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FEFCA" w14:textId="77777777" w:rsidR="00DA1EED" w:rsidRPr="00A13A4A" w:rsidRDefault="00DA1EED" w:rsidP="007E55B6">
      <w:pPr>
        <w:spacing w:after="60"/>
        <w:jc w:val="center"/>
        <w:outlineLvl w:val="0"/>
        <w:rPr>
          <w:b/>
          <w:bCs/>
          <w:sz w:val="17"/>
          <w:szCs w:val="17"/>
        </w:rPr>
      </w:pPr>
      <w:r w:rsidRPr="00A13A4A">
        <w:rPr>
          <w:b/>
          <w:bCs/>
          <w:sz w:val="17"/>
          <w:szCs w:val="17"/>
        </w:rPr>
        <w:t>THE BROOKER GROUP PUBLIC COMPANY LIMITED AND ITS SUBSIDIARIES</w:t>
      </w:r>
    </w:p>
    <w:p w14:paraId="595EE15D" w14:textId="77777777" w:rsidR="00DA1EED" w:rsidRPr="00A13A4A" w:rsidRDefault="00DA1EED" w:rsidP="007E55B6">
      <w:pPr>
        <w:spacing w:after="60"/>
        <w:jc w:val="center"/>
        <w:rPr>
          <w:b/>
          <w:bCs/>
          <w:sz w:val="17"/>
          <w:szCs w:val="17"/>
        </w:rPr>
      </w:pPr>
      <w:r w:rsidRPr="00A13A4A">
        <w:rPr>
          <w:b/>
          <w:bCs/>
          <w:sz w:val="17"/>
          <w:szCs w:val="17"/>
        </w:rPr>
        <w:t>NOTES TO INTERIM FINANCIAL STATEMENTS</w:t>
      </w:r>
    </w:p>
    <w:p w14:paraId="27F8837B" w14:textId="37FB3105" w:rsidR="00DA1EED" w:rsidRPr="00A13A4A" w:rsidRDefault="00AF4049" w:rsidP="007E55B6">
      <w:pPr>
        <w:spacing w:after="60"/>
        <w:jc w:val="center"/>
        <w:rPr>
          <w:b/>
          <w:bCs/>
          <w:sz w:val="17"/>
          <w:szCs w:val="17"/>
        </w:rPr>
      </w:pPr>
      <w:r w:rsidRPr="00A13A4A">
        <w:rPr>
          <w:b/>
          <w:bCs/>
          <w:sz w:val="17"/>
          <w:szCs w:val="17"/>
        </w:rPr>
        <w:t xml:space="preserve">FOR THE </w:t>
      </w:r>
      <w:r w:rsidR="001D7638">
        <w:rPr>
          <w:b/>
          <w:bCs/>
          <w:sz w:val="17"/>
          <w:szCs w:val="17"/>
        </w:rPr>
        <w:t>SIX</w:t>
      </w:r>
      <w:r w:rsidR="00E21E3D" w:rsidRPr="00A13A4A">
        <w:rPr>
          <w:b/>
          <w:bCs/>
          <w:sz w:val="17"/>
          <w:szCs w:val="17"/>
        </w:rPr>
        <w:t xml:space="preserve">-MONTH </w:t>
      </w:r>
      <w:r w:rsidRPr="00A13A4A">
        <w:rPr>
          <w:b/>
          <w:bCs/>
          <w:sz w:val="17"/>
          <w:szCs w:val="17"/>
        </w:rPr>
        <w:t>PERIOD ENDED</w:t>
      </w:r>
      <w:r w:rsidR="0006129E" w:rsidRPr="00A13A4A">
        <w:rPr>
          <w:b/>
          <w:bCs/>
          <w:sz w:val="17"/>
          <w:szCs w:val="17"/>
        </w:rPr>
        <w:t xml:space="preserve"> </w:t>
      </w:r>
      <w:r w:rsidR="001D7638">
        <w:rPr>
          <w:b/>
          <w:bCs/>
          <w:sz w:val="17"/>
          <w:szCs w:val="17"/>
        </w:rPr>
        <w:t xml:space="preserve">JUNE </w:t>
      </w:r>
      <w:r w:rsidR="00C86703" w:rsidRPr="00A13A4A">
        <w:rPr>
          <w:b/>
          <w:bCs/>
          <w:sz w:val="17"/>
          <w:szCs w:val="17"/>
        </w:rPr>
        <w:t>3</w:t>
      </w:r>
      <w:r w:rsidR="001D7638">
        <w:rPr>
          <w:b/>
          <w:bCs/>
          <w:sz w:val="17"/>
          <w:szCs w:val="17"/>
        </w:rPr>
        <w:t>0</w:t>
      </w:r>
      <w:r w:rsidR="00091F3F" w:rsidRPr="00A13A4A">
        <w:rPr>
          <w:b/>
          <w:bCs/>
          <w:sz w:val="17"/>
          <w:szCs w:val="17"/>
        </w:rPr>
        <w:t>, 20</w:t>
      </w:r>
      <w:r w:rsidR="00574000" w:rsidRPr="00A13A4A">
        <w:rPr>
          <w:b/>
          <w:bCs/>
          <w:sz w:val="17"/>
          <w:szCs w:val="17"/>
        </w:rPr>
        <w:t>2</w:t>
      </w:r>
      <w:r w:rsidR="0020736E" w:rsidRPr="00A13A4A">
        <w:rPr>
          <w:b/>
          <w:bCs/>
          <w:sz w:val="17"/>
          <w:szCs w:val="17"/>
        </w:rPr>
        <w:t>4</w:t>
      </w:r>
    </w:p>
    <w:p w14:paraId="03D8BF3C" w14:textId="77777777" w:rsidR="00B12A40" w:rsidRPr="00A13A4A" w:rsidRDefault="00B12A40" w:rsidP="00B12A40">
      <w:pPr>
        <w:pStyle w:val="TimesNewRoman"/>
        <w:spacing w:before="0" w:after="120"/>
        <w:ind w:left="426" w:hanging="426"/>
        <w:jc w:val="left"/>
        <w:rPr>
          <w:rFonts w:ascii="Angsana New"/>
          <w:sz w:val="28"/>
          <w:szCs w:val="28"/>
        </w:rPr>
      </w:pPr>
      <w:r w:rsidRPr="00A13A4A">
        <w:t>1.</w:t>
      </w:r>
      <w:r w:rsidRPr="00A13A4A">
        <w:tab/>
        <w:t>GENERAL INFORMATION</w:t>
      </w:r>
    </w:p>
    <w:p w14:paraId="2D2D0118" w14:textId="77777777" w:rsidR="00B12A40" w:rsidRPr="00A13A4A" w:rsidRDefault="00B12A40" w:rsidP="00B12A40">
      <w:pPr>
        <w:spacing w:after="120"/>
        <w:ind w:left="851" w:hanging="425"/>
        <w:rPr>
          <w:b/>
          <w:bCs/>
          <w:sz w:val="17"/>
          <w:szCs w:val="17"/>
          <w:cs/>
        </w:rPr>
      </w:pPr>
      <w:r w:rsidRPr="00A13A4A">
        <w:rPr>
          <w:b/>
          <w:bCs/>
          <w:sz w:val="17"/>
          <w:szCs w:val="17"/>
        </w:rPr>
        <w:t>1.1</w:t>
      </w:r>
      <w:r w:rsidRPr="00A13A4A">
        <w:rPr>
          <w:b/>
          <w:bCs/>
          <w:sz w:val="17"/>
          <w:szCs w:val="17"/>
        </w:rPr>
        <w:tab/>
        <w:t>General matter</w:t>
      </w:r>
    </w:p>
    <w:p w14:paraId="328FB436" w14:textId="751139DC" w:rsidR="00B12A40" w:rsidRPr="00A13A4A" w:rsidRDefault="00B12A40" w:rsidP="00514443">
      <w:pPr>
        <w:spacing w:after="120" w:line="360" w:lineRule="auto"/>
        <w:ind w:left="851"/>
        <w:jc w:val="thaiDistribute"/>
        <w:rPr>
          <w:sz w:val="17"/>
          <w:szCs w:val="17"/>
          <w:cs/>
        </w:rPr>
      </w:pPr>
      <w:r w:rsidRPr="00A13A4A">
        <w:rPr>
          <w:sz w:val="17"/>
          <w:szCs w:val="17"/>
        </w:rPr>
        <w:t xml:space="preserve">The Company was incorporated as a limited company under the Civil and Commercial Code on March 9, 1994 and changed its status to a Public Company Limited under the Public Company Limited Act on August 21, 2000.  The address of the head office is 26th Fl., The Trendy Building, 10/190-193 Soi.Sukhumvit 13, Sukhumvit Road, Khaeng Klong Toey Nua, Khet Wattana, Bangkok. The Company operates in Thailand and the main business is </w:t>
      </w:r>
      <w:r w:rsidR="00C11BFB" w:rsidRPr="00A13A4A">
        <w:rPr>
          <w:sz w:val="17"/>
          <w:szCs w:val="17"/>
        </w:rPr>
        <w:t>b</w:t>
      </w:r>
      <w:r w:rsidRPr="00A13A4A">
        <w:rPr>
          <w:sz w:val="17"/>
          <w:szCs w:val="17"/>
        </w:rPr>
        <w:t xml:space="preserve">usiness and </w:t>
      </w:r>
      <w:r w:rsidR="00C11BFB" w:rsidRPr="00A13A4A">
        <w:rPr>
          <w:sz w:val="17"/>
          <w:szCs w:val="17"/>
        </w:rPr>
        <w:t>f</w:t>
      </w:r>
      <w:r w:rsidRPr="00A13A4A">
        <w:rPr>
          <w:sz w:val="17"/>
          <w:szCs w:val="17"/>
        </w:rPr>
        <w:t xml:space="preserve">inancial </w:t>
      </w:r>
      <w:r w:rsidR="00C11BFB" w:rsidRPr="00A13A4A">
        <w:rPr>
          <w:sz w:val="17"/>
          <w:szCs w:val="17"/>
        </w:rPr>
        <w:t>c</w:t>
      </w:r>
      <w:r w:rsidRPr="00A13A4A">
        <w:rPr>
          <w:sz w:val="17"/>
          <w:szCs w:val="17"/>
        </w:rPr>
        <w:t>onsulting</w:t>
      </w:r>
      <w:r w:rsidR="00C11BFB" w:rsidRPr="00A13A4A">
        <w:rPr>
          <w:sz w:val="17"/>
          <w:szCs w:val="17"/>
        </w:rPr>
        <w:t xml:space="preserve"> service</w:t>
      </w:r>
      <w:r w:rsidRPr="00A13A4A">
        <w:rPr>
          <w:sz w:val="17"/>
          <w:szCs w:val="17"/>
        </w:rPr>
        <w:t>, Investments</w:t>
      </w:r>
      <w:r w:rsidR="006E0F4A" w:rsidRPr="00A13A4A">
        <w:rPr>
          <w:sz w:val="17"/>
          <w:szCs w:val="17"/>
        </w:rPr>
        <w:t>,</w:t>
      </w:r>
      <w:r w:rsidR="00C11BFB" w:rsidRPr="00A13A4A">
        <w:rPr>
          <w:sz w:val="17"/>
          <w:szCs w:val="17"/>
        </w:rPr>
        <w:t xml:space="preserve"> lend money</w:t>
      </w:r>
      <w:r w:rsidR="001468FF" w:rsidRPr="00A13A4A">
        <w:rPr>
          <w:sz w:val="17"/>
          <w:szCs w:val="17"/>
        </w:rPr>
        <w:t xml:space="preserve"> and investment in digital assets.</w:t>
      </w:r>
    </w:p>
    <w:p w14:paraId="4E0141D3" w14:textId="5228688B" w:rsidR="00B12A40" w:rsidRPr="00A13A4A" w:rsidRDefault="00B12A40" w:rsidP="00B12A40">
      <w:pPr>
        <w:spacing w:before="120" w:after="120"/>
        <w:ind w:left="850" w:hanging="400"/>
        <w:jc w:val="both"/>
        <w:rPr>
          <w:sz w:val="17"/>
          <w:szCs w:val="17"/>
          <w:cs/>
        </w:rPr>
      </w:pPr>
      <w:r w:rsidRPr="00A13A4A">
        <w:rPr>
          <w:b/>
          <w:bCs/>
          <w:sz w:val="17"/>
          <w:szCs w:val="17"/>
        </w:rPr>
        <w:t>1.</w:t>
      </w:r>
      <w:r w:rsidR="00FD73B3" w:rsidRPr="00A13A4A">
        <w:rPr>
          <w:b/>
          <w:bCs/>
          <w:sz w:val="17"/>
          <w:szCs w:val="17"/>
        </w:rPr>
        <w:t>2</w:t>
      </w:r>
      <w:r w:rsidRPr="00A13A4A">
        <w:rPr>
          <w:b/>
          <w:bCs/>
          <w:sz w:val="17"/>
          <w:szCs w:val="17"/>
        </w:rPr>
        <w:tab/>
        <w:t>Basis for preparation of interim financial statements</w:t>
      </w:r>
    </w:p>
    <w:p w14:paraId="21471D10" w14:textId="3E41F385" w:rsidR="00B12A40" w:rsidRPr="00A13A4A" w:rsidRDefault="00B12A40" w:rsidP="00514443">
      <w:pPr>
        <w:spacing w:after="120" w:line="360" w:lineRule="auto"/>
        <w:ind w:left="851"/>
        <w:jc w:val="thaiDistribute"/>
        <w:rPr>
          <w:sz w:val="17"/>
          <w:szCs w:val="17"/>
        </w:rPr>
      </w:pPr>
      <w:r w:rsidRPr="00A13A4A">
        <w:rPr>
          <w:spacing w:val="-4"/>
          <w:sz w:val="17"/>
          <w:szCs w:val="17"/>
        </w:rPr>
        <w:t>These interim financial statements are prepared in accordance with Accounting Standards</w:t>
      </w:r>
      <w:r w:rsidR="00975C01" w:rsidRPr="00A13A4A">
        <w:rPr>
          <w:spacing w:val="-2"/>
          <w:sz w:val="17"/>
          <w:szCs w:val="17"/>
        </w:rPr>
        <w:t xml:space="preserve"> No. 34 (revised 20</w:t>
      </w:r>
      <w:r w:rsidR="00FD73B3" w:rsidRPr="00A13A4A">
        <w:rPr>
          <w:spacing w:val="-2"/>
          <w:sz w:val="17"/>
          <w:szCs w:val="17"/>
        </w:rPr>
        <w:t>20</w:t>
      </w:r>
      <w:r w:rsidRPr="00A13A4A">
        <w:rPr>
          <w:spacing w:val="-2"/>
          <w:sz w:val="17"/>
          <w:szCs w:val="17"/>
        </w:rPr>
        <w:t xml:space="preserve">) “Interim Financial Reporting”, which the Company and its subsidiaries choose to present condensed interim financial statements. However, the Company and its subsidiaries have presented the statements of financial position, income, comprehensive income, changes in shareholders’ equity, and cash flows in the same format as that used for the annual financial statements. </w:t>
      </w:r>
      <w:r w:rsidRPr="00A13A4A">
        <w:rPr>
          <w:spacing w:val="-6"/>
          <w:sz w:val="17"/>
          <w:szCs w:val="17"/>
        </w:rPr>
        <w:t xml:space="preserve">The interim financial statements provide the update information. They focus on new activities, </w:t>
      </w:r>
      <w:r w:rsidRPr="00A13A4A">
        <w:rPr>
          <w:spacing w:val="2"/>
          <w:sz w:val="17"/>
          <w:szCs w:val="17"/>
        </w:rPr>
        <w:t>events and circumstances to avoid repetition of information previously reported. Accordingly, these</w:t>
      </w:r>
      <w:r w:rsidRPr="00A13A4A">
        <w:rPr>
          <w:sz w:val="17"/>
          <w:szCs w:val="17"/>
        </w:rPr>
        <w:t xml:space="preserve"> interim financial statements should be read in conjunction with the financial statements for the year ended 31 Decembe</w:t>
      </w:r>
      <w:r w:rsidR="00386ED1" w:rsidRPr="00A13A4A">
        <w:rPr>
          <w:sz w:val="17"/>
          <w:szCs w:val="17"/>
        </w:rPr>
        <w:t>r 20</w:t>
      </w:r>
      <w:r w:rsidR="00C11BFB" w:rsidRPr="00A13A4A">
        <w:rPr>
          <w:sz w:val="17"/>
          <w:szCs w:val="17"/>
        </w:rPr>
        <w:t>2</w:t>
      </w:r>
      <w:r w:rsidR="0082045E" w:rsidRPr="00A13A4A">
        <w:rPr>
          <w:sz w:val="17"/>
          <w:szCs w:val="17"/>
        </w:rPr>
        <w:t>3</w:t>
      </w:r>
      <w:r w:rsidRPr="00A13A4A">
        <w:rPr>
          <w:sz w:val="17"/>
          <w:szCs w:val="17"/>
        </w:rPr>
        <w:t>.</w:t>
      </w:r>
    </w:p>
    <w:p w14:paraId="453889C9" w14:textId="5FF2558F" w:rsidR="001D7E2F" w:rsidRPr="00A13A4A" w:rsidRDefault="001D7E2F" w:rsidP="00514443">
      <w:pPr>
        <w:spacing w:line="360" w:lineRule="auto"/>
        <w:ind w:left="851" w:right="-40"/>
        <w:jc w:val="thaiDistribute"/>
        <w:rPr>
          <w:spacing w:val="-2"/>
          <w:sz w:val="17"/>
          <w:szCs w:val="17"/>
        </w:rPr>
      </w:pPr>
      <w:r w:rsidRPr="00A13A4A">
        <w:rPr>
          <w:rFonts w:cs="Times New Roman"/>
          <w:sz w:val="17"/>
          <w:szCs w:val="17"/>
        </w:rPr>
        <w:t>The consolidated financial statements for the three-month</w:t>
      </w:r>
      <w:r w:rsidR="001D7638">
        <w:rPr>
          <w:rFonts w:cs="Times New Roman"/>
          <w:sz w:val="17"/>
          <w:szCs w:val="17"/>
        </w:rPr>
        <w:t xml:space="preserve"> and six-month</w:t>
      </w:r>
      <w:r w:rsidRPr="00A13A4A">
        <w:rPr>
          <w:rFonts w:cs="Times New Roman"/>
          <w:sz w:val="17"/>
          <w:szCs w:val="17"/>
        </w:rPr>
        <w:t xml:space="preserve"> periods ended </w:t>
      </w:r>
      <w:r w:rsidR="001D7638">
        <w:rPr>
          <w:rFonts w:cs="Times New Roman"/>
          <w:sz w:val="17"/>
          <w:szCs w:val="17"/>
        </w:rPr>
        <w:t>June</w:t>
      </w:r>
      <w:r w:rsidRPr="00A13A4A">
        <w:rPr>
          <w:rFonts w:cs="Times New Roman"/>
          <w:sz w:val="17"/>
          <w:szCs w:val="17"/>
        </w:rPr>
        <w:t xml:space="preserve"> 3</w:t>
      </w:r>
      <w:r w:rsidR="001D7638">
        <w:rPr>
          <w:rFonts w:cs="Times New Roman"/>
          <w:sz w:val="17"/>
          <w:szCs w:val="17"/>
        </w:rPr>
        <w:t>0</w:t>
      </w:r>
      <w:r w:rsidRPr="00A13A4A">
        <w:rPr>
          <w:rFonts w:cs="Times New Roman"/>
          <w:sz w:val="17"/>
          <w:szCs w:val="17"/>
        </w:rPr>
        <w:t>, 202</w:t>
      </w:r>
      <w:r w:rsidR="0082045E" w:rsidRPr="00A13A4A">
        <w:rPr>
          <w:rFonts w:cs="Times New Roman"/>
          <w:sz w:val="17"/>
          <w:szCs w:val="17"/>
        </w:rPr>
        <w:t>4</w:t>
      </w:r>
      <w:r w:rsidRPr="00A13A4A">
        <w:rPr>
          <w:rFonts w:cs="Times New Roman"/>
          <w:sz w:val="17"/>
          <w:szCs w:val="17"/>
        </w:rPr>
        <w:t>, has included the financial statements of overseas subsidiaries (Brooker International Company Limited</w:t>
      </w:r>
      <w:r w:rsidR="006E0F4A" w:rsidRPr="00A13A4A">
        <w:rPr>
          <w:rFonts w:cs="Times New Roman"/>
          <w:sz w:val="17"/>
          <w:szCs w:val="17"/>
        </w:rPr>
        <w:t xml:space="preserve">, </w:t>
      </w:r>
      <w:r w:rsidRPr="00A13A4A">
        <w:rPr>
          <w:rFonts w:cs="Times New Roman"/>
          <w:sz w:val="17"/>
          <w:szCs w:val="17"/>
        </w:rPr>
        <w:t>Brooker Dunn Asset Advisory Limited</w:t>
      </w:r>
      <w:r w:rsidR="006E0F4A" w:rsidRPr="00A13A4A">
        <w:rPr>
          <w:rFonts w:cs="Times New Roman"/>
          <w:sz w:val="17"/>
          <w:szCs w:val="17"/>
        </w:rPr>
        <w:t xml:space="preserve"> and Arun </w:t>
      </w:r>
      <w:r w:rsidR="006E0F4A" w:rsidRPr="00464105">
        <w:rPr>
          <w:rFonts w:cs="Times New Roman"/>
          <w:sz w:val="17"/>
          <w:szCs w:val="17"/>
        </w:rPr>
        <w:t>Signal Company Limited</w:t>
      </w:r>
      <w:r w:rsidRPr="00464105">
        <w:rPr>
          <w:rFonts w:cs="Times New Roman"/>
          <w:sz w:val="17"/>
          <w:szCs w:val="17"/>
        </w:rPr>
        <w:t xml:space="preserve">). The financial statements for those subsidiaries reflect total assets as of </w:t>
      </w:r>
      <w:r w:rsidR="001D7638" w:rsidRPr="00464105">
        <w:rPr>
          <w:rFonts w:cs="Times New Roman"/>
          <w:sz w:val="17"/>
          <w:szCs w:val="17"/>
        </w:rPr>
        <w:t>June</w:t>
      </w:r>
      <w:r w:rsidRPr="00464105">
        <w:rPr>
          <w:rFonts w:cs="Times New Roman"/>
          <w:sz w:val="17"/>
          <w:szCs w:val="17"/>
        </w:rPr>
        <w:t xml:space="preserve"> 3</w:t>
      </w:r>
      <w:r w:rsidR="001D7638" w:rsidRPr="00464105">
        <w:rPr>
          <w:rFonts w:cs="Times New Roman"/>
          <w:sz w:val="17"/>
          <w:szCs w:val="17"/>
        </w:rPr>
        <w:t>0</w:t>
      </w:r>
      <w:r w:rsidRPr="00464105">
        <w:rPr>
          <w:rFonts w:cs="Times New Roman"/>
          <w:sz w:val="17"/>
          <w:szCs w:val="17"/>
        </w:rPr>
        <w:t>, 202</w:t>
      </w:r>
      <w:r w:rsidR="0082045E" w:rsidRPr="00464105">
        <w:rPr>
          <w:rFonts w:cs="Times New Roman"/>
          <w:sz w:val="17"/>
          <w:szCs w:val="17"/>
        </w:rPr>
        <w:t>4</w:t>
      </w:r>
      <w:r w:rsidRPr="00464105">
        <w:rPr>
          <w:rFonts w:cs="Times New Roman"/>
          <w:sz w:val="17"/>
          <w:szCs w:val="17"/>
        </w:rPr>
        <w:t xml:space="preserve"> amount of Baht </w:t>
      </w:r>
      <w:r w:rsidR="003F3313" w:rsidRPr="00464105">
        <w:rPr>
          <w:rFonts w:cs="Times New Roman"/>
          <w:sz w:val="17"/>
          <w:szCs w:val="17"/>
        </w:rPr>
        <w:t>2</w:t>
      </w:r>
      <w:r w:rsidR="00A41221" w:rsidRPr="00464105">
        <w:rPr>
          <w:rFonts w:cs="Times New Roman"/>
          <w:sz w:val="17"/>
          <w:szCs w:val="17"/>
        </w:rPr>
        <w:t>,</w:t>
      </w:r>
      <w:r w:rsidR="00464105" w:rsidRPr="00464105">
        <w:rPr>
          <w:rFonts w:cs="Times New Roman"/>
          <w:sz w:val="17"/>
          <w:szCs w:val="17"/>
        </w:rPr>
        <w:t>082.86</w:t>
      </w:r>
      <w:r w:rsidRPr="00464105">
        <w:rPr>
          <w:rFonts w:cs="Times New Roman"/>
          <w:sz w:val="17"/>
          <w:szCs w:val="17"/>
        </w:rPr>
        <w:t xml:space="preserve"> million, (equivalent to </w:t>
      </w:r>
      <w:r w:rsidR="003F3313" w:rsidRPr="00464105">
        <w:rPr>
          <w:rFonts w:cs="Times New Roman"/>
          <w:sz w:val="17"/>
          <w:szCs w:val="17"/>
        </w:rPr>
        <w:t>5</w:t>
      </w:r>
      <w:r w:rsidR="00464105" w:rsidRPr="00464105">
        <w:rPr>
          <w:rFonts w:cs="Times New Roman"/>
          <w:sz w:val="17"/>
          <w:szCs w:val="17"/>
        </w:rPr>
        <w:t>6.49</w:t>
      </w:r>
      <w:r w:rsidRPr="00464105">
        <w:rPr>
          <w:rFonts w:cs="Times New Roman"/>
          <w:sz w:val="17"/>
          <w:szCs w:val="17"/>
        </w:rPr>
        <w:t xml:space="preserve">% of total assets in the consolidated financial statement), total liabilities amount of Baht </w:t>
      </w:r>
      <w:r w:rsidR="003F3313" w:rsidRPr="00464105">
        <w:rPr>
          <w:rFonts w:cs="Times New Roman"/>
          <w:sz w:val="17"/>
          <w:szCs w:val="17"/>
        </w:rPr>
        <w:t>0.</w:t>
      </w:r>
      <w:r w:rsidR="00464105" w:rsidRPr="00464105">
        <w:rPr>
          <w:rFonts w:cs="Times New Roman"/>
          <w:sz w:val="17"/>
          <w:szCs w:val="17"/>
        </w:rPr>
        <w:t>32</w:t>
      </w:r>
      <w:r w:rsidRPr="00464105">
        <w:rPr>
          <w:rFonts w:cs="Times New Roman"/>
          <w:sz w:val="17"/>
          <w:szCs w:val="17"/>
        </w:rPr>
        <w:t xml:space="preserve"> million (equivalent to </w:t>
      </w:r>
      <w:r w:rsidR="003F3313" w:rsidRPr="00464105">
        <w:rPr>
          <w:rFonts w:cs="Times New Roman"/>
          <w:sz w:val="17"/>
          <w:szCs w:val="17"/>
        </w:rPr>
        <w:t>0.0</w:t>
      </w:r>
      <w:r w:rsidR="00464105" w:rsidRPr="00464105">
        <w:rPr>
          <w:rFonts w:cs="Times New Roman"/>
          <w:sz w:val="17"/>
          <w:szCs w:val="17"/>
        </w:rPr>
        <w:t>6</w:t>
      </w:r>
      <w:r w:rsidRPr="00464105">
        <w:rPr>
          <w:rFonts w:cs="Times New Roman"/>
          <w:sz w:val="17"/>
          <w:szCs w:val="17"/>
        </w:rPr>
        <w:t xml:space="preserve">% of total liabilities in the consolidated financial statement) </w:t>
      </w:r>
      <w:r w:rsidRPr="00464105">
        <w:rPr>
          <w:rFonts w:cs="Times New Roman"/>
          <w:color w:val="000000"/>
          <w:sz w:val="17"/>
          <w:szCs w:val="17"/>
        </w:rPr>
        <w:t xml:space="preserve">and net </w:t>
      </w:r>
      <w:r w:rsidR="0082045E" w:rsidRPr="00464105">
        <w:rPr>
          <w:rFonts w:cs="Times New Roman"/>
          <w:color w:val="000000"/>
          <w:sz w:val="17"/>
          <w:szCs w:val="17"/>
        </w:rPr>
        <w:t>profit</w:t>
      </w:r>
      <w:r w:rsidRPr="00464105">
        <w:rPr>
          <w:rFonts w:cs="Times New Roman"/>
          <w:sz w:val="17"/>
          <w:szCs w:val="17"/>
        </w:rPr>
        <w:t xml:space="preserve"> for the three-month </w:t>
      </w:r>
      <w:r w:rsidR="001D7638" w:rsidRPr="00464105">
        <w:rPr>
          <w:rFonts w:cs="Times New Roman"/>
          <w:sz w:val="17"/>
          <w:szCs w:val="17"/>
        </w:rPr>
        <w:t xml:space="preserve">and six-month </w:t>
      </w:r>
      <w:r w:rsidRPr="00464105">
        <w:rPr>
          <w:rFonts w:cs="Times New Roman"/>
          <w:sz w:val="17"/>
          <w:szCs w:val="17"/>
        </w:rPr>
        <w:t xml:space="preserve">periods then ended amounting Baht </w:t>
      </w:r>
      <w:r w:rsidR="00464105" w:rsidRPr="00464105">
        <w:rPr>
          <w:rFonts w:cs="Times New Roman"/>
          <w:sz w:val="17"/>
          <w:szCs w:val="17"/>
        </w:rPr>
        <w:t>(354.38)</w:t>
      </w:r>
      <w:r w:rsidRPr="00464105">
        <w:rPr>
          <w:rFonts w:cs="Times New Roman"/>
          <w:sz w:val="17"/>
          <w:szCs w:val="17"/>
        </w:rPr>
        <w:t xml:space="preserve"> million</w:t>
      </w:r>
      <w:r w:rsidR="001D7638" w:rsidRPr="00464105">
        <w:rPr>
          <w:rFonts w:cs="Times New Roman"/>
          <w:sz w:val="17"/>
          <w:szCs w:val="17"/>
        </w:rPr>
        <w:t xml:space="preserve"> and </w:t>
      </w:r>
      <w:r w:rsidR="00464105" w:rsidRPr="00464105">
        <w:rPr>
          <w:rFonts w:cs="Times New Roman"/>
          <w:sz w:val="17"/>
          <w:szCs w:val="17"/>
        </w:rPr>
        <w:t>269.06</w:t>
      </w:r>
      <w:r w:rsidR="001D7638" w:rsidRPr="00464105">
        <w:rPr>
          <w:rFonts w:cs="Times New Roman"/>
          <w:sz w:val="17"/>
          <w:szCs w:val="17"/>
        </w:rPr>
        <w:t xml:space="preserve"> million</w:t>
      </w:r>
      <w:r w:rsidR="00621AE2" w:rsidRPr="00464105">
        <w:rPr>
          <w:rFonts w:cs="Times New Roman"/>
          <w:sz w:val="17"/>
          <w:szCs w:val="17"/>
        </w:rPr>
        <w:t xml:space="preserve"> respectively,</w:t>
      </w:r>
      <w:r w:rsidRPr="00464105">
        <w:rPr>
          <w:rFonts w:cs="Times New Roman"/>
          <w:sz w:val="17"/>
          <w:szCs w:val="17"/>
        </w:rPr>
        <w:t xml:space="preserve"> (equivalent to </w:t>
      </w:r>
      <w:r w:rsidR="00464105" w:rsidRPr="00464105">
        <w:rPr>
          <w:rFonts w:cs="Times New Roman"/>
          <w:sz w:val="17"/>
          <w:szCs w:val="17"/>
        </w:rPr>
        <w:t>(89.23)</w:t>
      </w:r>
      <w:r w:rsidRPr="00464105">
        <w:rPr>
          <w:rFonts w:cs="Times New Roman"/>
          <w:sz w:val="17"/>
          <w:szCs w:val="17"/>
        </w:rPr>
        <w:t xml:space="preserve">% </w:t>
      </w:r>
      <w:r w:rsidR="00621AE2" w:rsidRPr="00464105">
        <w:rPr>
          <w:rFonts w:cs="Times New Roman"/>
          <w:sz w:val="17"/>
          <w:szCs w:val="17"/>
        </w:rPr>
        <w:t>and 9</w:t>
      </w:r>
      <w:r w:rsidR="00464105" w:rsidRPr="00464105">
        <w:rPr>
          <w:rFonts w:cs="Times New Roman"/>
          <w:sz w:val="17"/>
          <w:szCs w:val="17"/>
        </w:rPr>
        <w:t>3.84</w:t>
      </w:r>
      <w:r w:rsidR="00621AE2" w:rsidRPr="00464105">
        <w:rPr>
          <w:rFonts w:cs="Times New Roman"/>
          <w:sz w:val="17"/>
          <w:szCs w:val="17"/>
        </w:rPr>
        <w:t xml:space="preserve">% </w:t>
      </w:r>
      <w:r w:rsidRPr="00464105">
        <w:rPr>
          <w:rFonts w:cs="Times New Roman"/>
          <w:sz w:val="17"/>
          <w:szCs w:val="17"/>
        </w:rPr>
        <w:t xml:space="preserve">of net </w:t>
      </w:r>
      <w:r w:rsidR="0082045E" w:rsidRPr="00464105">
        <w:rPr>
          <w:rFonts w:cs="Times New Roman"/>
          <w:sz w:val="17"/>
          <w:szCs w:val="17"/>
        </w:rPr>
        <w:t>profit</w:t>
      </w:r>
      <w:r w:rsidRPr="00464105">
        <w:rPr>
          <w:rFonts w:cs="Times New Roman"/>
          <w:sz w:val="17"/>
          <w:szCs w:val="17"/>
        </w:rPr>
        <w:t xml:space="preserve"> in the consolidated financial statement</w:t>
      </w:r>
      <w:r w:rsidRPr="00A13A4A">
        <w:rPr>
          <w:rFonts w:cs="Times New Roman"/>
          <w:sz w:val="17"/>
          <w:szCs w:val="17"/>
        </w:rPr>
        <w:t>).</w:t>
      </w:r>
    </w:p>
    <w:p w14:paraId="250AC08F" w14:textId="77777777" w:rsidR="001D7E2F" w:rsidRPr="00A13A4A" w:rsidRDefault="001D7E2F" w:rsidP="00514443">
      <w:pPr>
        <w:spacing w:before="120" w:line="360" w:lineRule="auto"/>
        <w:ind w:left="851" w:right="-40"/>
        <w:jc w:val="thaiDistribute"/>
        <w:rPr>
          <w:rFonts w:cs="Times New Roman"/>
          <w:sz w:val="17"/>
          <w:szCs w:val="17"/>
        </w:rPr>
      </w:pPr>
      <w:r w:rsidRPr="00A13A4A">
        <w:rPr>
          <w:rFonts w:cs="Times New Roman"/>
          <w:sz w:val="17"/>
          <w:szCs w:val="17"/>
        </w:rPr>
        <w:t>The interim consolidated financial statements include the financial statements of The Brooker Group Public Company Limited and its subsidiary companies after which the balances and significant intercompany transactions have been eliminated.</w:t>
      </w:r>
    </w:p>
    <w:p w14:paraId="21FA960A" w14:textId="589EDB31" w:rsidR="00AD4AC4" w:rsidRPr="00A13A4A" w:rsidRDefault="001D7E2F" w:rsidP="00514443">
      <w:pPr>
        <w:spacing w:before="120" w:after="120" w:line="360" w:lineRule="auto"/>
        <w:ind w:left="851" w:right="-45"/>
        <w:jc w:val="thaiDistribute"/>
        <w:rPr>
          <w:sz w:val="17"/>
          <w:szCs w:val="17"/>
        </w:rPr>
      </w:pPr>
      <w:r w:rsidRPr="00A13A4A">
        <w:rPr>
          <w:rFonts w:cs="Times New Roman"/>
          <w:sz w:val="17"/>
          <w:szCs w:val="17"/>
        </w:rPr>
        <w:t>An English language version of the financial statements has been prepared from the statutory financial statements that were issued in Thai language.  In case of conflict or difference in understanding, the financial statements in Thai language shall prevail</w:t>
      </w:r>
      <w:r w:rsidRPr="00A13A4A">
        <w:rPr>
          <w:sz w:val="17"/>
          <w:szCs w:val="17"/>
        </w:rPr>
        <w:t>.</w:t>
      </w:r>
    </w:p>
    <w:p w14:paraId="2F0E2F60" w14:textId="77777777" w:rsidR="00514443" w:rsidRPr="00A13A4A" w:rsidRDefault="00514443" w:rsidP="00B6280D">
      <w:pPr>
        <w:spacing w:before="120" w:after="120"/>
        <w:ind w:left="851" w:right="-45"/>
        <w:jc w:val="thaiDistribute"/>
        <w:rPr>
          <w:sz w:val="17"/>
          <w:szCs w:val="17"/>
        </w:rPr>
      </w:pPr>
    </w:p>
    <w:p w14:paraId="7C2480D0" w14:textId="77777777" w:rsidR="00514443" w:rsidRPr="00A13A4A" w:rsidRDefault="00514443" w:rsidP="00B6280D">
      <w:pPr>
        <w:spacing w:before="120" w:after="120"/>
        <w:ind w:left="851" w:right="-45"/>
        <w:jc w:val="thaiDistribute"/>
        <w:rPr>
          <w:sz w:val="17"/>
          <w:szCs w:val="17"/>
        </w:rPr>
      </w:pPr>
    </w:p>
    <w:p w14:paraId="73C60FB0" w14:textId="77777777" w:rsidR="00514443" w:rsidRPr="00A13A4A" w:rsidRDefault="00514443" w:rsidP="00B6280D">
      <w:pPr>
        <w:spacing w:before="120" w:after="120"/>
        <w:ind w:left="851" w:right="-45"/>
        <w:jc w:val="thaiDistribute"/>
        <w:rPr>
          <w:sz w:val="17"/>
          <w:szCs w:val="17"/>
        </w:rPr>
      </w:pPr>
    </w:p>
    <w:p w14:paraId="20F2C0BA" w14:textId="77777777" w:rsidR="00514443" w:rsidRPr="00A13A4A" w:rsidRDefault="00514443" w:rsidP="00B6280D">
      <w:pPr>
        <w:spacing w:before="120" w:after="120"/>
        <w:ind w:left="851" w:right="-45"/>
        <w:jc w:val="thaiDistribute"/>
        <w:rPr>
          <w:sz w:val="17"/>
          <w:szCs w:val="17"/>
        </w:rPr>
      </w:pPr>
    </w:p>
    <w:p w14:paraId="579A46A3" w14:textId="77777777" w:rsidR="00514443" w:rsidRPr="00A13A4A" w:rsidRDefault="00514443" w:rsidP="00B6280D">
      <w:pPr>
        <w:spacing w:before="120" w:after="120"/>
        <w:ind w:left="851" w:right="-45"/>
        <w:jc w:val="thaiDistribute"/>
        <w:rPr>
          <w:sz w:val="17"/>
          <w:szCs w:val="17"/>
        </w:rPr>
      </w:pPr>
    </w:p>
    <w:p w14:paraId="6C39DA7B" w14:textId="77777777" w:rsidR="00514443" w:rsidRPr="00A13A4A" w:rsidRDefault="00514443" w:rsidP="00B6280D">
      <w:pPr>
        <w:spacing w:before="120" w:after="120"/>
        <w:ind w:left="851" w:right="-45"/>
        <w:jc w:val="thaiDistribute"/>
        <w:rPr>
          <w:sz w:val="17"/>
          <w:szCs w:val="17"/>
        </w:rPr>
      </w:pPr>
    </w:p>
    <w:p w14:paraId="75A51246" w14:textId="77777777" w:rsidR="00514443" w:rsidRPr="00A13A4A" w:rsidRDefault="00514443" w:rsidP="00B6280D">
      <w:pPr>
        <w:spacing w:before="120" w:after="120"/>
        <w:ind w:left="851" w:right="-45"/>
        <w:jc w:val="thaiDistribute"/>
        <w:rPr>
          <w:sz w:val="17"/>
          <w:szCs w:val="17"/>
        </w:rPr>
      </w:pPr>
    </w:p>
    <w:p w14:paraId="1A40592E" w14:textId="77777777" w:rsidR="00514443" w:rsidRPr="00A13A4A" w:rsidRDefault="00514443" w:rsidP="00B6280D">
      <w:pPr>
        <w:spacing w:before="120" w:after="120"/>
        <w:ind w:left="851" w:right="-45"/>
        <w:jc w:val="thaiDistribute"/>
        <w:rPr>
          <w:sz w:val="17"/>
          <w:szCs w:val="17"/>
        </w:rPr>
      </w:pPr>
    </w:p>
    <w:p w14:paraId="634FCA51" w14:textId="77777777" w:rsidR="00514443" w:rsidRPr="00A13A4A" w:rsidRDefault="00514443" w:rsidP="00B6280D">
      <w:pPr>
        <w:spacing w:before="120" w:after="120"/>
        <w:ind w:left="851" w:right="-45"/>
        <w:jc w:val="thaiDistribute"/>
        <w:rPr>
          <w:sz w:val="17"/>
          <w:szCs w:val="17"/>
        </w:rPr>
      </w:pPr>
    </w:p>
    <w:p w14:paraId="4420FB9A" w14:textId="77777777" w:rsidR="00514443" w:rsidRPr="00A13A4A" w:rsidRDefault="00514443" w:rsidP="00B6280D">
      <w:pPr>
        <w:spacing w:before="120" w:after="120"/>
        <w:ind w:left="851" w:right="-45"/>
        <w:jc w:val="thaiDistribute"/>
        <w:rPr>
          <w:sz w:val="17"/>
          <w:szCs w:val="17"/>
        </w:rPr>
      </w:pPr>
    </w:p>
    <w:p w14:paraId="6A46696B" w14:textId="77777777" w:rsidR="00514443" w:rsidRPr="00A13A4A" w:rsidRDefault="00514443" w:rsidP="00B6280D">
      <w:pPr>
        <w:spacing w:before="120" w:after="120"/>
        <w:ind w:left="851" w:right="-45"/>
        <w:jc w:val="thaiDistribute"/>
        <w:rPr>
          <w:sz w:val="17"/>
          <w:szCs w:val="17"/>
        </w:rPr>
      </w:pPr>
    </w:p>
    <w:p w14:paraId="07A581BE" w14:textId="77777777" w:rsidR="00514443" w:rsidRPr="00A13A4A" w:rsidRDefault="00514443" w:rsidP="00B6280D">
      <w:pPr>
        <w:spacing w:before="120" w:after="120"/>
        <w:ind w:left="851" w:right="-45"/>
        <w:jc w:val="thaiDistribute"/>
        <w:rPr>
          <w:sz w:val="17"/>
          <w:szCs w:val="17"/>
        </w:rPr>
      </w:pPr>
    </w:p>
    <w:p w14:paraId="058A2826" w14:textId="77777777" w:rsidR="00514443" w:rsidRPr="00A13A4A" w:rsidRDefault="00514443" w:rsidP="00B6280D">
      <w:pPr>
        <w:spacing w:before="120" w:after="120"/>
        <w:ind w:left="851" w:right="-45"/>
        <w:jc w:val="thaiDistribute"/>
        <w:rPr>
          <w:sz w:val="17"/>
          <w:szCs w:val="17"/>
        </w:rPr>
      </w:pPr>
    </w:p>
    <w:p w14:paraId="5F6C164E" w14:textId="77777777" w:rsidR="00514443" w:rsidRPr="00A13A4A" w:rsidRDefault="00514443" w:rsidP="00B6280D">
      <w:pPr>
        <w:spacing w:before="120" w:after="120"/>
        <w:ind w:left="851" w:right="-45"/>
        <w:jc w:val="thaiDistribute"/>
        <w:rPr>
          <w:sz w:val="17"/>
          <w:szCs w:val="17"/>
        </w:rPr>
      </w:pPr>
    </w:p>
    <w:p w14:paraId="3D3E0DDC" w14:textId="77777777" w:rsidR="00514443" w:rsidRPr="00A13A4A" w:rsidRDefault="00514443" w:rsidP="00B6280D">
      <w:pPr>
        <w:spacing w:before="120" w:after="120"/>
        <w:ind w:left="851" w:right="-45"/>
        <w:jc w:val="thaiDistribute"/>
        <w:rPr>
          <w:sz w:val="17"/>
          <w:szCs w:val="17"/>
        </w:rPr>
      </w:pPr>
    </w:p>
    <w:p w14:paraId="66255F4A" w14:textId="17B96958" w:rsidR="00DA1EED" w:rsidRPr="00A13A4A" w:rsidRDefault="00C65CE5" w:rsidP="00C65CE5">
      <w:pPr>
        <w:tabs>
          <w:tab w:val="left" w:pos="142"/>
        </w:tabs>
        <w:spacing w:after="120"/>
        <w:ind w:left="450" w:right="-2"/>
        <w:jc w:val="thaiDistribute"/>
        <w:rPr>
          <w:b/>
          <w:bCs/>
          <w:sz w:val="17"/>
        </w:rPr>
      </w:pPr>
      <w:r w:rsidRPr="00A13A4A">
        <w:rPr>
          <w:b/>
          <w:bCs/>
          <w:sz w:val="17"/>
        </w:rPr>
        <w:lastRenderedPageBreak/>
        <w:t xml:space="preserve">2.  </w:t>
      </w:r>
      <w:r w:rsidR="00DA1EED" w:rsidRPr="00A13A4A">
        <w:rPr>
          <w:b/>
          <w:bCs/>
          <w:sz w:val="17"/>
        </w:rPr>
        <w:t>RELATED PARTY TRANSACTION</w:t>
      </w:r>
    </w:p>
    <w:p w14:paraId="578761BB" w14:textId="7FBD2C81" w:rsidR="00AD4AC4" w:rsidRPr="00A13A4A" w:rsidRDefault="00AD4AC4" w:rsidP="00C65CE5">
      <w:pPr>
        <w:tabs>
          <w:tab w:val="left" w:pos="142"/>
        </w:tabs>
        <w:spacing w:after="120"/>
        <w:ind w:left="450" w:right="-2"/>
        <w:jc w:val="thaiDistribute"/>
        <w:rPr>
          <w:b/>
          <w:bCs/>
          <w:sz w:val="17"/>
        </w:rPr>
      </w:pPr>
      <w:r w:rsidRPr="00A13A4A">
        <w:rPr>
          <w:rFonts w:cs="Times New Roman"/>
          <w:sz w:val="17"/>
          <w:szCs w:val="17"/>
        </w:rPr>
        <w:t>Enterprises that directly, or indirectly through one or more intermediaries control, or are under common control of the Company’s which have co-shareholders or co-directors are as follows:</w:t>
      </w:r>
    </w:p>
    <w:tbl>
      <w:tblPr>
        <w:tblpPr w:leftFromText="180" w:rightFromText="180" w:vertAnchor="text" w:horzAnchor="margin" w:tblpY="176"/>
        <w:tblOverlap w:val="never"/>
        <w:tblW w:w="9626" w:type="dxa"/>
        <w:tblLayout w:type="fixed"/>
        <w:tblLook w:val="0000" w:firstRow="0" w:lastRow="0" w:firstColumn="0" w:lastColumn="0" w:noHBand="0" w:noVBand="0"/>
      </w:tblPr>
      <w:tblGrid>
        <w:gridCol w:w="2453"/>
        <w:gridCol w:w="1611"/>
        <w:gridCol w:w="2151"/>
        <w:gridCol w:w="1362"/>
        <w:gridCol w:w="1024"/>
        <w:gridCol w:w="1025"/>
      </w:tblGrid>
      <w:tr w:rsidR="00041225" w:rsidRPr="00A13A4A" w14:paraId="5092AE8C" w14:textId="77777777" w:rsidTr="00041225">
        <w:trPr>
          <w:cantSplit/>
          <w:trHeight w:val="61"/>
          <w:tblHeader/>
        </w:trPr>
        <w:tc>
          <w:tcPr>
            <w:tcW w:w="2453" w:type="dxa"/>
            <w:tcBorders>
              <w:top w:val="nil"/>
              <w:left w:val="nil"/>
              <w:bottom w:val="nil"/>
              <w:right w:val="nil"/>
            </w:tcBorders>
          </w:tcPr>
          <w:p w14:paraId="53FA12AB" w14:textId="77777777" w:rsidR="00041225" w:rsidRPr="00A13A4A" w:rsidRDefault="00041225" w:rsidP="00041225">
            <w:pPr>
              <w:spacing w:line="200" w:lineRule="exact"/>
              <w:ind w:left="90" w:hanging="90"/>
              <w:jc w:val="center"/>
            </w:pPr>
          </w:p>
        </w:tc>
        <w:tc>
          <w:tcPr>
            <w:tcW w:w="1611" w:type="dxa"/>
            <w:tcBorders>
              <w:top w:val="nil"/>
              <w:left w:val="nil"/>
              <w:bottom w:val="nil"/>
              <w:right w:val="nil"/>
            </w:tcBorders>
          </w:tcPr>
          <w:p w14:paraId="3BAB1B7D" w14:textId="77777777" w:rsidR="00041225" w:rsidRPr="00A13A4A" w:rsidRDefault="00041225" w:rsidP="00041225">
            <w:pPr>
              <w:spacing w:line="200" w:lineRule="exact"/>
              <w:jc w:val="center"/>
            </w:pPr>
          </w:p>
        </w:tc>
        <w:tc>
          <w:tcPr>
            <w:tcW w:w="2151" w:type="dxa"/>
            <w:tcBorders>
              <w:top w:val="nil"/>
              <w:left w:val="nil"/>
              <w:bottom w:val="nil"/>
              <w:right w:val="nil"/>
            </w:tcBorders>
          </w:tcPr>
          <w:p w14:paraId="2E4A5D6F" w14:textId="77777777" w:rsidR="00041225" w:rsidRPr="00A13A4A" w:rsidRDefault="00041225" w:rsidP="00041225">
            <w:pPr>
              <w:spacing w:line="200" w:lineRule="exact"/>
              <w:jc w:val="center"/>
            </w:pPr>
          </w:p>
        </w:tc>
        <w:tc>
          <w:tcPr>
            <w:tcW w:w="1362" w:type="dxa"/>
            <w:tcBorders>
              <w:top w:val="nil"/>
              <w:left w:val="nil"/>
              <w:bottom w:val="nil"/>
              <w:right w:val="nil"/>
            </w:tcBorders>
          </w:tcPr>
          <w:p w14:paraId="75EF28B0" w14:textId="77777777" w:rsidR="00041225" w:rsidRPr="00A13A4A" w:rsidRDefault="00041225" w:rsidP="00041225">
            <w:pPr>
              <w:spacing w:line="200" w:lineRule="exact"/>
              <w:jc w:val="center"/>
            </w:pPr>
            <w:r w:rsidRPr="00A13A4A">
              <w:t>Country of</w:t>
            </w:r>
          </w:p>
        </w:tc>
        <w:tc>
          <w:tcPr>
            <w:tcW w:w="2049" w:type="dxa"/>
            <w:gridSpan w:val="2"/>
            <w:tcBorders>
              <w:top w:val="nil"/>
              <w:left w:val="nil"/>
              <w:bottom w:val="nil"/>
              <w:right w:val="nil"/>
            </w:tcBorders>
          </w:tcPr>
          <w:p w14:paraId="72F8DF12" w14:textId="77777777" w:rsidR="00041225" w:rsidRPr="00A13A4A" w:rsidRDefault="00041225" w:rsidP="00041225">
            <w:pPr>
              <w:spacing w:line="200" w:lineRule="exact"/>
              <w:jc w:val="center"/>
            </w:pPr>
            <w:r w:rsidRPr="00A13A4A">
              <w:t>Percentage of</w:t>
            </w:r>
          </w:p>
        </w:tc>
      </w:tr>
      <w:tr w:rsidR="00041225" w:rsidRPr="00A13A4A" w14:paraId="32255BE1" w14:textId="77777777" w:rsidTr="00041225">
        <w:trPr>
          <w:cantSplit/>
          <w:trHeight w:val="219"/>
          <w:tblHeader/>
        </w:trPr>
        <w:tc>
          <w:tcPr>
            <w:tcW w:w="2453" w:type="dxa"/>
            <w:tcBorders>
              <w:top w:val="nil"/>
              <w:left w:val="nil"/>
              <w:bottom w:val="nil"/>
              <w:right w:val="nil"/>
            </w:tcBorders>
          </w:tcPr>
          <w:p w14:paraId="263F1830" w14:textId="77777777" w:rsidR="00041225" w:rsidRPr="00A13A4A" w:rsidRDefault="00041225" w:rsidP="00041225">
            <w:pPr>
              <w:pBdr>
                <w:bottom w:val="single" w:sz="4" w:space="1" w:color="auto"/>
              </w:pBdr>
              <w:spacing w:line="200" w:lineRule="exact"/>
              <w:jc w:val="center"/>
            </w:pPr>
            <w:r w:rsidRPr="00A13A4A">
              <w:t>Company’s name</w:t>
            </w:r>
          </w:p>
        </w:tc>
        <w:tc>
          <w:tcPr>
            <w:tcW w:w="1611" w:type="dxa"/>
            <w:tcBorders>
              <w:top w:val="nil"/>
              <w:left w:val="nil"/>
              <w:bottom w:val="nil"/>
              <w:right w:val="nil"/>
            </w:tcBorders>
          </w:tcPr>
          <w:p w14:paraId="5D8FAF6B" w14:textId="77777777" w:rsidR="00041225" w:rsidRPr="00A13A4A" w:rsidRDefault="00041225" w:rsidP="00041225">
            <w:pPr>
              <w:pBdr>
                <w:bottom w:val="single" w:sz="4" w:space="1" w:color="auto"/>
              </w:pBdr>
              <w:spacing w:line="200" w:lineRule="exact"/>
              <w:jc w:val="center"/>
            </w:pPr>
            <w:r w:rsidRPr="00A13A4A">
              <w:t>Nature of business</w:t>
            </w:r>
          </w:p>
        </w:tc>
        <w:tc>
          <w:tcPr>
            <w:tcW w:w="2151" w:type="dxa"/>
            <w:tcBorders>
              <w:top w:val="nil"/>
              <w:left w:val="nil"/>
              <w:bottom w:val="nil"/>
              <w:right w:val="nil"/>
            </w:tcBorders>
          </w:tcPr>
          <w:p w14:paraId="6C498EBC" w14:textId="77777777" w:rsidR="00041225" w:rsidRPr="00A13A4A" w:rsidRDefault="00041225" w:rsidP="00041225">
            <w:pPr>
              <w:pBdr>
                <w:bottom w:val="single" w:sz="4" w:space="1" w:color="auto"/>
              </w:pBdr>
              <w:spacing w:line="200" w:lineRule="exact"/>
              <w:jc w:val="center"/>
              <w:rPr>
                <w:rFonts w:cs="Times New Roman"/>
              </w:rPr>
            </w:pPr>
            <w:r w:rsidRPr="00A13A4A">
              <w:rPr>
                <w:rFonts w:cs="Times New Roman"/>
              </w:rPr>
              <w:t>Relationship</w:t>
            </w:r>
          </w:p>
        </w:tc>
        <w:tc>
          <w:tcPr>
            <w:tcW w:w="1362" w:type="dxa"/>
            <w:tcBorders>
              <w:top w:val="nil"/>
              <w:left w:val="nil"/>
              <w:bottom w:val="nil"/>
              <w:right w:val="nil"/>
            </w:tcBorders>
          </w:tcPr>
          <w:p w14:paraId="5CF5AD98" w14:textId="77777777" w:rsidR="00041225" w:rsidRPr="00A13A4A" w:rsidRDefault="00041225" w:rsidP="00041225">
            <w:pPr>
              <w:pBdr>
                <w:bottom w:val="single" w:sz="4" w:space="1" w:color="auto"/>
              </w:pBdr>
              <w:spacing w:line="200" w:lineRule="exact"/>
              <w:jc w:val="center"/>
            </w:pPr>
            <w:r w:rsidRPr="00A13A4A">
              <w:t>incorporation</w:t>
            </w:r>
          </w:p>
        </w:tc>
        <w:tc>
          <w:tcPr>
            <w:tcW w:w="2049" w:type="dxa"/>
            <w:gridSpan w:val="2"/>
            <w:tcBorders>
              <w:top w:val="nil"/>
              <w:left w:val="nil"/>
              <w:bottom w:val="nil"/>
              <w:right w:val="nil"/>
            </w:tcBorders>
          </w:tcPr>
          <w:p w14:paraId="58117E41" w14:textId="77777777" w:rsidR="00041225" w:rsidRPr="00A13A4A" w:rsidRDefault="00041225" w:rsidP="00041225">
            <w:pPr>
              <w:pBdr>
                <w:bottom w:val="single" w:sz="4" w:space="1" w:color="auto"/>
              </w:pBdr>
              <w:spacing w:line="200" w:lineRule="exact"/>
              <w:jc w:val="center"/>
            </w:pPr>
            <w:r w:rsidRPr="00A13A4A">
              <w:t>shareholding</w:t>
            </w:r>
          </w:p>
        </w:tc>
      </w:tr>
      <w:tr w:rsidR="00041225" w:rsidRPr="00A13A4A" w14:paraId="248E748A" w14:textId="77777777" w:rsidTr="00041225">
        <w:trPr>
          <w:trHeight w:val="198"/>
          <w:tblHeader/>
        </w:trPr>
        <w:tc>
          <w:tcPr>
            <w:tcW w:w="2453" w:type="dxa"/>
            <w:tcBorders>
              <w:top w:val="nil"/>
              <w:left w:val="nil"/>
              <w:bottom w:val="nil"/>
              <w:right w:val="nil"/>
            </w:tcBorders>
          </w:tcPr>
          <w:p w14:paraId="5E429F87" w14:textId="77777777" w:rsidR="00041225" w:rsidRPr="00A13A4A" w:rsidRDefault="00041225" w:rsidP="00041225">
            <w:pPr>
              <w:spacing w:line="200" w:lineRule="exact"/>
              <w:ind w:left="90" w:hanging="90"/>
              <w:jc w:val="both"/>
            </w:pPr>
          </w:p>
        </w:tc>
        <w:tc>
          <w:tcPr>
            <w:tcW w:w="1611" w:type="dxa"/>
            <w:tcBorders>
              <w:top w:val="nil"/>
              <w:left w:val="nil"/>
              <w:bottom w:val="nil"/>
              <w:right w:val="nil"/>
            </w:tcBorders>
          </w:tcPr>
          <w:p w14:paraId="3CEEE140" w14:textId="77777777" w:rsidR="00041225" w:rsidRPr="00A13A4A" w:rsidRDefault="00041225" w:rsidP="00041225">
            <w:pPr>
              <w:spacing w:line="200" w:lineRule="exact"/>
              <w:jc w:val="both"/>
            </w:pPr>
          </w:p>
        </w:tc>
        <w:tc>
          <w:tcPr>
            <w:tcW w:w="2151" w:type="dxa"/>
            <w:tcBorders>
              <w:top w:val="nil"/>
              <w:left w:val="nil"/>
              <w:bottom w:val="nil"/>
              <w:right w:val="nil"/>
            </w:tcBorders>
          </w:tcPr>
          <w:p w14:paraId="33441A9C" w14:textId="77777777" w:rsidR="00041225" w:rsidRPr="00A13A4A" w:rsidRDefault="00041225" w:rsidP="00041225">
            <w:pPr>
              <w:spacing w:line="200" w:lineRule="exact"/>
              <w:jc w:val="both"/>
            </w:pPr>
          </w:p>
        </w:tc>
        <w:tc>
          <w:tcPr>
            <w:tcW w:w="1362" w:type="dxa"/>
            <w:tcBorders>
              <w:top w:val="nil"/>
              <w:left w:val="nil"/>
              <w:bottom w:val="nil"/>
              <w:right w:val="nil"/>
            </w:tcBorders>
          </w:tcPr>
          <w:p w14:paraId="56BD9BA7" w14:textId="77777777" w:rsidR="00041225" w:rsidRPr="00A13A4A" w:rsidRDefault="00041225" w:rsidP="00041225">
            <w:pPr>
              <w:spacing w:line="200" w:lineRule="exact"/>
              <w:jc w:val="both"/>
            </w:pPr>
          </w:p>
        </w:tc>
        <w:tc>
          <w:tcPr>
            <w:tcW w:w="1024" w:type="dxa"/>
            <w:tcBorders>
              <w:top w:val="nil"/>
              <w:left w:val="nil"/>
              <w:bottom w:val="nil"/>
              <w:right w:val="nil"/>
            </w:tcBorders>
          </w:tcPr>
          <w:p w14:paraId="43092C5C" w14:textId="3CE73A12" w:rsidR="00041225" w:rsidRPr="00A13A4A" w:rsidRDefault="00041225" w:rsidP="00041225">
            <w:pPr>
              <w:spacing w:line="200" w:lineRule="exact"/>
              <w:ind w:left="-108"/>
              <w:jc w:val="center"/>
              <w:rPr>
                <w:sz w:val="13"/>
                <w:szCs w:val="13"/>
              </w:rPr>
            </w:pPr>
            <w:r w:rsidRPr="00A13A4A">
              <w:rPr>
                <w:sz w:val="13"/>
                <w:szCs w:val="13"/>
              </w:rPr>
              <w:t xml:space="preserve">  </w:t>
            </w:r>
            <w:r w:rsidR="00794268">
              <w:rPr>
                <w:sz w:val="13"/>
                <w:szCs w:val="13"/>
              </w:rPr>
              <w:t>June</w:t>
            </w:r>
            <w:r w:rsidRPr="00A13A4A">
              <w:rPr>
                <w:sz w:val="13"/>
                <w:szCs w:val="13"/>
              </w:rPr>
              <w:t xml:space="preserve"> 3</w:t>
            </w:r>
            <w:r w:rsidR="00794268">
              <w:rPr>
                <w:sz w:val="13"/>
                <w:szCs w:val="13"/>
              </w:rPr>
              <w:t>0</w:t>
            </w:r>
          </w:p>
        </w:tc>
        <w:tc>
          <w:tcPr>
            <w:tcW w:w="1025" w:type="dxa"/>
            <w:tcBorders>
              <w:top w:val="nil"/>
              <w:left w:val="nil"/>
              <w:bottom w:val="nil"/>
              <w:right w:val="nil"/>
            </w:tcBorders>
          </w:tcPr>
          <w:p w14:paraId="51F7A554" w14:textId="77777777" w:rsidR="00041225" w:rsidRPr="00A13A4A" w:rsidRDefault="00041225" w:rsidP="00041225">
            <w:pPr>
              <w:spacing w:line="200" w:lineRule="exact"/>
              <w:ind w:right="33"/>
              <w:jc w:val="center"/>
              <w:rPr>
                <w:sz w:val="13"/>
                <w:szCs w:val="13"/>
              </w:rPr>
            </w:pPr>
            <w:r w:rsidRPr="00A13A4A">
              <w:rPr>
                <w:sz w:val="13"/>
                <w:szCs w:val="13"/>
              </w:rPr>
              <w:t>December 31</w:t>
            </w:r>
          </w:p>
        </w:tc>
      </w:tr>
      <w:tr w:rsidR="00041225" w:rsidRPr="00A13A4A" w14:paraId="19D62B43" w14:textId="77777777" w:rsidTr="00041225">
        <w:trPr>
          <w:trHeight w:val="187"/>
          <w:tblHeader/>
        </w:trPr>
        <w:tc>
          <w:tcPr>
            <w:tcW w:w="2453" w:type="dxa"/>
            <w:tcBorders>
              <w:top w:val="nil"/>
              <w:left w:val="nil"/>
              <w:bottom w:val="nil"/>
              <w:right w:val="nil"/>
            </w:tcBorders>
          </w:tcPr>
          <w:p w14:paraId="081990A0" w14:textId="77777777" w:rsidR="00041225" w:rsidRPr="00A13A4A" w:rsidRDefault="00041225" w:rsidP="00041225">
            <w:pPr>
              <w:spacing w:line="200" w:lineRule="exact"/>
              <w:ind w:left="90" w:hanging="90"/>
              <w:jc w:val="both"/>
            </w:pPr>
          </w:p>
        </w:tc>
        <w:tc>
          <w:tcPr>
            <w:tcW w:w="1611" w:type="dxa"/>
            <w:tcBorders>
              <w:top w:val="nil"/>
              <w:left w:val="nil"/>
              <w:bottom w:val="nil"/>
              <w:right w:val="nil"/>
            </w:tcBorders>
          </w:tcPr>
          <w:p w14:paraId="57CE1055" w14:textId="77777777" w:rsidR="00041225" w:rsidRPr="00A13A4A" w:rsidRDefault="00041225" w:rsidP="00041225">
            <w:pPr>
              <w:spacing w:line="200" w:lineRule="exact"/>
              <w:jc w:val="both"/>
            </w:pPr>
          </w:p>
        </w:tc>
        <w:tc>
          <w:tcPr>
            <w:tcW w:w="2151" w:type="dxa"/>
            <w:tcBorders>
              <w:top w:val="nil"/>
              <w:left w:val="nil"/>
              <w:bottom w:val="nil"/>
              <w:right w:val="nil"/>
            </w:tcBorders>
          </w:tcPr>
          <w:p w14:paraId="17556E4A" w14:textId="77777777" w:rsidR="00041225" w:rsidRPr="00A13A4A" w:rsidRDefault="00041225" w:rsidP="00041225">
            <w:pPr>
              <w:spacing w:line="200" w:lineRule="exact"/>
              <w:jc w:val="both"/>
            </w:pPr>
          </w:p>
        </w:tc>
        <w:tc>
          <w:tcPr>
            <w:tcW w:w="1362" w:type="dxa"/>
            <w:tcBorders>
              <w:top w:val="nil"/>
              <w:left w:val="nil"/>
              <w:bottom w:val="nil"/>
              <w:right w:val="nil"/>
            </w:tcBorders>
          </w:tcPr>
          <w:p w14:paraId="4374C574" w14:textId="77777777" w:rsidR="00041225" w:rsidRPr="00A13A4A" w:rsidRDefault="00041225" w:rsidP="00041225">
            <w:pPr>
              <w:spacing w:line="200" w:lineRule="exact"/>
              <w:jc w:val="both"/>
            </w:pPr>
          </w:p>
        </w:tc>
        <w:tc>
          <w:tcPr>
            <w:tcW w:w="1024" w:type="dxa"/>
            <w:tcBorders>
              <w:top w:val="nil"/>
              <w:left w:val="nil"/>
              <w:bottom w:val="nil"/>
              <w:right w:val="nil"/>
            </w:tcBorders>
          </w:tcPr>
          <w:p w14:paraId="71C7D24C" w14:textId="35BEE28F" w:rsidR="00041225" w:rsidRPr="00A13A4A" w:rsidRDefault="00041225" w:rsidP="00041225">
            <w:pPr>
              <w:spacing w:line="200" w:lineRule="exact"/>
              <w:jc w:val="center"/>
              <w:rPr>
                <w:sz w:val="13"/>
                <w:szCs w:val="13"/>
                <w:cs/>
              </w:rPr>
            </w:pPr>
            <w:r w:rsidRPr="00A13A4A">
              <w:rPr>
                <w:sz w:val="13"/>
                <w:szCs w:val="13"/>
                <w:u w:val="single"/>
              </w:rPr>
              <w:t>202</w:t>
            </w:r>
            <w:r w:rsidR="00E4632B" w:rsidRPr="00A13A4A">
              <w:rPr>
                <w:sz w:val="13"/>
                <w:szCs w:val="13"/>
                <w:u w:val="single"/>
              </w:rPr>
              <w:t>4</w:t>
            </w:r>
          </w:p>
        </w:tc>
        <w:tc>
          <w:tcPr>
            <w:tcW w:w="1025" w:type="dxa"/>
            <w:tcBorders>
              <w:top w:val="nil"/>
              <w:left w:val="nil"/>
              <w:bottom w:val="nil"/>
              <w:right w:val="nil"/>
            </w:tcBorders>
          </w:tcPr>
          <w:p w14:paraId="19DBA1AD" w14:textId="4994E30E" w:rsidR="00041225" w:rsidRPr="00A13A4A" w:rsidRDefault="00041225" w:rsidP="00041225">
            <w:pPr>
              <w:spacing w:line="200" w:lineRule="exact"/>
              <w:ind w:right="33"/>
              <w:jc w:val="center"/>
              <w:rPr>
                <w:sz w:val="13"/>
                <w:szCs w:val="13"/>
                <w:cs/>
              </w:rPr>
            </w:pPr>
            <w:r w:rsidRPr="00A13A4A">
              <w:rPr>
                <w:sz w:val="13"/>
                <w:szCs w:val="13"/>
                <w:u w:val="single"/>
              </w:rPr>
              <w:t>202</w:t>
            </w:r>
            <w:r w:rsidR="00E4632B" w:rsidRPr="00A13A4A">
              <w:rPr>
                <w:sz w:val="13"/>
                <w:szCs w:val="13"/>
                <w:u w:val="single"/>
              </w:rPr>
              <w:t>3</w:t>
            </w:r>
          </w:p>
        </w:tc>
      </w:tr>
      <w:tr w:rsidR="00041225" w:rsidRPr="00A13A4A" w14:paraId="0970D5EA" w14:textId="77777777" w:rsidTr="00041225">
        <w:trPr>
          <w:trHeight w:hRule="exact" w:val="220"/>
        </w:trPr>
        <w:tc>
          <w:tcPr>
            <w:tcW w:w="2453" w:type="dxa"/>
            <w:tcBorders>
              <w:top w:val="nil"/>
              <w:left w:val="nil"/>
              <w:bottom w:val="nil"/>
              <w:right w:val="nil"/>
            </w:tcBorders>
          </w:tcPr>
          <w:p w14:paraId="484672C5" w14:textId="77777777" w:rsidR="00041225" w:rsidRPr="00A13A4A" w:rsidRDefault="00041225" w:rsidP="00041225">
            <w:pPr>
              <w:tabs>
                <w:tab w:val="left" w:pos="900"/>
                <w:tab w:val="left" w:pos="2160"/>
              </w:tabs>
              <w:spacing w:line="200" w:lineRule="exact"/>
              <w:ind w:left="162" w:hanging="162"/>
              <w:rPr>
                <w:u w:val="single"/>
              </w:rPr>
            </w:pPr>
            <w:r w:rsidRPr="00A13A4A">
              <w:rPr>
                <w:u w:val="single"/>
              </w:rPr>
              <w:t>SUBSIDIARY COMPANIES</w:t>
            </w:r>
          </w:p>
        </w:tc>
        <w:tc>
          <w:tcPr>
            <w:tcW w:w="1611" w:type="dxa"/>
            <w:tcBorders>
              <w:top w:val="nil"/>
              <w:left w:val="nil"/>
              <w:bottom w:val="nil"/>
              <w:right w:val="nil"/>
            </w:tcBorders>
          </w:tcPr>
          <w:p w14:paraId="51ADC9B4" w14:textId="77777777" w:rsidR="00041225" w:rsidRPr="00A13A4A" w:rsidRDefault="00041225" w:rsidP="00041225">
            <w:pPr>
              <w:tabs>
                <w:tab w:val="left" w:pos="900"/>
              </w:tabs>
              <w:spacing w:line="200" w:lineRule="exact"/>
              <w:jc w:val="center"/>
            </w:pPr>
          </w:p>
        </w:tc>
        <w:tc>
          <w:tcPr>
            <w:tcW w:w="2151" w:type="dxa"/>
            <w:tcBorders>
              <w:top w:val="nil"/>
              <w:left w:val="nil"/>
              <w:bottom w:val="nil"/>
              <w:right w:val="nil"/>
            </w:tcBorders>
          </w:tcPr>
          <w:p w14:paraId="131FEBF0" w14:textId="77777777" w:rsidR="00041225" w:rsidRPr="00A13A4A" w:rsidRDefault="00041225" w:rsidP="00041225">
            <w:pPr>
              <w:spacing w:line="220" w:lineRule="exact"/>
              <w:jc w:val="both"/>
              <w:rPr>
                <w:rFonts w:cs="Times New Roman"/>
              </w:rPr>
            </w:pPr>
          </w:p>
        </w:tc>
        <w:tc>
          <w:tcPr>
            <w:tcW w:w="1362" w:type="dxa"/>
            <w:tcBorders>
              <w:top w:val="nil"/>
              <w:left w:val="nil"/>
              <w:bottom w:val="nil"/>
              <w:right w:val="nil"/>
            </w:tcBorders>
          </w:tcPr>
          <w:p w14:paraId="4AAB1F18" w14:textId="77777777" w:rsidR="00041225" w:rsidRPr="00A13A4A" w:rsidRDefault="00041225" w:rsidP="00041225">
            <w:pPr>
              <w:spacing w:line="200" w:lineRule="exact"/>
              <w:ind w:left="-426" w:firstLine="426"/>
              <w:jc w:val="center"/>
            </w:pPr>
          </w:p>
        </w:tc>
        <w:tc>
          <w:tcPr>
            <w:tcW w:w="1024" w:type="dxa"/>
            <w:tcBorders>
              <w:top w:val="nil"/>
              <w:left w:val="nil"/>
              <w:bottom w:val="nil"/>
              <w:right w:val="nil"/>
            </w:tcBorders>
          </w:tcPr>
          <w:p w14:paraId="21D4AB72" w14:textId="77777777" w:rsidR="00041225" w:rsidRPr="00A13A4A" w:rsidRDefault="00041225" w:rsidP="00041225">
            <w:pPr>
              <w:tabs>
                <w:tab w:val="decimal" w:pos="342"/>
              </w:tabs>
              <w:spacing w:line="200" w:lineRule="exact"/>
              <w:jc w:val="thaiDistribute"/>
            </w:pPr>
          </w:p>
        </w:tc>
        <w:tc>
          <w:tcPr>
            <w:tcW w:w="1025" w:type="dxa"/>
            <w:tcBorders>
              <w:top w:val="nil"/>
              <w:left w:val="nil"/>
              <w:bottom w:val="nil"/>
              <w:right w:val="nil"/>
            </w:tcBorders>
          </w:tcPr>
          <w:p w14:paraId="76C1F214" w14:textId="77777777" w:rsidR="00041225" w:rsidRPr="00A13A4A" w:rsidRDefault="00041225" w:rsidP="00041225">
            <w:pPr>
              <w:tabs>
                <w:tab w:val="decimal" w:pos="342"/>
              </w:tabs>
              <w:spacing w:line="200" w:lineRule="exact"/>
              <w:jc w:val="thaiDistribute"/>
            </w:pPr>
          </w:p>
        </w:tc>
      </w:tr>
      <w:tr w:rsidR="00041225" w:rsidRPr="00A13A4A" w14:paraId="5B6D8FC7" w14:textId="77777777" w:rsidTr="00041225">
        <w:trPr>
          <w:trHeight w:hRule="exact" w:val="544"/>
        </w:trPr>
        <w:tc>
          <w:tcPr>
            <w:tcW w:w="2453" w:type="dxa"/>
            <w:tcBorders>
              <w:top w:val="nil"/>
              <w:left w:val="nil"/>
              <w:bottom w:val="nil"/>
              <w:right w:val="nil"/>
            </w:tcBorders>
          </w:tcPr>
          <w:p w14:paraId="48CB342B" w14:textId="77777777" w:rsidR="00041225" w:rsidRPr="00A13A4A" w:rsidRDefault="00041225" w:rsidP="00041225">
            <w:pPr>
              <w:tabs>
                <w:tab w:val="left" w:pos="900"/>
                <w:tab w:val="left" w:pos="2160"/>
              </w:tabs>
              <w:spacing w:line="200" w:lineRule="exact"/>
              <w:ind w:left="162" w:hanging="162"/>
            </w:pPr>
            <w:r w:rsidRPr="00A13A4A">
              <w:t>Binswanger Brooker (Thailand) Limited</w:t>
            </w:r>
          </w:p>
        </w:tc>
        <w:tc>
          <w:tcPr>
            <w:tcW w:w="1611" w:type="dxa"/>
            <w:tcBorders>
              <w:top w:val="nil"/>
              <w:left w:val="nil"/>
              <w:bottom w:val="nil"/>
              <w:right w:val="nil"/>
            </w:tcBorders>
          </w:tcPr>
          <w:p w14:paraId="369D3E5F" w14:textId="77777777" w:rsidR="00041225" w:rsidRPr="00A13A4A" w:rsidRDefault="00041225" w:rsidP="00041225">
            <w:pPr>
              <w:tabs>
                <w:tab w:val="left" w:pos="900"/>
                <w:tab w:val="left" w:pos="2160"/>
              </w:tabs>
              <w:spacing w:line="200" w:lineRule="exact"/>
              <w:jc w:val="center"/>
              <w:rPr>
                <w:cs/>
              </w:rPr>
            </w:pPr>
            <w:r w:rsidRPr="00A13A4A">
              <w:t>Real estate brokerage and consultancy</w:t>
            </w:r>
          </w:p>
        </w:tc>
        <w:tc>
          <w:tcPr>
            <w:tcW w:w="2151" w:type="dxa"/>
            <w:tcBorders>
              <w:top w:val="nil"/>
              <w:left w:val="nil"/>
              <w:bottom w:val="nil"/>
              <w:right w:val="nil"/>
            </w:tcBorders>
          </w:tcPr>
          <w:p w14:paraId="496E99CE" w14:textId="77777777" w:rsidR="00041225" w:rsidRPr="00A13A4A" w:rsidRDefault="00041225" w:rsidP="00041225">
            <w:pPr>
              <w:spacing w:line="220" w:lineRule="exact"/>
              <w:rPr>
                <w:rFonts w:cs="Times New Roman"/>
              </w:rPr>
            </w:pPr>
            <w:r w:rsidRPr="00A13A4A">
              <w:rPr>
                <w:rFonts w:cs="Times New Roman"/>
              </w:rPr>
              <w:t>Shareholding and joint directors</w:t>
            </w:r>
          </w:p>
        </w:tc>
        <w:tc>
          <w:tcPr>
            <w:tcW w:w="1362" w:type="dxa"/>
            <w:tcBorders>
              <w:top w:val="nil"/>
              <w:left w:val="nil"/>
              <w:bottom w:val="nil"/>
              <w:right w:val="nil"/>
            </w:tcBorders>
          </w:tcPr>
          <w:p w14:paraId="330F3EC4" w14:textId="77777777" w:rsidR="00041225" w:rsidRPr="00A13A4A" w:rsidRDefault="00041225" w:rsidP="00041225">
            <w:pPr>
              <w:spacing w:line="200" w:lineRule="exact"/>
              <w:jc w:val="center"/>
            </w:pPr>
            <w:r w:rsidRPr="00A13A4A">
              <w:t>Thailand</w:t>
            </w:r>
          </w:p>
        </w:tc>
        <w:tc>
          <w:tcPr>
            <w:tcW w:w="1024" w:type="dxa"/>
            <w:tcBorders>
              <w:top w:val="nil"/>
              <w:left w:val="nil"/>
              <w:bottom w:val="nil"/>
              <w:right w:val="nil"/>
            </w:tcBorders>
          </w:tcPr>
          <w:p w14:paraId="6AE7B141"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c>
          <w:tcPr>
            <w:tcW w:w="1025" w:type="dxa"/>
            <w:tcBorders>
              <w:top w:val="nil"/>
              <w:left w:val="nil"/>
              <w:bottom w:val="nil"/>
              <w:right w:val="nil"/>
            </w:tcBorders>
          </w:tcPr>
          <w:p w14:paraId="5587F277"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r>
      <w:tr w:rsidR="00041225" w:rsidRPr="00A13A4A" w14:paraId="1AFAD2C3" w14:textId="77777777" w:rsidTr="00041225">
        <w:trPr>
          <w:trHeight w:hRule="exact" w:val="634"/>
        </w:trPr>
        <w:tc>
          <w:tcPr>
            <w:tcW w:w="2453" w:type="dxa"/>
            <w:tcBorders>
              <w:top w:val="nil"/>
              <w:left w:val="nil"/>
              <w:bottom w:val="nil"/>
              <w:right w:val="nil"/>
            </w:tcBorders>
          </w:tcPr>
          <w:p w14:paraId="1531A940" w14:textId="77777777" w:rsidR="00041225" w:rsidRPr="00A13A4A" w:rsidRDefault="00041225" w:rsidP="00041225">
            <w:pPr>
              <w:tabs>
                <w:tab w:val="left" w:pos="900"/>
                <w:tab w:val="left" w:pos="2160"/>
              </w:tabs>
              <w:spacing w:line="200" w:lineRule="exact"/>
              <w:ind w:left="162" w:hanging="162"/>
            </w:pPr>
            <w:r w:rsidRPr="00A13A4A">
              <w:t xml:space="preserve">Brooker Planner Co., Ltd </w:t>
            </w:r>
          </w:p>
          <w:p w14:paraId="2D36BB91" w14:textId="77777777" w:rsidR="00041225" w:rsidRPr="00A13A4A" w:rsidRDefault="00041225" w:rsidP="00041225">
            <w:pPr>
              <w:tabs>
                <w:tab w:val="left" w:pos="900"/>
                <w:tab w:val="left" w:pos="2160"/>
              </w:tabs>
              <w:spacing w:line="200" w:lineRule="exact"/>
              <w:ind w:left="162" w:hanging="162"/>
              <w:rPr>
                <w:i/>
                <w:iCs/>
                <w:sz w:val="12"/>
                <w:szCs w:val="12"/>
              </w:rPr>
            </w:pPr>
            <w:r w:rsidRPr="00A13A4A">
              <w:rPr>
                <w:i/>
                <w:iCs/>
                <w:sz w:val="12"/>
                <w:szCs w:val="12"/>
              </w:rPr>
              <w:t>(Shareheld by Brooker Corporate Advisory Co., Ltd.)</w:t>
            </w:r>
          </w:p>
        </w:tc>
        <w:tc>
          <w:tcPr>
            <w:tcW w:w="1611" w:type="dxa"/>
            <w:tcBorders>
              <w:top w:val="nil"/>
              <w:left w:val="nil"/>
              <w:bottom w:val="nil"/>
              <w:right w:val="nil"/>
            </w:tcBorders>
          </w:tcPr>
          <w:p w14:paraId="27C66FCF" w14:textId="77777777" w:rsidR="00041225" w:rsidRPr="00A13A4A" w:rsidRDefault="00041225" w:rsidP="00041225">
            <w:pPr>
              <w:spacing w:line="200" w:lineRule="exact"/>
              <w:jc w:val="center"/>
            </w:pPr>
            <w:r w:rsidRPr="00A13A4A">
              <w:t xml:space="preserve">Business consultant </w:t>
            </w:r>
          </w:p>
          <w:p w14:paraId="02BC32A4" w14:textId="77777777" w:rsidR="00041225" w:rsidRPr="00A13A4A" w:rsidRDefault="00041225" w:rsidP="00041225">
            <w:pPr>
              <w:spacing w:line="200" w:lineRule="exact"/>
              <w:jc w:val="center"/>
            </w:pPr>
          </w:p>
        </w:tc>
        <w:tc>
          <w:tcPr>
            <w:tcW w:w="2151" w:type="dxa"/>
            <w:tcBorders>
              <w:top w:val="nil"/>
              <w:left w:val="nil"/>
              <w:bottom w:val="nil"/>
              <w:right w:val="nil"/>
            </w:tcBorders>
          </w:tcPr>
          <w:p w14:paraId="08EF7A46" w14:textId="77777777" w:rsidR="00041225" w:rsidRPr="00A13A4A" w:rsidRDefault="00041225" w:rsidP="00041225">
            <w:pPr>
              <w:spacing w:line="220" w:lineRule="exact"/>
              <w:rPr>
                <w:rFonts w:cs="Times New Roman"/>
              </w:rPr>
            </w:pPr>
            <w:r w:rsidRPr="00A13A4A">
              <w:rPr>
                <w:rFonts w:cs="Times New Roman"/>
              </w:rPr>
              <w:t>Indirect shareholding and joint directors</w:t>
            </w:r>
          </w:p>
        </w:tc>
        <w:tc>
          <w:tcPr>
            <w:tcW w:w="1362" w:type="dxa"/>
            <w:tcBorders>
              <w:top w:val="nil"/>
              <w:left w:val="nil"/>
              <w:bottom w:val="nil"/>
              <w:right w:val="nil"/>
            </w:tcBorders>
          </w:tcPr>
          <w:p w14:paraId="663287DA" w14:textId="77777777" w:rsidR="00041225" w:rsidRPr="00A13A4A" w:rsidRDefault="00041225" w:rsidP="00041225">
            <w:pPr>
              <w:spacing w:line="200" w:lineRule="exact"/>
              <w:ind w:left="-48" w:right="-78"/>
              <w:jc w:val="center"/>
            </w:pPr>
            <w:r w:rsidRPr="00A13A4A">
              <w:t>Thailand</w:t>
            </w:r>
          </w:p>
        </w:tc>
        <w:tc>
          <w:tcPr>
            <w:tcW w:w="1024" w:type="dxa"/>
            <w:tcBorders>
              <w:top w:val="nil"/>
              <w:left w:val="nil"/>
              <w:bottom w:val="nil"/>
              <w:right w:val="nil"/>
            </w:tcBorders>
          </w:tcPr>
          <w:p w14:paraId="3B929E69"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rPr>
              <w:t>-</w:t>
            </w:r>
          </w:p>
        </w:tc>
        <w:tc>
          <w:tcPr>
            <w:tcW w:w="1025" w:type="dxa"/>
            <w:tcBorders>
              <w:top w:val="nil"/>
              <w:left w:val="nil"/>
              <w:bottom w:val="nil"/>
              <w:right w:val="nil"/>
            </w:tcBorders>
          </w:tcPr>
          <w:p w14:paraId="02D4061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rPr>
              <w:t>-</w:t>
            </w:r>
          </w:p>
        </w:tc>
      </w:tr>
      <w:tr w:rsidR="00041225" w:rsidRPr="00A13A4A" w14:paraId="5CDD4252" w14:textId="77777777" w:rsidTr="00041225">
        <w:trPr>
          <w:trHeight w:hRule="exact" w:val="490"/>
        </w:trPr>
        <w:tc>
          <w:tcPr>
            <w:tcW w:w="2453" w:type="dxa"/>
            <w:tcBorders>
              <w:top w:val="nil"/>
              <w:left w:val="nil"/>
              <w:bottom w:val="nil"/>
              <w:right w:val="nil"/>
            </w:tcBorders>
          </w:tcPr>
          <w:p w14:paraId="237448FA" w14:textId="77777777" w:rsidR="00041225" w:rsidRPr="00A13A4A" w:rsidRDefault="00041225" w:rsidP="00041225">
            <w:pPr>
              <w:tabs>
                <w:tab w:val="left" w:pos="900"/>
                <w:tab w:val="left" w:pos="2160"/>
              </w:tabs>
              <w:spacing w:line="200" w:lineRule="exact"/>
              <w:ind w:left="162" w:hanging="162"/>
            </w:pPr>
            <w:r w:rsidRPr="00A13A4A">
              <w:t>Brooker Corporate Advisory Co., Ltd.</w:t>
            </w:r>
          </w:p>
        </w:tc>
        <w:tc>
          <w:tcPr>
            <w:tcW w:w="1611" w:type="dxa"/>
            <w:tcBorders>
              <w:top w:val="nil"/>
              <w:left w:val="nil"/>
              <w:bottom w:val="nil"/>
              <w:right w:val="nil"/>
            </w:tcBorders>
          </w:tcPr>
          <w:p w14:paraId="3F2069E6" w14:textId="77777777" w:rsidR="00041225" w:rsidRPr="00A13A4A" w:rsidRDefault="00041225" w:rsidP="00041225">
            <w:pPr>
              <w:spacing w:line="200" w:lineRule="exact"/>
              <w:jc w:val="center"/>
            </w:pPr>
            <w:r w:rsidRPr="00A13A4A">
              <w:t xml:space="preserve">Business consultant </w:t>
            </w:r>
          </w:p>
          <w:p w14:paraId="598B768B" w14:textId="77777777" w:rsidR="00041225" w:rsidRPr="00A13A4A" w:rsidRDefault="00041225" w:rsidP="00041225">
            <w:pPr>
              <w:spacing w:line="200" w:lineRule="exact"/>
              <w:ind w:left="-65" w:right="-129"/>
              <w:jc w:val="center"/>
              <w:rPr>
                <w:sz w:val="16"/>
                <w:szCs w:val="16"/>
                <w:cs/>
              </w:rPr>
            </w:pPr>
          </w:p>
        </w:tc>
        <w:tc>
          <w:tcPr>
            <w:tcW w:w="2151" w:type="dxa"/>
            <w:tcBorders>
              <w:top w:val="nil"/>
              <w:left w:val="nil"/>
              <w:bottom w:val="nil"/>
              <w:right w:val="nil"/>
            </w:tcBorders>
          </w:tcPr>
          <w:p w14:paraId="564F921B" w14:textId="77777777" w:rsidR="00041225" w:rsidRPr="00A13A4A" w:rsidRDefault="00041225" w:rsidP="00041225">
            <w:pPr>
              <w:spacing w:line="220" w:lineRule="exact"/>
              <w:rPr>
                <w:rFonts w:cs="Times New Roman"/>
              </w:rPr>
            </w:pPr>
            <w:r w:rsidRPr="00A13A4A">
              <w:rPr>
                <w:rFonts w:cs="Times New Roman"/>
              </w:rPr>
              <w:t>Shareholding and joint directors</w:t>
            </w:r>
          </w:p>
        </w:tc>
        <w:tc>
          <w:tcPr>
            <w:tcW w:w="1362" w:type="dxa"/>
            <w:tcBorders>
              <w:top w:val="nil"/>
              <w:left w:val="nil"/>
              <w:bottom w:val="nil"/>
              <w:right w:val="nil"/>
            </w:tcBorders>
          </w:tcPr>
          <w:p w14:paraId="45A4E6F5" w14:textId="77777777" w:rsidR="00041225" w:rsidRPr="00A13A4A" w:rsidRDefault="00041225" w:rsidP="00041225">
            <w:pPr>
              <w:spacing w:line="200" w:lineRule="exact"/>
              <w:ind w:left="-48" w:right="-78"/>
              <w:jc w:val="center"/>
              <w:rPr>
                <w:sz w:val="12"/>
                <w:szCs w:val="12"/>
              </w:rPr>
            </w:pPr>
            <w:r w:rsidRPr="00A13A4A">
              <w:t>Thailand</w:t>
            </w:r>
          </w:p>
        </w:tc>
        <w:tc>
          <w:tcPr>
            <w:tcW w:w="1024" w:type="dxa"/>
            <w:tcBorders>
              <w:top w:val="nil"/>
              <w:left w:val="nil"/>
              <w:bottom w:val="nil"/>
              <w:right w:val="nil"/>
            </w:tcBorders>
          </w:tcPr>
          <w:p w14:paraId="623D13F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c>
          <w:tcPr>
            <w:tcW w:w="1025" w:type="dxa"/>
            <w:tcBorders>
              <w:top w:val="nil"/>
              <w:left w:val="nil"/>
              <w:bottom w:val="nil"/>
              <w:right w:val="nil"/>
            </w:tcBorders>
          </w:tcPr>
          <w:p w14:paraId="5C3448E4"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r>
      <w:tr w:rsidR="00041225" w:rsidRPr="00A13A4A" w14:paraId="30268F8B" w14:textId="77777777" w:rsidTr="00041225">
        <w:trPr>
          <w:trHeight w:val="490"/>
        </w:trPr>
        <w:tc>
          <w:tcPr>
            <w:tcW w:w="2453" w:type="dxa"/>
            <w:tcBorders>
              <w:top w:val="nil"/>
              <w:left w:val="nil"/>
              <w:bottom w:val="nil"/>
              <w:right w:val="nil"/>
            </w:tcBorders>
          </w:tcPr>
          <w:p w14:paraId="2F46286B" w14:textId="77777777" w:rsidR="00041225" w:rsidRPr="00A13A4A" w:rsidRDefault="00041225" w:rsidP="00041225">
            <w:pPr>
              <w:tabs>
                <w:tab w:val="left" w:pos="900"/>
                <w:tab w:val="left" w:pos="2160"/>
              </w:tabs>
              <w:spacing w:line="200" w:lineRule="exact"/>
              <w:ind w:left="162" w:hanging="162"/>
            </w:pPr>
            <w:r w:rsidRPr="00A13A4A">
              <w:t xml:space="preserve">Brooker Business Development Co.,Ltd. </w:t>
            </w:r>
          </w:p>
        </w:tc>
        <w:tc>
          <w:tcPr>
            <w:tcW w:w="1611" w:type="dxa"/>
            <w:tcBorders>
              <w:top w:val="nil"/>
              <w:left w:val="nil"/>
              <w:bottom w:val="nil"/>
              <w:right w:val="nil"/>
            </w:tcBorders>
          </w:tcPr>
          <w:p w14:paraId="3189688A" w14:textId="77777777" w:rsidR="00041225" w:rsidRPr="00A13A4A" w:rsidRDefault="00041225" w:rsidP="00041225">
            <w:pPr>
              <w:spacing w:line="200" w:lineRule="exact"/>
              <w:jc w:val="center"/>
            </w:pPr>
            <w:r w:rsidRPr="00A13A4A">
              <w:t xml:space="preserve">Business consultant </w:t>
            </w:r>
          </w:p>
          <w:p w14:paraId="7F7C3D89" w14:textId="77777777" w:rsidR="00041225" w:rsidRPr="00A13A4A" w:rsidRDefault="00041225" w:rsidP="00041225">
            <w:pPr>
              <w:spacing w:line="200" w:lineRule="exact"/>
              <w:jc w:val="center"/>
            </w:pPr>
          </w:p>
        </w:tc>
        <w:tc>
          <w:tcPr>
            <w:tcW w:w="2151" w:type="dxa"/>
            <w:tcBorders>
              <w:top w:val="nil"/>
              <w:left w:val="nil"/>
              <w:bottom w:val="nil"/>
              <w:right w:val="nil"/>
            </w:tcBorders>
          </w:tcPr>
          <w:p w14:paraId="5C51B4F1" w14:textId="77777777" w:rsidR="00041225" w:rsidRPr="00A13A4A" w:rsidRDefault="00041225" w:rsidP="00041225">
            <w:pPr>
              <w:spacing w:line="220" w:lineRule="exact"/>
              <w:rPr>
                <w:rFonts w:cs="Times New Roman"/>
              </w:rPr>
            </w:pPr>
            <w:r w:rsidRPr="00A13A4A">
              <w:rPr>
                <w:rFonts w:cs="Times New Roman"/>
              </w:rPr>
              <w:t>Share holding and joint directors</w:t>
            </w:r>
          </w:p>
        </w:tc>
        <w:tc>
          <w:tcPr>
            <w:tcW w:w="1362" w:type="dxa"/>
            <w:tcBorders>
              <w:top w:val="nil"/>
              <w:left w:val="nil"/>
              <w:bottom w:val="nil"/>
              <w:right w:val="nil"/>
            </w:tcBorders>
          </w:tcPr>
          <w:p w14:paraId="45976B46" w14:textId="77777777" w:rsidR="00041225" w:rsidRPr="00A13A4A" w:rsidRDefault="00041225" w:rsidP="00041225">
            <w:pPr>
              <w:spacing w:line="200" w:lineRule="exact"/>
              <w:ind w:left="-48" w:right="-78"/>
              <w:jc w:val="center"/>
            </w:pPr>
            <w:r w:rsidRPr="00A13A4A">
              <w:t>Thailand</w:t>
            </w:r>
          </w:p>
        </w:tc>
        <w:tc>
          <w:tcPr>
            <w:tcW w:w="1024" w:type="dxa"/>
            <w:tcBorders>
              <w:top w:val="nil"/>
              <w:left w:val="nil"/>
              <w:bottom w:val="nil"/>
              <w:right w:val="nil"/>
            </w:tcBorders>
          </w:tcPr>
          <w:p w14:paraId="5CFB4195"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c>
          <w:tcPr>
            <w:tcW w:w="1025" w:type="dxa"/>
            <w:tcBorders>
              <w:top w:val="nil"/>
              <w:left w:val="nil"/>
              <w:bottom w:val="nil"/>
              <w:right w:val="nil"/>
            </w:tcBorders>
          </w:tcPr>
          <w:p w14:paraId="2E0FD336"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sz w:val="21"/>
                <w:szCs w:val="21"/>
                <w:cs/>
              </w:rPr>
              <w:t>99.99</w:t>
            </w:r>
          </w:p>
        </w:tc>
      </w:tr>
      <w:tr w:rsidR="00041225" w:rsidRPr="00A13A4A" w14:paraId="495D684E" w14:textId="77777777" w:rsidTr="00041225">
        <w:trPr>
          <w:trHeight w:val="544"/>
        </w:trPr>
        <w:tc>
          <w:tcPr>
            <w:tcW w:w="2453" w:type="dxa"/>
            <w:tcBorders>
              <w:top w:val="nil"/>
              <w:left w:val="nil"/>
              <w:bottom w:val="nil"/>
              <w:right w:val="nil"/>
            </w:tcBorders>
          </w:tcPr>
          <w:p w14:paraId="525D8191" w14:textId="77777777" w:rsidR="00041225" w:rsidRPr="00A13A4A" w:rsidRDefault="00041225" w:rsidP="00041225">
            <w:pPr>
              <w:tabs>
                <w:tab w:val="left" w:pos="900"/>
                <w:tab w:val="left" w:pos="2160"/>
              </w:tabs>
              <w:spacing w:line="200" w:lineRule="exact"/>
              <w:ind w:left="162" w:hanging="162"/>
            </w:pPr>
            <w:r w:rsidRPr="00A13A4A">
              <w:t xml:space="preserve">Brooker International Company Limited  </w:t>
            </w:r>
          </w:p>
        </w:tc>
        <w:tc>
          <w:tcPr>
            <w:tcW w:w="1611" w:type="dxa"/>
            <w:tcBorders>
              <w:top w:val="nil"/>
              <w:left w:val="nil"/>
              <w:bottom w:val="nil"/>
              <w:right w:val="nil"/>
            </w:tcBorders>
          </w:tcPr>
          <w:p w14:paraId="684068BF" w14:textId="77777777" w:rsidR="00041225" w:rsidRPr="00A13A4A" w:rsidRDefault="00041225" w:rsidP="00041225">
            <w:pPr>
              <w:spacing w:line="200" w:lineRule="exact"/>
              <w:jc w:val="center"/>
            </w:pPr>
            <w:r w:rsidRPr="00A13A4A">
              <w:t>Financial consultant for overseas clients</w:t>
            </w:r>
          </w:p>
        </w:tc>
        <w:tc>
          <w:tcPr>
            <w:tcW w:w="2151" w:type="dxa"/>
            <w:tcBorders>
              <w:top w:val="nil"/>
              <w:left w:val="nil"/>
              <w:bottom w:val="nil"/>
              <w:right w:val="nil"/>
            </w:tcBorders>
          </w:tcPr>
          <w:p w14:paraId="09FF55C2" w14:textId="77777777" w:rsidR="00041225" w:rsidRPr="00A13A4A" w:rsidRDefault="00041225" w:rsidP="00041225">
            <w:pPr>
              <w:spacing w:line="220" w:lineRule="exact"/>
              <w:rPr>
                <w:rFonts w:cs="Times New Roman"/>
              </w:rPr>
            </w:pPr>
            <w:r w:rsidRPr="00A13A4A">
              <w:rPr>
                <w:rFonts w:cs="Times New Roman"/>
              </w:rPr>
              <w:t>Share holding and joint directors</w:t>
            </w:r>
          </w:p>
        </w:tc>
        <w:tc>
          <w:tcPr>
            <w:tcW w:w="1362" w:type="dxa"/>
            <w:tcBorders>
              <w:top w:val="nil"/>
              <w:left w:val="nil"/>
              <w:bottom w:val="nil"/>
              <w:right w:val="nil"/>
            </w:tcBorders>
          </w:tcPr>
          <w:p w14:paraId="2389BC4F" w14:textId="77777777" w:rsidR="00041225" w:rsidRPr="00A13A4A" w:rsidRDefault="00041225" w:rsidP="00041225">
            <w:pPr>
              <w:spacing w:line="200" w:lineRule="exact"/>
              <w:ind w:left="-48" w:right="-78"/>
              <w:jc w:val="center"/>
              <w:rPr>
                <w:cs/>
              </w:rPr>
            </w:pPr>
            <w:r w:rsidRPr="00A13A4A">
              <w:t>Hong Kong</w:t>
            </w:r>
          </w:p>
        </w:tc>
        <w:tc>
          <w:tcPr>
            <w:tcW w:w="1024" w:type="dxa"/>
            <w:tcBorders>
              <w:top w:val="nil"/>
              <w:left w:val="nil"/>
              <w:bottom w:val="nil"/>
              <w:right w:val="nil"/>
            </w:tcBorders>
          </w:tcPr>
          <w:p w14:paraId="7609EB74"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100.00</w:t>
            </w:r>
          </w:p>
        </w:tc>
        <w:tc>
          <w:tcPr>
            <w:tcW w:w="1025" w:type="dxa"/>
            <w:tcBorders>
              <w:top w:val="nil"/>
              <w:left w:val="nil"/>
              <w:bottom w:val="nil"/>
              <w:right w:val="nil"/>
            </w:tcBorders>
          </w:tcPr>
          <w:p w14:paraId="759AA94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100.00</w:t>
            </w:r>
          </w:p>
        </w:tc>
      </w:tr>
      <w:tr w:rsidR="00041225" w:rsidRPr="00A13A4A" w14:paraId="59B77A72" w14:textId="77777777" w:rsidTr="00041225">
        <w:trPr>
          <w:trHeight w:val="759"/>
        </w:trPr>
        <w:tc>
          <w:tcPr>
            <w:tcW w:w="2453" w:type="dxa"/>
            <w:tcBorders>
              <w:top w:val="nil"/>
              <w:left w:val="nil"/>
              <w:bottom w:val="nil"/>
              <w:right w:val="nil"/>
            </w:tcBorders>
          </w:tcPr>
          <w:p w14:paraId="1F774BE2" w14:textId="77777777" w:rsidR="00041225" w:rsidRPr="00A13A4A" w:rsidRDefault="00041225" w:rsidP="00041225">
            <w:pPr>
              <w:tabs>
                <w:tab w:val="left" w:pos="900"/>
                <w:tab w:val="left" w:pos="2160"/>
              </w:tabs>
              <w:spacing w:line="200" w:lineRule="exact"/>
              <w:ind w:left="162" w:hanging="162"/>
            </w:pPr>
            <w:r w:rsidRPr="00A13A4A">
              <w:t xml:space="preserve">Brooker Dunn Asset Advisory Limited </w:t>
            </w:r>
          </w:p>
          <w:p w14:paraId="3EA6E4E2" w14:textId="77777777" w:rsidR="00041225" w:rsidRPr="00A13A4A" w:rsidRDefault="00041225" w:rsidP="00041225">
            <w:pPr>
              <w:tabs>
                <w:tab w:val="left" w:pos="900"/>
                <w:tab w:val="left" w:pos="2160"/>
              </w:tabs>
              <w:spacing w:line="200" w:lineRule="exact"/>
              <w:ind w:left="162" w:hanging="162"/>
            </w:pPr>
            <w:r w:rsidRPr="00A13A4A">
              <w:t>(</w:t>
            </w:r>
            <w:r w:rsidRPr="00A13A4A">
              <w:rPr>
                <w:i/>
                <w:iCs/>
                <w:sz w:val="12"/>
                <w:szCs w:val="12"/>
              </w:rPr>
              <w:t>Shareheld by Brooker International Company Limited</w:t>
            </w:r>
            <w:r w:rsidRPr="00A13A4A">
              <w:t>)</w:t>
            </w:r>
          </w:p>
        </w:tc>
        <w:tc>
          <w:tcPr>
            <w:tcW w:w="1611" w:type="dxa"/>
            <w:tcBorders>
              <w:top w:val="nil"/>
              <w:left w:val="nil"/>
              <w:bottom w:val="nil"/>
              <w:right w:val="nil"/>
            </w:tcBorders>
          </w:tcPr>
          <w:p w14:paraId="23A78C64" w14:textId="77777777" w:rsidR="00041225" w:rsidRPr="00A13A4A" w:rsidRDefault="00041225" w:rsidP="00041225">
            <w:pPr>
              <w:spacing w:line="200" w:lineRule="exact"/>
              <w:jc w:val="center"/>
            </w:pPr>
            <w:r w:rsidRPr="00A13A4A">
              <w:t>Fund Management of foreign investors outside Thailand</w:t>
            </w:r>
          </w:p>
        </w:tc>
        <w:tc>
          <w:tcPr>
            <w:tcW w:w="2151" w:type="dxa"/>
            <w:tcBorders>
              <w:top w:val="nil"/>
              <w:left w:val="nil"/>
              <w:bottom w:val="nil"/>
              <w:right w:val="nil"/>
            </w:tcBorders>
          </w:tcPr>
          <w:p w14:paraId="6DC1AD72" w14:textId="77777777" w:rsidR="00041225" w:rsidRPr="00A13A4A" w:rsidRDefault="00041225" w:rsidP="00041225">
            <w:pPr>
              <w:spacing w:line="220" w:lineRule="exact"/>
              <w:rPr>
                <w:rFonts w:cs="Times New Roman"/>
              </w:rPr>
            </w:pPr>
            <w:r w:rsidRPr="00A13A4A">
              <w:rPr>
                <w:rFonts w:cs="Times New Roman"/>
              </w:rPr>
              <w:t>Indirect shareholding and joint directors</w:t>
            </w:r>
          </w:p>
        </w:tc>
        <w:tc>
          <w:tcPr>
            <w:tcW w:w="1362" w:type="dxa"/>
            <w:tcBorders>
              <w:top w:val="nil"/>
              <w:left w:val="nil"/>
              <w:bottom w:val="nil"/>
              <w:right w:val="nil"/>
            </w:tcBorders>
          </w:tcPr>
          <w:p w14:paraId="3A27D571" w14:textId="77777777" w:rsidR="00041225" w:rsidRPr="00A13A4A" w:rsidRDefault="00041225" w:rsidP="00041225">
            <w:pPr>
              <w:spacing w:line="200" w:lineRule="exact"/>
              <w:ind w:left="-48" w:right="-78"/>
              <w:jc w:val="center"/>
              <w:rPr>
                <w:cs/>
              </w:rPr>
            </w:pPr>
            <w:r w:rsidRPr="00A13A4A">
              <w:t>British Virgin Island</w:t>
            </w:r>
          </w:p>
        </w:tc>
        <w:tc>
          <w:tcPr>
            <w:tcW w:w="1024" w:type="dxa"/>
            <w:tcBorders>
              <w:top w:val="nil"/>
              <w:left w:val="nil"/>
              <w:bottom w:val="nil"/>
              <w:right w:val="nil"/>
            </w:tcBorders>
          </w:tcPr>
          <w:p w14:paraId="2534209A"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w:t>
            </w:r>
          </w:p>
        </w:tc>
        <w:tc>
          <w:tcPr>
            <w:tcW w:w="1025" w:type="dxa"/>
            <w:tcBorders>
              <w:top w:val="nil"/>
              <w:left w:val="nil"/>
              <w:bottom w:val="nil"/>
              <w:right w:val="nil"/>
            </w:tcBorders>
          </w:tcPr>
          <w:p w14:paraId="5BD37189" w14:textId="77777777" w:rsidR="00041225" w:rsidRPr="00A13A4A" w:rsidRDefault="00041225" w:rsidP="00041225">
            <w:pPr>
              <w:spacing w:line="240" w:lineRule="exact"/>
              <w:jc w:val="center"/>
              <w:rPr>
                <w:rFonts w:ascii="Angsana New" w:hAnsi="Angsana New"/>
                <w:sz w:val="21"/>
                <w:szCs w:val="21"/>
              </w:rPr>
            </w:pPr>
            <w:r w:rsidRPr="00A13A4A">
              <w:rPr>
                <w:rFonts w:ascii="Angsana New" w:hAnsi="Angsana New" w:hint="cs"/>
                <w:sz w:val="21"/>
                <w:szCs w:val="21"/>
                <w:cs/>
              </w:rPr>
              <w:t>-</w:t>
            </w:r>
          </w:p>
        </w:tc>
      </w:tr>
      <w:tr w:rsidR="00041225" w:rsidRPr="00A13A4A" w14:paraId="49B30B7F" w14:textId="77777777" w:rsidTr="00041225">
        <w:trPr>
          <w:trHeight w:val="759"/>
        </w:trPr>
        <w:tc>
          <w:tcPr>
            <w:tcW w:w="2453" w:type="dxa"/>
            <w:tcBorders>
              <w:top w:val="nil"/>
              <w:left w:val="nil"/>
              <w:bottom w:val="nil"/>
              <w:right w:val="nil"/>
            </w:tcBorders>
          </w:tcPr>
          <w:p w14:paraId="6EE153E8" w14:textId="77777777" w:rsidR="00041225" w:rsidRPr="00A13A4A" w:rsidRDefault="00041225" w:rsidP="00041225">
            <w:pPr>
              <w:tabs>
                <w:tab w:val="left" w:pos="900"/>
                <w:tab w:val="left" w:pos="2160"/>
              </w:tabs>
              <w:spacing w:line="200" w:lineRule="exact"/>
              <w:ind w:left="162" w:hanging="162"/>
            </w:pPr>
            <w:r w:rsidRPr="00A13A4A">
              <w:t>Arun Signal Company Limited</w:t>
            </w:r>
          </w:p>
          <w:p w14:paraId="555CEC15" w14:textId="77777777" w:rsidR="00041225" w:rsidRPr="00A13A4A" w:rsidRDefault="00041225" w:rsidP="00041225">
            <w:pPr>
              <w:tabs>
                <w:tab w:val="left" w:pos="900"/>
                <w:tab w:val="left" w:pos="2160"/>
              </w:tabs>
              <w:spacing w:line="200" w:lineRule="exact"/>
              <w:ind w:left="162" w:hanging="162"/>
            </w:pPr>
            <w:r w:rsidRPr="00A13A4A">
              <w:t>(</w:t>
            </w:r>
            <w:r w:rsidRPr="00A13A4A">
              <w:rPr>
                <w:i/>
                <w:iCs/>
                <w:sz w:val="12"/>
                <w:szCs w:val="12"/>
              </w:rPr>
              <w:t>Shareheld by Brooker International Company Limited</w:t>
            </w:r>
            <w:r w:rsidRPr="00A13A4A">
              <w:t>)</w:t>
            </w:r>
          </w:p>
        </w:tc>
        <w:tc>
          <w:tcPr>
            <w:tcW w:w="1611" w:type="dxa"/>
            <w:tcBorders>
              <w:top w:val="nil"/>
              <w:left w:val="nil"/>
              <w:bottom w:val="nil"/>
              <w:right w:val="nil"/>
            </w:tcBorders>
          </w:tcPr>
          <w:p w14:paraId="68D9C4C2" w14:textId="77777777" w:rsidR="00041225" w:rsidRPr="00A13A4A" w:rsidRDefault="00041225" w:rsidP="00041225">
            <w:pPr>
              <w:spacing w:line="200" w:lineRule="exact"/>
              <w:jc w:val="center"/>
            </w:pPr>
            <w:r w:rsidRPr="00A13A4A">
              <w:t>Business Consultant, Research Information</w:t>
            </w:r>
          </w:p>
        </w:tc>
        <w:tc>
          <w:tcPr>
            <w:tcW w:w="2151" w:type="dxa"/>
            <w:tcBorders>
              <w:top w:val="nil"/>
              <w:left w:val="nil"/>
              <w:bottom w:val="nil"/>
              <w:right w:val="nil"/>
            </w:tcBorders>
          </w:tcPr>
          <w:p w14:paraId="055E2C3C" w14:textId="77777777" w:rsidR="00041225" w:rsidRPr="00A13A4A" w:rsidRDefault="00041225" w:rsidP="00041225">
            <w:pPr>
              <w:spacing w:line="220" w:lineRule="exact"/>
              <w:rPr>
                <w:rFonts w:cs="Times New Roman"/>
              </w:rPr>
            </w:pPr>
            <w:r w:rsidRPr="00A13A4A">
              <w:rPr>
                <w:rFonts w:cs="Times New Roman"/>
              </w:rPr>
              <w:t>Indirect shareholding and joint directors</w:t>
            </w:r>
          </w:p>
        </w:tc>
        <w:tc>
          <w:tcPr>
            <w:tcW w:w="1362" w:type="dxa"/>
            <w:tcBorders>
              <w:top w:val="nil"/>
              <w:left w:val="nil"/>
              <w:bottom w:val="nil"/>
              <w:right w:val="nil"/>
            </w:tcBorders>
          </w:tcPr>
          <w:p w14:paraId="08D3A08A" w14:textId="77777777" w:rsidR="00041225" w:rsidRPr="00A13A4A" w:rsidRDefault="00041225" w:rsidP="00041225">
            <w:pPr>
              <w:spacing w:line="200" w:lineRule="exact"/>
              <w:ind w:left="-48" w:right="-78"/>
              <w:jc w:val="center"/>
            </w:pPr>
            <w:r w:rsidRPr="00A13A4A">
              <w:t>British Virgin Island</w:t>
            </w:r>
          </w:p>
        </w:tc>
        <w:tc>
          <w:tcPr>
            <w:tcW w:w="1024" w:type="dxa"/>
            <w:tcBorders>
              <w:top w:val="nil"/>
              <w:left w:val="nil"/>
              <w:bottom w:val="nil"/>
              <w:right w:val="nil"/>
            </w:tcBorders>
          </w:tcPr>
          <w:p w14:paraId="39C27E16" w14:textId="77777777" w:rsidR="00041225" w:rsidRPr="00A13A4A" w:rsidRDefault="00041225" w:rsidP="00041225">
            <w:pPr>
              <w:spacing w:line="240" w:lineRule="exact"/>
              <w:jc w:val="center"/>
              <w:rPr>
                <w:rFonts w:ascii="Angsana New" w:hAnsi="Angsana New"/>
                <w:sz w:val="21"/>
                <w:szCs w:val="21"/>
                <w:cs/>
              </w:rPr>
            </w:pPr>
            <w:r w:rsidRPr="00A13A4A">
              <w:rPr>
                <w:rFonts w:ascii="Angsana New" w:hAnsi="Angsana New" w:hint="cs"/>
                <w:sz w:val="21"/>
                <w:szCs w:val="21"/>
                <w:cs/>
              </w:rPr>
              <w:t>-</w:t>
            </w:r>
          </w:p>
        </w:tc>
        <w:tc>
          <w:tcPr>
            <w:tcW w:w="1025" w:type="dxa"/>
            <w:tcBorders>
              <w:top w:val="nil"/>
              <w:left w:val="nil"/>
              <w:bottom w:val="nil"/>
              <w:right w:val="nil"/>
            </w:tcBorders>
          </w:tcPr>
          <w:p w14:paraId="756BF56B" w14:textId="77777777" w:rsidR="00041225" w:rsidRPr="00A13A4A" w:rsidRDefault="00041225" w:rsidP="00041225">
            <w:pPr>
              <w:spacing w:line="240" w:lineRule="exact"/>
              <w:jc w:val="center"/>
              <w:rPr>
                <w:rFonts w:ascii="Angsana New" w:hAnsi="Angsana New"/>
                <w:sz w:val="21"/>
                <w:szCs w:val="21"/>
                <w:cs/>
              </w:rPr>
            </w:pPr>
            <w:r w:rsidRPr="00A13A4A">
              <w:rPr>
                <w:rFonts w:ascii="Angsana New" w:hAnsi="Angsana New" w:hint="cs"/>
                <w:sz w:val="21"/>
                <w:szCs w:val="21"/>
                <w:cs/>
              </w:rPr>
              <w:t>-</w:t>
            </w:r>
          </w:p>
        </w:tc>
      </w:tr>
    </w:tbl>
    <w:tbl>
      <w:tblPr>
        <w:tblpPr w:leftFromText="180" w:rightFromText="180" w:vertAnchor="text" w:horzAnchor="margin" w:tblpY="21"/>
        <w:tblOverlap w:val="never"/>
        <w:tblW w:w="9520" w:type="dxa"/>
        <w:tblLayout w:type="fixed"/>
        <w:tblLook w:val="0000" w:firstRow="0" w:lastRow="0" w:firstColumn="0" w:lastColumn="0" w:noHBand="0" w:noVBand="0"/>
      </w:tblPr>
      <w:tblGrid>
        <w:gridCol w:w="2425"/>
        <w:gridCol w:w="1593"/>
        <w:gridCol w:w="2127"/>
        <w:gridCol w:w="1347"/>
        <w:gridCol w:w="1014"/>
        <w:gridCol w:w="1014"/>
      </w:tblGrid>
      <w:tr w:rsidR="00041225" w:rsidRPr="00A13A4A" w14:paraId="498E0124" w14:textId="77777777" w:rsidTr="00041225">
        <w:trPr>
          <w:trHeight w:val="133"/>
        </w:trPr>
        <w:tc>
          <w:tcPr>
            <w:tcW w:w="2425" w:type="dxa"/>
            <w:tcBorders>
              <w:top w:val="nil"/>
              <w:left w:val="nil"/>
              <w:bottom w:val="nil"/>
              <w:right w:val="nil"/>
            </w:tcBorders>
          </w:tcPr>
          <w:p w14:paraId="78A14A1C" w14:textId="77777777" w:rsidR="00041225" w:rsidRPr="00A13A4A" w:rsidRDefault="00041225" w:rsidP="00041225">
            <w:pPr>
              <w:tabs>
                <w:tab w:val="left" w:pos="900"/>
                <w:tab w:val="left" w:pos="2160"/>
              </w:tabs>
              <w:spacing w:line="200" w:lineRule="exact"/>
              <w:ind w:left="162" w:hanging="162"/>
              <w:rPr>
                <w:rFonts w:cs="Times New Roman"/>
              </w:rPr>
            </w:pPr>
            <w:r w:rsidRPr="00A13A4A">
              <w:rPr>
                <w:u w:val="single"/>
              </w:rPr>
              <w:t>RELATED COMPANIES</w:t>
            </w:r>
          </w:p>
        </w:tc>
        <w:tc>
          <w:tcPr>
            <w:tcW w:w="1593" w:type="dxa"/>
            <w:tcBorders>
              <w:top w:val="nil"/>
              <w:left w:val="nil"/>
              <w:bottom w:val="nil"/>
              <w:right w:val="nil"/>
            </w:tcBorders>
          </w:tcPr>
          <w:p w14:paraId="5EA502D7" w14:textId="77777777" w:rsidR="00041225" w:rsidRPr="00A13A4A" w:rsidRDefault="00041225" w:rsidP="00041225">
            <w:pPr>
              <w:spacing w:line="200" w:lineRule="exact"/>
              <w:rPr>
                <w:rFonts w:cs="Times New Roman"/>
              </w:rPr>
            </w:pPr>
          </w:p>
        </w:tc>
        <w:tc>
          <w:tcPr>
            <w:tcW w:w="2127" w:type="dxa"/>
            <w:tcBorders>
              <w:top w:val="nil"/>
              <w:left w:val="nil"/>
              <w:bottom w:val="nil"/>
              <w:right w:val="nil"/>
            </w:tcBorders>
          </w:tcPr>
          <w:p w14:paraId="7B6AD6E1" w14:textId="77777777" w:rsidR="00041225" w:rsidRPr="00A13A4A" w:rsidRDefault="00041225" w:rsidP="00041225">
            <w:pPr>
              <w:spacing w:line="220" w:lineRule="exact"/>
              <w:rPr>
                <w:rFonts w:cs="Times New Roman"/>
              </w:rPr>
            </w:pPr>
          </w:p>
        </w:tc>
        <w:tc>
          <w:tcPr>
            <w:tcW w:w="1347" w:type="dxa"/>
            <w:tcBorders>
              <w:top w:val="nil"/>
              <w:left w:val="nil"/>
              <w:bottom w:val="nil"/>
              <w:right w:val="nil"/>
            </w:tcBorders>
          </w:tcPr>
          <w:p w14:paraId="4CC281B4" w14:textId="77777777" w:rsidR="00041225" w:rsidRPr="00A13A4A" w:rsidRDefault="00041225" w:rsidP="00041225">
            <w:pPr>
              <w:spacing w:line="200" w:lineRule="exact"/>
              <w:ind w:left="-48" w:right="-78"/>
              <w:rPr>
                <w:rFonts w:cs="Times New Roman"/>
              </w:rPr>
            </w:pPr>
          </w:p>
        </w:tc>
        <w:tc>
          <w:tcPr>
            <w:tcW w:w="1014" w:type="dxa"/>
            <w:tcBorders>
              <w:top w:val="nil"/>
              <w:left w:val="nil"/>
              <w:bottom w:val="nil"/>
              <w:right w:val="nil"/>
            </w:tcBorders>
          </w:tcPr>
          <w:p w14:paraId="5CF6BBEB" w14:textId="77777777" w:rsidR="00041225" w:rsidRPr="00A13A4A" w:rsidRDefault="00041225" w:rsidP="00041225">
            <w:pPr>
              <w:spacing w:line="240" w:lineRule="exact"/>
              <w:rPr>
                <w:rFonts w:cs="Times New Roman"/>
                <w:cs/>
              </w:rPr>
            </w:pPr>
          </w:p>
        </w:tc>
        <w:tc>
          <w:tcPr>
            <w:tcW w:w="1014" w:type="dxa"/>
            <w:tcBorders>
              <w:top w:val="nil"/>
              <w:left w:val="nil"/>
              <w:bottom w:val="nil"/>
              <w:right w:val="nil"/>
            </w:tcBorders>
          </w:tcPr>
          <w:p w14:paraId="009404EF" w14:textId="77777777" w:rsidR="00041225" w:rsidRPr="00A13A4A" w:rsidRDefault="00041225" w:rsidP="00041225">
            <w:pPr>
              <w:spacing w:line="240" w:lineRule="exact"/>
              <w:rPr>
                <w:rFonts w:cs="Times New Roman"/>
                <w:cs/>
              </w:rPr>
            </w:pPr>
          </w:p>
        </w:tc>
      </w:tr>
      <w:tr w:rsidR="00041225" w:rsidRPr="00A13A4A" w14:paraId="73BFD032" w14:textId="77777777" w:rsidTr="00041225">
        <w:trPr>
          <w:trHeight w:val="109"/>
        </w:trPr>
        <w:tc>
          <w:tcPr>
            <w:tcW w:w="2425" w:type="dxa"/>
            <w:tcBorders>
              <w:top w:val="nil"/>
              <w:left w:val="nil"/>
              <w:bottom w:val="nil"/>
              <w:right w:val="nil"/>
            </w:tcBorders>
          </w:tcPr>
          <w:p w14:paraId="67CEA462" w14:textId="77777777" w:rsidR="00041225" w:rsidRPr="00A13A4A" w:rsidRDefault="00041225" w:rsidP="00041225">
            <w:pPr>
              <w:spacing w:line="200" w:lineRule="exact"/>
              <w:ind w:left="162" w:hanging="162"/>
            </w:pPr>
            <w:r w:rsidRPr="00A13A4A">
              <w:t>Brooker Sukhothai Fund</w:t>
            </w:r>
          </w:p>
          <w:p w14:paraId="7D8534E4" w14:textId="77777777" w:rsidR="00041225" w:rsidRPr="00A13A4A" w:rsidRDefault="00041225" w:rsidP="00041225">
            <w:pPr>
              <w:spacing w:line="200" w:lineRule="exact"/>
              <w:ind w:left="162" w:hanging="162"/>
            </w:pPr>
          </w:p>
        </w:tc>
        <w:tc>
          <w:tcPr>
            <w:tcW w:w="1593" w:type="dxa"/>
            <w:tcBorders>
              <w:top w:val="nil"/>
              <w:left w:val="nil"/>
              <w:bottom w:val="nil"/>
              <w:right w:val="nil"/>
            </w:tcBorders>
          </w:tcPr>
          <w:p w14:paraId="7A4B013E" w14:textId="77777777" w:rsidR="00041225" w:rsidRPr="00A13A4A" w:rsidRDefault="00041225" w:rsidP="00041225">
            <w:pPr>
              <w:spacing w:line="200" w:lineRule="exact"/>
              <w:ind w:left="-108" w:right="-108"/>
              <w:jc w:val="center"/>
            </w:pPr>
            <w:r w:rsidRPr="00A13A4A">
              <w:t>Foreign Fund</w:t>
            </w:r>
          </w:p>
        </w:tc>
        <w:tc>
          <w:tcPr>
            <w:tcW w:w="2127" w:type="dxa"/>
            <w:tcBorders>
              <w:top w:val="nil"/>
              <w:left w:val="nil"/>
              <w:bottom w:val="nil"/>
              <w:right w:val="nil"/>
            </w:tcBorders>
          </w:tcPr>
          <w:p w14:paraId="2A7B8F73" w14:textId="77777777" w:rsidR="00041225" w:rsidRPr="00A13A4A" w:rsidRDefault="00041225" w:rsidP="00041225">
            <w:pPr>
              <w:spacing w:line="200" w:lineRule="exact"/>
              <w:ind w:left="33"/>
              <w:rPr>
                <w:sz w:val="22"/>
                <w:szCs w:val="22"/>
                <w:cs/>
              </w:rPr>
            </w:pPr>
            <w:r w:rsidRPr="00A13A4A">
              <w:t>Joint directors</w:t>
            </w:r>
            <w:r w:rsidRPr="00A13A4A">
              <w:rPr>
                <w:sz w:val="22"/>
                <w:szCs w:val="22"/>
              </w:rPr>
              <w:t xml:space="preserve"> </w:t>
            </w:r>
          </w:p>
        </w:tc>
        <w:tc>
          <w:tcPr>
            <w:tcW w:w="1347" w:type="dxa"/>
            <w:tcBorders>
              <w:top w:val="nil"/>
              <w:left w:val="nil"/>
              <w:bottom w:val="nil"/>
              <w:right w:val="nil"/>
            </w:tcBorders>
          </w:tcPr>
          <w:p w14:paraId="613B0638" w14:textId="77777777" w:rsidR="00041225" w:rsidRPr="00A13A4A" w:rsidRDefault="00041225" w:rsidP="00041225">
            <w:pPr>
              <w:spacing w:line="200" w:lineRule="exact"/>
              <w:ind w:left="-48" w:right="-78"/>
              <w:jc w:val="center"/>
              <w:rPr>
                <w:cs/>
              </w:rPr>
            </w:pPr>
            <w:r w:rsidRPr="00A13A4A">
              <w:t>British Virgin Islands</w:t>
            </w:r>
          </w:p>
        </w:tc>
        <w:tc>
          <w:tcPr>
            <w:tcW w:w="1014" w:type="dxa"/>
            <w:tcBorders>
              <w:top w:val="nil"/>
              <w:left w:val="nil"/>
              <w:bottom w:val="nil"/>
              <w:right w:val="nil"/>
            </w:tcBorders>
          </w:tcPr>
          <w:p w14:paraId="306A6B36"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7D9FBA6D" w14:textId="77777777" w:rsidR="00041225" w:rsidRPr="00A13A4A" w:rsidRDefault="00041225" w:rsidP="00041225">
            <w:pPr>
              <w:tabs>
                <w:tab w:val="decimal" w:pos="494"/>
              </w:tabs>
              <w:spacing w:line="200" w:lineRule="exact"/>
              <w:jc w:val="thaiDistribute"/>
              <w:rPr>
                <w:cs/>
              </w:rPr>
            </w:pPr>
            <w:r w:rsidRPr="00A13A4A">
              <w:t>-</w:t>
            </w:r>
          </w:p>
        </w:tc>
      </w:tr>
      <w:tr w:rsidR="00041225" w:rsidRPr="00A13A4A" w14:paraId="0F5E6210" w14:textId="77777777" w:rsidTr="00041225">
        <w:trPr>
          <w:trHeight w:val="109"/>
        </w:trPr>
        <w:tc>
          <w:tcPr>
            <w:tcW w:w="2425" w:type="dxa"/>
            <w:tcBorders>
              <w:top w:val="nil"/>
              <w:left w:val="nil"/>
              <w:bottom w:val="nil"/>
              <w:right w:val="nil"/>
            </w:tcBorders>
          </w:tcPr>
          <w:p w14:paraId="20A2FDE2" w14:textId="77777777" w:rsidR="00041225" w:rsidRPr="00A13A4A" w:rsidRDefault="00041225" w:rsidP="00041225">
            <w:pPr>
              <w:tabs>
                <w:tab w:val="left" w:pos="900"/>
                <w:tab w:val="left" w:pos="2160"/>
              </w:tabs>
              <w:spacing w:line="200" w:lineRule="exact"/>
              <w:ind w:left="162" w:hanging="162"/>
            </w:pPr>
            <w:r w:rsidRPr="00A13A4A">
              <w:t xml:space="preserve">Civetta Capital Co., Ltd. </w:t>
            </w:r>
          </w:p>
          <w:p w14:paraId="27F29A59" w14:textId="77777777" w:rsidR="00041225" w:rsidRPr="00A13A4A"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21181A9B" w14:textId="77777777" w:rsidR="00041225" w:rsidRPr="00A13A4A" w:rsidRDefault="00041225" w:rsidP="00041225">
            <w:pPr>
              <w:spacing w:line="200" w:lineRule="exact"/>
              <w:ind w:left="-108" w:right="-108"/>
              <w:jc w:val="center"/>
            </w:pPr>
            <w:r w:rsidRPr="00A13A4A">
              <w:t>Fund Management</w:t>
            </w:r>
          </w:p>
        </w:tc>
        <w:tc>
          <w:tcPr>
            <w:tcW w:w="2127" w:type="dxa"/>
            <w:tcBorders>
              <w:top w:val="nil"/>
              <w:left w:val="nil"/>
              <w:bottom w:val="nil"/>
              <w:right w:val="nil"/>
            </w:tcBorders>
          </w:tcPr>
          <w:p w14:paraId="34C170B8" w14:textId="77777777" w:rsidR="00041225" w:rsidRPr="00A13A4A" w:rsidRDefault="00041225" w:rsidP="00041225">
            <w:pPr>
              <w:spacing w:line="200" w:lineRule="exact"/>
              <w:ind w:left="33"/>
              <w:rPr>
                <w:sz w:val="22"/>
                <w:szCs w:val="22"/>
                <w:cs/>
              </w:rPr>
            </w:pPr>
            <w:r w:rsidRPr="00A13A4A">
              <w:t>Joint directors</w:t>
            </w:r>
            <w:r w:rsidRPr="00A13A4A">
              <w:rPr>
                <w:sz w:val="22"/>
                <w:szCs w:val="22"/>
              </w:rPr>
              <w:t xml:space="preserve"> </w:t>
            </w:r>
          </w:p>
        </w:tc>
        <w:tc>
          <w:tcPr>
            <w:tcW w:w="1347" w:type="dxa"/>
            <w:tcBorders>
              <w:top w:val="nil"/>
              <w:left w:val="nil"/>
              <w:bottom w:val="nil"/>
              <w:right w:val="nil"/>
            </w:tcBorders>
          </w:tcPr>
          <w:p w14:paraId="7C0E1676" w14:textId="77777777" w:rsidR="00041225" w:rsidRPr="00A13A4A" w:rsidRDefault="00041225" w:rsidP="00041225">
            <w:pPr>
              <w:spacing w:line="200" w:lineRule="exact"/>
              <w:ind w:left="-48" w:right="-78"/>
              <w:jc w:val="center"/>
            </w:pPr>
            <w:r w:rsidRPr="00A13A4A">
              <w:t>Cayman Islands</w:t>
            </w:r>
          </w:p>
        </w:tc>
        <w:tc>
          <w:tcPr>
            <w:tcW w:w="1014" w:type="dxa"/>
            <w:tcBorders>
              <w:top w:val="nil"/>
              <w:left w:val="nil"/>
              <w:bottom w:val="nil"/>
              <w:right w:val="nil"/>
            </w:tcBorders>
          </w:tcPr>
          <w:p w14:paraId="4380A1FB"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38D2F06D" w14:textId="77777777" w:rsidR="00041225" w:rsidRPr="00A13A4A" w:rsidRDefault="00041225" w:rsidP="00041225">
            <w:pPr>
              <w:tabs>
                <w:tab w:val="decimal" w:pos="494"/>
              </w:tabs>
              <w:spacing w:line="200" w:lineRule="exact"/>
              <w:jc w:val="thaiDistribute"/>
              <w:rPr>
                <w:cs/>
              </w:rPr>
            </w:pPr>
            <w:r w:rsidRPr="00A13A4A">
              <w:t>-</w:t>
            </w:r>
          </w:p>
        </w:tc>
      </w:tr>
      <w:tr w:rsidR="00041225" w:rsidRPr="00A13A4A" w14:paraId="4B8EB4CA" w14:textId="77777777" w:rsidTr="00041225">
        <w:trPr>
          <w:trHeight w:val="109"/>
        </w:trPr>
        <w:tc>
          <w:tcPr>
            <w:tcW w:w="2425" w:type="dxa"/>
            <w:tcBorders>
              <w:top w:val="nil"/>
              <w:left w:val="nil"/>
              <w:bottom w:val="nil"/>
              <w:right w:val="nil"/>
            </w:tcBorders>
          </w:tcPr>
          <w:p w14:paraId="32E4B8D6" w14:textId="77777777" w:rsidR="00041225" w:rsidRPr="00A13A4A" w:rsidRDefault="00041225" w:rsidP="00041225">
            <w:pPr>
              <w:tabs>
                <w:tab w:val="left" w:pos="900"/>
                <w:tab w:val="left" w:pos="2160"/>
              </w:tabs>
              <w:spacing w:line="200" w:lineRule="exact"/>
              <w:ind w:left="162" w:hanging="162"/>
            </w:pPr>
            <w:r w:rsidRPr="00A13A4A">
              <w:t xml:space="preserve">M.C.L. Company Limited </w:t>
            </w:r>
          </w:p>
          <w:p w14:paraId="0B93A5FD" w14:textId="77777777" w:rsidR="00041225" w:rsidRPr="00A13A4A"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A538FE3" w14:textId="77777777" w:rsidR="00041225" w:rsidRPr="00A13A4A" w:rsidRDefault="00041225" w:rsidP="00041225">
            <w:pPr>
              <w:spacing w:line="200" w:lineRule="exact"/>
              <w:ind w:left="-108" w:right="-108"/>
              <w:jc w:val="center"/>
            </w:pPr>
            <w:r w:rsidRPr="00A13A4A">
              <w:t xml:space="preserve">Real estate, Renting </w:t>
            </w:r>
          </w:p>
        </w:tc>
        <w:tc>
          <w:tcPr>
            <w:tcW w:w="2127" w:type="dxa"/>
            <w:tcBorders>
              <w:top w:val="nil"/>
              <w:left w:val="nil"/>
              <w:bottom w:val="nil"/>
              <w:right w:val="nil"/>
            </w:tcBorders>
          </w:tcPr>
          <w:p w14:paraId="32C3BB0D" w14:textId="77777777" w:rsidR="00041225" w:rsidRPr="00A13A4A" w:rsidRDefault="00041225" w:rsidP="00041225">
            <w:pPr>
              <w:spacing w:line="200" w:lineRule="exact"/>
              <w:ind w:left="33"/>
              <w:rPr>
                <w:sz w:val="22"/>
                <w:szCs w:val="22"/>
                <w:cs/>
              </w:rPr>
            </w:pPr>
            <w:r w:rsidRPr="00A13A4A">
              <w:t>Joint directors</w:t>
            </w:r>
          </w:p>
        </w:tc>
        <w:tc>
          <w:tcPr>
            <w:tcW w:w="1347" w:type="dxa"/>
            <w:tcBorders>
              <w:top w:val="nil"/>
              <w:left w:val="nil"/>
              <w:bottom w:val="nil"/>
              <w:right w:val="nil"/>
            </w:tcBorders>
          </w:tcPr>
          <w:p w14:paraId="19EBB56C" w14:textId="77777777" w:rsidR="00041225" w:rsidRPr="00A13A4A" w:rsidRDefault="00041225" w:rsidP="00041225">
            <w:pPr>
              <w:spacing w:line="200" w:lineRule="exact"/>
              <w:ind w:left="-48" w:right="-78"/>
              <w:jc w:val="center"/>
              <w:rPr>
                <w:sz w:val="12"/>
                <w:szCs w:val="12"/>
              </w:rPr>
            </w:pPr>
            <w:r w:rsidRPr="00A13A4A">
              <w:t>Thailand</w:t>
            </w:r>
          </w:p>
        </w:tc>
        <w:tc>
          <w:tcPr>
            <w:tcW w:w="1014" w:type="dxa"/>
            <w:tcBorders>
              <w:top w:val="nil"/>
              <w:left w:val="nil"/>
              <w:bottom w:val="nil"/>
              <w:right w:val="nil"/>
            </w:tcBorders>
          </w:tcPr>
          <w:p w14:paraId="029B9F98"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274635E7" w14:textId="77777777" w:rsidR="00041225" w:rsidRPr="00A13A4A" w:rsidRDefault="00041225" w:rsidP="00041225">
            <w:pPr>
              <w:tabs>
                <w:tab w:val="decimal" w:pos="494"/>
              </w:tabs>
              <w:spacing w:line="200" w:lineRule="exact"/>
              <w:jc w:val="thaiDistribute"/>
              <w:rPr>
                <w:cs/>
              </w:rPr>
            </w:pPr>
            <w:r w:rsidRPr="00A13A4A">
              <w:t>-</w:t>
            </w:r>
          </w:p>
        </w:tc>
      </w:tr>
      <w:tr w:rsidR="00041225" w:rsidRPr="00A13A4A" w14:paraId="10B6527D" w14:textId="77777777" w:rsidTr="00041225">
        <w:trPr>
          <w:trHeight w:val="116"/>
        </w:trPr>
        <w:tc>
          <w:tcPr>
            <w:tcW w:w="2425" w:type="dxa"/>
            <w:tcBorders>
              <w:top w:val="nil"/>
              <w:left w:val="nil"/>
              <w:bottom w:val="nil"/>
              <w:right w:val="nil"/>
            </w:tcBorders>
          </w:tcPr>
          <w:p w14:paraId="3CBA7A02" w14:textId="77777777" w:rsidR="00041225" w:rsidRPr="00A13A4A" w:rsidRDefault="00041225" w:rsidP="00041225">
            <w:pPr>
              <w:tabs>
                <w:tab w:val="left" w:pos="900"/>
                <w:tab w:val="left" w:pos="2160"/>
              </w:tabs>
              <w:spacing w:line="200" w:lineRule="exact"/>
              <w:ind w:left="162" w:hanging="162"/>
            </w:pPr>
            <w:r w:rsidRPr="00A13A4A">
              <w:t>M.C.L. Property Co., Ltd.</w:t>
            </w:r>
          </w:p>
          <w:p w14:paraId="58E76349" w14:textId="77777777" w:rsidR="00041225" w:rsidRPr="00A13A4A" w:rsidRDefault="00041225" w:rsidP="00041225">
            <w:pPr>
              <w:tabs>
                <w:tab w:val="left" w:pos="900"/>
                <w:tab w:val="left" w:pos="2160"/>
              </w:tabs>
              <w:spacing w:line="200" w:lineRule="exact"/>
              <w:ind w:left="162" w:hanging="162"/>
            </w:pPr>
          </w:p>
        </w:tc>
        <w:tc>
          <w:tcPr>
            <w:tcW w:w="1593" w:type="dxa"/>
            <w:tcBorders>
              <w:top w:val="nil"/>
              <w:left w:val="nil"/>
              <w:bottom w:val="nil"/>
              <w:right w:val="nil"/>
            </w:tcBorders>
          </w:tcPr>
          <w:p w14:paraId="3FD8C914" w14:textId="77777777" w:rsidR="00041225" w:rsidRPr="00A13A4A" w:rsidRDefault="00041225" w:rsidP="00041225">
            <w:pPr>
              <w:spacing w:line="200" w:lineRule="exact"/>
              <w:ind w:left="-108" w:right="-108"/>
              <w:jc w:val="center"/>
            </w:pPr>
            <w:r w:rsidRPr="00A13A4A">
              <w:t>Real estate, Consultancy</w:t>
            </w:r>
          </w:p>
        </w:tc>
        <w:tc>
          <w:tcPr>
            <w:tcW w:w="2127" w:type="dxa"/>
            <w:tcBorders>
              <w:top w:val="nil"/>
              <w:left w:val="nil"/>
              <w:bottom w:val="nil"/>
              <w:right w:val="nil"/>
            </w:tcBorders>
          </w:tcPr>
          <w:p w14:paraId="7AA6CAC5" w14:textId="77777777" w:rsidR="00041225" w:rsidRPr="00A13A4A" w:rsidRDefault="00041225" w:rsidP="00041225">
            <w:pPr>
              <w:spacing w:line="200" w:lineRule="exact"/>
              <w:ind w:left="33"/>
              <w:rPr>
                <w:sz w:val="22"/>
                <w:szCs w:val="22"/>
                <w:cs/>
              </w:rPr>
            </w:pPr>
            <w:r w:rsidRPr="00A13A4A">
              <w:t xml:space="preserve">Joint directors </w:t>
            </w:r>
            <w:r w:rsidRPr="00A13A4A">
              <w:rPr>
                <w:sz w:val="22"/>
                <w:szCs w:val="22"/>
              </w:rPr>
              <w:t xml:space="preserve"> </w:t>
            </w:r>
          </w:p>
        </w:tc>
        <w:tc>
          <w:tcPr>
            <w:tcW w:w="1347" w:type="dxa"/>
            <w:tcBorders>
              <w:top w:val="nil"/>
              <w:left w:val="nil"/>
              <w:bottom w:val="nil"/>
              <w:right w:val="nil"/>
            </w:tcBorders>
          </w:tcPr>
          <w:p w14:paraId="6BBDE4D8" w14:textId="77777777" w:rsidR="00041225" w:rsidRPr="00A13A4A" w:rsidRDefault="00041225" w:rsidP="00041225">
            <w:pPr>
              <w:spacing w:line="200" w:lineRule="exact"/>
              <w:ind w:left="-48" w:right="-78"/>
              <w:jc w:val="center"/>
              <w:rPr>
                <w:sz w:val="12"/>
                <w:szCs w:val="12"/>
                <w:cs/>
              </w:rPr>
            </w:pPr>
            <w:r w:rsidRPr="00A13A4A">
              <w:t>Thailand</w:t>
            </w:r>
          </w:p>
        </w:tc>
        <w:tc>
          <w:tcPr>
            <w:tcW w:w="1014" w:type="dxa"/>
            <w:tcBorders>
              <w:top w:val="nil"/>
              <w:left w:val="nil"/>
              <w:bottom w:val="nil"/>
              <w:right w:val="nil"/>
            </w:tcBorders>
          </w:tcPr>
          <w:p w14:paraId="6F012748" w14:textId="77777777" w:rsidR="00041225" w:rsidRPr="00A13A4A" w:rsidRDefault="00041225" w:rsidP="00041225">
            <w:pPr>
              <w:tabs>
                <w:tab w:val="decimal" w:pos="518"/>
              </w:tabs>
              <w:spacing w:line="200" w:lineRule="exact"/>
              <w:rPr>
                <w:cs/>
              </w:rPr>
            </w:pPr>
            <w:r w:rsidRPr="00A13A4A">
              <w:t>-</w:t>
            </w:r>
          </w:p>
        </w:tc>
        <w:tc>
          <w:tcPr>
            <w:tcW w:w="1014" w:type="dxa"/>
            <w:tcBorders>
              <w:top w:val="nil"/>
              <w:left w:val="nil"/>
              <w:bottom w:val="nil"/>
              <w:right w:val="nil"/>
            </w:tcBorders>
          </w:tcPr>
          <w:p w14:paraId="1A4CD5E4" w14:textId="77777777" w:rsidR="00041225" w:rsidRPr="00A13A4A" w:rsidRDefault="00041225" w:rsidP="00041225">
            <w:pPr>
              <w:tabs>
                <w:tab w:val="decimal" w:pos="494"/>
              </w:tabs>
              <w:spacing w:line="200" w:lineRule="exact"/>
              <w:jc w:val="thaiDistribute"/>
              <w:rPr>
                <w:cs/>
              </w:rPr>
            </w:pPr>
            <w:r w:rsidRPr="00A13A4A">
              <w:t>-</w:t>
            </w:r>
          </w:p>
        </w:tc>
      </w:tr>
    </w:tbl>
    <w:p w14:paraId="1793D868" w14:textId="77777777" w:rsidR="00041225" w:rsidRPr="00A13A4A" w:rsidRDefault="00041225" w:rsidP="00041225">
      <w:pPr>
        <w:spacing w:before="120"/>
        <w:jc w:val="thaiDistribute"/>
        <w:rPr>
          <w:sz w:val="17"/>
          <w:szCs w:val="17"/>
        </w:rPr>
      </w:pPr>
    </w:p>
    <w:p w14:paraId="54E6489A" w14:textId="77777777" w:rsidR="00041225" w:rsidRPr="00A13A4A" w:rsidRDefault="00041225" w:rsidP="00041225">
      <w:pPr>
        <w:spacing w:before="120" w:after="120"/>
        <w:ind w:left="851" w:hanging="431"/>
        <w:jc w:val="thaiDistribute"/>
        <w:rPr>
          <w:b/>
          <w:bCs/>
          <w:sz w:val="17"/>
          <w:szCs w:val="17"/>
        </w:rPr>
      </w:pPr>
      <w:r w:rsidRPr="00A13A4A">
        <w:rPr>
          <w:b/>
          <w:bCs/>
          <w:sz w:val="17"/>
          <w:szCs w:val="17"/>
        </w:rPr>
        <w:t>2.1</w:t>
      </w:r>
      <w:r w:rsidRPr="00A13A4A">
        <w:rPr>
          <w:b/>
          <w:bCs/>
          <w:sz w:val="17"/>
          <w:szCs w:val="17"/>
        </w:rPr>
        <w:tab/>
        <w:t xml:space="preserve">RELATED PARTY TRANSACTION </w:t>
      </w:r>
    </w:p>
    <w:p w14:paraId="3DC92D11" w14:textId="06EC8AE9" w:rsidR="00CB3FED" w:rsidRDefault="00041225" w:rsidP="00041225">
      <w:pPr>
        <w:spacing w:before="120"/>
        <w:ind w:left="851"/>
        <w:jc w:val="thaiDistribute"/>
        <w:rPr>
          <w:sz w:val="17"/>
          <w:szCs w:val="17"/>
        </w:rPr>
      </w:pPr>
      <w:r w:rsidRPr="00A13A4A">
        <w:rPr>
          <w:sz w:val="17"/>
          <w:szCs w:val="17"/>
        </w:rPr>
        <w:t xml:space="preserve">During the periods, the Company had significant business transactions with its subsidiaries (which were eliminated in consolidation) and related companies (related by shareholding and/or common directors). Such transactions are summarized </w:t>
      </w:r>
      <w:r w:rsidR="00CB3FED" w:rsidRPr="00A13A4A">
        <w:rPr>
          <w:sz w:val="17"/>
          <w:szCs w:val="17"/>
        </w:rPr>
        <w:t>as</w:t>
      </w:r>
      <w:r w:rsidRPr="00A13A4A">
        <w:rPr>
          <w:rFonts w:hint="cs"/>
          <w:sz w:val="17"/>
          <w:szCs w:val="17"/>
          <w:cs/>
        </w:rPr>
        <w:t xml:space="preserve"> </w:t>
      </w:r>
      <w:r w:rsidR="00CB3FED" w:rsidRPr="00A13A4A">
        <w:rPr>
          <w:sz w:val="17"/>
          <w:szCs w:val="17"/>
        </w:rPr>
        <w:t>follows:-</w:t>
      </w:r>
    </w:p>
    <w:p w14:paraId="48F80D6D" w14:textId="77777777" w:rsidR="00794268" w:rsidRPr="001264A6" w:rsidRDefault="00794268" w:rsidP="00794268">
      <w:pPr>
        <w:ind w:left="360" w:right="-323" w:hanging="360"/>
        <w:rPr>
          <w:rFonts w:cs="Times New Roman"/>
          <w:sz w:val="16"/>
          <w:szCs w:val="16"/>
        </w:rPr>
      </w:pPr>
      <w:r w:rsidRPr="001264A6">
        <w:rPr>
          <w:rFonts w:cs="Times New Roman"/>
          <w:sz w:val="16"/>
          <w:szCs w:val="16"/>
        </w:rPr>
        <w:t xml:space="preserve">                                                                                                (Unit: Thousand Baht)</w:t>
      </w:r>
    </w:p>
    <w:tbl>
      <w:tblPr>
        <w:tblW w:w="9482" w:type="dxa"/>
        <w:tblCellSpacing w:w="20" w:type="dxa"/>
        <w:tblInd w:w="148" w:type="dxa"/>
        <w:tblLayout w:type="fixed"/>
        <w:tblLook w:val="0000" w:firstRow="0" w:lastRow="0" w:firstColumn="0" w:lastColumn="0" w:noHBand="0" w:noVBand="0"/>
      </w:tblPr>
      <w:tblGrid>
        <w:gridCol w:w="2229"/>
        <w:gridCol w:w="165"/>
        <w:gridCol w:w="844"/>
        <w:gridCol w:w="1041"/>
        <w:gridCol w:w="165"/>
        <w:gridCol w:w="876"/>
        <w:gridCol w:w="1041"/>
        <w:gridCol w:w="124"/>
        <w:gridCol w:w="2648"/>
        <w:gridCol w:w="142"/>
        <w:gridCol w:w="40"/>
        <w:gridCol w:w="102"/>
        <w:gridCol w:w="65"/>
      </w:tblGrid>
      <w:tr w:rsidR="00794268" w:rsidRPr="001264A6" w14:paraId="6EB35271" w14:textId="77777777" w:rsidTr="005558F4">
        <w:trPr>
          <w:gridAfter w:val="4"/>
          <w:wAfter w:w="289" w:type="dxa"/>
          <w:cantSplit/>
          <w:trHeight w:val="654"/>
          <w:tblCellSpacing w:w="20" w:type="dxa"/>
        </w:trPr>
        <w:tc>
          <w:tcPr>
            <w:tcW w:w="2334" w:type="dxa"/>
            <w:gridSpan w:val="2"/>
          </w:tcPr>
          <w:p w14:paraId="6F27DD0C" w14:textId="77777777" w:rsidR="00794268" w:rsidRPr="001264A6" w:rsidRDefault="00794268" w:rsidP="005558F4">
            <w:pPr>
              <w:ind w:left="419" w:hanging="141"/>
              <w:rPr>
                <w:rFonts w:cs="Times New Roman"/>
                <w:sz w:val="16"/>
                <w:szCs w:val="16"/>
                <w:u w:val="single"/>
              </w:rPr>
            </w:pPr>
          </w:p>
        </w:tc>
        <w:tc>
          <w:tcPr>
            <w:tcW w:w="2010" w:type="dxa"/>
            <w:gridSpan w:val="3"/>
            <w:tcBorders>
              <w:top w:val="single" w:sz="4" w:space="0" w:color="auto"/>
            </w:tcBorders>
          </w:tcPr>
          <w:p w14:paraId="6757F604" w14:textId="77777777" w:rsidR="00794268" w:rsidRPr="001264A6" w:rsidRDefault="00794268" w:rsidP="005558F4">
            <w:pPr>
              <w:pBdr>
                <w:bottom w:val="single" w:sz="4" w:space="1" w:color="auto"/>
              </w:pBdr>
              <w:spacing w:line="300" w:lineRule="exact"/>
              <w:ind w:left="-160"/>
              <w:jc w:val="center"/>
              <w:rPr>
                <w:rFonts w:cs="Times New Roman"/>
                <w:sz w:val="16"/>
                <w:szCs w:val="16"/>
              </w:rPr>
            </w:pPr>
            <w:r w:rsidRPr="001264A6">
              <w:rPr>
                <w:rFonts w:cs="Times New Roman"/>
                <w:sz w:val="16"/>
                <w:szCs w:val="16"/>
              </w:rPr>
              <w:t>For the three-month             period ended June 30</w:t>
            </w:r>
          </w:p>
        </w:tc>
        <w:tc>
          <w:tcPr>
            <w:tcW w:w="2001" w:type="dxa"/>
            <w:gridSpan w:val="3"/>
            <w:tcBorders>
              <w:top w:val="single" w:sz="4" w:space="0" w:color="auto"/>
            </w:tcBorders>
          </w:tcPr>
          <w:p w14:paraId="3485DD95" w14:textId="77777777" w:rsidR="00794268" w:rsidRPr="001264A6" w:rsidRDefault="00794268" w:rsidP="005558F4">
            <w:pPr>
              <w:pBdr>
                <w:bottom w:val="single" w:sz="4" w:space="1" w:color="auto"/>
              </w:pBdr>
              <w:spacing w:line="300" w:lineRule="exact"/>
              <w:ind w:left="360" w:hanging="360"/>
              <w:jc w:val="center"/>
              <w:rPr>
                <w:rFonts w:cs="Times New Roman"/>
                <w:sz w:val="16"/>
                <w:szCs w:val="16"/>
              </w:rPr>
            </w:pPr>
            <w:r w:rsidRPr="001264A6">
              <w:rPr>
                <w:rFonts w:cs="Times New Roman"/>
                <w:sz w:val="16"/>
                <w:szCs w:val="16"/>
              </w:rPr>
              <w:t>For the six-month</w:t>
            </w:r>
          </w:p>
          <w:p w14:paraId="0E9266B6" w14:textId="77777777" w:rsidR="00794268" w:rsidRPr="001264A6" w:rsidRDefault="00794268" w:rsidP="005558F4">
            <w:pPr>
              <w:pBdr>
                <w:bottom w:val="single" w:sz="4" w:space="1" w:color="auto"/>
              </w:pBdr>
              <w:spacing w:line="300" w:lineRule="exact"/>
              <w:ind w:left="360" w:hanging="360"/>
              <w:jc w:val="center"/>
              <w:rPr>
                <w:rFonts w:cs="Times New Roman"/>
                <w:sz w:val="16"/>
                <w:szCs w:val="16"/>
              </w:rPr>
            </w:pPr>
            <w:r w:rsidRPr="001264A6">
              <w:rPr>
                <w:rFonts w:cs="Times New Roman"/>
                <w:sz w:val="16"/>
                <w:szCs w:val="16"/>
              </w:rPr>
              <w:t>period ended June 30</w:t>
            </w:r>
          </w:p>
        </w:tc>
        <w:tc>
          <w:tcPr>
            <w:tcW w:w="2608" w:type="dxa"/>
          </w:tcPr>
          <w:p w14:paraId="217B15D5" w14:textId="77777777" w:rsidR="00794268" w:rsidRPr="001264A6" w:rsidRDefault="00794268" w:rsidP="005558F4">
            <w:pPr>
              <w:pBdr>
                <w:bottom w:val="single" w:sz="4" w:space="1" w:color="auto"/>
              </w:pBdr>
              <w:tabs>
                <w:tab w:val="left" w:pos="1440"/>
                <w:tab w:val="left" w:pos="2160"/>
              </w:tabs>
              <w:spacing w:line="300" w:lineRule="exact"/>
              <w:ind w:left="360" w:hanging="360"/>
              <w:jc w:val="center"/>
              <w:rPr>
                <w:rFonts w:cs="Times New Roman"/>
                <w:sz w:val="16"/>
                <w:szCs w:val="16"/>
              </w:rPr>
            </w:pPr>
          </w:p>
          <w:p w14:paraId="0A014B53" w14:textId="77777777" w:rsidR="00794268" w:rsidRPr="001264A6" w:rsidRDefault="00794268" w:rsidP="005558F4">
            <w:pPr>
              <w:pBdr>
                <w:bottom w:val="single" w:sz="4" w:space="1" w:color="auto"/>
              </w:pBdr>
              <w:tabs>
                <w:tab w:val="left" w:pos="1440"/>
                <w:tab w:val="left" w:pos="2160"/>
              </w:tabs>
              <w:spacing w:line="300" w:lineRule="exact"/>
              <w:ind w:left="360" w:hanging="360"/>
              <w:jc w:val="center"/>
              <w:rPr>
                <w:rFonts w:cs="Times New Roman"/>
                <w:sz w:val="16"/>
                <w:szCs w:val="16"/>
                <w:u w:val="single"/>
              </w:rPr>
            </w:pPr>
            <w:r w:rsidRPr="001264A6">
              <w:rPr>
                <w:rFonts w:cs="Times New Roman"/>
                <w:sz w:val="16"/>
                <w:szCs w:val="16"/>
              </w:rPr>
              <w:t>Pricing policy</w:t>
            </w:r>
          </w:p>
        </w:tc>
      </w:tr>
      <w:tr w:rsidR="00794268" w:rsidRPr="001264A6" w14:paraId="25CA6968" w14:textId="77777777" w:rsidTr="005558F4">
        <w:trPr>
          <w:gridAfter w:val="3"/>
          <w:wAfter w:w="147" w:type="dxa"/>
          <w:trHeight w:val="195"/>
          <w:tblCellSpacing w:w="20" w:type="dxa"/>
        </w:trPr>
        <w:tc>
          <w:tcPr>
            <w:tcW w:w="2169" w:type="dxa"/>
          </w:tcPr>
          <w:p w14:paraId="706EA818" w14:textId="77777777" w:rsidR="00794268" w:rsidRPr="001264A6" w:rsidRDefault="00794268" w:rsidP="005558F4">
            <w:pPr>
              <w:ind w:left="419" w:hanging="141"/>
              <w:rPr>
                <w:rFonts w:cs="Times New Roman"/>
                <w:sz w:val="16"/>
                <w:szCs w:val="16"/>
                <w:u w:val="single"/>
              </w:rPr>
            </w:pPr>
          </w:p>
        </w:tc>
        <w:tc>
          <w:tcPr>
            <w:tcW w:w="969" w:type="dxa"/>
            <w:gridSpan w:val="2"/>
            <w:vAlign w:val="center"/>
          </w:tcPr>
          <w:p w14:paraId="6033820D" w14:textId="53048CD2" w:rsidR="00794268" w:rsidRPr="001264A6" w:rsidRDefault="00794268" w:rsidP="005558F4">
            <w:pPr>
              <w:spacing w:line="300" w:lineRule="exact"/>
              <w:ind w:left="360" w:hanging="360"/>
              <w:jc w:val="right"/>
              <w:rPr>
                <w:rFonts w:cs="Times New Roman"/>
                <w:sz w:val="16"/>
                <w:szCs w:val="16"/>
                <w:u w:val="single"/>
              </w:rPr>
            </w:pPr>
            <w:r w:rsidRPr="001264A6">
              <w:rPr>
                <w:rFonts w:cs="Times New Roman"/>
                <w:sz w:val="16"/>
                <w:szCs w:val="16"/>
                <w:u w:val="single"/>
              </w:rPr>
              <w:t>202</w:t>
            </w:r>
            <w:r>
              <w:rPr>
                <w:rFonts w:cs="Times New Roman"/>
                <w:sz w:val="16"/>
                <w:szCs w:val="16"/>
                <w:u w:val="single"/>
              </w:rPr>
              <w:t>4</w:t>
            </w:r>
          </w:p>
        </w:tc>
        <w:tc>
          <w:tcPr>
            <w:tcW w:w="1001" w:type="dxa"/>
            <w:vAlign w:val="center"/>
          </w:tcPr>
          <w:p w14:paraId="331104C4" w14:textId="0F16F934" w:rsidR="00794268" w:rsidRPr="001264A6" w:rsidRDefault="00794268" w:rsidP="005558F4">
            <w:pPr>
              <w:spacing w:line="300" w:lineRule="exact"/>
              <w:ind w:left="360" w:hanging="360"/>
              <w:jc w:val="right"/>
              <w:rPr>
                <w:rFonts w:cs="Times New Roman"/>
                <w:sz w:val="16"/>
                <w:szCs w:val="16"/>
                <w:u w:val="single"/>
              </w:rPr>
            </w:pPr>
            <w:r w:rsidRPr="001264A6">
              <w:rPr>
                <w:rFonts w:cs="Times New Roman"/>
                <w:sz w:val="16"/>
                <w:szCs w:val="16"/>
                <w:u w:val="single"/>
              </w:rPr>
              <w:t>202</w:t>
            </w:r>
            <w:r>
              <w:rPr>
                <w:rFonts w:cs="Times New Roman"/>
                <w:sz w:val="16"/>
                <w:szCs w:val="16"/>
                <w:u w:val="single"/>
              </w:rPr>
              <w:t>3</w:t>
            </w:r>
          </w:p>
        </w:tc>
        <w:tc>
          <w:tcPr>
            <w:tcW w:w="1001" w:type="dxa"/>
            <w:gridSpan w:val="2"/>
          </w:tcPr>
          <w:p w14:paraId="2EF09717" w14:textId="12476D03" w:rsidR="00794268" w:rsidRPr="001264A6" w:rsidRDefault="00794268" w:rsidP="005558F4">
            <w:pPr>
              <w:spacing w:line="300" w:lineRule="exact"/>
              <w:ind w:left="360" w:hanging="360"/>
              <w:jc w:val="right"/>
              <w:rPr>
                <w:rFonts w:cs="Times New Roman"/>
                <w:sz w:val="16"/>
                <w:szCs w:val="16"/>
                <w:u w:val="single"/>
              </w:rPr>
            </w:pPr>
            <w:r w:rsidRPr="001264A6">
              <w:rPr>
                <w:rFonts w:cs="Times New Roman"/>
                <w:sz w:val="16"/>
                <w:szCs w:val="16"/>
                <w:u w:val="single"/>
              </w:rPr>
              <w:t>202</w:t>
            </w:r>
            <w:r>
              <w:rPr>
                <w:rFonts w:cs="Times New Roman"/>
                <w:sz w:val="16"/>
                <w:szCs w:val="16"/>
                <w:u w:val="single"/>
              </w:rPr>
              <w:t>4</w:t>
            </w:r>
          </w:p>
        </w:tc>
        <w:tc>
          <w:tcPr>
            <w:tcW w:w="1001" w:type="dxa"/>
          </w:tcPr>
          <w:p w14:paraId="5EE1168F" w14:textId="4DE3CF46" w:rsidR="00794268" w:rsidRPr="001264A6" w:rsidRDefault="00794268" w:rsidP="005558F4">
            <w:pPr>
              <w:spacing w:line="300" w:lineRule="exact"/>
              <w:ind w:left="360" w:hanging="360"/>
              <w:jc w:val="right"/>
              <w:rPr>
                <w:rFonts w:cs="Times New Roman"/>
                <w:sz w:val="16"/>
                <w:szCs w:val="16"/>
                <w:u w:val="single"/>
              </w:rPr>
            </w:pPr>
            <w:r w:rsidRPr="001264A6">
              <w:rPr>
                <w:rFonts w:cs="Times New Roman"/>
                <w:sz w:val="16"/>
                <w:szCs w:val="16"/>
                <w:u w:val="single"/>
              </w:rPr>
              <w:t>202</w:t>
            </w:r>
            <w:r>
              <w:rPr>
                <w:rFonts w:cs="Times New Roman"/>
                <w:sz w:val="16"/>
                <w:szCs w:val="16"/>
                <w:u w:val="single"/>
              </w:rPr>
              <w:t>3</w:t>
            </w:r>
          </w:p>
        </w:tc>
        <w:tc>
          <w:tcPr>
            <w:tcW w:w="2874" w:type="dxa"/>
            <w:gridSpan w:val="3"/>
          </w:tcPr>
          <w:p w14:paraId="7C2B578B" w14:textId="77777777" w:rsidR="00794268" w:rsidRPr="001264A6" w:rsidRDefault="00794268" w:rsidP="005558F4">
            <w:pPr>
              <w:tabs>
                <w:tab w:val="left" w:pos="1440"/>
                <w:tab w:val="left" w:pos="2160"/>
              </w:tabs>
              <w:ind w:left="360" w:hanging="360"/>
              <w:jc w:val="center"/>
              <w:rPr>
                <w:rFonts w:cs="Times New Roman"/>
                <w:sz w:val="16"/>
                <w:szCs w:val="16"/>
              </w:rPr>
            </w:pPr>
          </w:p>
        </w:tc>
      </w:tr>
      <w:tr w:rsidR="00794268" w:rsidRPr="001264A6" w14:paraId="68EF96A8" w14:textId="77777777" w:rsidTr="005558F4">
        <w:trPr>
          <w:gridAfter w:val="3"/>
          <w:wAfter w:w="147" w:type="dxa"/>
          <w:trHeight w:val="185"/>
          <w:tblCellSpacing w:w="20" w:type="dxa"/>
        </w:trPr>
        <w:tc>
          <w:tcPr>
            <w:tcW w:w="3178" w:type="dxa"/>
            <w:gridSpan w:val="3"/>
            <w:vAlign w:val="bottom"/>
          </w:tcPr>
          <w:p w14:paraId="613A82A3" w14:textId="77777777" w:rsidR="00794268" w:rsidRPr="001264A6" w:rsidRDefault="00794268" w:rsidP="005558F4">
            <w:pPr>
              <w:ind w:left="419" w:hanging="419"/>
              <w:rPr>
                <w:rFonts w:cs="Times New Roman"/>
                <w:sz w:val="16"/>
                <w:szCs w:val="16"/>
                <w:u w:val="single"/>
              </w:rPr>
            </w:pPr>
            <w:r w:rsidRPr="001264A6">
              <w:rPr>
                <w:rFonts w:cs="Times New Roman"/>
                <w:b/>
                <w:bCs/>
                <w:sz w:val="16"/>
                <w:szCs w:val="16"/>
                <w:u w:val="single"/>
              </w:rPr>
              <w:t>Consolidated Financial Statement</w:t>
            </w:r>
          </w:p>
        </w:tc>
        <w:tc>
          <w:tcPr>
            <w:tcW w:w="1001" w:type="dxa"/>
            <w:vAlign w:val="center"/>
          </w:tcPr>
          <w:p w14:paraId="1CB28879" w14:textId="77777777" w:rsidR="00794268" w:rsidRPr="001264A6" w:rsidRDefault="00794268" w:rsidP="005558F4">
            <w:pPr>
              <w:ind w:left="360" w:right="-9" w:hanging="360"/>
              <w:jc w:val="center"/>
              <w:rPr>
                <w:rFonts w:cs="Times New Roman"/>
                <w:sz w:val="16"/>
                <w:szCs w:val="16"/>
              </w:rPr>
            </w:pPr>
          </w:p>
        </w:tc>
        <w:tc>
          <w:tcPr>
            <w:tcW w:w="1001" w:type="dxa"/>
            <w:gridSpan w:val="2"/>
          </w:tcPr>
          <w:p w14:paraId="082A5AF5" w14:textId="77777777" w:rsidR="00794268" w:rsidRPr="001264A6" w:rsidRDefault="00794268" w:rsidP="005558F4">
            <w:pPr>
              <w:ind w:left="360" w:hanging="360"/>
              <w:jc w:val="right"/>
              <w:rPr>
                <w:rFonts w:cs="Times New Roman"/>
                <w:sz w:val="16"/>
                <w:szCs w:val="16"/>
              </w:rPr>
            </w:pPr>
          </w:p>
        </w:tc>
        <w:tc>
          <w:tcPr>
            <w:tcW w:w="1001" w:type="dxa"/>
          </w:tcPr>
          <w:p w14:paraId="5BF02A0A" w14:textId="77777777" w:rsidR="00794268" w:rsidRPr="001264A6" w:rsidRDefault="00794268" w:rsidP="005558F4">
            <w:pPr>
              <w:ind w:left="360" w:hanging="360"/>
              <w:jc w:val="right"/>
              <w:rPr>
                <w:rFonts w:cs="Times New Roman"/>
                <w:sz w:val="16"/>
                <w:szCs w:val="16"/>
              </w:rPr>
            </w:pPr>
          </w:p>
        </w:tc>
        <w:tc>
          <w:tcPr>
            <w:tcW w:w="2874" w:type="dxa"/>
            <w:gridSpan w:val="3"/>
          </w:tcPr>
          <w:p w14:paraId="2789B4F3" w14:textId="77777777" w:rsidR="00794268" w:rsidRPr="001264A6" w:rsidRDefault="00794268" w:rsidP="005558F4">
            <w:pPr>
              <w:tabs>
                <w:tab w:val="left" w:pos="1440"/>
                <w:tab w:val="left" w:pos="2160"/>
              </w:tabs>
              <w:ind w:left="360" w:hanging="360"/>
              <w:rPr>
                <w:rFonts w:cs="Times New Roman"/>
                <w:sz w:val="16"/>
                <w:szCs w:val="16"/>
              </w:rPr>
            </w:pPr>
          </w:p>
        </w:tc>
      </w:tr>
      <w:tr w:rsidR="00794268" w:rsidRPr="001264A6" w14:paraId="7635D6C8" w14:textId="77777777" w:rsidTr="005558F4">
        <w:trPr>
          <w:gridAfter w:val="3"/>
          <w:wAfter w:w="147" w:type="dxa"/>
          <w:trHeight w:val="185"/>
          <w:tblCellSpacing w:w="20" w:type="dxa"/>
        </w:trPr>
        <w:tc>
          <w:tcPr>
            <w:tcW w:w="2169" w:type="dxa"/>
            <w:vAlign w:val="bottom"/>
          </w:tcPr>
          <w:p w14:paraId="4A7396B4" w14:textId="77777777" w:rsidR="00794268" w:rsidRPr="001264A6" w:rsidRDefault="00794268" w:rsidP="005558F4">
            <w:pPr>
              <w:pStyle w:val="Heading8"/>
              <w:ind w:left="419" w:hanging="419"/>
              <w:jc w:val="left"/>
              <w:rPr>
                <w:rFonts w:ascii="Times New Roman" w:hAnsi="Times New Roman" w:cs="Times New Roman"/>
                <w:b/>
                <w:bCs/>
                <w:sz w:val="16"/>
                <w:szCs w:val="16"/>
                <w:cs/>
              </w:rPr>
            </w:pPr>
            <w:r w:rsidRPr="001264A6">
              <w:rPr>
                <w:rFonts w:ascii="Times New Roman" w:hAnsi="Times New Roman" w:cs="Times New Roman"/>
                <w:b/>
                <w:bCs/>
                <w:sz w:val="16"/>
                <w:szCs w:val="16"/>
              </w:rPr>
              <w:t>Related companies</w:t>
            </w:r>
          </w:p>
        </w:tc>
        <w:tc>
          <w:tcPr>
            <w:tcW w:w="969" w:type="dxa"/>
            <w:gridSpan w:val="2"/>
            <w:vAlign w:val="center"/>
          </w:tcPr>
          <w:p w14:paraId="4F6951E7" w14:textId="77777777" w:rsidR="00794268" w:rsidRPr="001264A6" w:rsidRDefault="00794268" w:rsidP="005558F4">
            <w:pPr>
              <w:ind w:left="360" w:hanging="360"/>
              <w:jc w:val="right"/>
              <w:rPr>
                <w:rFonts w:cs="Times New Roman"/>
                <w:sz w:val="16"/>
                <w:szCs w:val="16"/>
              </w:rPr>
            </w:pPr>
          </w:p>
        </w:tc>
        <w:tc>
          <w:tcPr>
            <w:tcW w:w="1001" w:type="dxa"/>
            <w:vAlign w:val="center"/>
          </w:tcPr>
          <w:p w14:paraId="1677F4F2" w14:textId="77777777" w:rsidR="00794268" w:rsidRPr="001264A6" w:rsidRDefault="00794268" w:rsidP="005558F4">
            <w:pPr>
              <w:ind w:left="360" w:right="-9" w:hanging="360"/>
              <w:jc w:val="center"/>
              <w:rPr>
                <w:rFonts w:cs="Times New Roman"/>
                <w:sz w:val="16"/>
                <w:szCs w:val="16"/>
              </w:rPr>
            </w:pPr>
          </w:p>
        </w:tc>
        <w:tc>
          <w:tcPr>
            <w:tcW w:w="1001" w:type="dxa"/>
            <w:gridSpan w:val="2"/>
          </w:tcPr>
          <w:p w14:paraId="12FC9C38" w14:textId="77777777" w:rsidR="00794268" w:rsidRPr="001264A6" w:rsidRDefault="00794268" w:rsidP="005558F4">
            <w:pPr>
              <w:ind w:left="360" w:hanging="360"/>
              <w:jc w:val="right"/>
              <w:rPr>
                <w:rFonts w:cs="Times New Roman"/>
                <w:sz w:val="16"/>
                <w:szCs w:val="16"/>
              </w:rPr>
            </w:pPr>
          </w:p>
        </w:tc>
        <w:tc>
          <w:tcPr>
            <w:tcW w:w="1001" w:type="dxa"/>
          </w:tcPr>
          <w:p w14:paraId="0001BB95" w14:textId="77777777" w:rsidR="00794268" w:rsidRPr="001264A6" w:rsidRDefault="00794268" w:rsidP="005558F4">
            <w:pPr>
              <w:ind w:left="360" w:hanging="360"/>
              <w:jc w:val="right"/>
              <w:rPr>
                <w:rFonts w:cs="Times New Roman"/>
                <w:sz w:val="16"/>
                <w:szCs w:val="16"/>
              </w:rPr>
            </w:pPr>
          </w:p>
        </w:tc>
        <w:tc>
          <w:tcPr>
            <w:tcW w:w="2874" w:type="dxa"/>
            <w:gridSpan w:val="3"/>
          </w:tcPr>
          <w:p w14:paraId="5D85EF2F" w14:textId="77777777" w:rsidR="00794268" w:rsidRPr="001264A6" w:rsidRDefault="00794268" w:rsidP="005558F4">
            <w:pPr>
              <w:tabs>
                <w:tab w:val="left" w:pos="1440"/>
                <w:tab w:val="left" w:pos="2160"/>
              </w:tabs>
              <w:ind w:left="360" w:hanging="360"/>
              <w:rPr>
                <w:rFonts w:cs="Times New Roman"/>
                <w:sz w:val="16"/>
                <w:szCs w:val="16"/>
              </w:rPr>
            </w:pPr>
          </w:p>
        </w:tc>
      </w:tr>
      <w:tr w:rsidR="00794268" w:rsidRPr="001264A6" w14:paraId="16B8E57A" w14:textId="77777777" w:rsidTr="005558F4">
        <w:trPr>
          <w:gridAfter w:val="1"/>
          <w:wAfter w:w="5" w:type="dxa"/>
          <w:trHeight w:val="239"/>
          <w:tblCellSpacing w:w="20" w:type="dxa"/>
        </w:trPr>
        <w:tc>
          <w:tcPr>
            <w:tcW w:w="2169" w:type="dxa"/>
            <w:vAlign w:val="bottom"/>
          </w:tcPr>
          <w:p w14:paraId="0A7DB643" w14:textId="77777777" w:rsidR="00794268" w:rsidRPr="001264A6" w:rsidRDefault="00794268" w:rsidP="00794268">
            <w:pPr>
              <w:ind w:left="419" w:hanging="419"/>
              <w:rPr>
                <w:rFonts w:cs="Times New Roman"/>
                <w:sz w:val="16"/>
                <w:szCs w:val="16"/>
              </w:rPr>
            </w:pPr>
            <w:r w:rsidRPr="001264A6">
              <w:rPr>
                <w:rFonts w:cs="Times New Roman"/>
                <w:sz w:val="16"/>
                <w:szCs w:val="16"/>
              </w:rPr>
              <w:t xml:space="preserve">   Service income</w:t>
            </w:r>
          </w:p>
        </w:tc>
        <w:tc>
          <w:tcPr>
            <w:tcW w:w="969" w:type="dxa"/>
            <w:gridSpan w:val="2"/>
            <w:vAlign w:val="center"/>
          </w:tcPr>
          <w:p w14:paraId="13C5E8B5" w14:textId="4246BC50" w:rsidR="00794268" w:rsidRPr="001264A6" w:rsidRDefault="00464105" w:rsidP="00794268">
            <w:pPr>
              <w:ind w:left="360" w:hanging="360"/>
              <w:jc w:val="right"/>
              <w:rPr>
                <w:rFonts w:cs="Times New Roman"/>
                <w:sz w:val="16"/>
                <w:szCs w:val="16"/>
              </w:rPr>
            </w:pPr>
            <w:r>
              <w:rPr>
                <w:rFonts w:cs="Times New Roman"/>
                <w:sz w:val="16"/>
                <w:szCs w:val="16"/>
              </w:rPr>
              <w:t>56</w:t>
            </w:r>
          </w:p>
        </w:tc>
        <w:tc>
          <w:tcPr>
            <w:tcW w:w="1001" w:type="dxa"/>
            <w:vAlign w:val="center"/>
          </w:tcPr>
          <w:p w14:paraId="2A7D1C5B" w14:textId="747A7BDF" w:rsidR="00794268" w:rsidRPr="001264A6" w:rsidRDefault="00794268" w:rsidP="00794268">
            <w:pPr>
              <w:ind w:left="360" w:hanging="360"/>
              <w:jc w:val="right"/>
              <w:rPr>
                <w:rFonts w:cs="Times New Roman"/>
                <w:sz w:val="16"/>
                <w:szCs w:val="16"/>
              </w:rPr>
            </w:pPr>
            <w:r w:rsidRPr="001264A6">
              <w:rPr>
                <w:rFonts w:cs="Times New Roman"/>
                <w:sz w:val="16"/>
                <w:szCs w:val="16"/>
              </w:rPr>
              <w:t>106</w:t>
            </w:r>
          </w:p>
        </w:tc>
        <w:tc>
          <w:tcPr>
            <w:tcW w:w="1001" w:type="dxa"/>
            <w:gridSpan w:val="2"/>
            <w:vAlign w:val="center"/>
          </w:tcPr>
          <w:p w14:paraId="1CB5962B" w14:textId="63AFE0E2" w:rsidR="00794268" w:rsidRPr="001264A6" w:rsidRDefault="00464105" w:rsidP="00794268">
            <w:pPr>
              <w:ind w:left="360" w:hanging="360"/>
              <w:jc w:val="right"/>
              <w:rPr>
                <w:rFonts w:cs="Times New Roman"/>
                <w:sz w:val="16"/>
                <w:szCs w:val="16"/>
              </w:rPr>
            </w:pPr>
            <w:r>
              <w:rPr>
                <w:rFonts w:cs="Times New Roman"/>
                <w:sz w:val="16"/>
                <w:szCs w:val="16"/>
              </w:rPr>
              <w:t>147</w:t>
            </w:r>
          </w:p>
        </w:tc>
        <w:tc>
          <w:tcPr>
            <w:tcW w:w="1001" w:type="dxa"/>
            <w:vAlign w:val="center"/>
          </w:tcPr>
          <w:p w14:paraId="7D4EB18E" w14:textId="505BD0B6" w:rsidR="00794268" w:rsidRPr="001264A6" w:rsidRDefault="00794268" w:rsidP="00794268">
            <w:pPr>
              <w:ind w:left="360" w:hanging="360"/>
              <w:jc w:val="right"/>
              <w:rPr>
                <w:rFonts w:cs="Times New Roman"/>
                <w:sz w:val="16"/>
                <w:szCs w:val="16"/>
              </w:rPr>
            </w:pPr>
            <w:r w:rsidRPr="001264A6">
              <w:rPr>
                <w:rFonts w:cs="Times New Roman"/>
                <w:sz w:val="16"/>
                <w:szCs w:val="16"/>
              </w:rPr>
              <w:t>213</w:t>
            </w:r>
          </w:p>
        </w:tc>
        <w:tc>
          <w:tcPr>
            <w:tcW w:w="3016" w:type="dxa"/>
            <w:gridSpan w:val="5"/>
            <w:vAlign w:val="bottom"/>
          </w:tcPr>
          <w:p w14:paraId="4EFE8ECB" w14:textId="77777777" w:rsidR="00794268" w:rsidRPr="001264A6" w:rsidRDefault="00794268" w:rsidP="00794268">
            <w:pPr>
              <w:ind w:left="147" w:right="-83"/>
              <w:rPr>
                <w:rFonts w:cs="Cordia New"/>
                <w:sz w:val="16"/>
                <w:szCs w:val="16"/>
                <w:cs/>
              </w:rPr>
            </w:pPr>
            <w:r w:rsidRPr="001264A6">
              <w:rPr>
                <w:rFonts w:cs="Times New Roman"/>
                <w:sz w:val="16"/>
                <w:szCs w:val="16"/>
              </w:rPr>
              <w:t>At the rate determined under the contract</w:t>
            </w:r>
          </w:p>
        </w:tc>
      </w:tr>
      <w:tr w:rsidR="00794268" w:rsidRPr="001264A6" w14:paraId="36390E74" w14:textId="77777777" w:rsidTr="005558F4">
        <w:trPr>
          <w:gridAfter w:val="1"/>
          <w:wAfter w:w="5" w:type="dxa"/>
          <w:trHeight w:val="183"/>
          <w:tblCellSpacing w:w="20" w:type="dxa"/>
        </w:trPr>
        <w:tc>
          <w:tcPr>
            <w:tcW w:w="2169" w:type="dxa"/>
            <w:vAlign w:val="bottom"/>
          </w:tcPr>
          <w:p w14:paraId="4E484A18" w14:textId="77777777" w:rsidR="00794268" w:rsidRPr="001264A6" w:rsidRDefault="00794268" w:rsidP="00794268">
            <w:pPr>
              <w:ind w:left="419" w:hanging="419"/>
              <w:rPr>
                <w:sz w:val="16"/>
                <w:szCs w:val="16"/>
              </w:rPr>
            </w:pPr>
            <w:r w:rsidRPr="001264A6">
              <w:rPr>
                <w:rFonts w:cs="Times New Roman"/>
                <w:sz w:val="16"/>
                <w:szCs w:val="16"/>
              </w:rPr>
              <w:t xml:space="preserve">   Rental income</w:t>
            </w:r>
          </w:p>
        </w:tc>
        <w:tc>
          <w:tcPr>
            <w:tcW w:w="969" w:type="dxa"/>
            <w:gridSpan w:val="2"/>
            <w:vAlign w:val="center"/>
          </w:tcPr>
          <w:p w14:paraId="464F4D37" w14:textId="2BC72D24" w:rsidR="00794268" w:rsidRPr="001264A6" w:rsidRDefault="00464105" w:rsidP="00794268">
            <w:pPr>
              <w:ind w:left="360" w:hanging="360"/>
              <w:jc w:val="right"/>
              <w:rPr>
                <w:rFonts w:cs="Times New Roman"/>
                <w:sz w:val="16"/>
                <w:szCs w:val="16"/>
              </w:rPr>
            </w:pPr>
            <w:r>
              <w:rPr>
                <w:rFonts w:cs="Times New Roman"/>
                <w:sz w:val="16"/>
                <w:szCs w:val="16"/>
              </w:rPr>
              <w:t>26</w:t>
            </w:r>
          </w:p>
        </w:tc>
        <w:tc>
          <w:tcPr>
            <w:tcW w:w="1001" w:type="dxa"/>
            <w:vAlign w:val="center"/>
          </w:tcPr>
          <w:p w14:paraId="6B52104B" w14:textId="03CDAD51" w:rsidR="00794268" w:rsidRPr="001264A6" w:rsidRDefault="00794268" w:rsidP="00794268">
            <w:pPr>
              <w:ind w:left="360" w:hanging="360"/>
              <w:jc w:val="right"/>
              <w:rPr>
                <w:rFonts w:cs="Times New Roman"/>
                <w:sz w:val="16"/>
                <w:szCs w:val="16"/>
              </w:rPr>
            </w:pPr>
            <w:r w:rsidRPr="001264A6">
              <w:rPr>
                <w:rFonts w:cs="Times New Roman"/>
                <w:sz w:val="16"/>
                <w:szCs w:val="16"/>
              </w:rPr>
              <w:t>45</w:t>
            </w:r>
          </w:p>
        </w:tc>
        <w:tc>
          <w:tcPr>
            <w:tcW w:w="1001" w:type="dxa"/>
            <w:gridSpan w:val="2"/>
            <w:vAlign w:val="center"/>
          </w:tcPr>
          <w:p w14:paraId="4647FADE" w14:textId="2CCC508B" w:rsidR="00794268" w:rsidRPr="001264A6" w:rsidRDefault="00464105" w:rsidP="00794268">
            <w:pPr>
              <w:ind w:left="360" w:hanging="360"/>
              <w:jc w:val="right"/>
              <w:rPr>
                <w:rFonts w:cs="Times New Roman"/>
                <w:sz w:val="16"/>
                <w:szCs w:val="16"/>
              </w:rPr>
            </w:pPr>
            <w:r>
              <w:rPr>
                <w:rFonts w:cs="Times New Roman"/>
                <w:sz w:val="16"/>
                <w:szCs w:val="16"/>
              </w:rPr>
              <w:t>63</w:t>
            </w:r>
          </w:p>
        </w:tc>
        <w:tc>
          <w:tcPr>
            <w:tcW w:w="1001" w:type="dxa"/>
            <w:vAlign w:val="center"/>
          </w:tcPr>
          <w:p w14:paraId="526FE699" w14:textId="7FDC8676" w:rsidR="00794268" w:rsidRPr="001264A6" w:rsidRDefault="00794268" w:rsidP="00794268">
            <w:pPr>
              <w:ind w:left="360" w:hanging="360"/>
              <w:jc w:val="right"/>
              <w:rPr>
                <w:rFonts w:cs="Times New Roman"/>
                <w:sz w:val="16"/>
                <w:szCs w:val="16"/>
              </w:rPr>
            </w:pPr>
            <w:r w:rsidRPr="001264A6">
              <w:rPr>
                <w:rFonts w:cs="Times New Roman"/>
                <w:sz w:val="16"/>
                <w:szCs w:val="16"/>
              </w:rPr>
              <w:t>91</w:t>
            </w:r>
          </w:p>
        </w:tc>
        <w:tc>
          <w:tcPr>
            <w:tcW w:w="3016" w:type="dxa"/>
            <w:gridSpan w:val="5"/>
            <w:vAlign w:val="bottom"/>
          </w:tcPr>
          <w:p w14:paraId="29EE4E28" w14:textId="77777777" w:rsidR="00794268" w:rsidRPr="001264A6" w:rsidRDefault="00794268" w:rsidP="00794268">
            <w:pPr>
              <w:ind w:left="147"/>
              <w:rPr>
                <w:rFonts w:cs="Times New Roman"/>
                <w:sz w:val="16"/>
                <w:szCs w:val="16"/>
                <w:cs/>
              </w:rPr>
            </w:pPr>
            <w:r w:rsidRPr="001264A6">
              <w:rPr>
                <w:rFonts w:cs="Times New Roman"/>
                <w:sz w:val="16"/>
                <w:szCs w:val="16"/>
              </w:rPr>
              <w:t>At the rate determined under the contract</w:t>
            </w:r>
          </w:p>
        </w:tc>
      </w:tr>
      <w:tr w:rsidR="00794268" w:rsidRPr="001264A6" w14:paraId="705A8AF4" w14:textId="77777777" w:rsidTr="005558F4">
        <w:trPr>
          <w:gridAfter w:val="1"/>
          <w:wAfter w:w="5" w:type="dxa"/>
          <w:trHeight w:val="113"/>
          <w:tblCellSpacing w:w="20" w:type="dxa"/>
        </w:trPr>
        <w:tc>
          <w:tcPr>
            <w:tcW w:w="2169" w:type="dxa"/>
            <w:vAlign w:val="bottom"/>
          </w:tcPr>
          <w:p w14:paraId="45EC3B47" w14:textId="77777777" w:rsidR="00794268" w:rsidRPr="001264A6" w:rsidRDefault="00794268" w:rsidP="00794268">
            <w:pPr>
              <w:ind w:left="419" w:hanging="419"/>
              <w:rPr>
                <w:rFonts w:cs="Times New Roman"/>
                <w:sz w:val="16"/>
                <w:szCs w:val="16"/>
              </w:rPr>
            </w:pPr>
            <w:r w:rsidRPr="001264A6">
              <w:rPr>
                <w:sz w:val="16"/>
                <w:szCs w:val="16"/>
              </w:rPr>
              <w:t xml:space="preserve">   Others expense</w:t>
            </w:r>
          </w:p>
        </w:tc>
        <w:tc>
          <w:tcPr>
            <w:tcW w:w="969" w:type="dxa"/>
            <w:gridSpan w:val="2"/>
            <w:vAlign w:val="center"/>
          </w:tcPr>
          <w:p w14:paraId="12AAE30B" w14:textId="7E37D377" w:rsidR="00794268" w:rsidRPr="001264A6" w:rsidRDefault="00464105" w:rsidP="00794268">
            <w:pPr>
              <w:ind w:left="360" w:hanging="360"/>
              <w:jc w:val="right"/>
              <w:rPr>
                <w:rFonts w:cs="Times New Roman"/>
                <w:sz w:val="16"/>
                <w:szCs w:val="16"/>
              </w:rPr>
            </w:pPr>
            <w:r>
              <w:rPr>
                <w:rFonts w:cs="Times New Roman"/>
                <w:sz w:val="16"/>
                <w:szCs w:val="16"/>
              </w:rPr>
              <w:t>308</w:t>
            </w:r>
          </w:p>
        </w:tc>
        <w:tc>
          <w:tcPr>
            <w:tcW w:w="1001" w:type="dxa"/>
            <w:vAlign w:val="center"/>
          </w:tcPr>
          <w:p w14:paraId="40D4E514" w14:textId="0AADA86A" w:rsidR="00794268" w:rsidRPr="001264A6" w:rsidRDefault="00794268" w:rsidP="00794268">
            <w:pPr>
              <w:ind w:left="360" w:hanging="360"/>
              <w:jc w:val="right"/>
              <w:rPr>
                <w:rFonts w:cs="Times New Roman"/>
                <w:sz w:val="16"/>
                <w:szCs w:val="16"/>
              </w:rPr>
            </w:pPr>
            <w:r w:rsidRPr="001264A6">
              <w:rPr>
                <w:rFonts w:cs="Times New Roman"/>
                <w:sz w:val="16"/>
                <w:szCs w:val="16"/>
              </w:rPr>
              <w:t>342</w:t>
            </w:r>
          </w:p>
        </w:tc>
        <w:tc>
          <w:tcPr>
            <w:tcW w:w="1001" w:type="dxa"/>
            <w:gridSpan w:val="2"/>
            <w:vAlign w:val="center"/>
          </w:tcPr>
          <w:p w14:paraId="42650010" w14:textId="6AA40806" w:rsidR="00794268" w:rsidRPr="001264A6" w:rsidRDefault="00464105" w:rsidP="00794268">
            <w:pPr>
              <w:ind w:left="360" w:hanging="360"/>
              <w:jc w:val="right"/>
              <w:rPr>
                <w:rFonts w:cs="Times New Roman"/>
                <w:sz w:val="16"/>
                <w:szCs w:val="16"/>
              </w:rPr>
            </w:pPr>
            <w:r>
              <w:rPr>
                <w:rFonts w:cs="Times New Roman"/>
                <w:sz w:val="16"/>
                <w:szCs w:val="16"/>
              </w:rPr>
              <w:t>615</w:t>
            </w:r>
          </w:p>
        </w:tc>
        <w:tc>
          <w:tcPr>
            <w:tcW w:w="1001" w:type="dxa"/>
            <w:vAlign w:val="center"/>
          </w:tcPr>
          <w:p w14:paraId="37C050D0" w14:textId="326A3475" w:rsidR="00794268" w:rsidRPr="001264A6" w:rsidRDefault="00794268" w:rsidP="00794268">
            <w:pPr>
              <w:ind w:left="360" w:hanging="360"/>
              <w:jc w:val="right"/>
              <w:rPr>
                <w:rFonts w:cs="Times New Roman"/>
                <w:sz w:val="16"/>
                <w:szCs w:val="16"/>
              </w:rPr>
            </w:pPr>
            <w:r w:rsidRPr="001264A6">
              <w:rPr>
                <w:rFonts w:cs="Times New Roman"/>
                <w:sz w:val="16"/>
                <w:szCs w:val="16"/>
              </w:rPr>
              <w:t>682</w:t>
            </w:r>
          </w:p>
        </w:tc>
        <w:tc>
          <w:tcPr>
            <w:tcW w:w="3016" w:type="dxa"/>
            <w:gridSpan w:val="5"/>
            <w:vAlign w:val="bottom"/>
          </w:tcPr>
          <w:p w14:paraId="67E8FDB9" w14:textId="77777777" w:rsidR="00794268" w:rsidRPr="001264A6" w:rsidRDefault="00794268" w:rsidP="00794268">
            <w:pPr>
              <w:ind w:left="147"/>
              <w:rPr>
                <w:rFonts w:cs="Times New Roman"/>
              </w:rPr>
            </w:pPr>
            <w:r w:rsidRPr="001264A6">
              <w:rPr>
                <w:rFonts w:cs="Times New Roman"/>
                <w:sz w:val="16"/>
                <w:szCs w:val="16"/>
              </w:rPr>
              <w:t>At the rate determined under the contract</w:t>
            </w:r>
          </w:p>
        </w:tc>
      </w:tr>
      <w:tr w:rsidR="00794268" w:rsidRPr="001264A6" w14:paraId="5F711BAC" w14:textId="77777777" w:rsidTr="005558F4">
        <w:trPr>
          <w:gridAfter w:val="2"/>
          <w:wAfter w:w="107" w:type="dxa"/>
          <w:trHeight w:val="300"/>
          <w:tblCellSpacing w:w="20" w:type="dxa"/>
        </w:trPr>
        <w:tc>
          <w:tcPr>
            <w:tcW w:w="3178" w:type="dxa"/>
            <w:gridSpan w:val="3"/>
            <w:vAlign w:val="bottom"/>
          </w:tcPr>
          <w:p w14:paraId="5C91B04B" w14:textId="77777777" w:rsidR="00794268" w:rsidRPr="001264A6" w:rsidRDefault="00794268" w:rsidP="005558F4">
            <w:pPr>
              <w:ind w:left="419" w:hanging="419"/>
              <w:rPr>
                <w:rFonts w:cs="Times New Roman"/>
                <w:b/>
                <w:bCs/>
                <w:sz w:val="16"/>
                <w:szCs w:val="16"/>
                <w:u w:val="single"/>
              </w:rPr>
            </w:pPr>
            <w:r w:rsidRPr="001264A6">
              <w:rPr>
                <w:rFonts w:cs="Times New Roman"/>
                <w:b/>
                <w:bCs/>
                <w:sz w:val="16"/>
                <w:szCs w:val="16"/>
                <w:u w:val="single"/>
              </w:rPr>
              <w:t>Separate Financial Statement</w:t>
            </w:r>
          </w:p>
        </w:tc>
        <w:tc>
          <w:tcPr>
            <w:tcW w:w="1001" w:type="dxa"/>
            <w:vAlign w:val="center"/>
          </w:tcPr>
          <w:p w14:paraId="5C251E9C" w14:textId="77777777" w:rsidR="00794268" w:rsidRPr="001264A6" w:rsidRDefault="00794268" w:rsidP="005558F4">
            <w:pPr>
              <w:tabs>
                <w:tab w:val="decimal" w:pos="623"/>
              </w:tabs>
              <w:ind w:left="360" w:right="-9" w:hanging="360"/>
              <w:jc w:val="right"/>
              <w:rPr>
                <w:rFonts w:cs="Times New Roman"/>
                <w:sz w:val="16"/>
                <w:szCs w:val="16"/>
              </w:rPr>
            </w:pPr>
          </w:p>
        </w:tc>
        <w:tc>
          <w:tcPr>
            <w:tcW w:w="1001" w:type="dxa"/>
            <w:gridSpan w:val="2"/>
            <w:vAlign w:val="center"/>
          </w:tcPr>
          <w:p w14:paraId="1714400F" w14:textId="77777777" w:rsidR="00794268" w:rsidRPr="001264A6" w:rsidRDefault="00794268" w:rsidP="005558F4">
            <w:pPr>
              <w:ind w:left="360" w:hanging="360"/>
              <w:jc w:val="right"/>
              <w:rPr>
                <w:rFonts w:cs="Times New Roman"/>
                <w:sz w:val="16"/>
                <w:szCs w:val="16"/>
              </w:rPr>
            </w:pPr>
          </w:p>
        </w:tc>
        <w:tc>
          <w:tcPr>
            <w:tcW w:w="1001" w:type="dxa"/>
            <w:vAlign w:val="center"/>
          </w:tcPr>
          <w:p w14:paraId="7EEA3CD0" w14:textId="77777777" w:rsidR="00794268" w:rsidRPr="001264A6" w:rsidRDefault="00794268" w:rsidP="005558F4">
            <w:pPr>
              <w:ind w:left="360" w:hanging="360"/>
              <w:jc w:val="right"/>
              <w:rPr>
                <w:rFonts w:cs="Times New Roman"/>
                <w:sz w:val="16"/>
                <w:szCs w:val="16"/>
              </w:rPr>
            </w:pPr>
          </w:p>
        </w:tc>
        <w:tc>
          <w:tcPr>
            <w:tcW w:w="2914" w:type="dxa"/>
            <w:gridSpan w:val="4"/>
            <w:vAlign w:val="bottom"/>
          </w:tcPr>
          <w:p w14:paraId="7B2BEEB2" w14:textId="77777777" w:rsidR="00794268" w:rsidRPr="001264A6" w:rsidRDefault="00794268" w:rsidP="005558F4">
            <w:pPr>
              <w:ind w:left="360" w:hanging="85"/>
              <w:rPr>
                <w:rFonts w:cs="Times New Roman"/>
              </w:rPr>
            </w:pPr>
          </w:p>
        </w:tc>
      </w:tr>
      <w:tr w:rsidR="00794268" w:rsidRPr="001264A6" w14:paraId="6A2E7327" w14:textId="77777777" w:rsidTr="005558F4">
        <w:trPr>
          <w:gridAfter w:val="2"/>
          <w:wAfter w:w="107" w:type="dxa"/>
          <w:trHeight w:val="129"/>
          <w:tblCellSpacing w:w="20" w:type="dxa"/>
        </w:trPr>
        <w:tc>
          <w:tcPr>
            <w:tcW w:w="2169" w:type="dxa"/>
            <w:vAlign w:val="bottom"/>
          </w:tcPr>
          <w:p w14:paraId="113F7CD0" w14:textId="77777777" w:rsidR="00794268" w:rsidRPr="001264A6" w:rsidRDefault="00794268" w:rsidP="005558F4">
            <w:pPr>
              <w:ind w:left="419" w:hanging="419"/>
              <w:rPr>
                <w:rFonts w:cs="Times New Roman"/>
                <w:b/>
                <w:bCs/>
                <w:sz w:val="16"/>
                <w:szCs w:val="16"/>
                <w:u w:val="single"/>
                <w:cs/>
              </w:rPr>
            </w:pPr>
            <w:r w:rsidRPr="001264A6">
              <w:rPr>
                <w:rFonts w:cs="Times New Roman"/>
                <w:b/>
                <w:bCs/>
                <w:sz w:val="16"/>
                <w:szCs w:val="16"/>
                <w:u w:val="single"/>
              </w:rPr>
              <w:t>Subsidiary companies</w:t>
            </w:r>
          </w:p>
        </w:tc>
        <w:tc>
          <w:tcPr>
            <w:tcW w:w="969" w:type="dxa"/>
            <w:gridSpan w:val="2"/>
            <w:vAlign w:val="center"/>
          </w:tcPr>
          <w:p w14:paraId="4BA3FD8C" w14:textId="77777777" w:rsidR="00794268" w:rsidRPr="001264A6" w:rsidRDefault="00794268" w:rsidP="005558F4">
            <w:pPr>
              <w:tabs>
                <w:tab w:val="decimal" w:pos="623"/>
              </w:tabs>
              <w:ind w:left="360" w:hanging="360"/>
              <w:jc w:val="right"/>
              <w:rPr>
                <w:rFonts w:cs="Times New Roman"/>
                <w:sz w:val="16"/>
                <w:szCs w:val="16"/>
              </w:rPr>
            </w:pPr>
          </w:p>
        </w:tc>
        <w:tc>
          <w:tcPr>
            <w:tcW w:w="1001" w:type="dxa"/>
            <w:vAlign w:val="center"/>
          </w:tcPr>
          <w:p w14:paraId="6D42B05C" w14:textId="77777777" w:rsidR="00794268" w:rsidRPr="001264A6" w:rsidRDefault="00794268" w:rsidP="005558F4">
            <w:pPr>
              <w:tabs>
                <w:tab w:val="decimal" w:pos="623"/>
              </w:tabs>
              <w:ind w:left="360" w:right="-9" w:hanging="360"/>
              <w:jc w:val="right"/>
              <w:rPr>
                <w:rFonts w:cs="Times New Roman"/>
                <w:sz w:val="16"/>
                <w:szCs w:val="16"/>
              </w:rPr>
            </w:pPr>
          </w:p>
        </w:tc>
        <w:tc>
          <w:tcPr>
            <w:tcW w:w="1001" w:type="dxa"/>
            <w:gridSpan w:val="2"/>
            <w:vAlign w:val="center"/>
          </w:tcPr>
          <w:p w14:paraId="3274A4B8" w14:textId="77777777" w:rsidR="00794268" w:rsidRPr="001264A6" w:rsidRDefault="00794268" w:rsidP="005558F4">
            <w:pPr>
              <w:ind w:left="360" w:hanging="360"/>
              <w:jc w:val="right"/>
              <w:rPr>
                <w:rFonts w:cs="Times New Roman"/>
                <w:sz w:val="16"/>
                <w:szCs w:val="16"/>
              </w:rPr>
            </w:pPr>
          </w:p>
        </w:tc>
        <w:tc>
          <w:tcPr>
            <w:tcW w:w="1001" w:type="dxa"/>
            <w:vAlign w:val="center"/>
          </w:tcPr>
          <w:p w14:paraId="3FE004E1" w14:textId="77777777" w:rsidR="00794268" w:rsidRPr="001264A6" w:rsidRDefault="00794268" w:rsidP="005558F4">
            <w:pPr>
              <w:ind w:left="360" w:hanging="360"/>
              <w:jc w:val="right"/>
              <w:rPr>
                <w:rFonts w:cs="Times New Roman"/>
                <w:sz w:val="16"/>
                <w:szCs w:val="16"/>
              </w:rPr>
            </w:pPr>
          </w:p>
        </w:tc>
        <w:tc>
          <w:tcPr>
            <w:tcW w:w="2914" w:type="dxa"/>
            <w:gridSpan w:val="4"/>
            <w:vAlign w:val="bottom"/>
          </w:tcPr>
          <w:p w14:paraId="10280402" w14:textId="77777777" w:rsidR="00794268" w:rsidRPr="001264A6" w:rsidRDefault="00794268" w:rsidP="005558F4">
            <w:pPr>
              <w:ind w:left="360" w:hanging="85"/>
              <w:rPr>
                <w:rFonts w:cs="Times New Roman"/>
              </w:rPr>
            </w:pPr>
          </w:p>
        </w:tc>
      </w:tr>
      <w:tr w:rsidR="00794268" w:rsidRPr="001264A6" w14:paraId="38C04CC0" w14:textId="77777777" w:rsidTr="005558F4">
        <w:trPr>
          <w:trHeight w:val="262"/>
          <w:tblCellSpacing w:w="20" w:type="dxa"/>
        </w:trPr>
        <w:tc>
          <w:tcPr>
            <w:tcW w:w="2169" w:type="dxa"/>
            <w:vAlign w:val="bottom"/>
          </w:tcPr>
          <w:p w14:paraId="13048260" w14:textId="77777777" w:rsidR="00794268" w:rsidRPr="001264A6" w:rsidRDefault="00794268" w:rsidP="00794268">
            <w:pPr>
              <w:ind w:left="419" w:hanging="419"/>
              <w:rPr>
                <w:rFonts w:cs="Times New Roman"/>
                <w:sz w:val="16"/>
                <w:szCs w:val="16"/>
              </w:rPr>
            </w:pPr>
            <w:r w:rsidRPr="001264A6">
              <w:rPr>
                <w:rFonts w:cs="Times New Roman"/>
                <w:sz w:val="16"/>
                <w:szCs w:val="16"/>
              </w:rPr>
              <w:t xml:space="preserve">   Service income</w:t>
            </w:r>
          </w:p>
        </w:tc>
        <w:tc>
          <w:tcPr>
            <w:tcW w:w="969" w:type="dxa"/>
            <w:gridSpan w:val="2"/>
            <w:vAlign w:val="center"/>
          </w:tcPr>
          <w:p w14:paraId="2F0A633C" w14:textId="069AFB5A" w:rsidR="00794268" w:rsidRPr="001264A6" w:rsidRDefault="00464105" w:rsidP="00794268">
            <w:pPr>
              <w:ind w:left="360" w:hanging="360"/>
              <w:jc w:val="right"/>
              <w:rPr>
                <w:rFonts w:cs="Times New Roman"/>
                <w:sz w:val="16"/>
                <w:szCs w:val="16"/>
              </w:rPr>
            </w:pPr>
            <w:r>
              <w:rPr>
                <w:rFonts w:cs="Times New Roman"/>
                <w:sz w:val="16"/>
                <w:szCs w:val="16"/>
              </w:rPr>
              <w:t>3,375</w:t>
            </w:r>
          </w:p>
        </w:tc>
        <w:tc>
          <w:tcPr>
            <w:tcW w:w="1001" w:type="dxa"/>
            <w:vAlign w:val="center"/>
          </w:tcPr>
          <w:p w14:paraId="3C8DBDC7" w14:textId="6A73F15E" w:rsidR="00794268" w:rsidRPr="001264A6" w:rsidRDefault="00794268" w:rsidP="00794268">
            <w:pPr>
              <w:ind w:left="360" w:hanging="360"/>
              <w:jc w:val="right"/>
              <w:rPr>
                <w:rFonts w:cs="Times New Roman"/>
                <w:sz w:val="16"/>
                <w:szCs w:val="16"/>
              </w:rPr>
            </w:pPr>
            <w:r w:rsidRPr="001264A6">
              <w:rPr>
                <w:rFonts w:cs="Times New Roman"/>
                <w:sz w:val="16"/>
                <w:szCs w:val="16"/>
              </w:rPr>
              <w:t>3,615</w:t>
            </w:r>
          </w:p>
        </w:tc>
        <w:tc>
          <w:tcPr>
            <w:tcW w:w="1001" w:type="dxa"/>
            <w:gridSpan w:val="2"/>
            <w:vAlign w:val="center"/>
          </w:tcPr>
          <w:p w14:paraId="24B651FD" w14:textId="03F15963" w:rsidR="00794268" w:rsidRPr="001264A6" w:rsidRDefault="00464105" w:rsidP="00794268">
            <w:pPr>
              <w:ind w:left="360" w:hanging="360"/>
              <w:jc w:val="right"/>
              <w:rPr>
                <w:rFonts w:cstheme="minorBidi"/>
                <w:sz w:val="16"/>
                <w:szCs w:val="16"/>
              </w:rPr>
            </w:pPr>
            <w:r>
              <w:rPr>
                <w:rFonts w:cstheme="minorBidi"/>
                <w:sz w:val="16"/>
                <w:szCs w:val="16"/>
              </w:rPr>
              <w:t>6,910</w:t>
            </w:r>
          </w:p>
        </w:tc>
        <w:tc>
          <w:tcPr>
            <w:tcW w:w="1001" w:type="dxa"/>
            <w:vAlign w:val="center"/>
          </w:tcPr>
          <w:p w14:paraId="01741076" w14:textId="374A7CEE" w:rsidR="00794268" w:rsidRPr="001264A6" w:rsidRDefault="00794268" w:rsidP="00794268">
            <w:pPr>
              <w:ind w:left="360" w:hanging="360"/>
              <w:jc w:val="right"/>
              <w:rPr>
                <w:rFonts w:cs="Times New Roman"/>
                <w:sz w:val="16"/>
                <w:szCs w:val="16"/>
              </w:rPr>
            </w:pPr>
            <w:r w:rsidRPr="001264A6">
              <w:rPr>
                <w:rFonts w:cstheme="minorBidi"/>
                <w:sz w:val="16"/>
                <w:szCs w:val="16"/>
              </w:rPr>
              <w:t>7,229</w:t>
            </w:r>
          </w:p>
        </w:tc>
        <w:tc>
          <w:tcPr>
            <w:tcW w:w="3061" w:type="dxa"/>
            <w:gridSpan w:val="6"/>
            <w:vAlign w:val="bottom"/>
          </w:tcPr>
          <w:p w14:paraId="5CA81F29" w14:textId="77777777" w:rsidR="00794268" w:rsidRPr="001264A6" w:rsidRDefault="00794268" w:rsidP="00794268">
            <w:pPr>
              <w:ind w:left="147"/>
              <w:rPr>
                <w:rFonts w:cs="Times New Roman"/>
                <w:sz w:val="16"/>
                <w:szCs w:val="16"/>
              </w:rPr>
            </w:pPr>
            <w:r w:rsidRPr="001264A6">
              <w:rPr>
                <w:rFonts w:cs="Times New Roman"/>
                <w:sz w:val="16"/>
                <w:szCs w:val="16"/>
              </w:rPr>
              <w:t>At the rate determined under the contract</w:t>
            </w:r>
          </w:p>
        </w:tc>
      </w:tr>
      <w:tr w:rsidR="00794268" w:rsidRPr="001264A6" w14:paraId="67AC230B" w14:textId="77777777" w:rsidTr="005558F4">
        <w:trPr>
          <w:trHeight w:val="250"/>
          <w:tblCellSpacing w:w="20" w:type="dxa"/>
        </w:trPr>
        <w:tc>
          <w:tcPr>
            <w:tcW w:w="2169" w:type="dxa"/>
            <w:vAlign w:val="bottom"/>
          </w:tcPr>
          <w:p w14:paraId="444D336C" w14:textId="77777777" w:rsidR="00794268" w:rsidRPr="001264A6" w:rsidRDefault="00794268" w:rsidP="00794268">
            <w:pPr>
              <w:ind w:left="419" w:hanging="419"/>
              <w:rPr>
                <w:rFonts w:cs="Times New Roman"/>
                <w:sz w:val="16"/>
                <w:szCs w:val="16"/>
              </w:rPr>
            </w:pPr>
            <w:r w:rsidRPr="001264A6">
              <w:rPr>
                <w:rFonts w:cs="Times New Roman"/>
                <w:sz w:val="16"/>
                <w:szCs w:val="16"/>
              </w:rPr>
              <w:t xml:space="preserve">   Rental income</w:t>
            </w:r>
          </w:p>
        </w:tc>
        <w:tc>
          <w:tcPr>
            <w:tcW w:w="969" w:type="dxa"/>
            <w:gridSpan w:val="2"/>
            <w:vAlign w:val="center"/>
          </w:tcPr>
          <w:p w14:paraId="60BA8F9F" w14:textId="02A96F82" w:rsidR="00794268" w:rsidRPr="001264A6" w:rsidRDefault="00464105" w:rsidP="00794268">
            <w:pPr>
              <w:ind w:left="360" w:hanging="360"/>
              <w:jc w:val="right"/>
              <w:rPr>
                <w:rFonts w:cs="Times New Roman"/>
                <w:sz w:val="16"/>
                <w:szCs w:val="16"/>
              </w:rPr>
            </w:pPr>
            <w:r>
              <w:rPr>
                <w:rFonts w:cs="Times New Roman"/>
                <w:sz w:val="16"/>
                <w:szCs w:val="16"/>
              </w:rPr>
              <w:t>1</w:t>
            </w:r>
          </w:p>
        </w:tc>
        <w:tc>
          <w:tcPr>
            <w:tcW w:w="1001" w:type="dxa"/>
            <w:vAlign w:val="center"/>
          </w:tcPr>
          <w:p w14:paraId="7024BB59" w14:textId="712E3EC9" w:rsidR="00794268" w:rsidRPr="001264A6" w:rsidRDefault="00794268" w:rsidP="00794268">
            <w:pPr>
              <w:ind w:left="360" w:hanging="360"/>
              <w:jc w:val="right"/>
              <w:rPr>
                <w:rFonts w:cs="Times New Roman"/>
                <w:sz w:val="16"/>
                <w:szCs w:val="16"/>
              </w:rPr>
            </w:pPr>
            <w:r w:rsidRPr="001264A6">
              <w:rPr>
                <w:rFonts w:cs="Times New Roman"/>
                <w:sz w:val="16"/>
                <w:szCs w:val="16"/>
              </w:rPr>
              <w:t>31</w:t>
            </w:r>
          </w:p>
        </w:tc>
        <w:tc>
          <w:tcPr>
            <w:tcW w:w="1001" w:type="dxa"/>
            <w:gridSpan w:val="2"/>
            <w:vAlign w:val="center"/>
          </w:tcPr>
          <w:p w14:paraId="4C343773" w14:textId="3B5A47AF" w:rsidR="00794268" w:rsidRPr="001264A6" w:rsidRDefault="00464105" w:rsidP="00794268">
            <w:pPr>
              <w:ind w:left="360" w:hanging="360"/>
              <w:jc w:val="right"/>
              <w:rPr>
                <w:rFonts w:cs="Times New Roman"/>
                <w:sz w:val="16"/>
                <w:szCs w:val="16"/>
              </w:rPr>
            </w:pPr>
            <w:r>
              <w:rPr>
                <w:rFonts w:cs="Times New Roman"/>
                <w:sz w:val="16"/>
                <w:szCs w:val="16"/>
              </w:rPr>
              <w:t>20</w:t>
            </w:r>
          </w:p>
        </w:tc>
        <w:tc>
          <w:tcPr>
            <w:tcW w:w="1001" w:type="dxa"/>
            <w:vAlign w:val="center"/>
          </w:tcPr>
          <w:p w14:paraId="0A4002D5" w14:textId="1B93DD6C" w:rsidR="00794268" w:rsidRPr="001264A6" w:rsidRDefault="00794268" w:rsidP="00794268">
            <w:pPr>
              <w:ind w:left="360" w:hanging="360"/>
              <w:jc w:val="right"/>
              <w:rPr>
                <w:rFonts w:cs="Times New Roman"/>
                <w:sz w:val="16"/>
                <w:szCs w:val="16"/>
              </w:rPr>
            </w:pPr>
            <w:r w:rsidRPr="001264A6">
              <w:rPr>
                <w:rFonts w:cs="Times New Roman"/>
                <w:sz w:val="16"/>
                <w:szCs w:val="16"/>
              </w:rPr>
              <w:t>62</w:t>
            </w:r>
          </w:p>
        </w:tc>
        <w:tc>
          <w:tcPr>
            <w:tcW w:w="3061" w:type="dxa"/>
            <w:gridSpan w:val="6"/>
            <w:vAlign w:val="bottom"/>
          </w:tcPr>
          <w:p w14:paraId="54B966DE" w14:textId="77777777" w:rsidR="00794268" w:rsidRPr="001264A6" w:rsidRDefault="00794268" w:rsidP="00794268">
            <w:pPr>
              <w:ind w:left="147"/>
              <w:rPr>
                <w:rFonts w:cs="Times New Roman"/>
                <w:sz w:val="16"/>
                <w:szCs w:val="16"/>
                <w:cs/>
              </w:rPr>
            </w:pPr>
            <w:r w:rsidRPr="001264A6">
              <w:rPr>
                <w:rFonts w:cs="Times New Roman"/>
                <w:sz w:val="16"/>
                <w:szCs w:val="16"/>
              </w:rPr>
              <w:t>At the rate determined under the contract</w:t>
            </w:r>
          </w:p>
        </w:tc>
      </w:tr>
      <w:tr w:rsidR="00794268" w:rsidRPr="001264A6" w14:paraId="4E934A59" w14:textId="77777777" w:rsidTr="005558F4">
        <w:trPr>
          <w:trHeight w:val="250"/>
          <w:tblCellSpacing w:w="20" w:type="dxa"/>
        </w:trPr>
        <w:tc>
          <w:tcPr>
            <w:tcW w:w="2169" w:type="dxa"/>
            <w:vAlign w:val="bottom"/>
          </w:tcPr>
          <w:p w14:paraId="51C95960" w14:textId="77777777" w:rsidR="00794268" w:rsidRPr="001264A6" w:rsidRDefault="00794268" w:rsidP="00794268">
            <w:pPr>
              <w:ind w:left="150" w:hanging="180"/>
              <w:rPr>
                <w:rFonts w:cs="Times New Roman"/>
                <w:sz w:val="16"/>
                <w:szCs w:val="16"/>
              </w:rPr>
            </w:pPr>
            <w:r w:rsidRPr="001264A6">
              <w:rPr>
                <w:rFonts w:cs="Times New Roman"/>
                <w:sz w:val="16"/>
                <w:szCs w:val="16"/>
              </w:rPr>
              <w:t xml:space="preserve">    Others expense</w:t>
            </w:r>
          </w:p>
        </w:tc>
        <w:tc>
          <w:tcPr>
            <w:tcW w:w="969" w:type="dxa"/>
            <w:gridSpan w:val="2"/>
            <w:vAlign w:val="center"/>
          </w:tcPr>
          <w:p w14:paraId="3476A5CC" w14:textId="39279077" w:rsidR="00794268" w:rsidRPr="001264A6" w:rsidRDefault="00464105" w:rsidP="00794268">
            <w:pPr>
              <w:ind w:left="360" w:hanging="360"/>
              <w:jc w:val="right"/>
              <w:rPr>
                <w:rFonts w:cs="Times New Roman"/>
                <w:sz w:val="16"/>
                <w:szCs w:val="16"/>
              </w:rPr>
            </w:pPr>
            <w:r>
              <w:rPr>
                <w:rFonts w:cs="Times New Roman"/>
                <w:sz w:val="16"/>
                <w:szCs w:val="16"/>
              </w:rPr>
              <w:t>-</w:t>
            </w:r>
          </w:p>
        </w:tc>
        <w:tc>
          <w:tcPr>
            <w:tcW w:w="1001" w:type="dxa"/>
            <w:vAlign w:val="center"/>
          </w:tcPr>
          <w:p w14:paraId="46C3487E" w14:textId="21A26226" w:rsidR="00794268" w:rsidRPr="001264A6" w:rsidRDefault="00794268" w:rsidP="00794268">
            <w:pPr>
              <w:ind w:left="360" w:hanging="360"/>
              <w:jc w:val="right"/>
              <w:rPr>
                <w:rFonts w:cs="Times New Roman"/>
                <w:sz w:val="16"/>
                <w:szCs w:val="16"/>
              </w:rPr>
            </w:pPr>
            <w:r w:rsidRPr="001264A6">
              <w:rPr>
                <w:rFonts w:cs="Times New Roman"/>
                <w:sz w:val="16"/>
                <w:szCs w:val="16"/>
              </w:rPr>
              <w:t>3,800</w:t>
            </w:r>
          </w:p>
        </w:tc>
        <w:tc>
          <w:tcPr>
            <w:tcW w:w="1001" w:type="dxa"/>
            <w:gridSpan w:val="2"/>
            <w:vAlign w:val="center"/>
          </w:tcPr>
          <w:p w14:paraId="4CC0EB41" w14:textId="117CE65C" w:rsidR="00794268" w:rsidRPr="001264A6" w:rsidRDefault="00464105" w:rsidP="00794268">
            <w:pPr>
              <w:ind w:left="360" w:hanging="360"/>
              <w:jc w:val="right"/>
              <w:rPr>
                <w:rFonts w:cs="Times New Roman"/>
                <w:sz w:val="16"/>
                <w:szCs w:val="16"/>
              </w:rPr>
            </w:pPr>
            <w:r>
              <w:rPr>
                <w:rFonts w:cs="Times New Roman"/>
                <w:sz w:val="16"/>
                <w:szCs w:val="16"/>
              </w:rPr>
              <w:t>-</w:t>
            </w:r>
          </w:p>
        </w:tc>
        <w:tc>
          <w:tcPr>
            <w:tcW w:w="1001" w:type="dxa"/>
            <w:vAlign w:val="center"/>
          </w:tcPr>
          <w:p w14:paraId="200E0285" w14:textId="7370AB68" w:rsidR="00794268" w:rsidRPr="001264A6" w:rsidRDefault="00794268" w:rsidP="00794268">
            <w:pPr>
              <w:ind w:left="360" w:hanging="360"/>
              <w:jc w:val="right"/>
              <w:rPr>
                <w:rFonts w:cs="Times New Roman"/>
                <w:sz w:val="16"/>
                <w:szCs w:val="16"/>
              </w:rPr>
            </w:pPr>
            <w:r w:rsidRPr="001264A6">
              <w:rPr>
                <w:rFonts w:cs="Times New Roman"/>
                <w:sz w:val="16"/>
                <w:szCs w:val="16"/>
              </w:rPr>
              <w:t>3,800</w:t>
            </w:r>
          </w:p>
        </w:tc>
        <w:tc>
          <w:tcPr>
            <w:tcW w:w="3061" w:type="dxa"/>
            <w:gridSpan w:val="6"/>
            <w:vAlign w:val="bottom"/>
          </w:tcPr>
          <w:p w14:paraId="54835CFD" w14:textId="77777777" w:rsidR="00794268" w:rsidRPr="001264A6" w:rsidRDefault="00794268" w:rsidP="00794268">
            <w:pPr>
              <w:ind w:left="147"/>
              <w:rPr>
                <w:rFonts w:cs="Times New Roman"/>
                <w:sz w:val="16"/>
                <w:szCs w:val="16"/>
              </w:rPr>
            </w:pPr>
            <w:r w:rsidRPr="001264A6">
              <w:rPr>
                <w:rFonts w:cs="Times New Roman"/>
                <w:sz w:val="16"/>
                <w:szCs w:val="16"/>
              </w:rPr>
              <w:t>At the rate determined under the contract</w:t>
            </w:r>
          </w:p>
        </w:tc>
      </w:tr>
      <w:tr w:rsidR="00794268" w:rsidRPr="001264A6" w14:paraId="71C8740F" w14:textId="77777777" w:rsidTr="005558F4">
        <w:trPr>
          <w:trHeight w:val="250"/>
          <w:tblCellSpacing w:w="20" w:type="dxa"/>
        </w:trPr>
        <w:tc>
          <w:tcPr>
            <w:tcW w:w="2169" w:type="dxa"/>
            <w:vAlign w:val="bottom"/>
          </w:tcPr>
          <w:p w14:paraId="03981C84" w14:textId="77777777" w:rsidR="00794268" w:rsidRPr="001264A6" w:rsidRDefault="00794268" w:rsidP="00794268">
            <w:pPr>
              <w:ind w:left="419" w:hanging="419"/>
              <w:rPr>
                <w:rFonts w:cs="Times New Roman"/>
                <w:sz w:val="16"/>
                <w:szCs w:val="16"/>
              </w:rPr>
            </w:pPr>
            <w:r w:rsidRPr="001264A6">
              <w:rPr>
                <w:rFonts w:cs="Times New Roman"/>
                <w:sz w:val="16"/>
                <w:szCs w:val="16"/>
              </w:rPr>
              <w:t xml:space="preserve">   Interest income</w:t>
            </w:r>
          </w:p>
        </w:tc>
        <w:tc>
          <w:tcPr>
            <w:tcW w:w="969" w:type="dxa"/>
            <w:gridSpan w:val="2"/>
            <w:vAlign w:val="center"/>
          </w:tcPr>
          <w:p w14:paraId="7D8AA1CE" w14:textId="566F17AF" w:rsidR="00794268" w:rsidRPr="001264A6" w:rsidRDefault="00464105" w:rsidP="00794268">
            <w:pPr>
              <w:ind w:left="360" w:hanging="360"/>
              <w:jc w:val="right"/>
              <w:rPr>
                <w:rFonts w:cs="Times New Roman"/>
                <w:sz w:val="16"/>
                <w:szCs w:val="16"/>
              </w:rPr>
            </w:pPr>
            <w:r>
              <w:rPr>
                <w:rFonts w:cs="Times New Roman"/>
                <w:sz w:val="16"/>
                <w:szCs w:val="16"/>
              </w:rPr>
              <w:t>15,824</w:t>
            </w:r>
          </w:p>
        </w:tc>
        <w:tc>
          <w:tcPr>
            <w:tcW w:w="1001" w:type="dxa"/>
            <w:vAlign w:val="center"/>
          </w:tcPr>
          <w:p w14:paraId="4A6E6255" w14:textId="16AB472A" w:rsidR="00794268" w:rsidRPr="001264A6" w:rsidRDefault="00794268" w:rsidP="00794268">
            <w:pPr>
              <w:ind w:left="360" w:hanging="360"/>
              <w:jc w:val="right"/>
              <w:rPr>
                <w:rFonts w:cs="Times New Roman"/>
                <w:sz w:val="16"/>
                <w:szCs w:val="16"/>
              </w:rPr>
            </w:pPr>
            <w:r w:rsidRPr="001264A6">
              <w:rPr>
                <w:rFonts w:cs="Times New Roman"/>
                <w:sz w:val="16"/>
                <w:szCs w:val="16"/>
              </w:rPr>
              <w:t>14,480</w:t>
            </w:r>
          </w:p>
        </w:tc>
        <w:tc>
          <w:tcPr>
            <w:tcW w:w="1001" w:type="dxa"/>
            <w:gridSpan w:val="2"/>
            <w:vAlign w:val="center"/>
          </w:tcPr>
          <w:p w14:paraId="07BF3285" w14:textId="42F72B10" w:rsidR="00794268" w:rsidRPr="001264A6" w:rsidRDefault="00464105" w:rsidP="00794268">
            <w:pPr>
              <w:ind w:left="360" w:hanging="360"/>
              <w:jc w:val="right"/>
              <w:rPr>
                <w:rFonts w:cs="Times New Roman"/>
                <w:sz w:val="16"/>
                <w:szCs w:val="16"/>
              </w:rPr>
            </w:pPr>
            <w:r>
              <w:rPr>
                <w:rFonts w:cs="Times New Roman"/>
                <w:sz w:val="16"/>
                <w:szCs w:val="16"/>
              </w:rPr>
              <w:t>30,306</w:t>
            </w:r>
          </w:p>
        </w:tc>
        <w:tc>
          <w:tcPr>
            <w:tcW w:w="1001" w:type="dxa"/>
            <w:vAlign w:val="center"/>
          </w:tcPr>
          <w:p w14:paraId="4D01D169" w14:textId="16BBD813" w:rsidR="00794268" w:rsidRPr="001264A6" w:rsidRDefault="00794268" w:rsidP="00794268">
            <w:pPr>
              <w:ind w:left="360" w:hanging="360"/>
              <w:jc w:val="right"/>
              <w:rPr>
                <w:rFonts w:cs="Times New Roman"/>
                <w:sz w:val="16"/>
                <w:szCs w:val="16"/>
              </w:rPr>
            </w:pPr>
            <w:r w:rsidRPr="001264A6">
              <w:rPr>
                <w:rFonts w:cs="Times New Roman"/>
                <w:sz w:val="16"/>
                <w:szCs w:val="16"/>
              </w:rPr>
              <w:t>29,209</w:t>
            </w:r>
          </w:p>
        </w:tc>
        <w:tc>
          <w:tcPr>
            <w:tcW w:w="3061" w:type="dxa"/>
            <w:gridSpan w:val="6"/>
            <w:vAlign w:val="bottom"/>
          </w:tcPr>
          <w:p w14:paraId="59CB92B8" w14:textId="63977BA3" w:rsidR="00794268" w:rsidRPr="001264A6" w:rsidRDefault="00794268" w:rsidP="00794268">
            <w:pPr>
              <w:ind w:left="147"/>
              <w:rPr>
                <w:rFonts w:cs="Times New Roman"/>
                <w:sz w:val="16"/>
                <w:szCs w:val="16"/>
              </w:rPr>
            </w:pPr>
            <w:r w:rsidRPr="001264A6">
              <w:rPr>
                <w:rFonts w:cs="Times New Roman"/>
                <w:sz w:val="16"/>
                <w:szCs w:val="16"/>
              </w:rPr>
              <w:t>At the interest rate 3.</w:t>
            </w:r>
            <w:r>
              <w:rPr>
                <w:rFonts w:cs="Times New Roman"/>
                <w:sz w:val="16"/>
                <w:szCs w:val="16"/>
              </w:rPr>
              <w:t>5</w:t>
            </w:r>
            <w:r w:rsidRPr="001264A6">
              <w:rPr>
                <w:rFonts w:cs="Times New Roman"/>
                <w:sz w:val="16"/>
                <w:szCs w:val="16"/>
              </w:rPr>
              <w:t xml:space="preserve">0% per annum </w:t>
            </w:r>
          </w:p>
        </w:tc>
      </w:tr>
      <w:tr w:rsidR="00794268" w:rsidRPr="001264A6" w14:paraId="6FC3895B" w14:textId="77777777" w:rsidTr="005558F4">
        <w:trPr>
          <w:trHeight w:val="250"/>
          <w:tblCellSpacing w:w="20" w:type="dxa"/>
        </w:trPr>
        <w:tc>
          <w:tcPr>
            <w:tcW w:w="2169" w:type="dxa"/>
            <w:vAlign w:val="bottom"/>
          </w:tcPr>
          <w:p w14:paraId="32194DC6" w14:textId="77777777" w:rsidR="00794268" w:rsidRPr="001264A6" w:rsidRDefault="00794268" w:rsidP="00794268">
            <w:pPr>
              <w:ind w:left="419" w:hanging="419"/>
              <w:rPr>
                <w:rFonts w:cs="Times New Roman"/>
                <w:sz w:val="16"/>
                <w:szCs w:val="16"/>
              </w:rPr>
            </w:pPr>
            <w:r w:rsidRPr="001264A6">
              <w:rPr>
                <w:rFonts w:cs="Times New Roman"/>
                <w:sz w:val="16"/>
                <w:szCs w:val="16"/>
              </w:rPr>
              <w:t xml:space="preserve">   Interest expense</w:t>
            </w:r>
          </w:p>
        </w:tc>
        <w:tc>
          <w:tcPr>
            <w:tcW w:w="969" w:type="dxa"/>
            <w:gridSpan w:val="2"/>
            <w:vAlign w:val="center"/>
          </w:tcPr>
          <w:p w14:paraId="0FC9752E" w14:textId="4ED35000" w:rsidR="00794268" w:rsidRPr="001264A6" w:rsidRDefault="00464105" w:rsidP="00794268">
            <w:pPr>
              <w:ind w:left="360" w:hanging="360"/>
              <w:jc w:val="right"/>
              <w:rPr>
                <w:rFonts w:cs="Times New Roman"/>
                <w:sz w:val="16"/>
                <w:szCs w:val="16"/>
              </w:rPr>
            </w:pPr>
            <w:r>
              <w:rPr>
                <w:rFonts w:cs="Times New Roman"/>
                <w:sz w:val="16"/>
                <w:szCs w:val="16"/>
              </w:rPr>
              <w:t>52</w:t>
            </w:r>
          </w:p>
        </w:tc>
        <w:tc>
          <w:tcPr>
            <w:tcW w:w="1001" w:type="dxa"/>
            <w:vAlign w:val="center"/>
          </w:tcPr>
          <w:p w14:paraId="3EA12DCB" w14:textId="7D91ACFB" w:rsidR="00794268" w:rsidRPr="001264A6" w:rsidRDefault="00794268" w:rsidP="00794268">
            <w:pPr>
              <w:ind w:left="360" w:hanging="360"/>
              <w:jc w:val="right"/>
              <w:rPr>
                <w:rFonts w:cs="Times New Roman"/>
                <w:sz w:val="16"/>
                <w:szCs w:val="16"/>
              </w:rPr>
            </w:pPr>
            <w:r w:rsidRPr="001264A6">
              <w:rPr>
                <w:rFonts w:cs="Times New Roman"/>
                <w:sz w:val="16"/>
                <w:szCs w:val="16"/>
              </w:rPr>
              <w:t>187</w:t>
            </w:r>
          </w:p>
        </w:tc>
        <w:tc>
          <w:tcPr>
            <w:tcW w:w="1001" w:type="dxa"/>
            <w:gridSpan w:val="2"/>
            <w:vAlign w:val="center"/>
          </w:tcPr>
          <w:p w14:paraId="4866948B" w14:textId="70B18BE3" w:rsidR="00794268" w:rsidRPr="001264A6" w:rsidRDefault="00464105" w:rsidP="00794268">
            <w:pPr>
              <w:ind w:left="360" w:hanging="360"/>
              <w:jc w:val="right"/>
              <w:rPr>
                <w:rFonts w:cs="Times New Roman"/>
                <w:sz w:val="16"/>
                <w:szCs w:val="16"/>
              </w:rPr>
            </w:pPr>
            <w:r>
              <w:rPr>
                <w:rFonts w:cs="Times New Roman"/>
                <w:sz w:val="16"/>
                <w:szCs w:val="16"/>
              </w:rPr>
              <w:t>161</w:t>
            </w:r>
          </w:p>
        </w:tc>
        <w:tc>
          <w:tcPr>
            <w:tcW w:w="1001" w:type="dxa"/>
            <w:vAlign w:val="center"/>
          </w:tcPr>
          <w:p w14:paraId="225D837F" w14:textId="72B97E27" w:rsidR="00794268" w:rsidRPr="001264A6" w:rsidRDefault="00794268" w:rsidP="00794268">
            <w:pPr>
              <w:ind w:left="360" w:hanging="360"/>
              <w:jc w:val="right"/>
              <w:rPr>
                <w:rFonts w:cs="Times New Roman"/>
                <w:sz w:val="16"/>
                <w:szCs w:val="16"/>
              </w:rPr>
            </w:pPr>
            <w:r w:rsidRPr="001264A6">
              <w:rPr>
                <w:rFonts w:cs="Times New Roman"/>
                <w:sz w:val="16"/>
                <w:szCs w:val="16"/>
              </w:rPr>
              <w:t>372</w:t>
            </w:r>
          </w:p>
        </w:tc>
        <w:tc>
          <w:tcPr>
            <w:tcW w:w="3061" w:type="dxa"/>
            <w:gridSpan w:val="6"/>
            <w:vAlign w:val="bottom"/>
          </w:tcPr>
          <w:p w14:paraId="788A614C" w14:textId="4F7A4AE2" w:rsidR="00794268" w:rsidRPr="001264A6" w:rsidRDefault="00794268" w:rsidP="00794268">
            <w:pPr>
              <w:ind w:left="147"/>
              <w:rPr>
                <w:sz w:val="16"/>
                <w:szCs w:val="16"/>
                <w:cs/>
              </w:rPr>
            </w:pPr>
            <w:r w:rsidRPr="001264A6">
              <w:rPr>
                <w:rFonts w:cs="Times New Roman"/>
                <w:sz w:val="16"/>
                <w:szCs w:val="16"/>
              </w:rPr>
              <w:t>At the interest rate 3.</w:t>
            </w:r>
            <w:r>
              <w:rPr>
                <w:rFonts w:cs="Times New Roman"/>
                <w:sz w:val="16"/>
                <w:szCs w:val="16"/>
              </w:rPr>
              <w:t>5</w:t>
            </w:r>
            <w:r w:rsidRPr="001264A6">
              <w:rPr>
                <w:rFonts w:cs="Times New Roman"/>
                <w:sz w:val="16"/>
                <w:szCs w:val="16"/>
              </w:rPr>
              <w:t xml:space="preserve">0% per annum </w:t>
            </w:r>
          </w:p>
        </w:tc>
      </w:tr>
    </w:tbl>
    <w:p w14:paraId="38E1581D" w14:textId="77777777" w:rsidR="00794268" w:rsidRDefault="00794268" w:rsidP="00041225">
      <w:pPr>
        <w:spacing w:before="120"/>
        <w:ind w:left="851"/>
        <w:jc w:val="thaiDistribute"/>
        <w:rPr>
          <w:sz w:val="17"/>
          <w:szCs w:val="17"/>
        </w:rPr>
      </w:pPr>
    </w:p>
    <w:p w14:paraId="555E4978" w14:textId="77777777" w:rsidR="00CA2083" w:rsidRPr="00A13A4A" w:rsidRDefault="00CA2083" w:rsidP="006C7A32">
      <w:pPr>
        <w:ind w:left="360" w:right="-323" w:hanging="360"/>
        <w:jc w:val="center"/>
        <w:rPr>
          <w:rFonts w:cs="Cordia New"/>
          <w:sz w:val="16"/>
          <w:szCs w:val="16"/>
        </w:rPr>
      </w:pPr>
      <w:bookmarkStart w:id="0" w:name="_Hlk40266766"/>
    </w:p>
    <w:bookmarkEnd w:id="0"/>
    <w:p w14:paraId="2577E88A" w14:textId="38487932" w:rsidR="006A367E" w:rsidRPr="00A13A4A" w:rsidRDefault="00DB2324" w:rsidP="00BA7B33">
      <w:pPr>
        <w:spacing w:before="240" w:after="120"/>
        <w:ind w:left="851" w:right="-40" w:hanging="426"/>
        <w:jc w:val="both"/>
        <w:rPr>
          <w:sz w:val="17"/>
          <w:szCs w:val="17"/>
        </w:rPr>
      </w:pPr>
      <w:r w:rsidRPr="00A13A4A">
        <w:rPr>
          <w:sz w:val="17"/>
          <w:szCs w:val="17"/>
        </w:rPr>
        <w:lastRenderedPageBreak/>
        <w:t>2</w:t>
      </w:r>
      <w:r w:rsidR="00BA7B33" w:rsidRPr="00A13A4A">
        <w:rPr>
          <w:sz w:val="17"/>
          <w:szCs w:val="17"/>
        </w:rPr>
        <w:t xml:space="preserve">.1.1 </w:t>
      </w:r>
      <w:r w:rsidR="00BA7B33" w:rsidRPr="00A13A4A">
        <w:rPr>
          <w:sz w:val="17"/>
          <w:szCs w:val="17"/>
        </w:rPr>
        <w:tab/>
      </w:r>
      <w:r w:rsidR="006A367E" w:rsidRPr="00A13A4A">
        <w:rPr>
          <w:sz w:val="17"/>
          <w:szCs w:val="17"/>
        </w:rPr>
        <w:t xml:space="preserve">Management remuneration </w:t>
      </w:r>
      <w:r w:rsidR="00BA7B33" w:rsidRPr="00A13A4A">
        <w:rPr>
          <w:sz w:val="17"/>
          <w:szCs w:val="17"/>
        </w:rPr>
        <w:t xml:space="preserve">comprised of salary, bonus, life insurance premium, board of directors meeting allowance and directors compensation etc. </w:t>
      </w:r>
      <w:r w:rsidR="006A367E" w:rsidRPr="00A13A4A">
        <w:rPr>
          <w:sz w:val="17"/>
          <w:szCs w:val="17"/>
        </w:rPr>
        <w:t xml:space="preserve">for the </w:t>
      </w:r>
      <w:r w:rsidR="00794268">
        <w:rPr>
          <w:sz w:val="17"/>
          <w:szCs w:val="17"/>
        </w:rPr>
        <w:t>six</w:t>
      </w:r>
      <w:r w:rsidR="006A367E" w:rsidRPr="00A13A4A">
        <w:rPr>
          <w:sz w:val="17"/>
          <w:szCs w:val="17"/>
        </w:rPr>
        <w:t xml:space="preserve">-month periods ended </w:t>
      </w:r>
      <w:r w:rsidR="00794268">
        <w:rPr>
          <w:sz w:val="17"/>
          <w:szCs w:val="17"/>
        </w:rPr>
        <w:t xml:space="preserve">June </w:t>
      </w:r>
      <w:r w:rsidR="00AB0681" w:rsidRPr="00A13A4A">
        <w:rPr>
          <w:sz w:val="17"/>
          <w:szCs w:val="17"/>
        </w:rPr>
        <w:t>3</w:t>
      </w:r>
      <w:r w:rsidR="00794268">
        <w:rPr>
          <w:sz w:val="17"/>
          <w:szCs w:val="17"/>
        </w:rPr>
        <w:t>0</w:t>
      </w:r>
      <w:r w:rsidR="00AB0681" w:rsidRPr="00A13A4A">
        <w:rPr>
          <w:sz w:val="17"/>
          <w:szCs w:val="17"/>
        </w:rPr>
        <w:t>, 20</w:t>
      </w:r>
      <w:r w:rsidR="00574000" w:rsidRPr="00A13A4A">
        <w:rPr>
          <w:sz w:val="17"/>
          <w:szCs w:val="17"/>
        </w:rPr>
        <w:t>2</w:t>
      </w:r>
      <w:r w:rsidR="00E4632B" w:rsidRPr="00A13A4A">
        <w:rPr>
          <w:sz w:val="17"/>
          <w:szCs w:val="17"/>
        </w:rPr>
        <w:t>4</w:t>
      </w:r>
      <w:r w:rsidR="006A367E" w:rsidRPr="00A13A4A">
        <w:rPr>
          <w:sz w:val="17"/>
          <w:szCs w:val="17"/>
        </w:rPr>
        <w:t xml:space="preserve"> and 20</w:t>
      </w:r>
      <w:r w:rsidR="0007574C" w:rsidRPr="00A13A4A">
        <w:rPr>
          <w:sz w:val="17"/>
          <w:szCs w:val="17"/>
        </w:rPr>
        <w:t>2</w:t>
      </w:r>
      <w:r w:rsidR="00E4632B" w:rsidRPr="00A13A4A">
        <w:rPr>
          <w:sz w:val="17"/>
          <w:szCs w:val="17"/>
        </w:rPr>
        <w:t>3</w:t>
      </w:r>
      <w:r w:rsidR="006A367E" w:rsidRPr="00A13A4A">
        <w:rPr>
          <w:sz w:val="17"/>
          <w:szCs w:val="17"/>
        </w:rPr>
        <w:t xml:space="preserve"> </w:t>
      </w:r>
      <w:r w:rsidR="00BA7B33" w:rsidRPr="00A13A4A">
        <w:rPr>
          <w:sz w:val="17"/>
          <w:szCs w:val="17"/>
        </w:rPr>
        <w:t>are</w:t>
      </w:r>
      <w:r w:rsidR="006A367E" w:rsidRPr="00A13A4A">
        <w:rPr>
          <w:sz w:val="17"/>
          <w:szCs w:val="17"/>
        </w:rPr>
        <w:t xml:space="preserve"> as follow;</w:t>
      </w:r>
    </w:p>
    <w:tbl>
      <w:tblPr>
        <w:tblW w:w="7939" w:type="dxa"/>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000" w:firstRow="0" w:lastRow="0" w:firstColumn="0" w:lastColumn="0" w:noHBand="0" w:noVBand="0"/>
      </w:tblPr>
      <w:tblGrid>
        <w:gridCol w:w="2127"/>
        <w:gridCol w:w="1417"/>
        <w:gridCol w:w="170"/>
        <w:gridCol w:w="1389"/>
        <w:gridCol w:w="141"/>
        <w:gridCol w:w="1277"/>
        <w:gridCol w:w="159"/>
        <w:gridCol w:w="1259"/>
      </w:tblGrid>
      <w:tr w:rsidR="006A367E" w:rsidRPr="00A13A4A" w14:paraId="614BED9D" w14:textId="77777777" w:rsidTr="00707510">
        <w:trPr>
          <w:trHeight w:hRule="exact" w:val="207"/>
        </w:trPr>
        <w:tc>
          <w:tcPr>
            <w:tcW w:w="2127" w:type="dxa"/>
            <w:tcBorders>
              <w:top w:val="nil"/>
              <w:left w:val="nil"/>
              <w:bottom w:val="nil"/>
              <w:right w:val="nil"/>
            </w:tcBorders>
            <w:vAlign w:val="bottom"/>
          </w:tcPr>
          <w:p w14:paraId="0420B933" w14:textId="77777777" w:rsidR="006A367E" w:rsidRPr="00A13A4A" w:rsidRDefault="006A367E" w:rsidP="00FC72C8">
            <w:pPr>
              <w:ind w:right="851"/>
              <w:rPr>
                <w:rFonts w:cs="Times New Roman"/>
                <w:sz w:val="16"/>
                <w:szCs w:val="16"/>
              </w:rPr>
            </w:pPr>
            <w:bookmarkStart w:id="1" w:name="_Hlk383010220"/>
          </w:p>
        </w:tc>
        <w:tc>
          <w:tcPr>
            <w:tcW w:w="5812" w:type="dxa"/>
            <w:gridSpan w:val="7"/>
            <w:tcBorders>
              <w:top w:val="nil"/>
              <w:left w:val="nil"/>
              <w:bottom w:val="single" w:sz="4" w:space="0" w:color="auto"/>
              <w:right w:val="nil"/>
            </w:tcBorders>
            <w:vAlign w:val="bottom"/>
          </w:tcPr>
          <w:p w14:paraId="766D7C71" w14:textId="77777777" w:rsidR="006A367E" w:rsidRPr="00A13A4A" w:rsidRDefault="006A367E" w:rsidP="00FC72C8">
            <w:pPr>
              <w:ind w:left="96" w:right="-46"/>
              <w:jc w:val="center"/>
              <w:rPr>
                <w:rFonts w:cs="Times New Roman"/>
                <w:sz w:val="16"/>
                <w:szCs w:val="16"/>
                <w:cs/>
              </w:rPr>
            </w:pPr>
            <w:r w:rsidRPr="00A13A4A">
              <w:rPr>
                <w:rFonts w:cs="Times New Roman"/>
                <w:sz w:val="16"/>
                <w:szCs w:val="16"/>
              </w:rPr>
              <w:t>BAHT</w:t>
            </w:r>
          </w:p>
        </w:tc>
      </w:tr>
      <w:tr w:rsidR="006A367E" w:rsidRPr="00A13A4A" w14:paraId="12529295" w14:textId="77777777" w:rsidTr="00707510">
        <w:trPr>
          <w:trHeight w:hRule="exact" w:val="280"/>
        </w:trPr>
        <w:tc>
          <w:tcPr>
            <w:tcW w:w="2127" w:type="dxa"/>
            <w:tcBorders>
              <w:top w:val="nil"/>
              <w:left w:val="nil"/>
              <w:bottom w:val="nil"/>
              <w:right w:val="nil"/>
            </w:tcBorders>
            <w:vAlign w:val="bottom"/>
          </w:tcPr>
          <w:p w14:paraId="38E795E6" w14:textId="77777777" w:rsidR="006A367E" w:rsidRPr="00A13A4A" w:rsidRDefault="006A367E" w:rsidP="00FC72C8">
            <w:pPr>
              <w:ind w:right="65"/>
              <w:rPr>
                <w:rFonts w:cs="Times New Roman"/>
                <w:sz w:val="16"/>
                <w:szCs w:val="16"/>
              </w:rPr>
            </w:pPr>
          </w:p>
        </w:tc>
        <w:tc>
          <w:tcPr>
            <w:tcW w:w="2976" w:type="dxa"/>
            <w:gridSpan w:val="3"/>
            <w:tcBorders>
              <w:top w:val="nil"/>
              <w:left w:val="nil"/>
              <w:bottom w:val="single" w:sz="4" w:space="0" w:color="auto"/>
              <w:right w:val="nil"/>
            </w:tcBorders>
            <w:vAlign w:val="bottom"/>
          </w:tcPr>
          <w:p w14:paraId="276E67AE" w14:textId="77777777" w:rsidR="006A367E" w:rsidRPr="00A13A4A" w:rsidRDefault="006A367E" w:rsidP="00FC72C8">
            <w:pPr>
              <w:jc w:val="center"/>
              <w:rPr>
                <w:rFonts w:cs="Cordia New"/>
                <w:sz w:val="16"/>
                <w:szCs w:val="16"/>
                <w:cs/>
              </w:rPr>
            </w:pPr>
            <w:r w:rsidRPr="00A13A4A">
              <w:rPr>
                <w:rFonts w:cs="Times New Roman"/>
                <w:sz w:val="16"/>
                <w:szCs w:val="16"/>
              </w:rPr>
              <w:t>Consolidated Financial Statement</w:t>
            </w:r>
          </w:p>
        </w:tc>
        <w:tc>
          <w:tcPr>
            <w:tcW w:w="141" w:type="dxa"/>
            <w:tcBorders>
              <w:top w:val="nil"/>
              <w:left w:val="nil"/>
              <w:bottom w:val="nil"/>
              <w:right w:val="nil"/>
            </w:tcBorders>
            <w:vAlign w:val="bottom"/>
          </w:tcPr>
          <w:p w14:paraId="518C50DB" w14:textId="77777777" w:rsidR="006A367E" w:rsidRPr="00A13A4A" w:rsidRDefault="006A367E" w:rsidP="00FC72C8">
            <w:pPr>
              <w:ind w:right="851"/>
              <w:jc w:val="center"/>
              <w:rPr>
                <w:rFonts w:cs="Times New Roman"/>
                <w:sz w:val="16"/>
                <w:szCs w:val="16"/>
              </w:rPr>
            </w:pPr>
          </w:p>
        </w:tc>
        <w:tc>
          <w:tcPr>
            <w:tcW w:w="2695" w:type="dxa"/>
            <w:gridSpan w:val="3"/>
            <w:tcBorders>
              <w:top w:val="nil"/>
              <w:left w:val="nil"/>
              <w:bottom w:val="single" w:sz="4" w:space="0" w:color="auto"/>
              <w:right w:val="nil"/>
            </w:tcBorders>
            <w:vAlign w:val="bottom"/>
          </w:tcPr>
          <w:p w14:paraId="0F06C8D0" w14:textId="77777777" w:rsidR="006A367E" w:rsidRPr="00A13A4A" w:rsidRDefault="006A367E" w:rsidP="00FC72C8">
            <w:pPr>
              <w:jc w:val="center"/>
              <w:rPr>
                <w:rFonts w:cs="Times New Roman"/>
                <w:sz w:val="16"/>
                <w:szCs w:val="16"/>
              </w:rPr>
            </w:pPr>
            <w:r w:rsidRPr="00A13A4A">
              <w:rPr>
                <w:rFonts w:cs="Times New Roman"/>
                <w:sz w:val="16"/>
                <w:szCs w:val="16"/>
              </w:rPr>
              <w:t>Separate Financial Statement</w:t>
            </w:r>
          </w:p>
        </w:tc>
      </w:tr>
      <w:tr w:rsidR="00E4632B" w:rsidRPr="00A13A4A" w14:paraId="192C92F5" w14:textId="77777777" w:rsidTr="00707510">
        <w:trPr>
          <w:trHeight w:hRule="exact" w:val="262"/>
        </w:trPr>
        <w:tc>
          <w:tcPr>
            <w:tcW w:w="2127" w:type="dxa"/>
            <w:tcBorders>
              <w:top w:val="nil"/>
              <w:left w:val="nil"/>
              <w:bottom w:val="nil"/>
              <w:right w:val="nil"/>
            </w:tcBorders>
            <w:vAlign w:val="bottom"/>
          </w:tcPr>
          <w:p w14:paraId="04CE0864" w14:textId="77777777" w:rsidR="00E4632B" w:rsidRPr="00A13A4A" w:rsidRDefault="00E4632B" w:rsidP="00E4632B">
            <w:pPr>
              <w:ind w:right="65"/>
              <w:rPr>
                <w:rFonts w:cs="Times New Roman"/>
                <w:sz w:val="16"/>
                <w:szCs w:val="16"/>
              </w:rPr>
            </w:pPr>
          </w:p>
        </w:tc>
        <w:tc>
          <w:tcPr>
            <w:tcW w:w="1417" w:type="dxa"/>
            <w:tcBorders>
              <w:top w:val="nil"/>
              <w:left w:val="nil"/>
              <w:bottom w:val="single" w:sz="4" w:space="0" w:color="auto"/>
              <w:right w:val="nil"/>
            </w:tcBorders>
            <w:vAlign w:val="bottom"/>
          </w:tcPr>
          <w:p w14:paraId="6F24A8E3" w14:textId="4704D122" w:rsidR="00E4632B" w:rsidRPr="00A13A4A" w:rsidRDefault="00E4632B" w:rsidP="00E4632B">
            <w:pPr>
              <w:ind w:left="203" w:right="-46"/>
              <w:jc w:val="center"/>
              <w:rPr>
                <w:rFonts w:cs="Cordia New"/>
                <w:sz w:val="16"/>
                <w:szCs w:val="16"/>
              </w:rPr>
            </w:pPr>
            <w:r w:rsidRPr="00A13A4A">
              <w:rPr>
                <w:rFonts w:cs="Times New Roman"/>
                <w:sz w:val="16"/>
                <w:szCs w:val="16"/>
              </w:rPr>
              <w:t>2024</w:t>
            </w:r>
          </w:p>
        </w:tc>
        <w:tc>
          <w:tcPr>
            <w:tcW w:w="170" w:type="dxa"/>
            <w:tcBorders>
              <w:top w:val="nil"/>
              <w:left w:val="nil"/>
              <w:bottom w:val="nil"/>
              <w:right w:val="nil"/>
            </w:tcBorders>
            <w:vAlign w:val="bottom"/>
          </w:tcPr>
          <w:p w14:paraId="6C6FEE05" w14:textId="77777777" w:rsidR="00E4632B" w:rsidRPr="00A13A4A" w:rsidRDefault="00E4632B" w:rsidP="00E4632B">
            <w:pPr>
              <w:ind w:right="851"/>
              <w:jc w:val="center"/>
              <w:rPr>
                <w:rFonts w:cs="Times New Roman"/>
                <w:sz w:val="16"/>
                <w:szCs w:val="16"/>
              </w:rPr>
            </w:pPr>
          </w:p>
        </w:tc>
        <w:tc>
          <w:tcPr>
            <w:tcW w:w="1389" w:type="dxa"/>
            <w:tcBorders>
              <w:top w:val="nil"/>
              <w:left w:val="nil"/>
              <w:bottom w:val="single" w:sz="4" w:space="0" w:color="auto"/>
              <w:right w:val="nil"/>
            </w:tcBorders>
            <w:vAlign w:val="bottom"/>
          </w:tcPr>
          <w:p w14:paraId="1D0B22D7" w14:textId="12ABF337" w:rsidR="00E4632B" w:rsidRPr="00A13A4A" w:rsidRDefault="00E4632B" w:rsidP="00E4632B">
            <w:pPr>
              <w:ind w:left="203" w:right="-46"/>
              <w:jc w:val="center"/>
              <w:rPr>
                <w:rFonts w:cs="Cordia New"/>
                <w:sz w:val="16"/>
                <w:szCs w:val="16"/>
              </w:rPr>
            </w:pPr>
            <w:r w:rsidRPr="00A13A4A">
              <w:rPr>
                <w:rFonts w:cs="Times New Roman"/>
                <w:sz w:val="16"/>
                <w:szCs w:val="16"/>
              </w:rPr>
              <w:t>2023</w:t>
            </w:r>
          </w:p>
        </w:tc>
        <w:tc>
          <w:tcPr>
            <w:tcW w:w="141" w:type="dxa"/>
            <w:tcBorders>
              <w:top w:val="nil"/>
              <w:left w:val="nil"/>
              <w:bottom w:val="nil"/>
              <w:right w:val="nil"/>
            </w:tcBorders>
            <w:vAlign w:val="bottom"/>
          </w:tcPr>
          <w:p w14:paraId="4F4450AC" w14:textId="77777777" w:rsidR="00E4632B" w:rsidRPr="00A13A4A" w:rsidRDefault="00E4632B" w:rsidP="00E4632B">
            <w:pPr>
              <w:ind w:right="851"/>
              <w:jc w:val="center"/>
              <w:rPr>
                <w:rFonts w:cs="Times New Roman"/>
                <w:sz w:val="16"/>
                <w:szCs w:val="16"/>
              </w:rPr>
            </w:pPr>
          </w:p>
        </w:tc>
        <w:tc>
          <w:tcPr>
            <w:tcW w:w="1277" w:type="dxa"/>
            <w:tcBorders>
              <w:top w:val="nil"/>
              <w:left w:val="nil"/>
              <w:bottom w:val="single" w:sz="4" w:space="0" w:color="auto"/>
              <w:right w:val="nil"/>
            </w:tcBorders>
            <w:vAlign w:val="bottom"/>
          </w:tcPr>
          <w:p w14:paraId="0AD7A3AA" w14:textId="4904B3CF" w:rsidR="00E4632B" w:rsidRPr="00A13A4A" w:rsidRDefault="00E4632B" w:rsidP="00E4632B">
            <w:pPr>
              <w:ind w:left="146" w:right="-46"/>
              <w:jc w:val="center"/>
              <w:rPr>
                <w:rFonts w:cs="Times New Roman"/>
                <w:sz w:val="16"/>
                <w:szCs w:val="16"/>
              </w:rPr>
            </w:pPr>
            <w:r w:rsidRPr="00A13A4A">
              <w:rPr>
                <w:rFonts w:cs="Times New Roman"/>
                <w:sz w:val="16"/>
                <w:szCs w:val="16"/>
              </w:rPr>
              <w:t>2024</w:t>
            </w:r>
          </w:p>
        </w:tc>
        <w:tc>
          <w:tcPr>
            <w:tcW w:w="159" w:type="dxa"/>
            <w:tcBorders>
              <w:top w:val="nil"/>
              <w:left w:val="nil"/>
              <w:bottom w:val="nil"/>
              <w:right w:val="nil"/>
            </w:tcBorders>
            <w:vAlign w:val="bottom"/>
          </w:tcPr>
          <w:p w14:paraId="0DAE67AF" w14:textId="77777777" w:rsidR="00E4632B" w:rsidRPr="00A13A4A" w:rsidRDefault="00E4632B" w:rsidP="00E4632B">
            <w:pPr>
              <w:ind w:right="851"/>
              <w:jc w:val="center"/>
              <w:rPr>
                <w:rFonts w:cs="Times New Roman"/>
                <w:sz w:val="16"/>
                <w:szCs w:val="16"/>
              </w:rPr>
            </w:pPr>
          </w:p>
        </w:tc>
        <w:tc>
          <w:tcPr>
            <w:tcW w:w="1259" w:type="dxa"/>
            <w:tcBorders>
              <w:top w:val="nil"/>
              <w:left w:val="nil"/>
              <w:bottom w:val="single" w:sz="4" w:space="0" w:color="auto"/>
              <w:right w:val="nil"/>
            </w:tcBorders>
            <w:vAlign w:val="bottom"/>
          </w:tcPr>
          <w:p w14:paraId="76CC5D84" w14:textId="0F581109" w:rsidR="00E4632B" w:rsidRPr="00A13A4A" w:rsidRDefault="00E4632B" w:rsidP="00E4632B">
            <w:pPr>
              <w:ind w:left="146" w:right="-46"/>
              <w:jc w:val="center"/>
              <w:rPr>
                <w:rFonts w:cs="Times New Roman"/>
                <w:sz w:val="16"/>
                <w:szCs w:val="16"/>
              </w:rPr>
            </w:pPr>
            <w:r w:rsidRPr="00A13A4A">
              <w:rPr>
                <w:rFonts w:cs="Times New Roman"/>
                <w:sz w:val="16"/>
                <w:szCs w:val="16"/>
              </w:rPr>
              <w:t>2023</w:t>
            </w:r>
          </w:p>
        </w:tc>
      </w:tr>
      <w:tr w:rsidR="00E4632B" w:rsidRPr="00A13A4A" w14:paraId="2F274953" w14:textId="77777777" w:rsidTr="00574000">
        <w:trPr>
          <w:trHeight w:hRule="exact" w:val="288"/>
        </w:trPr>
        <w:tc>
          <w:tcPr>
            <w:tcW w:w="2127" w:type="dxa"/>
            <w:tcBorders>
              <w:top w:val="nil"/>
              <w:left w:val="nil"/>
              <w:bottom w:val="nil"/>
              <w:right w:val="nil"/>
            </w:tcBorders>
            <w:vAlign w:val="bottom"/>
          </w:tcPr>
          <w:p w14:paraId="5E0E7A2C" w14:textId="77777777" w:rsidR="00E4632B" w:rsidRPr="00A13A4A" w:rsidRDefault="00E4632B" w:rsidP="00E4632B">
            <w:pPr>
              <w:tabs>
                <w:tab w:val="center" w:pos="3261"/>
              </w:tabs>
              <w:ind w:right="65"/>
              <w:rPr>
                <w:rFonts w:cs="Times New Roman"/>
                <w:sz w:val="16"/>
                <w:szCs w:val="16"/>
                <w:cs/>
              </w:rPr>
            </w:pPr>
            <w:r w:rsidRPr="00A13A4A">
              <w:rPr>
                <w:rFonts w:cs="Times New Roman"/>
                <w:sz w:val="16"/>
                <w:szCs w:val="16"/>
              </w:rPr>
              <w:t>Benefits – short-term</w:t>
            </w:r>
          </w:p>
        </w:tc>
        <w:tc>
          <w:tcPr>
            <w:tcW w:w="1417" w:type="dxa"/>
            <w:tcBorders>
              <w:top w:val="single" w:sz="4" w:space="0" w:color="auto"/>
              <w:left w:val="nil"/>
              <w:bottom w:val="nil"/>
              <w:right w:val="nil"/>
            </w:tcBorders>
            <w:vAlign w:val="bottom"/>
          </w:tcPr>
          <w:p w14:paraId="6C71DA86" w14:textId="1E95833D" w:rsidR="00E4632B" w:rsidRPr="00A13A4A" w:rsidRDefault="00464105" w:rsidP="00E4632B">
            <w:pPr>
              <w:ind w:left="97" w:right="96" w:hanging="97"/>
              <w:jc w:val="right"/>
              <w:rPr>
                <w:rFonts w:cs="Times New Roman"/>
              </w:rPr>
            </w:pPr>
            <w:r>
              <w:rPr>
                <w:rFonts w:cs="Times New Roman"/>
              </w:rPr>
              <w:t>35,545,078.80</w:t>
            </w:r>
          </w:p>
        </w:tc>
        <w:tc>
          <w:tcPr>
            <w:tcW w:w="170" w:type="dxa"/>
            <w:tcBorders>
              <w:top w:val="nil"/>
              <w:left w:val="nil"/>
              <w:bottom w:val="nil"/>
              <w:right w:val="nil"/>
            </w:tcBorders>
            <w:vAlign w:val="bottom"/>
          </w:tcPr>
          <w:p w14:paraId="66D94023" w14:textId="77777777" w:rsidR="00E4632B" w:rsidRPr="00A13A4A" w:rsidRDefault="00E4632B" w:rsidP="00E4632B">
            <w:pPr>
              <w:jc w:val="right"/>
            </w:pPr>
          </w:p>
        </w:tc>
        <w:tc>
          <w:tcPr>
            <w:tcW w:w="1389" w:type="dxa"/>
            <w:tcBorders>
              <w:top w:val="single" w:sz="4" w:space="0" w:color="auto"/>
              <w:left w:val="nil"/>
              <w:bottom w:val="nil"/>
              <w:right w:val="nil"/>
            </w:tcBorders>
            <w:vAlign w:val="bottom"/>
          </w:tcPr>
          <w:p w14:paraId="377E697D" w14:textId="7A4FD08B" w:rsidR="00E4632B" w:rsidRPr="00A13A4A" w:rsidRDefault="0064328A" w:rsidP="00E4632B">
            <w:pPr>
              <w:ind w:left="97" w:right="96" w:hanging="97"/>
              <w:jc w:val="right"/>
              <w:rPr>
                <w:rFonts w:cs="Times New Roman"/>
              </w:rPr>
            </w:pPr>
            <w:r>
              <w:rPr>
                <w:rFonts w:cs="Times New Roman"/>
              </w:rPr>
              <w:t>29,825,850.23</w:t>
            </w:r>
          </w:p>
        </w:tc>
        <w:tc>
          <w:tcPr>
            <w:tcW w:w="141" w:type="dxa"/>
            <w:tcBorders>
              <w:top w:val="nil"/>
              <w:left w:val="nil"/>
              <w:bottom w:val="nil"/>
              <w:right w:val="nil"/>
            </w:tcBorders>
            <w:vAlign w:val="bottom"/>
          </w:tcPr>
          <w:p w14:paraId="07A1B409" w14:textId="77777777" w:rsidR="00E4632B" w:rsidRPr="00A13A4A" w:rsidRDefault="00E4632B" w:rsidP="00E4632B">
            <w:pPr>
              <w:jc w:val="right"/>
            </w:pPr>
          </w:p>
        </w:tc>
        <w:tc>
          <w:tcPr>
            <w:tcW w:w="1277" w:type="dxa"/>
            <w:tcBorders>
              <w:top w:val="single" w:sz="4" w:space="0" w:color="auto"/>
              <w:left w:val="nil"/>
              <w:bottom w:val="nil"/>
              <w:right w:val="nil"/>
            </w:tcBorders>
            <w:vAlign w:val="bottom"/>
          </w:tcPr>
          <w:p w14:paraId="618465A7" w14:textId="087CAA71" w:rsidR="00E4632B" w:rsidRPr="00A13A4A" w:rsidRDefault="00464105" w:rsidP="00E4632B">
            <w:pPr>
              <w:ind w:left="97" w:right="96" w:hanging="97"/>
              <w:jc w:val="right"/>
              <w:rPr>
                <w:rFonts w:cs="Times New Roman"/>
              </w:rPr>
            </w:pPr>
            <w:r>
              <w:rPr>
                <w:rFonts w:cs="Times New Roman"/>
              </w:rPr>
              <w:t>35,545,078.80</w:t>
            </w:r>
          </w:p>
        </w:tc>
        <w:tc>
          <w:tcPr>
            <w:tcW w:w="159" w:type="dxa"/>
            <w:tcBorders>
              <w:top w:val="nil"/>
              <w:left w:val="nil"/>
              <w:bottom w:val="nil"/>
              <w:right w:val="nil"/>
            </w:tcBorders>
            <w:vAlign w:val="bottom"/>
          </w:tcPr>
          <w:p w14:paraId="2F3CB433" w14:textId="77777777" w:rsidR="00E4632B" w:rsidRPr="00A13A4A" w:rsidRDefault="00E4632B" w:rsidP="00E4632B">
            <w:pPr>
              <w:jc w:val="right"/>
            </w:pPr>
          </w:p>
        </w:tc>
        <w:tc>
          <w:tcPr>
            <w:tcW w:w="1259" w:type="dxa"/>
            <w:tcBorders>
              <w:top w:val="single" w:sz="4" w:space="0" w:color="auto"/>
              <w:left w:val="nil"/>
              <w:bottom w:val="nil"/>
              <w:right w:val="nil"/>
            </w:tcBorders>
            <w:vAlign w:val="bottom"/>
          </w:tcPr>
          <w:p w14:paraId="46D9DE05" w14:textId="7421A07B" w:rsidR="00E4632B" w:rsidRPr="00A13A4A" w:rsidRDefault="00794268" w:rsidP="00E4632B">
            <w:pPr>
              <w:ind w:left="97" w:right="96" w:hanging="97"/>
              <w:jc w:val="right"/>
              <w:rPr>
                <w:rFonts w:cs="Times New Roman"/>
              </w:rPr>
            </w:pPr>
            <w:r>
              <w:rPr>
                <w:rFonts w:cs="Times New Roman"/>
              </w:rPr>
              <w:t>29,057,835.23</w:t>
            </w:r>
          </w:p>
        </w:tc>
      </w:tr>
      <w:tr w:rsidR="00E4632B" w:rsidRPr="00A13A4A" w14:paraId="760E3308" w14:textId="77777777" w:rsidTr="00622F96">
        <w:trPr>
          <w:trHeight w:hRule="exact" w:val="288"/>
        </w:trPr>
        <w:tc>
          <w:tcPr>
            <w:tcW w:w="2127" w:type="dxa"/>
            <w:tcBorders>
              <w:top w:val="nil"/>
              <w:left w:val="nil"/>
              <w:bottom w:val="nil"/>
              <w:right w:val="nil"/>
            </w:tcBorders>
            <w:vAlign w:val="bottom"/>
          </w:tcPr>
          <w:p w14:paraId="1134B106" w14:textId="77777777" w:rsidR="00E4632B" w:rsidRPr="00A13A4A" w:rsidRDefault="00E4632B" w:rsidP="00E4632B">
            <w:pPr>
              <w:tabs>
                <w:tab w:val="center" w:pos="3261"/>
              </w:tabs>
              <w:ind w:right="65"/>
              <w:rPr>
                <w:sz w:val="16"/>
                <w:szCs w:val="16"/>
              </w:rPr>
            </w:pPr>
            <w:r w:rsidRPr="00A13A4A">
              <w:rPr>
                <w:sz w:val="16"/>
                <w:szCs w:val="16"/>
              </w:rPr>
              <w:t>Benefits – after retirement</w:t>
            </w:r>
          </w:p>
        </w:tc>
        <w:tc>
          <w:tcPr>
            <w:tcW w:w="1417" w:type="dxa"/>
            <w:tcBorders>
              <w:top w:val="nil"/>
              <w:left w:val="nil"/>
              <w:bottom w:val="nil"/>
              <w:right w:val="nil"/>
            </w:tcBorders>
            <w:vAlign w:val="bottom"/>
          </w:tcPr>
          <w:p w14:paraId="2D77EBAD" w14:textId="51E576BF" w:rsidR="00E4632B" w:rsidRPr="00A13A4A" w:rsidRDefault="00464105" w:rsidP="00E4632B">
            <w:pPr>
              <w:ind w:left="97" w:right="96" w:hanging="97"/>
              <w:jc w:val="right"/>
              <w:rPr>
                <w:rFonts w:cs="Times New Roman"/>
                <w:cs/>
              </w:rPr>
            </w:pPr>
            <w:r>
              <w:rPr>
                <w:rFonts w:cs="Times New Roman"/>
              </w:rPr>
              <w:t>843,687.00</w:t>
            </w:r>
          </w:p>
        </w:tc>
        <w:tc>
          <w:tcPr>
            <w:tcW w:w="170" w:type="dxa"/>
            <w:tcBorders>
              <w:top w:val="nil"/>
              <w:left w:val="nil"/>
              <w:bottom w:val="nil"/>
              <w:right w:val="nil"/>
            </w:tcBorders>
            <w:vAlign w:val="bottom"/>
          </w:tcPr>
          <w:p w14:paraId="6C992409" w14:textId="77777777" w:rsidR="00E4632B" w:rsidRPr="00A13A4A" w:rsidRDefault="00E4632B" w:rsidP="00E4632B">
            <w:pPr>
              <w:jc w:val="right"/>
            </w:pPr>
          </w:p>
        </w:tc>
        <w:tc>
          <w:tcPr>
            <w:tcW w:w="1389" w:type="dxa"/>
            <w:tcBorders>
              <w:top w:val="nil"/>
              <w:left w:val="nil"/>
              <w:bottom w:val="nil"/>
              <w:right w:val="nil"/>
            </w:tcBorders>
            <w:vAlign w:val="bottom"/>
          </w:tcPr>
          <w:p w14:paraId="4A086574" w14:textId="00D9D16A" w:rsidR="00E4632B" w:rsidRPr="00A13A4A" w:rsidRDefault="00794268" w:rsidP="00E4632B">
            <w:pPr>
              <w:ind w:left="97" w:right="96" w:hanging="97"/>
              <w:jc w:val="right"/>
              <w:rPr>
                <w:rFonts w:cs="Times New Roman"/>
                <w:cs/>
              </w:rPr>
            </w:pPr>
            <w:r>
              <w:rPr>
                <w:rFonts w:cs="Times New Roman"/>
              </w:rPr>
              <w:t>783,570.00</w:t>
            </w:r>
          </w:p>
        </w:tc>
        <w:tc>
          <w:tcPr>
            <w:tcW w:w="141" w:type="dxa"/>
            <w:tcBorders>
              <w:top w:val="nil"/>
              <w:left w:val="nil"/>
              <w:bottom w:val="nil"/>
              <w:right w:val="nil"/>
            </w:tcBorders>
            <w:vAlign w:val="bottom"/>
          </w:tcPr>
          <w:p w14:paraId="3F28FA78" w14:textId="77777777" w:rsidR="00E4632B" w:rsidRPr="00A13A4A" w:rsidRDefault="00E4632B" w:rsidP="00E4632B">
            <w:pPr>
              <w:jc w:val="right"/>
            </w:pPr>
          </w:p>
        </w:tc>
        <w:tc>
          <w:tcPr>
            <w:tcW w:w="1277" w:type="dxa"/>
            <w:tcBorders>
              <w:top w:val="nil"/>
              <w:left w:val="nil"/>
              <w:bottom w:val="nil"/>
              <w:right w:val="nil"/>
            </w:tcBorders>
            <w:vAlign w:val="bottom"/>
          </w:tcPr>
          <w:p w14:paraId="221D9394" w14:textId="55B86FA1" w:rsidR="00E4632B" w:rsidRPr="00A13A4A" w:rsidRDefault="00464105" w:rsidP="00E4632B">
            <w:pPr>
              <w:ind w:left="97" w:right="96" w:hanging="97"/>
              <w:jc w:val="right"/>
              <w:rPr>
                <w:rFonts w:cs="Times New Roman"/>
                <w:cs/>
              </w:rPr>
            </w:pPr>
            <w:r>
              <w:rPr>
                <w:rFonts w:cs="Times New Roman"/>
              </w:rPr>
              <w:t>843,687.00</w:t>
            </w:r>
          </w:p>
        </w:tc>
        <w:tc>
          <w:tcPr>
            <w:tcW w:w="159" w:type="dxa"/>
            <w:tcBorders>
              <w:top w:val="nil"/>
              <w:left w:val="nil"/>
              <w:bottom w:val="nil"/>
              <w:right w:val="nil"/>
            </w:tcBorders>
            <w:vAlign w:val="bottom"/>
          </w:tcPr>
          <w:p w14:paraId="63B36144" w14:textId="77777777" w:rsidR="00E4632B" w:rsidRPr="00A13A4A" w:rsidRDefault="00E4632B" w:rsidP="00E4632B">
            <w:pPr>
              <w:jc w:val="right"/>
            </w:pPr>
          </w:p>
        </w:tc>
        <w:tc>
          <w:tcPr>
            <w:tcW w:w="1259" w:type="dxa"/>
            <w:tcBorders>
              <w:top w:val="nil"/>
              <w:left w:val="nil"/>
              <w:bottom w:val="nil"/>
              <w:right w:val="nil"/>
            </w:tcBorders>
            <w:vAlign w:val="bottom"/>
          </w:tcPr>
          <w:p w14:paraId="73A758FF" w14:textId="2754A691" w:rsidR="00E4632B" w:rsidRPr="00A13A4A" w:rsidRDefault="00794268" w:rsidP="00E4632B">
            <w:pPr>
              <w:ind w:left="97" w:right="96" w:hanging="97"/>
              <w:jc w:val="right"/>
              <w:rPr>
                <w:rFonts w:cs="Times New Roman"/>
                <w:cs/>
              </w:rPr>
            </w:pPr>
            <w:r>
              <w:rPr>
                <w:rFonts w:cs="Times New Roman"/>
              </w:rPr>
              <w:t>783,570.00</w:t>
            </w:r>
          </w:p>
        </w:tc>
      </w:tr>
      <w:tr w:rsidR="00E4632B" w:rsidRPr="00A13A4A" w14:paraId="5FB178F7" w14:textId="77777777" w:rsidTr="00622F96">
        <w:trPr>
          <w:trHeight w:hRule="exact" w:val="288"/>
        </w:trPr>
        <w:tc>
          <w:tcPr>
            <w:tcW w:w="2127" w:type="dxa"/>
            <w:tcBorders>
              <w:top w:val="nil"/>
              <w:left w:val="nil"/>
              <w:bottom w:val="nil"/>
              <w:right w:val="nil"/>
            </w:tcBorders>
            <w:vAlign w:val="bottom"/>
          </w:tcPr>
          <w:p w14:paraId="0F09A083" w14:textId="77777777" w:rsidR="00E4632B" w:rsidRPr="00A13A4A" w:rsidRDefault="00E4632B" w:rsidP="00E4632B">
            <w:pPr>
              <w:tabs>
                <w:tab w:val="center" w:pos="3261"/>
              </w:tabs>
              <w:ind w:right="65"/>
              <w:jc w:val="center"/>
              <w:rPr>
                <w:rFonts w:cs="Times New Roman"/>
                <w:sz w:val="16"/>
                <w:szCs w:val="16"/>
                <w:cs/>
              </w:rPr>
            </w:pPr>
            <w:r w:rsidRPr="00A13A4A">
              <w:rPr>
                <w:rFonts w:cs="Times New Roman"/>
                <w:sz w:val="16"/>
                <w:szCs w:val="16"/>
              </w:rPr>
              <w:t>Total</w:t>
            </w:r>
          </w:p>
        </w:tc>
        <w:tc>
          <w:tcPr>
            <w:tcW w:w="1417" w:type="dxa"/>
            <w:tcBorders>
              <w:top w:val="single" w:sz="4" w:space="0" w:color="auto"/>
              <w:left w:val="nil"/>
              <w:bottom w:val="double" w:sz="4" w:space="0" w:color="auto"/>
              <w:right w:val="nil"/>
            </w:tcBorders>
            <w:vAlign w:val="bottom"/>
          </w:tcPr>
          <w:p w14:paraId="7F5F7690" w14:textId="3F2BE431" w:rsidR="00E4632B" w:rsidRPr="00A13A4A" w:rsidRDefault="00464105" w:rsidP="00E4632B">
            <w:pPr>
              <w:ind w:left="97" w:right="96" w:hanging="97"/>
              <w:jc w:val="right"/>
              <w:rPr>
                <w:rFonts w:cs="Times New Roman"/>
              </w:rPr>
            </w:pPr>
            <w:r>
              <w:rPr>
                <w:rFonts w:cs="Times New Roman"/>
              </w:rPr>
              <w:t>36,388,765.80</w:t>
            </w:r>
          </w:p>
        </w:tc>
        <w:tc>
          <w:tcPr>
            <w:tcW w:w="170" w:type="dxa"/>
            <w:tcBorders>
              <w:top w:val="nil"/>
              <w:left w:val="nil"/>
              <w:bottom w:val="nil"/>
              <w:right w:val="nil"/>
            </w:tcBorders>
            <w:vAlign w:val="bottom"/>
          </w:tcPr>
          <w:p w14:paraId="0C545C44" w14:textId="77777777" w:rsidR="00E4632B" w:rsidRPr="00A13A4A" w:rsidRDefault="00E4632B" w:rsidP="00E4632B">
            <w:pPr>
              <w:jc w:val="right"/>
            </w:pPr>
          </w:p>
        </w:tc>
        <w:tc>
          <w:tcPr>
            <w:tcW w:w="1389" w:type="dxa"/>
            <w:tcBorders>
              <w:top w:val="single" w:sz="4" w:space="0" w:color="auto"/>
              <w:left w:val="nil"/>
              <w:bottom w:val="double" w:sz="4" w:space="0" w:color="auto"/>
              <w:right w:val="nil"/>
            </w:tcBorders>
            <w:vAlign w:val="bottom"/>
          </w:tcPr>
          <w:p w14:paraId="1B644A30" w14:textId="104D1513" w:rsidR="00E4632B" w:rsidRPr="00A13A4A" w:rsidRDefault="0064328A" w:rsidP="00E4632B">
            <w:pPr>
              <w:ind w:left="97" w:right="96" w:hanging="97"/>
              <w:jc w:val="right"/>
              <w:rPr>
                <w:rFonts w:cs="Times New Roman"/>
              </w:rPr>
            </w:pPr>
            <w:r>
              <w:rPr>
                <w:rFonts w:cs="Times New Roman"/>
              </w:rPr>
              <w:t>30,609,420.23</w:t>
            </w:r>
          </w:p>
        </w:tc>
        <w:tc>
          <w:tcPr>
            <w:tcW w:w="141" w:type="dxa"/>
            <w:tcBorders>
              <w:top w:val="nil"/>
              <w:left w:val="nil"/>
              <w:bottom w:val="nil"/>
              <w:right w:val="nil"/>
            </w:tcBorders>
            <w:vAlign w:val="bottom"/>
          </w:tcPr>
          <w:p w14:paraId="717ED0BA" w14:textId="77777777" w:rsidR="00E4632B" w:rsidRPr="00A13A4A" w:rsidRDefault="00E4632B" w:rsidP="00E4632B">
            <w:pPr>
              <w:jc w:val="right"/>
            </w:pPr>
          </w:p>
        </w:tc>
        <w:tc>
          <w:tcPr>
            <w:tcW w:w="1277" w:type="dxa"/>
            <w:tcBorders>
              <w:top w:val="single" w:sz="4" w:space="0" w:color="auto"/>
              <w:left w:val="nil"/>
              <w:bottom w:val="double" w:sz="4" w:space="0" w:color="auto"/>
              <w:right w:val="nil"/>
            </w:tcBorders>
            <w:vAlign w:val="bottom"/>
          </w:tcPr>
          <w:p w14:paraId="291A5FBD" w14:textId="465FC5DF" w:rsidR="00E4632B" w:rsidRPr="00A13A4A" w:rsidRDefault="00464105" w:rsidP="00E4632B">
            <w:pPr>
              <w:ind w:left="97" w:right="96" w:hanging="97"/>
              <w:jc w:val="right"/>
              <w:rPr>
                <w:rFonts w:cs="Times New Roman"/>
              </w:rPr>
            </w:pPr>
            <w:r>
              <w:rPr>
                <w:rFonts w:cs="Times New Roman"/>
              </w:rPr>
              <w:t>36,388,765.80</w:t>
            </w:r>
          </w:p>
        </w:tc>
        <w:tc>
          <w:tcPr>
            <w:tcW w:w="159" w:type="dxa"/>
            <w:tcBorders>
              <w:top w:val="nil"/>
              <w:left w:val="nil"/>
              <w:bottom w:val="nil"/>
              <w:right w:val="nil"/>
            </w:tcBorders>
            <w:vAlign w:val="bottom"/>
          </w:tcPr>
          <w:p w14:paraId="73D7AC59" w14:textId="77777777" w:rsidR="00E4632B" w:rsidRPr="00A13A4A" w:rsidRDefault="00E4632B" w:rsidP="00E4632B">
            <w:pPr>
              <w:jc w:val="right"/>
            </w:pPr>
          </w:p>
        </w:tc>
        <w:tc>
          <w:tcPr>
            <w:tcW w:w="1259" w:type="dxa"/>
            <w:tcBorders>
              <w:top w:val="single" w:sz="4" w:space="0" w:color="auto"/>
              <w:left w:val="nil"/>
              <w:bottom w:val="double" w:sz="4" w:space="0" w:color="auto"/>
              <w:right w:val="nil"/>
            </w:tcBorders>
            <w:vAlign w:val="bottom"/>
          </w:tcPr>
          <w:p w14:paraId="33FBD89B" w14:textId="63CE97F7" w:rsidR="00E4632B" w:rsidRPr="00A13A4A" w:rsidRDefault="00794268" w:rsidP="00E4632B">
            <w:pPr>
              <w:ind w:left="97" w:right="96" w:hanging="97"/>
              <w:jc w:val="right"/>
              <w:rPr>
                <w:rFonts w:cs="Times New Roman"/>
              </w:rPr>
            </w:pPr>
            <w:r>
              <w:rPr>
                <w:rFonts w:cs="Times New Roman"/>
              </w:rPr>
              <w:t>29,841,405.23</w:t>
            </w:r>
          </w:p>
        </w:tc>
      </w:tr>
    </w:tbl>
    <w:bookmarkEnd w:id="1"/>
    <w:p w14:paraId="367A8096" w14:textId="61DC6FFF" w:rsidR="00943FFA" w:rsidRPr="00A13A4A" w:rsidRDefault="00943FFA" w:rsidP="006B00CB">
      <w:pPr>
        <w:spacing w:before="240" w:after="120"/>
        <w:ind w:left="425" w:right="-40"/>
        <w:jc w:val="thaiDistribute"/>
        <w:rPr>
          <w:sz w:val="17"/>
          <w:szCs w:val="17"/>
        </w:rPr>
      </w:pPr>
      <w:r w:rsidRPr="00A13A4A">
        <w:rPr>
          <w:sz w:val="17"/>
          <w:szCs w:val="17"/>
        </w:rPr>
        <w:t xml:space="preserve">The outstanding balances </w:t>
      </w:r>
      <w:r w:rsidR="006B00CB" w:rsidRPr="00A13A4A">
        <w:rPr>
          <w:sz w:val="17"/>
          <w:szCs w:val="17"/>
        </w:rPr>
        <w:t xml:space="preserve">of assets and liabilities </w:t>
      </w:r>
      <w:r w:rsidRPr="00A13A4A">
        <w:rPr>
          <w:sz w:val="17"/>
          <w:szCs w:val="17"/>
        </w:rPr>
        <w:t xml:space="preserve">with the subsidiary companies and related companies of the above transactions are separately shown in the statements of financial position as at </w:t>
      </w:r>
      <w:r w:rsidR="00794268">
        <w:rPr>
          <w:sz w:val="17"/>
          <w:szCs w:val="17"/>
        </w:rPr>
        <w:t>June</w:t>
      </w:r>
      <w:r w:rsidR="00AB0681" w:rsidRPr="00A13A4A">
        <w:rPr>
          <w:sz w:val="17"/>
          <w:szCs w:val="17"/>
        </w:rPr>
        <w:t xml:space="preserve"> 3</w:t>
      </w:r>
      <w:r w:rsidR="00794268">
        <w:rPr>
          <w:sz w:val="17"/>
          <w:szCs w:val="17"/>
        </w:rPr>
        <w:t>0</w:t>
      </w:r>
      <w:r w:rsidR="00AB0681" w:rsidRPr="00A13A4A">
        <w:rPr>
          <w:sz w:val="17"/>
          <w:szCs w:val="17"/>
        </w:rPr>
        <w:t>, 20</w:t>
      </w:r>
      <w:r w:rsidR="00574000" w:rsidRPr="00A13A4A">
        <w:rPr>
          <w:sz w:val="17"/>
          <w:szCs w:val="17"/>
        </w:rPr>
        <w:t>2</w:t>
      </w:r>
      <w:r w:rsidR="00E4632B" w:rsidRPr="00A13A4A">
        <w:rPr>
          <w:sz w:val="17"/>
          <w:szCs w:val="17"/>
        </w:rPr>
        <w:t>4</w:t>
      </w:r>
      <w:r w:rsidR="00AB0681" w:rsidRPr="00A13A4A">
        <w:rPr>
          <w:sz w:val="17"/>
          <w:szCs w:val="17"/>
        </w:rPr>
        <w:t xml:space="preserve"> and December 31, 20</w:t>
      </w:r>
      <w:r w:rsidR="0007574C" w:rsidRPr="00A13A4A">
        <w:rPr>
          <w:sz w:val="17"/>
          <w:szCs w:val="17"/>
        </w:rPr>
        <w:t>2</w:t>
      </w:r>
      <w:r w:rsidR="00E4632B" w:rsidRPr="00A13A4A">
        <w:rPr>
          <w:sz w:val="17"/>
          <w:szCs w:val="17"/>
        </w:rPr>
        <w:t>3</w:t>
      </w:r>
      <w:r w:rsidRPr="00A13A4A">
        <w:rPr>
          <w:sz w:val="17"/>
          <w:szCs w:val="17"/>
        </w:rPr>
        <w:t xml:space="preserve"> as follows:-</w:t>
      </w:r>
    </w:p>
    <w:p w14:paraId="14A3C0B4" w14:textId="56702EEC" w:rsidR="00747C9A" w:rsidRPr="00553631" w:rsidRDefault="00DA1EED" w:rsidP="004B6D09">
      <w:pPr>
        <w:pStyle w:val="ListParagraph"/>
        <w:numPr>
          <w:ilvl w:val="1"/>
          <w:numId w:val="2"/>
        </w:numPr>
        <w:spacing w:before="240"/>
        <w:ind w:right="420"/>
        <w:rPr>
          <w:sz w:val="17"/>
        </w:rPr>
      </w:pPr>
      <w:r w:rsidRPr="00A13A4A">
        <w:rPr>
          <w:b/>
          <w:bCs/>
          <w:sz w:val="17"/>
        </w:rPr>
        <w:t xml:space="preserve">TRADE ACCOUNTS RECEIVABLE – RELATED </w:t>
      </w:r>
      <w:r w:rsidR="00F25DBB" w:rsidRPr="00A13A4A">
        <w:rPr>
          <w:b/>
          <w:bCs/>
          <w:sz w:val="17"/>
        </w:rPr>
        <w:t>PART</w:t>
      </w:r>
      <w:r w:rsidR="00533337" w:rsidRPr="00A13A4A">
        <w:rPr>
          <w:b/>
          <w:bCs/>
          <w:sz w:val="17"/>
        </w:rPr>
        <w:t>IES</w:t>
      </w:r>
    </w:p>
    <w:p w14:paraId="76CB3BD9" w14:textId="77777777" w:rsidR="00553631" w:rsidRPr="00A01895" w:rsidRDefault="00553631" w:rsidP="00553631">
      <w:pPr>
        <w:ind w:left="782" w:right="420"/>
        <w:rPr>
          <w:sz w:val="17"/>
          <w:szCs w:val="17"/>
        </w:rPr>
      </w:pPr>
    </w:p>
    <w:tbl>
      <w:tblPr>
        <w:tblW w:w="9138" w:type="dxa"/>
        <w:tblInd w:w="468" w:type="dxa"/>
        <w:tblLayout w:type="fixed"/>
        <w:tblLook w:val="0000" w:firstRow="0" w:lastRow="0" w:firstColumn="0" w:lastColumn="0" w:noHBand="0" w:noVBand="0"/>
      </w:tblPr>
      <w:tblGrid>
        <w:gridCol w:w="3184"/>
        <w:gridCol w:w="1528"/>
        <w:gridCol w:w="1448"/>
        <w:gridCol w:w="1560"/>
        <w:gridCol w:w="1418"/>
      </w:tblGrid>
      <w:tr w:rsidR="00553631" w:rsidRPr="00A01895" w14:paraId="75A2D086" w14:textId="77777777" w:rsidTr="00617207">
        <w:trPr>
          <w:tblHeader/>
        </w:trPr>
        <w:tc>
          <w:tcPr>
            <w:tcW w:w="3184" w:type="dxa"/>
          </w:tcPr>
          <w:p w14:paraId="6DC3ED83" w14:textId="77777777" w:rsidR="00553631" w:rsidRPr="00A01895" w:rsidRDefault="00553631" w:rsidP="00617207">
            <w:pPr>
              <w:ind w:right="-34"/>
              <w:rPr>
                <w:rFonts w:ascii="Angsana New" w:hAnsi="Angsana New"/>
                <w:sz w:val="15"/>
                <w:szCs w:val="15"/>
              </w:rPr>
            </w:pPr>
          </w:p>
        </w:tc>
        <w:tc>
          <w:tcPr>
            <w:tcW w:w="5954" w:type="dxa"/>
            <w:gridSpan w:val="4"/>
            <w:vAlign w:val="bottom"/>
          </w:tcPr>
          <w:p w14:paraId="107BBA32" w14:textId="77777777" w:rsidR="00553631" w:rsidRPr="00A01895" w:rsidRDefault="00553631" w:rsidP="00617207">
            <w:pPr>
              <w:pBdr>
                <w:bottom w:val="single" w:sz="4" w:space="1" w:color="auto"/>
              </w:pBdr>
              <w:jc w:val="center"/>
              <w:rPr>
                <w:sz w:val="15"/>
                <w:szCs w:val="15"/>
              </w:rPr>
            </w:pPr>
            <w:r w:rsidRPr="00A01895">
              <w:rPr>
                <w:sz w:val="15"/>
                <w:szCs w:val="15"/>
              </w:rPr>
              <w:t>BAHT</w:t>
            </w:r>
          </w:p>
        </w:tc>
      </w:tr>
      <w:tr w:rsidR="00553631" w:rsidRPr="00A01895" w14:paraId="1E0AA1D8" w14:textId="77777777" w:rsidTr="00617207">
        <w:trPr>
          <w:trHeight w:val="267"/>
          <w:tblHeader/>
        </w:trPr>
        <w:tc>
          <w:tcPr>
            <w:tcW w:w="3184" w:type="dxa"/>
          </w:tcPr>
          <w:p w14:paraId="0226A603" w14:textId="77777777" w:rsidR="00553631" w:rsidRPr="00A01895" w:rsidRDefault="00553631" w:rsidP="00617207">
            <w:pPr>
              <w:ind w:right="-34"/>
              <w:rPr>
                <w:rFonts w:ascii="Angsana New" w:hAnsi="Angsana New"/>
                <w:sz w:val="15"/>
                <w:szCs w:val="15"/>
              </w:rPr>
            </w:pPr>
          </w:p>
        </w:tc>
        <w:tc>
          <w:tcPr>
            <w:tcW w:w="2976" w:type="dxa"/>
            <w:gridSpan w:val="2"/>
            <w:vAlign w:val="bottom"/>
          </w:tcPr>
          <w:p w14:paraId="1FBB61FC" w14:textId="77777777" w:rsidR="00553631" w:rsidRPr="00A01895" w:rsidRDefault="00553631" w:rsidP="00617207">
            <w:pPr>
              <w:pBdr>
                <w:bottom w:val="single" w:sz="4" w:space="1" w:color="auto"/>
              </w:pBdr>
              <w:jc w:val="center"/>
              <w:rPr>
                <w:sz w:val="15"/>
                <w:szCs w:val="15"/>
              </w:rPr>
            </w:pPr>
            <w:r w:rsidRPr="00A01895">
              <w:rPr>
                <w:sz w:val="15"/>
                <w:szCs w:val="15"/>
              </w:rPr>
              <w:t>Consolidated Financial Statement</w:t>
            </w:r>
          </w:p>
        </w:tc>
        <w:tc>
          <w:tcPr>
            <w:tcW w:w="2978" w:type="dxa"/>
            <w:gridSpan w:val="2"/>
            <w:vAlign w:val="bottom"/>
          </w:tcPr>
          <w:p w14:paraId="72AAD06C" w14:textId="77777777" w:rsidR="00553631" w:rsidRPr="00A01895" w:rsidRDefault="00553631" w:rsidP="00617207">
            <w:pPr>
              <w:pBdr>
                <w:bottom w:val="single" w:sz="4" w:space="1" w:color="auto"/>
              </w:pBdr>
              <w:jc w:val="center"/>
              <w:rPr>
                <w:sz w:val="15"/>
                <w:szCs w:val="15"/>
              </w:rPr>
            </w:pPr>
            <w:r w:rsidRPr="00A01895">
              <w:rPr>
                <w:sz w:val="16"/>
                <w:szCs w:val="16"/>
              </w:rPr>
              <w:t>Separate Financial Statement</w:t>
            </w:r>
            <w:r w:rsidRPr="00A01895">
              <w:rPr>
                <w:sz w:val="15"/>
                <w:szCs w:val="15"/>
              </w:rPr>
              <w:t xml:space="preserve"> </w:t>
            </w:r>
          </w:p>
        </w:tc>
      </w:tr>
      <w:tr w:rsidR="00553631" w:rsidRPr="00A01895" w14:paraId="22963D2D" w14:textId="77777777" w:rsidTr="00617207">
        <w:trPr>
          <w:trHeight w:hRule="exact" w:val="284"/>
          <w:tblHeader/>
        </w:trPr>
        <w:tc>
          <w:tcPr>
            <w:tcW w:w="3184" w:type="dxa"/>
            <w:vAlign w:val="center"/>
          </w:tcPr>
          <w:p w14:paraId="18EF9072" w14:textId="77777777" w:rsidR="00553631" w:rsidRPr="00A01895" w:rsidRDefault="00553631" w:rsidP="00617207">
            <w:pPr>
              <w:spacing w:line="340" w:lineRule="exact"/>
              <w:rPr>
                <w:sz w:val="15"/>
                <w:szCs w:val="15"/>
              </w:rPr>
            </w:pPr>
          </w:p>
        </w:tc>
        <w:tc>
          <w:tcPr>
            <w:tcW w:w="1528" w:type="dxa"/>
            <w:vAlign w:val="bottom"/>
          </w:tcPr>
          <w:p w14:paraId="39852900" w14:textId="2EDB15D0" w:rsidR="00553631" w:rsidRPr="00A01895" w:rsidRDefault="00553631" w:rsidP="00617207">
            <w:pPr>
              <w:pBdr>
                <w:bottom w:val="single" w:sz="4" w:space="1" w:color="auto"/>
              </w:pBdr>
              <w:tabs>
                <w:tab w:val="left" w:pos="1440"/>
                <w:tab w:val="left" w:pos="2160"/>
              </w:tabs>
              <w:jc w:val="center"/>
              <w:rPr>
                <w:sz w:val="15"/>
                <w:szCs w:val="15"/>
              </w:rPr>
            </w:pPr>
            <w:r>
              <w:rPr>
                <w:sz w:val="15"/>
                <w:szCs w:val="15"/>
              </w:rPr>
              <w:t>June 30</w:t>
            </w:r>
            <w:r w:rsidRPr="00A01895">
              <w:rPr>
                <w:sz w:val="15"/>
                <w:szCs w:val="15"/>
              </w:rPr>
              <w:t>, 202</w:t>
            </w:r>
            <w:r>
              <w:rPr>
                <w:sz w:val="15"/>
                <w:szCs w:val="15"/>
              </w:rPr>
              <w:t>4</w:t>
            </w:r>
          </w:p>
        </w:tc>
        <w:tc>
          <w:tcPr>
            <w:tcW w:w="1448" w:type="dxa"/>
            <w:vAlign w:val="bottom"/>
          </w:tcPr>
          <w:p w14:paraId="4482B8B2" w14:textId="324BFDE8" w:rsidR="00553631" w:rsidRPr="00A01895" w:rsidRDefault="00553631" w:rsidP="00617207">
            <w:pPr>
              <w:pBdr>
                <w:bottom w:val="single" w:sz="4" w:space="1" w:color="auto"/>
              </w:pBdr>
              <w:tabs>
                <w:tab w:val="left" w:pos="1440"/>
                <w:tab w:val="left" w:pos="2160"/>
              </w:tabs>
              <w:jc w:val="center"/>
              <w:rPr>
                <w:sz w:val="15"/>
                <w:szCs w:val="15"/>
              </w:rPr>
            </w:pPr>
            <w:r w:rsidRPr="00A01895">
              <w:rPr>
                <w:sz w:val="15"/>
                <w:szCs w:val="15"/>
              </w:rPr>
              <w:t>December 31, 202</w:t>
            </w:r>
            <w:r>
              <w:rPr>
                <w:sz w:val="15"/>
                <w:szCs w:val="15"/>
              </w:rPr>
              <w:t>3</w:t>
            </w:r>
          </w:p>
        </w:tc>
        <w:tc>
          <w:tcPr>
            <w:tcW w:w="1560" w:type="dxa"/>
            <w:vAlign w:val="bottom"/>
          </w:tcPr>
          <w:p w14:paraId="65F45A61" w14:textId="668C8A35" w:rsidR="00553631" w:rsidRPr="00A01895" w:rsidRDefault="00553631" w:rsidP="00617207">
            <w:pPr>
              <w:pBdr>
                <w:bottom w:val="single" w:sz="4" w:space="1" w:color="auto"/>
              </w:pBdr>
              <w:tabs>
                <w:tab w:val="left" w:pos="1440"/>
                <w:tab w:val="left" w:pos="2160"/>
              </w:tabs>
              <w:jc w:val="center"/>
              <w:rPr>
                <w:sz w:val="15"/>
                <w:szCs w:val="15"/>
              </w:rPr>
            </w:pPr>
            <w:r>
              <w:rPr>
                <w:sz w:val="15"/>
                <w:szCs w:val="15"/>
              </w:rPr>
              <w:t>June 30</w:t>
            </w:r>
            <w:r w:rsidRPr="00A01895">
              <w:rPr>
                <w:sz w:val="15"/>
                <w:szCs w:val="15"/>
              </w:rPr>
              <w:t>, 202</w:t>
            </w:r>
            <w:r>
              <w:rPr>
                <w:sz w:val="15"/>
                <w:szCs w:val="15"/>
              </w:rPr>
              <w:t>4</w:t>
            </w:r>
          </w:p>
        </w:tc>
        <w:tc>
          <w:tcPr>
            <w:tcW w:w="1418" w:type="dxa"/>
            <w:vAlign w:val="bottom"/>
          </w:tcPr>
          <w:p w14:paraId="6A3C33A5" w14:textId="48F10A3A" w:rsidR="00553631" w:rsidRPr="00A01895" w:rsidRDefault="00553631" w:rsidP="00617207">
            <w:pPr>
              <w:pBdr>
                <w:bottom w:val="single" w:sz="4" w:space="1" w:color="auto"/>
              </w:pBdr>
              <w:tabs>
                <w:tab w:val="left" w:pos="1440"/>
                <w:tab w:val="left" w:pos="2160"/>
              </w:tabs>
              <w:jc w:val="center"/>
              <w:rPr>
                <w:sz w:val="15"/>
                <w:szCs w:val="15"/>
              </w:rPr>
            </w:pPr>
            <w:r w:rsidRPr="00A01895">
              <w:rPr>
                <w:sz w:val="15"/>
                <w:szCs w:val="15"/>
              </w:rPr>
              <w:t>December 31, 202</w:t>
            </w:r>
            <w:r>
              <w:rPr>
                <w:sz w:val="15"/>
                <w:szCs w:val="15"/>
              </w:rPr>
              <w:t>3</w:t>
            </w:r>
          </w:p>
        </w:tc>
      </w:tr>
      <w:tr w:rsidR="00553631" w:rsidRPr="00A01895" w14:paraId="694A7616" w14:textId="77777777" w:rsidTr="00617207">
        <w:trPr>
          <w:trHeight w:hRule="exact" w:val="283"/>
        </w:trPr>
        <w:tc>
          <w:tcPr>
            <w:tcW w:w="4712" w:type="dxa"/>
            <w:gridSpan w:val="2"/>
            <w:vAlign w:val="bottom"/>
          </w:tcPr>
          <w:p w14:paraId="78B5A0F7" w14:textId="77777777" w:rsidR="00553631" w:rsidRPr="00A01895" w:rsidRDefault="00553631" w:rsidP="00617207">
            <w:pPr>
              <w:rPr>
                <w:rFonts w:cs="Times New Roman"/>
              </w:rPr>
            </w:pPr>
            <w:r w:rsidRPr="00A01895">
              <w:rPr>
                <w:rFonts w:cs="Times New Roman"/>
                <w:b/>
                <w:bCs/>
                <w:u w:val="single"/>
              </w:rPr>
              <w:t>TRADE ACCOUNTS RECEIVABLE – RELATED PARTIES</w:t>
            </w:r>
          </w:p>
        </w:tc>
        <w:tc>
          <w:tcPr>
            <w:tcW w:w="1448" w:type="dxa"/>
            <w:vAlign w:val="bottom"/>
          </w:tcPr>
          <w:p w14:paraId="6AED17B8" w14:textId="77777777" w:rsidR="00553631" w:rsidRPr="00A01895" w:rsidRDefault="00553631" w:rsidP="00617207">
            <w:pPr>
              <w:jc w:val="right"/>
              <w:rPr>
                <w:rFonts w:cs="Times New Roman"/>
                <w:sz w:val="15"/>
                <w:szCs w:val="15"/>
              </w:rPr>
            </w:pPr>
          </w:p>
        </w:tc>
        <w:tc>
          <w:tcPr>
            <w:tcW w:w="1560" w:type="dxa"/>
            <w:vAlign w:val="bottom"/>
          </w:tcPr>
          <w:p w14:paraId="24B3CE94" w14:textId="77777777" w:rsidR="00553631" w:rsidRPr="00A01895" w:rsidRDefault="00553631" w:rsidP="00617207">
            <w:pPr>
              <w:ind w:left="72"/>
              <w:jc w:val="right"/>
              <w:rPr>
                <w:rFonts w:cs="Times New Roman"/>
                <w:sz w:val="15"/>
                <w:szCs w:val="15"/>
              </w:rPr>
            </w:pPr>
          </w:p>
        </w:tc>
        <w:tc>
          <w:tcPr>
            <w:tcW w:w="1418" w:type="dxa"/>
            <w:vAlign w:val="bottom"/>
          </w:tcPr>
          <w:p w14:paraId="2108CA6D" w14:textId="77777777" w:rsidR="00553631" w:rsidRPr="00A01895" w:rsidRDefault="00553631" w:rsidP="00617207">
            <w:pPr>
              <w:ind w:left="72"/>
              <w:jc w:val="right"/>
              <w:rPr>
                <w:rFonts w:cs="Times New Roman"/>
                <w:sz w:val="15"/>
                <w:szCs w:val="15"/>
              </w:rPr>
            </w:pPr>
          </w:p>
        </w:tc>
      </w:tr>
      <w:tr w:rsidR="00553631" w:rsidRPr="00A01895" w14:paraId="5CE043CE" w14:textId="77777777" w:rsidTr="00617207">
        <w:trPr>
          <w:trHeight w:hRule="exact" w:val="255"/>
        </w:trPr>
        <w:tc>
          <w:tcPr>
            <w:tcW w:w="3184" w:type="dxa"/>
            <w:vAlign w:val="bottom"/>
          </w:tcPr>
          <w:p w14:paraId="68A11690" w14:textId="77777777" w:rsidR="00553631" w:rsidRPr="00A01895" w:rsidRDefault="00553631" w:rsidP="00617207">
            <w:pPr>
              <w:jc w:val="thaiDistribute"/>
              <w:rPr>
                <w:rFonts w:cs="Times New Roman"/>
                <w:sz w:val="15"/>
                <w:szCs w:val="15"/>
                <w:u w:val="single"/>
              </w:rPr>
            </w:pPr>
            <w:r w:rsidRPr="00A01895">
              <w:rPr>
                <w:rFonts w:cs="Times New Roman"/>
                <w:b/>
                <w:bCs/>
                <w:sz w:val="15"/>
                <w:szCs w:val="15"/>
                <w:u w:val="single"/>
              </w:rPr>
              <w:t>Subsidiary companies</w:t>
            </w:r>
          </w:p>
        </w:tc>
        <w:tc>
          <w:tcPr>
            <w:tcW w:w="1528" w:type="dxa"/>
            <w:vAlign w:val="bottom"/>
          </w:tcPr>
          <w:p w14:paraId="06EB73B9" w14:textId="77777777" w:rsidR="00553631" w:rsidRPr="00A01895" w:rsidRDefault="00553631" w:rsidP="00617207">
            <w:pPr>
              <w:tabs>
                <w:tab w:val="left" w:pos="7200"/>
              </w:tabs>
              <w:jc w:val="right"/>
              <w:rPr>
                <w:rFonts w:cs="Times New Roman"/>
                <w:sz w:val="15"/>
                <w:szCs w:val="15"/>
                <w:u w:val="single"/>
              </w:rPr>
            </w:pPr>
          </w:p>
        </w:tc>
        <w:tc>
          <w:tcPr>
            <w:tcW w:w="1448" w:type="dxa"/>
            <w:vAlign w:val="bottom"/>
          </w:tcPr>
          <w:p w14:paraId="11C338C8" w14:textId="77777777" w:rsidR="00553631" w:rsidRPr="00A01895" w:rsidRDefault="00553631" w:rsidP="00617207">
            <w:pPr>
              <w:tabs>
                <w:tab w:val="left" w:pos="7200"/>
              </w:tabs>
              <w:jc w:val="right"/>
              <w:rPr>
                <w:rFonts w:cs="Times New Roman"/>
                <w:sz w:val="15"/>
                <w:szCs w:val="15"/>
                <w:u w:val="single"/>
              </w:rPr>
            </w:pPr>
          </w:p>
        </w:tc>
        <w:tc>
          <w:tcPr>
            <w:tcW w:w="1560" w:type="dxa"/>
            <w:vAlign w:val="bottom"/>
          </w:tcPr>
          <w:p w14:paraId="09660975" w14:textId="77777777" w:rsidR="00553631" w:rsidRPr="00A01895" w:rsidRDefault="00553631" w:rsidP="00617207">
            <w:pPr>
              <w:ind w:left="72"/>
              <w:jc w:val="right"/>
              <w:rPr>
                <w:rFonts w:cs="Times New Roman"/>
                <w:sz w:val="15"/>
                <w:szCs w:val="15"/>
              </w:rPr>
            </w:pPr>
          </w:p>
        </w:tc>
        <w:tc>
          <w:tcPr>
            <w:tcW w:w="1418" w:type="dxa"/>
            <w:vAlign w:val="bottom"/>
          </w:tcPr>
          <w:p w14:paraId="2A8574D8" w14:textId="77777777" w:rsidR="00553631" w:rsidRPr="00A01895" w:rsidRDefault="00553631" w:rsidP="00617207">
            <w:pPr>
              <w:ind w:left="72"/>
              <w:jc w:val="right"/>
              <w:rPr>
                <w:rFonts w:cs="Times New Roman"/>
                <w:sz w:val="15"/>
                <w:szCs w:val="15"/>
              </w:rPr>
            </w:pPr>
          </w:p>
        </w:tc>
      </w:tr>
      <w:tr w:rsidR="00553631" w:rsidRPr="00A01895" w14:paraId="288C3ECF" w14:textId="77777777" w:rsidTr="00617207">
        <w:trPr>
          <w:trHeight w:hRule="exact" w:val="255"/>
        </w:trPr>
        <w:tc>
          <w:tcPr>
            <w:tcW w:w="3184" w:type="dxa"/>
            <w:vAlign w:val="bottom"/>
          </w:tcPr>
          <w:p w14:paraId="22961EAA" w14:textId="77777777" w:rsidR="00553631" w:rsidRPr="00A01895" w:rsidRDefault="00553631" w:rsidP="00617207">
            <w:pPr>
              <w:ind w:firstLine="99"/>
              <w:rPr>
                <w:rFonts w:cs="Times New Roman"/>
                <w:sz w:val="15"/>
                <w:szCs w:val="15"/>
              </w:rPr>
            </w:pPr>
            <w:r w:rsidRPr="00A01895">
              <w:rPr>
                <w:sz w:val="15"/>
                <w:szCs w:val="15"/>
              </w:rPr>
              <w:t xml:space="preserve">Brooker International Company Limited  </w:t>
            </w:r>
          </w:p>
        </w:tc>
        <w:tc>
          <w:tcPr>
            <w:tcW w:w="1528" w:type="dxa"/>
            <w:vAlign w:val="bottom"/>
          </w:tcPr>
          <w:p w14:paraId="742317A7" w14:textId="77777777" w:rsidR="00553631" w:rsidRPr="00A01895" w:rsidRDefault="00553631" w:rsidP="00617207">
            <w:pPr>
              <w:pBdr>
                <w:bottom w:val="single" w:sz="4" w:space="1" w:color="auto"/>
              </w:pBdr>
              <w:ind w:right="31"/>
              <w:jc w:val="right"/>
              <w:rPr>
                <w:rFonts w:cs="Times New Roman"/>
                <w:sz w:val="15"/>
                <w:szCs w:val="15"/>
              </w:rPr>
            </w:pPr>
            <w:r w:rsidRPr="00A01895">
              <w:rPr>
                <w:rFonts w:cs="Times New Roman"/>
                <w:sz w:val="15"/>
                <w:szCs w:val="15"/>
              </w:rPr>
              <w:t>-</w:t>
            </w:r>
          </w:p>
        </w:tc>
        <w:tc>
          <w:tcPr>
            <w:tcW w:w="1448" w:type="dxa"/>
            <w:vAlign w:val="bottom"/>
          </w:tcPr>
          <w:p w14:paraId="014F4ED8" w14:textId="77777777" w:rsidR="00553631" w:rsidRPr="00A01895" w:rsidRDefault="00553631" w:rsidP="00617207">
            <w:pPr>
              <w:pBdr>
                <w:bottom w:val="single" w:sz="4" w:space="1" w:color="auto"/>
              </w:pBdr>
              <w:ind w:right="31"/>
              <w:jc w:val="right"/>
              <w:rPr>
                <w:rFonts w:cs="Times New Roman"/>
                <w:sz w:val="15"/>
                <w:szCs w:val="15"/>
              </w:rPr>
            </w:pPr>
            <w:r w:rsidRPr="00A01895">
              <w:rPr>
                <w:rFonts w:cs="Times New Roman"/>
                <w:sz w:val="15"/>
                <w:szCs w:val="15"/>
              </w:rPr>
              <w:t>-</w:t>
            </w:r>
          </w:p>
        </w:tc>
        <w:tc>
          <w:tcPr>
            <w:tcW w:w="1560" w:type="dxa"/>
            <w:vAlign w:val="bottom"/>
          </w:tcPr>
          <w:p w14:paraId="5A905A9B" w14:textId="77777777" w:rsidR="00553631" w:rsidRPr="00A01895" w:rsidRDefault="00553631" w:rsidP="00617207">
            <w:pPr>
              <w:pBdr>
                <w:bottom w:val="single" w:sz="4" w:space="1" w:color="auto"/>
              </w:pBdr>
              <w:ind w:left="72" w:right="72"/>
              <w:jc w:val="right"/>
              <w:rPr>
                <w:sz w:val="15"/>
                <w:szCs w:val="15"/>
              </w:rPr>
            </w:pPr>
            <w:r w:rsidRPr="00A01895">
              <w:rPr>
                <w:sz w:val="15"/>
                <w:szCs w:val="15"/>
              </w:rPr>
              <w:t>3,375,000.00</w:t>
            </w:r>
          </w:p>
        </w:tc>
        <w:tc>
          <w:tcPr>
            <w:tcW w:w="1418" w:type="dxa"/>
            <w:vAlign w:val="bottom"/>
          </w:tcPr>
          <w:p w14:paraId="6EF0D79B" w14:textId="2C2C6064" w:rsidR="00553631" w:rsidRPr="00A01895" w:rsidRDefault="00553631" w:rsidP="00617207">
            <w:pPr>
              <w:pBdr>
                <w:bottom w:val="single" w:sz="4" w:space="1" w:color="auto"/>
              </w:pBdr>
              <w:ind w:left="72" w:right="72"/>
              <w:jc w:val="right"/>
              <w:rPr>
                <w:sz w:val="15"/>
                <w:szCs w:val="15"/>
              </w:rPr>
            </w:pPr>
            <w:r>
              <w:rPr>
                <w:sz w:val="15"/>
                <w:szCs w:val="15"/>
              </w:rPr>
              <w:t>-</w:t>
            </w:r>
          </w:p>
        </w:tc>
      </w:tr>
      <w:tr w:rsidR="00553631" w:rsidRPr="00A01895" w14:paraId="4A81633D" w14:textId="77777777" w:rsidTr="00617207">
        <w:trPr>
          <w:trHeight w:hRule="exact" w:val="255"/>
        </w:trPr>
        <w:tc>
          <w:tcPr>
            <w:tcW w:w="3184" w:type="dxa"/>
            <w:vAlign w:val="bottom"/>
          </w:tcPr>
          <w:p w14:paraId="27525B73" w14:textId="77777777" w:rsidR="00553631" w:rsidRPr="00A01895" w:rsidRDefault="00553631" w:rsidP="00617207">
            <w:pPr>
              <w:jc w:val="center"/>
              <w:rPr>
                <w:rFonts w:cs="Times New Roman"/>
                <w:sz w:val="15"/>
                <w:szCs w:val="15"/>
              </w:rPr>
            </w:pPr>
            <w:r w:rsidRPr="00A01895">
              <w:rPr>
                <w:rFonts w:cs="Times New Roman"/>
                <w:sz w:val="15"/>
                <w:szCs w:val="15"/>
              </w:rPr>
              <w:t>Total</w:t>
            </w:r>
          </w:p>
        </w:tc>
        <w:tc>
          <w:tcPr>
            <w:tcW w:w="1528" w:type="dxa"/>
            <w:vAlign w:val="bottom"/>
          </w:tcPr>
          <w:p w14:paraId="1D8B12DC" w14:textId="77777777" w:rsidR="00553631" w:rsidRPr="00A01895" w:rsidRDefault="00553631" w:rsidP="00617207">
            <w:pPr>
              <w:ind w:right="31"/>
              <w:jc w:val="right"/>
              <w:rPr>
                <w:rFonts w:cs="Times New Roman"/>
                <w:sz w:val="15"/>
                <w:szCs w:val="15"/>
              </w:rPr>
            </w:pPr>
            <w:r w:rsidRPr="00A01895">
              <w:rPr>
                <w:rFonts w:cs="Times New Roman"/>
                <w:sz w:val="15"/>
                <w:szCs w:val="15"/>
              </w:rPr>
              <w:t>-</w:t>
            </w:r>
          </w:p>
        </w:tc>
        <w:tc>
          <w:tcPr>
            <w:tcW w:w="1448" w:type="dxa"/>
            <w:vAlign w:val="bottom"/>
          </w:tcPr>
          <w:p w14:paraId="7B5F51B8" w14:textId="77777777" w:rsidR="00553631" w:rsidRPr="00A01895" w:rsidRDefault="00553631" w:rsidP="00617207">
            <w:pPr>
              <w:ind w:right="31"/>
              <w:jc w:val="right"/>
              <w:rPr>
                <w:rFonts w:cs="Times New Roman"/>
                <w:sz w:val="15"/>
                <w:szCs w:val="15"/>
              </w:rPr>
            </w:pPr>
            <w:r w:rsidRPr="00A01895">
              <w:rPr>
                <w:rFonts w:cs="Times New Roman"/>
                <w:sz w:val="15"/>
                <w:szCs w:val="15"/>
              </w:rPr>
              <w:t>-</w:t>
            </w:r>
          </w:p>
        </w:tc>
        <w:tc>
          <w:tcPr>
            <w:tcW w:w="1560" w:type="dxa"/>
            <w:vAlign w:val="bottom"/>
          </w:tcPr>
          <w:p w14:paraId="12CEEAD8" w14:textId="77777777" w:rsidR="00553631" w:rsidRPr="00A01895" w:rsidRDefault="00553631" w:rsidP="00617207">
            <w:pPr>
              <w:ind w:left="72" w:right="72"/>
              <w:jc w:val="right"/>
              <w:rPr>
                <w:sz w:val="15"/>
                <w:szCs w:val="15"/>
              </w:rPr>
            </w:pPr>
            <w:r w:rsidRPr="00A01895">
              <w:rPr>
                <w:sz w:val="15"/>
                <w:szCs w:val="15"/>
              </w:rPr>
              <w:t>3,375,000.00</w:t>
            </w:r>
          </w:p>
        </w:tc>
        <w:tc>
          <w:tcPr>
            <w:tcW w:w="1418" w:type="dxa"/>
            <w:vAlign w:val="bottom"/>
          </w:tcPr>
          <w:p w14:paraId="271422A2" w14:textId="3D7A98DF" w:rsidR="00553631" w:rsidRPr="00A01895" w:rsidRDefault="00553631" w:rsidP="00617207">
            <w:pPr>
              <w:ind w:left="72" w:right="72"/>
              <w:jc w:val="right"/>
              <w:rPr>
                <w:sz w:val="15"/>
                <w:szCs w:val="15"/>
              </w:rPr>
            </w:pPr>
            <w:r>
              <w:rPr>
                <w:sz w:val="15"/>
                <w:szCs w:val="15"/>
              </w:rPr>
              <w:t>-</w:t>
            </w:r>
          </w:p>
        </w:tc>
      </w:tr>
      <w:tr w:rsidR="00553631" w:rsidRPr="00A01895" w14:paraId="73BDE32F" w14:textId="77777777" w:rsidTr="00617207">
        <w:trPr>
          <w:trHeight w:hRule="exact" w:val="255"/>
        </w:trPr>
        <w:tc>
          <w:tcPr>
            <w:tcW w:w="3184" w:type="dxa"/>
            <w:vAlign w:val="bottom"/>
          </w:tcPr>
          <w:p w14:paraId="60C8F273" w14:textId="77777777" w:rsidR="00553631" w:rsidRPr="00A01895" w:rsidRDefault="00553631" w:rsidP="00617207">
            <w:pPr>
              <w:jc w:val="thaiDistribute"/>
              <w:rPr>
                <w:rFonts w:cs="Times New Roman"/>
                <w:b/>
                <w:bCs/>
                <w:sz w:val="15"/>
                <w:szCs w:val="15"/>
              </w:rPr>
            </w:pPr>
            <w:r w:rsidRPr="00A01895">
              <w:rPr>
                <w:rFonts w:cs="Times New Roman"/>
                <w:b/>
                <w:bCs/>
                <w:sz w:val="15"/>
                <w:szCs w:val="15"/>
                <w:u w:val="single"/>
              </w:rPr>
              <w:t>Related companies</w:t>
            </w:r>
          </w:p>
        </w:tc>
        <w:tc>
          <w:tcPr>
            <w:tcW w:w="1528" w:type="dxa"/>
            <w:vAlign w:val="bottom"/>
          </w:tcPr>
          <w:p w14:paraId="180A1712" w14:textId="77777777" w:rsidR="00553631" w:rsidRPr="00A01895" w:rsidRDefault="00553631" w:rsidP="00617207">
            <w:pPr>
              <w:ind w:left="72" w:right="31"/>
              <w:jc w:val="right"/>
              <w:rPr>
                <w:rFonts w:cs="Times New Roman"/>
                <w:sz w:val="15"/>
                <w:szCs w:val="15"/>
                <w:u w:val="single"/>
              </w:rPr>
            </w:pPr>
          </w:p>
        </w:tc>
        <w:tc>
          <w:tcPr>
            <w:tcW w:w="1448" w:type="dxa"/>
            <w:vAlign w:val="bottom"/>
          </w:tcPr>
          <w:p w14:paraId="5623D997" w14:textId="77777777" w:rsidR="00553631" w:rsidRPr="00A01895" w:rsidRDefault="00553631" w:rsidP="00617207">
            <w:pPr>
              <w:ind w:left="72" w:right="31"/>
              <w:jc w:val="right"/>
              <w:rPr>
                <w:rFonts w:cs="Times New Roman"/>
                <w:sz w:val="15"/>
                <w:szCs w:val="15"/>
                <w:u w:val="single"/>
              </w:rPr>
            </w:pPr>
          </w:p>
        </w:tc>
        <w:tc>
          <w:tcPr>
            <w:tcW w:w="1560" w:type="dxa"/>
            <w:vAlign w:val="bottom"/>
          </w:tcPr>
          <w:p w14:paraId="385F5DB5" w14:textId="77777777" w:rsidR="00553631" w:rsidRPr="00A01895" w:rsidRDefault="00553631" w:rsidP="00617207">
            <w:pPr>
              <w:ind w:left="72" w:right="31"/>
              <w:jc w:val="right"/>
              <w:rPr>
                <w:rFonts w:cs="Times New Roman"/>
                <w:sz w:val="15"/>
                <w:szCs w:val="15"/>
              </w:rPr>
            </w:pPr>
          </w:p>
        </w:tc>
        <w:tc>
          <w:tcPr>
            <w:tcW w:w="1418" w:type="dxa"/>
            <w:vAlign w:val="bottom"/>
          </w:tcPr>
          <w:p w14:paraId="3D9AB927" w14:textId="77777777" w:rsidR="00553631" w:rsidRPr="00A01895" w:rsidRDefault="00553631" w:rsidP="00617207">
            <w:pPr>
              <w:ind w:left="72" w:right="31"/>
              <w:jc w:val="right"/>
              <w:rPr>
                <w:rFonts w:cs="Times New Roman"/>
                <w:sz w:val="15"/>
                <w:szCs w:val="15"/>
              </w:rPr>
            </w:pPr>
          </w:p>
        </w:tc>
      </w:tr>
      <w:tr w:rsidR="00553631" w:rsidRPr="00A01895" w14:paraId="515C545B" w14:textId="77777777" w:rsidTr="00617207">
        <w:trPr>
          <w:trHeight w:hRule="exact" w:val="313"/>
        </w:trPr>
        <w:tc>
          <w:tcPr>
            <w:tcW w:w="3184" w:type="dxa"/>
            <w:vAlign w:val="bottom"/>
          </w:tcPr>
          <w:p w14:paraId="1A148E67" w14:textId="4C774620" w:rsidR="00553631" w:rsidRPr="00A01895" w:rsidRDefault="00553631" w:rsidP="00617207">
            <w:pPr>
              <w:rPr>
                <w:rFonts w:cs="Times New Roman"/>
                <w:sz w:val="15"/>
                <w:szCs w:val="15"/>
              </w:rPr>
            </w:pPr>
            <w:r w:rsidRPr="00A01895">
              <w:rPr>
                <w:rFonts w:cs="Times New Roman"/>
                <w:sz w:val="15"/>
                <w:szCs w:val="15"/>
              </w:rPr>
              <w:t xml:space="preserve">   </w:t>
            </w:r>
            <w:r>
              <w:rPr>
                <w:rFonts w:cs="Times New Roman"/>
                <w:sz w:val="15"/>
                <w:szCs w:val="15"/>
              </w:rPr>
              <w:t>Civetta Capital Co., Ltd.</w:t>
            </w:r>
          </w:p>
        </w:tc>
        <w:tc>
          <w:tcPr>
            <w:tcW w:w="1528" w:type="dxa"/>
            <w:shd w:val="clear" w:color="auto" w:fill="auto"/>
            <w:vAlign w:val="bottom"/>
          </w:tcPr>
          <w:p w14:paraId="21A7B526" w14:textId="4E9A483C" w:rsidR="00553631" w:rsidRPr="00A01895" w:rsidRDefault="00553631" w:rsidP="00617207">
            <w:pPr>
              <w:pBdr>
                <w:bottom w:val="single" w:sz="4" w:space="1" w:color="auto"/>
              </w:pBdr>
              <w:ind w:left="72" w:right="31"/>
              <w:jc w:val="right"/>
              <w:rPr>
                <w:rFonts w:cs="Times New Roman"/>
                <w:sz w:val="15"/>
                <w:szCs w:val="15"/>
              </w:rPr>
            </w:pPr>
            <w:r>
              <w:rPr>
                <w:rFonts w:cs="Times New Roman"/>
                <w:sz w:val="15"/>
                <w:szCs w:val="15"/>
              </w:rPr>
              <w:t>-</w:t>
            </w:r>
          </w:p>
        </w:tc>
        <w:tc>
          <w:tcPr>
            <w:tcW w:w="1448" w:type="dxa"/>
            <w:shd w:val="clear" w:color="auto" w:fill="auto"/>
            <w:vAlign w:val="bottom"/>
          </w:tcPr>
          <w:p w14:paraId="39DD4155" w14:textId="402777D9" w:rsidR="00553631" w:rsidRPr="00A01895" w:rsidRDefault="00553631" w:rsidP="00617207">
            <w:pPr>
              <w:pBdr>
                <w:bottom w:val="single" w:sz="4" w:space="1" w:color="auto"/>
              </w:pBdr>
              <w:ind w:left="72" w:right="31"/>
              <w:jc w:val="right"/>
              <w:rPr>
                <w:rFonts w:cs="Times New Roman"/>
                <w:sz w:val="15"/>
                <w:szCs w:val="15"/>
              </w:rPr>
            </w:pPr>
            <w:r>
              <w:rPr>
                <w:rFonts w:cs="Times New Roman"/>
                <w:sz w:val="15"/>
                <w:szCs w:val="15"/>
              </w:rPr>
              <w:t>46,824.48</w:t>
            </w:r>
          </w:p>
        </w:tc>
        <w:tc>
          <w:tcPr>
            <w:tcW w:w="1560" w:type="dxa"/>
            <w:shd w:val="clear" w:color="auto" w:fill="auto"/>
            <w:vAlign w:val="bottom"/>
          </w:tcPr>
          <w:p w14:paraId="78201B23" w14:textId="2AD356B0" w:rsidR="00553631" w:rsidRPr="00A01895" w:rsidRDefault="00553631" w:rsidP="00617207">
            <w:pPr>
              <w:pBdr>
                <w:bottom w:val="single" w:sz="4" w:space="1" w:color="auto"/>
              </w:pBdr>
              <w:ind w:left="72" w:right="31"/>
              <w:jc w:val="right"/>
              <w:rPr>
                <w:rFonts w:cs="Times New Roman"/>
                <w:sz w:val="15"/>
                <w:szCs w:val="15"/>
              </w:rPr>
            </w:pPr>
            <w:r>
              <w:rPr>
                <w:rFonts w:cs="Times New Roman"/>
                <w:sz w:val="15"/>
                <w:szCs w:val="15"/>
              </w:rPr>
              <w:t>-</w:t>
            </w:r>
          </w:p>
        </w:tc>
        <w:tc>
          <w:tcPr>
            <w:tcW w:w="1418" w:type="dxa"/>
            <w:shd w:val="clear" w:color="auto" w:fill="auto"/>
            <w:vAlign w:val="bottom"/>
          </w:tcPr>
          <w:p w14:paraId="02BE15F0" w14:textId="7C614520" w:rsidR="00553631" w:rsidRPr="00A01895" w:rsidRDefault="00553631" w:rsidP="00617207">
            <w:pPr>
              <w:pBdr>
                <w:bottom w:val="single" w:sz="4" w:space="1" w:color="auto"/>
              </w:pBdr>
              <w:ind w:left="72" w:right="72"/>
              <w:jc w:val="right"/>
              <w:rPr>
                <w:sz w:val="15"/>
                <w:szCs w:val="15"/>
                <w:cs/>
              </w:rPr>
            </w:pPr>
            <w:r>
              <w:rPr>
                <w:sz w:val="15"/>
                <w:szCs w:val="15"/>
              </w:rPr>
              <w:t>46,824.48</w:t>
            </w:r>
          </w:p>
        </w:tc>
      </w:tr>
      <w:tr w:rsidR="00553631" w:rsidRPr="00A01895" w14:paraId="1AEBE40C" w14:textId="77777777" w:rsidTr="00617207">
        <w:trPr>
          <w:trHeight w:hRule="exact" w:val="360"/>
        </w:trPr>
        <w:tc>
          <w:tcPr>
            <w:tcW w:w="3184" w:type="dxa"/>
            <w:vAlign w:val="bottom"/>
          </w:tcPr>
          <w:p w14:paraId="5E1CFB6E" w14:textId="77777777" w:rsidR="00553631" w:rsidRPr="00A01895" w:rsidRDefault="00553631" w:rsidP="00617207">
            <w:pPr>
              <w:rPr>
                <w:rFonts w:cs="Times New Roman"/>
                <w:sz w:val="15"/>
                <w:szCs w:val="15"/>
              </w:rPr>
            </w:pPr>
            <w:r w:rsidRPr="00A01895">
              <w:rPr>
                <w:rFonts w:cs="Times New Roman"/>
                <w:sz w:val="15"/>
                <w:szCs w:val="15"/>
              </w:rPr>
              <w:t>Total amounts due from related parties</w:t>
            </w:r>
          </w:p>
        </w:tc>
        <w:tc>
          <w:tcPr>
            <w:tcW w:w="1528" w:type="dxa"/>
            <w:vAlign w:val="bottom"/>
          </w:tcPr>
          <w:p w14:paraId="18E689AC" w14:textId="00155CEB" w:rsidR="00553631" w:rsidRPr="00A01895" w:rsidRDefault="00553631" w:rsidP="00617207">
            <w:pPr>
              <w:pBdr>
                <w:bottom w:val="double" w:sz="4" w:space="1" w:color="auto"/>
              </w:pBdr>
              <w:ind w:left="72" w:right="31"/>
              <w:jc w:val="right"/>
              <w:rPr>
                <w:rFonts w:cs="Times New Roman"/>
                <w:sz w:val="15"/>
                <w:szCs w:val="15"/>
              </w:rPr>
            </w:pPr>
            <w:r>
              <w:rPr>
                <w:rFonts w:cs="Times New Roman"/>
                <w:sz w:val="15"/>
                <w:szCs w:val="15"/>
              </w:rPr>
              <w:t>-</w:t>
            </w:r>
          </w:p>
        </w:tc>
        <w:tc>
          <w:tcPr>
            <w:tcW w:w="1448" w:type="dxa"/>
            <w:vAlign w:val="bottom"/>
          </w:tcPr>
          <w:p w14:paraId="5F3C55BD" w14:textId="6F264935" w:rsidR="00553631" w:rsidRPr="00A01895" w:rsidRDefault="00553631" w:rsidP="00617207">
            <w:pPr>
              <w:pBdr>
                <w:bottom w:val="double" w:sz="4" w:space="1" w:color="auto"/>
              </w:pBdr>
              <w:ind w:left="72" w:right="31"/>
              <w:jc w:val="right"/>
              <w:rPr>
                <w:rFonts w:cs="Times New Roman"/>
                <w:sz w:val="15"/>
                <w:szCs w:val="15"/>
              </w:rPr>
            </w:pPr>
            <w:r>
              <w:rPr>
                <w:rFonts w:cs="Times New Roman"/>
                <w:sz w:val="15"/>
                <w:szCs w:val="15"/>
              </w:rPr>
              <w:t>46,824.48</w:t>
            </w:r>
          </w:p>
        </w:tc>
        <w:tc>
          <w:tcPr>
            <w:tcW w:w="1560" w:type="dxa"/>
            <w:vAlign w:val="bottom"/>
          </w:tcPr>
          <w:p w14:paraId="28B20DBA" w14:textId="086C7A23" w:rsidR="00553631" w:rsidRPr="00A01895" w:rsidRDefault="00553631" w:rsidP="00617207">
            <w:pPr>
              <w:pBdr>
                <w:bottom w:val="double" w:sz="4" w:space="1" w:color="auto"/>
              </w:pBdr>
              <w:ind w:left="72" w:right="31"/>
              <w:jc w:val="right"/>
              <w:rPr>
                <w:rFonts w:cs="Times New Roman"/>
                <w:sz w:val="15"/>
                <w:szCs w:val="15"/>
              </w:rPr>
            </w:pPr>
            <w:r>
              <w:rPr>
                <w:rFonts w:cs="Times New Roman"/>
                <w:sz w:val="15"/>
                <w:szCs w:val="15"/>
              </w:rPr>
              <w:t>3,375,000.00</w:t>
            </w:r>
          </w:p>
        </w:tc>
        <w:tc>
          <w:tcPr>
            <w:tcW w:w="1418" w:type="dxa"/>
            <w:vAlign w:val="bottom"/>
          </w:tcPr>
          <w:p w14:paraId="51C558C8" w14:textId="0930F0A2" w:rsidR="00553631" w:rsidRPr="00A01895" w:rsidRDefault="00553631" w:rsidP="00617207">
            <w:pPr>
              <w:pBdr>
                <w:bottom w:val="double" w:sz="4" w:space="1" w:color="auto"/>
              </w:pBdr>
              <w:ind w:left="72" w:right="31"/>
              <w:jc w:val="right"/>
              <w:rPr>
                <w:rFonts w:cs="Times New Roman"/>
                <w:sz w:val="15"/>
                <w:szCs w:val="15"/>
              </w:rPr>
            </w:pPr>
            <w:r>
              <w:rPr>
                <w:rFonts w:cs="Times New Roman"/>
                <w:sz w:val="15"/>
                <w:szCs w:val="15"/>
              </w:rPr>
              <w:t>46,824.48</w:t>
            </w:r>
          </w:p>
        </w:tc>
      </w:tr>
    </w:tbl>
    <w:p w14:paraId="4AE9F3C1" w14:textId="77777777" w:rsidR="00A25C2D" w:rsidRPr="00A13A4A" w:rsidRDefault="00A25C2D" w:rsidP="006F5D2F">
      <w:pPr>
        <w:ind w:left="426"/>
        <w:rPr>
          <w:sz w:val="17"/>
          <w:szCs w:val="17"/>
        </w:rPr>
      </w:pPr>
    </w:p>
    <w:p w14:paraId="0C2937FC" w14:textId="77E73F76" w:rsidR="006F5D2F" w:rsidRPr="00A13A4A" w:rsidRDefault="006F5D2F" w:rsidP="007E2DB1">
      <w:pPr>
        <w:ind w:left="426"/>
        <w:jc w:val="thaiDistribute"/>
        <w:rPr>
          <w:sz w:val="17"/>
          <w:szCs w:val="17"/>
        </w:rPr>
      </w:pPr>
      <w:r w:rsidRPr="00A13A4A">
        <w:rPr>
          <w:sz w:val="17"/>
          <w:szCs w:val="17"/>
        </w:rPr>
        <w:t>The outstanding balance of trade</w:t>
      </w:r>
      <w:r w:rsidR="00F25DBB" w:rsidRPr="00A13A4A">
        <w:rPr>
          <w:sz w:val="17"/>
          <w:szCs w:val="17"/>
        </w:rPr>
        <w:t xml:space="preserve"> accounts receivable – related part</w:t>
      </w:r>
      <w:r w:rsidR="00533337" w:rsidRPr="00A13A4A">
        <w:rPr>
          <w:sz w:val="17"/>
          <w:szCs w:val="17"/>
        </w:rPr>
        <w:t>ies</w:t>
      </w:r>
      <w:r w:rsidRPr="00A13A4A">
        <w:rPr>
          <w:sz w:val="17"/>
          <w:szCs w:val="17"/>
        </w:rPr>
        <w:t xml:space="preserve"> are classified by aging as follows:-</w:t>
      </w:r>
    </w:p>
    <w:p w14:paraId="7D7A8A6C" w14:textId="611D5B7A" w:rsidR="00076B59" w:rsidRPr="00A13A4A" w:rsidRDefault="00076B59" w:rsidP="007E2DB1">
      <w:pPr>
        <w:ind w:left="426"/>
        <w:jc w:val="thaiDistribute"/>
        <w:rPr>
          <w:sz w:val="17"/>
          <w:szCs w:val="17"/>
        </w:rPr>
      </w:pPr>
    </w:p>
    <w:tbl>
      <w:tblPr>
        <w:tblW w:w="9138" w:type="dxa"/>
        <w:tblInd w:w="468" w:type="dxa"/>
        <w:tblLayout w:type="fixed"/>
        <w:tblLook w:val="0000" w:firstRow="0" w:lastRow="0" w:firstColumn="0" w:lastColumn="0" w:noHBand="0" w:noVBand="0"/>
      </w:tblPr>
      <w:tblGrid>
        <w:gridCol w:w="3360"/>
        <w:gridCol w:w="1410"/>
        <w:gridCol w:w="81"/>
        <w:gridCol w:w="1337"/>
        <w:gridCol w:w="81"/>
        <w:gridCol w:w="1370"/>
        <w:gridCol w:w="81"/>
        <w:gridCol w:w="1337"/>
        <w:gridCol w:w="81"/>
      </w:tblGrid>
      <w:tr w:rsidR="006F5D2F" w:rsidRPr="00A13A4A" w14:paraId="379E20E4" w14:textId="77777777" w:rsidTr="0080234A">
        <w:trPr>
          <w:trHeight w:hRule="exact" w:val="187"/>
        </w:trPr>
        <w:tc>
          <w:tcPr>
            <w:tcW w:w="3360" w:type="dxa"/>
            <w:vAlign w:val="center"/>
          </w:tcPr>
          <w:p w14:paraId="7AF8F963" w14:textId="77777777" w:rsidR="006F5D2F" w:rsidRPr="00A13A4A" w:rsidRDefault="006F5D2F" w:rsidP="000B6E08">
            <w:pPr>
              <w:spacing w:line="340" w:lineRule="exact"/>
              <w:rPr>
                <w:sz w:val="15"/>
                <w:szCs w:val="15"/>
              </w:rPr>
            </w:pPr>
            <w:r w:rsidRPr="00A13A4A">
              <w:rPr>
                <w:sz w:val="16"/>
                <w:szCs w:val="16"/>
              </w:rPr>
              <w:t xml:space="preserve">    </w:t>
            </w:r>
            <w:r w:rsidRPr="00A13A4A">
              <w:rPr>
                <w:sz w:val="15"/>
                <w:szCs w:val="15"/>
              </w:rPr>
              <w:t xml:space="preserve">                                                                                                                                                     </w:t>
            </w:r>
          </w:p>
        </w:tc>
        <w:tc>
          <w:tcPr>
            <w:tcW w:w="5778" w:type="dxa"/>
            <w:gridSpan w:val="8"/>
            <w:tcBorders>
              <w:bottom w:val="single" w:sz="4" w:space="0" w:color="auto"/>
            </w:tcBorders>
            <w:vAlign w:val="bottom"/>
          </w:tcPr>
          <w:p w14:paraId="3C84397C" w14:textId="77777777" w:rsidR="006F5D2F" w:rsidRPr="00A13A4A" w:rsidRDefault="006F5D2F" w:rsidP="000B6E08">
            <w:pPr>
              <w:pBdr>
                <w:bottom w:val="single" w:sz="4" w:space="1" w:color="auto"/>
              </w:pBdr>
              <w:jc w:val="center"/>
              <w:rPr>
                <w:sz w:val="15"/>
                <w:szCs w:val="15"/>
              </w:rPr>
            </w:pPr>
            <w:r w:rsidRPr="00A13A4A">
              <w:rPr>
                <w:sz w:val="15"/>
                <w:szCs w:val="15"/>
              </w:rPr>
              <w:t>BAHT</w:t>
            </w:r>
          </w:p>
        </w:tc>
      </w:tr>
      <w:tr w:rsidR="006F5D2F" w:rsidRPr="00A13A4A" w14:paraId="559E4943" w14:textId="77777777" w:rsidTr="0080234A">
        <w:trPr>
          <w:trHeight w:hRule="exact" w:val="284"/>
        </w:trPr>
        <w:tc>
          <w:tcPr>
            <w:tcW w:w="3360" w:type="dxa"/>
            <w:vAlign w:val="center"/>
          </w:tcPr>
          <w:p w14:paraId="4860924F" w14:textId="77777777" w:rsidR="006F5D2F" w:rsidRPr="00A13A4A" w:rsidRDefault="006F5D2F" w:rsidP="000B6E08">
            <w:pPr>
              <w:spacing w:line="340" w:lineRule="exact"/>
              <w:rPr>
                <w:sz w:val="15"/>
                <w:szCs w:val="15"/>
              </w:rPr>
            </w:pPr>
          </w:p>
        </w:tc>
        <w:tc>
          <w:tcPr>
            <w:tcW w:w="2909" w:type="dxa"/>
            <w:gridSpan w:val="4"/>
            <w:tcBorders>
              <w:top w:val="single" w:sz="4" w:space="0" w:color="auto"/>
            </w:tcBorders>
            <w:vAlign w:val="bottom"/>
          </w:tcPr>
          <w:p w14:paraId="3BD9C57A" w14:textId="77777777" w:rsidR="006F5D2F" w:rsidRPr="00A13A4A" w:rsidRDefault="006F5D2F" w:rsidP="000B6E08">
            <w:pPr>
              <w:pBdr>
                <w:bottom w:val="single" w:sz="4" w:space="1" w:color="auto"/>
              </w:pBdr>
              <w:jc w:val="center"/>
              <w:rPr>
                <w:sz w:val="15"/>
                <w:szCs w:val="15"/>
              </w:rPr>
            </w:pPr>
            <w:r w:rsidRPr="00A13A4A">
              <w:rPr>
                <w:sz w:val="16"/>
                <w:szCs w:val="16"/>
              </w:rPr>
              <w:t>Consolidated Financial Statement</w:t>
            </w:r>
          </w:p>
        </w:tc>
        <w:tc>
          <w:tcPr>
            <w:tcW w:w="2869" w:type="dxa"/>
            <w:gridSpan w:val="4"/>
            <w:tcBorders>
              <w:top w:val="single" w:sz="4" w:space="0" w:color="auto"/>
            </w:tcBorders>
            <w:vAlign w:val="bottom"/>
          </w:tcPr>
          <w:p w14:paraId="2C79BEED" w14:textId="0030C018" w:rsidR="006F5D2F" w:rsidRPr="00A13A4A" w:rsidRDefault="006F5D2F" w:rsidP="000B6E08">
            <w:pPr>
              <w:pBdr>
                <w:bottom w:val="single" w:sz="4" w:space="1" w:color="auto"/>
              </w:pBdr>
              <w:jc w:val="center"/>
              <w:rPr>
                <w:sz w:val="15"/>
                <w:szCs w:val="15"/>
              </w:rPr>
            </w:pPr>
            <w:r w:rsidRPr="00A13A4A">
              <w:rPr>
                <w:sz w:val="16"/>
                <w:szCs w:val="16"/>
              </w:rPr>
              <w:t>Separate Financial Statement</w:t>
            </w:r>
          </w:p>
        </w:tc>
      </w:tr>
      <w:tr w:rsidR="0080234A" w:rsidRPr="00A13A4A" w14:paraId="3C5293D9" w14:textId="77777777">
        <w:trPr>
          <w:trHeight w:hRule="exact" w:val="284"/>
        </w:trPr>
        <w:tc>
          <w:tcPr>
            <w:tcW w:w="3360" w:type="dxa"/>
            <w:vAlign w:val="center"/>
          </w:tcPr>
          <w:p w14:paraId="346D6DE6" w14:textId="77777777" w:rsidR="0080234A" w:rsidRPr="00A13A4A" w:rsidRDefault="0080234A" w:rsidP="000B6E08">
            <w:pPr>
              <w:spacing w:line="340" w:lineRule="exact"/>
              <w:rPr>
                <w:sz w:val="15"/>
                <w:szCs w:val="15"/>
              </w:rPr>
            </w:pPr>
          </w:p>
        </w:tc>
        <w:tc>
          <w:tcPr>
            <w:tcW w:w="1491" w:type="dxa"/>
            <w:gridSpan w:val="2"/>
            <w:vAlign w:val="bottom"/>
          </w:tcPr>
          <w:p w14:paraId="651DF33C" w14:textId="11F63F1C" w:rsidR="0080234A" w:rsidRPr="00A13A4A" w:rsidRDefault="00794268" w:rsidP="004A14C5">
            <w:pPr>
              <w:pBdr>
                <w:bottom w:val="single" w:sz="4" w:space="1" w:color="auto"/>
              </w:pBdr>
              <w:tabs>
                <w:tab w:val="left" w:pos="1440"/>
                <w:tab w:val="left" w:pos="2160"/>
              </w:tabs>
              <w:jc w:val="center"/>
              <w:rPr>
                <w:sz w:val="15"/>
                <w:szCs w:val="15"/>
                <w:cs/>
              </w:rPr>
            </w:pPr>
            <w:r>
              <w:rPr>
                <w:sz w:val="15"/>
                <w:szCs w:val="15"/>
              </w:rPr>
              <w:t>June 30</w:t>
            </w:r>
            <w:r w:rsidR="0080234A" w:rsidRPr="00A13A4A">
              <w:rPr>
                <w:sz w:val="15"/>
                <w:szCs w:val="15"/>
              </w:rPr>
              <w:t>, 20</w:t>
            </w:r>
            <w:r w:rsidR="00574000" w:rsidRPr="00A13A4A">
              <w:rPr>
                <w:sz w:val="15"/>
                <w:szCs w:val="15"/>
              </w:rPr>
              <w:t>2</w:t>
            </w:r>
            <w:r w:rsidR="00E4632B" w:rsidRPr="00A13A4A">
              <w:rPr>
                <w:sz w:val="15"/>
                <w:szCs w:val="15"/>
              </w:rPr>
              <w:t>4</w:t>
            </w:r>
          </w:p>
        </w:tc>
        <w:tc>
          <w:tcPr>
            <w:tcW w:w="1418" w:type="dxa"/>
            <w:gridSpan w:val="2"/>
            <w:vAlign w:val="bottom"/>
          </w:tcPr>
          <w:p w14:paraId="4909271A" w14:textId="4C4C3AFD" w:rsidR="0080234A" w:rsidRPr="00A13A4A" w:rsidRDefault="0080234A" w:rsidP="004A14C5">
            <w:pPr>
              <w:pBdr>
                <w:bottom w:val="single" w:sz="4" w:space="1" w:color="auto"/>
              </w:pBdr>
              <w:tabs>
                <w:tab w:val="left" w:pos="1440"/>
                <w:tab w:val="left" w:pos="2160"/>
              </w:tabs>
              <w:jc w:val="center"/>
              <w:rPr>
                <w:sz w:val="15"/>
                <w:szCs w:val="15"/>
              </w:rPr>
            </w:pPr>
            <w:r w:rsidRPr="00A13A4A">
              <w:rPr>
                <w:sz w:val="15"/>
                <w:szCs w:val="15"/>
              </w:rPr>
              <w:t>December 31, 20</w:t>
            </w:r>
            <w:r w:rsidR="003440C8" w:rsidRPr="00A13A4A">
              <w:rPr>
                <w:sz w:val="15"/>
                <w:szCs w:val="15"/>
              </w:rPr>
              <w:t>2</w:t>
            </w:r>
            <w:r w:rsidR="00E4632B" w:rsidRPr="00A13A4A">
              <w:rPr>
                <w:sz w:val="15"/>
                <w:szCs w:val="15"/>
              </w:rPr>
              <w:t>3</w:t>
            </w:r>
          </w:p>
        </w:tc>
        <w:tc>
          <w:tcPr>
            <w:tcW w:w="1451" w:type="dxa"/>
            <w:gridSpan w:val="2"/>
            <w:vAlign w:val="bottom"/>
          </w:tcPr>
          <w:p w14:paraId="7F2DF645" w14:textId="40F3A8BA" w:rsidR="0080234A" w:rsidRPr="00A13A4A" w:rsidRDefault="00794268" w:rsidP="004A14C5">
            <w:pPr>
              <w:pBdr>
                <w:bottom w:val="single" w:sz="4" w:space="1" w:color="auto"/>
              </w:pBdr>
              <w:tabs>
                <w:tab w:val="left" w:pos="1440"/>
                <w:tab w:val="left" w:pos="2160"/>
              </w:tabs>
              <w:jc w:val="center"/>
              <w:rPr>
                <w:sz w:val="15"/>
                <w:szCs w:val="15"/>
              </w:rPr>
            </w:pPr>
            <w:r>
              <w:rPr>
                <w:sz w:val="15"/>
                <w:szCs w:val="15"/>
              </w:rPr>
              <w:t>June 30</w:t>
            </w:r>
            <w:r w:rsidR="0080234A" w:rsidRPr="00A13A4A">
              <w:rPr>
                <w:sz w:val="15"/>
                <w:szCs w:val="15"/>
              </w:rPr>
              <w:t>, 20</w:t>
            </w:r>
            <w:r w:rsidR="00574000" w:rsidRPr="00A13A4A">
              <w:rPr>
                <w:sz w:val="15"/>
                <w:szCs w:val="15"/>
              </w:rPr>
              <w:t>2</w:t>
            </w:r>
            <w:r w:rsidR="00E4632B" w:rsidRPr="00A13A4A">
              <w:rPr>
                <w:sz w:val="15"/>
                <w:szCs w:val="15"/>
              </w:rPr>
              <w:t>4</w:t>
            </w:r>
          </w:p>
        </w:tc>
        <w:tc>
          <w:tcPr>
            <w:tcW w:w="1418" w:type="dxa"/>
            <w:gridSpan w:val="2"/>
            <w:vAlign w:val="bottom"/>
          </w:tcPr>
          <w:p w14:paraId="214DAF80" w14:textId="5C4E1439" w:rsidR="0080234A" w:rsidRPr="00A13A4A" w:rsidRDefault="0080234A" w:rsidP="002E6760">
            <w:pPr>
              <w:pBdr>
                <w:bottom w:val="single" w:sz="4" w:space="1" w:color="auto"/>
              </w:pBdr>
              <w:tabs>
                <w:tab w:val="left" w:pos="1440"/>
                <w:tab w:val="left" w:pos="2160"/>
              </w:tabs>
              <w:jc w:val="center"/>
              <w:rPr>
                <w:sz w:val="15"/>
                <w:szCs w:val="15"/>
              </w:rPr>
            </w:pPr>
            <w:r w:rsidRPr="00A13A4A">
              <w:rPr>
                <w:sz w:val="15"/>
                <w:szCs w:val="15"/>
              </w:rPr>
              <w:t>December 31, 20</w:t>
            </w:r>
            <w:r w:rsidR="003440C8" w:rsidRPr="00A13A4A">
              <w:rPr>
                <w:sz w:val="15"/>
                <w:szCs w:val="15"/>
              </w:rPr>
              <w:t>2</w:t>
            </w:r>
            <w:r w:rsidR="00E4632B" w:rsidRPr="00A13A4A">
              <w:rPr>
                <w:sz w:val="15"/>
                <w:szCs w:val="15"/>
              </w:rPr>
              <w:t>3</w:t>
            </w:r>
          </w:p>
        </w:tc>
      </w:tr>
      <w:tr w:rsidR="00590A5A" w:rsidRPr="00A13A4A" w14:paraId="2232D44C" w14:textId="77777777" w:rsidTr="00733F01">
        <w:trPr>
          <w:gridAfter w:val="1"/>
          <w:wAfter w:w="81" w:type="dxa"/>
          <w:trHeight w:hRule="exact" w:val="284"/>
        </w:trPr>
        <w:tc>
          <w:tcPr>
            <w:tcW w:w="3360" w:type="dxa"/>
            <w:vAlign w:val="bottom"/>
          </w:tcPr>
          <w:p w14:paraId="46FEB736" w14:textId="77777777" w:rsidR="00590A5A" w:rsidRPr="00A13A4A" w:rsidRDefault="00590A5A" w:rsidP="000B6E08">
            <w:pPr>
              <w:rPr>
                <w:sz w:val="15"/>
                <w:szCs w:val="15"/>
                <w:cs/>
              </w:rPr>
            </w:pPr>
            <w:r w:rsidRPr="00A13A4A">
              <w:rPr>
                <w:sz w:val="15"/>
                <w:szCs w:val="15"/>
              </w:rPr>
              <w:t>Current</w:t>
            </w:r>
          </w:p>
        </w:tc>
        <w:tc>
          <w:tcPr>
            <w:tcW w:w="1410" w:type="dxa"/>
            <w:vAlign w:val="bottom"/>
          </w:tcPr>
          <w:p w14:paraId="34C7621E" w14:textId="53D948F9" w:rsidR="00590A5A" w:rsidRPr="00A13A4A" w:rsidRDefault="00794268" w:rsidP="002A53B5">
            <w:pPr>
              <w:tabs>
                <w:tab w:val="left" w:pos="1122"/>
              </w:tabs>
              <w:ind w:left="72"/>
              <w:jc w:val="right"/>
              <w:rPr>
                <w:sz w:val="15"/>
                <w:szCs w:val="15"/>
              </w:rPr>
            </w:pPr>
            <w:r>
              <w:rPr>
                <w:sz w:val="15"/>
                <w:szCs w:val="15"/>
              </w:rPr>
              <w:t>-</w:t>
            </w:r>
          </w:p>
        </w:tc>
        <w:tc>
          <w:tcPr>
            <w:tcW w:w="1418" w:type="dxa"/>
            <w:gridSpan w:val="2"/>
            <w:vAlign w:val="bottom"/>
          </w:tcPr>
          <w:p w14:paraId="600BE805" w14:textId="67329B68" w:rsidR="00590A5A" w:rsidRPr="00A13A4A" w:rsidRDefault="00A91D7D" w:rsidP="00590A5A">
            <w:pPr>
              <w:jc w:val="right"/>
              <w:rPr>
                <w:sz w:val="15"/>
                <w:szCs w:val="15"/>
              </w:rPr>
            </w:pPr>
            <w:r w:rsidRPr="00A13A4A">
              <w:rPr>
                <w:sz w:val="15"/>
                <w:szCs w:val="15"/>
              </w:rPr>
              <w:t>-</w:t>
            </w:r>
          </w:p>
        </w:tc>
        <w:tc>
          <w:tcPr>
            <w:tcW w:w="1451" w:type="dxa"/>
            <w:gridSpan w:val="2"/>
            <w:vAlign w:val="bottom"/>
          </w:tcPr>
          <w:p w14:paraId="43D100D3" w14:textId="30EE7EAD" w:rsidR="00590A5A" w:rsidRPr="00A13A4A" w:rsidRDefault="00761723" w:rsidP="002A53B5">
            <w:pPr>
              <w:ind w:left="72"/>
              <w:jc w:val="right"/>
              <w:rPr>
                <w:sz w:val="15"/>
                <w:szCs w:val="15"/>
              </w:rPr>
            </w:pPr>
            <w:r>
              <w:rPr>
                <w:sz w:val="15"/>
                <w:szCs w:val="15"/>
              </w:rPr>
              <w:t>3,375,000.00</w:t>
            </w:r>
          </w:p>
        </w:tc>
        <w:tc>
          <w:tcPr>
            <w:tcW w:w="1418" w:type="dxa"/>
            <w:gridSpan w:val="2"/>
            <w:vAlign w:val="bottom"/>
          </w:tcPr>
          <w:p w14:paraId="441985E7" w14:textId="3EF8796B" w:rsidR="00590A5A" w:rsidRPr="00A13A4A" w:rsidRDefault="00E4632B" w:rsidP="00590A5A">
            <w:pPr>
              <w:ind w:left="-74" w:right="34"/>
              <w:jc w:val="right"/>
              <w:rPr>
                <w:sz w:val="15"/>
                <w:szCs w:val="15"/>
              </w:rPr>
            </w:pPr>
            <w:r w:rsidRPr="00A13A4A">
              <w:rPr>
                <w:sz w:val="15"/>
                <w:szCs w:val="15"/>
              </w:rPr>
              <w:t>-</w:t>
            </w:r>
          </w:p>
        </w:tc>
      </w:tr>
      <w:tr w:rsidR="002A53B5" w:rsidRPr="00A13A4A" w14:paraId="352BDAFA" w14:textId="77777777" w:rsidTr="00733F01">
        <w:trPr>
          <w:gridAfter w:val="1"/>
          <w:wAfter w:w="81" w:type="dxa"/>
          <w:trHeight w:hRule="exact" w:val="284"/>
        </w:trPr>
        <w:tc>
          <w:tcPr>
            <w:tcW w:w="3360" w:type="dxa"/>
            <w:vAlign w:val="bottom"/>
          </w:tcPr>
          <w:p w14:paraId="1307383C" w14:textId="77777777" w:rsidR="002A53B5" w:rsidRPr="00A13A4A" w:rsidRDefault="002A53B5" w:rsidP="00590A5A">
            <w:pPr>
              <w:rPr>
                <w:sz w:val="15"/>
                <w:szCs w:val="15"/>
                <w:cs/>
              </w:rPr>
            </w:pPr>
            <w:r w:rsidRPr="00A13A4A">
              <w:rPr>
                <w:sz w:val="15"/>
                <w:szCs w:val="15"/>
              </w:rPr>
              <w:t>Overdue         30 days</w:t>
            </w:r>
          </w:p>
        </w:tc>
        <w:tc>
          <w:tcPr>
            <w:tcW w:w="1410" w:type="dxa"/>
            <w:vAlign w:val="bottom"/>
          </w:tcPr>
          <w:p w14:paraId="17051A5C" w14:textId="51D15704" w:rsidR="002A53B5" w:rsidRPr="00A13A4A" w:rsidRDefault="00794268" w:rsidP="00F2362F">
            <w:pPr>
              <w:tabs>
                <w:tab w:val="left" w:pos="1122"/>
              </w:tabs>
              <w:ind w:left="42"/>
              <w:jc w:val="right"/>
              <w:rPr>
                <w:sz w:val="15"/>
                <w:szCs w:val="15"/>
              </w:rPr>
            </w:pPr>
            <w:r>
              <w:rPr>
                <w:sz w:val="15"/>
                <w:szCs w:val="15"/>
              </w:rPr>
              <w:t>-</w:t>
            </w:r>
          </w:p>
        </w:tc>
        <w:tc>
          <w:tcPr>
            <w:tcW w:w="1418" w:type="dxa"/>
            <w:gridSpan w:val="2"/>
            <w:vAlign w:val="bottom"/>
          </w:tcPr>
          <w:p w14:paraId="39D0F69E" w14:textId="07B76530" w:rsidR="002A53B5" w:rsidRPr="00A13A4A" w:rsidRDefault="00E4632B" w:rsidP="00590A5A">
            <w:pPr>
              <w:jc w:val="right"/>
              <w:rPr>
                <w:sz w:val="15"/>
                <w:szCs w:val="15"/>
              </w:rPr>
            </w:pPr>
            <w:r w:rsidRPr="00A13A4A">
              <w:rPr>
                <w:sz w:val="15"/>
                <w:szCs w:val="15"/>
              </w:rPr>
              <w:t>15,608.16</w:t>
            </w:r>
          </w:p>
        </w:tc>
        <w:tc>
          <w:tcPr>
            <w:tcW w:w="1451" w:type="dxa"/>
            <w:gridSpan w:val="2"/>
            <w:vAlign w:val="bottom"/>
          </w:tcPr>
          <w:p w14:paraId="2091D1E9" w14:textId="4F68337C" w:rsidR="002A53B5" w:rsidRPr="00A13A4A" w:rsidRDefault="00794268" w:rsidP="00F2362F">
            <w:pPr>
              <w:tabs>
                <w:tab w:val="left" w:pos="1122"/>
              </w:tabs>
              <w:ind w:left="42"/>
              <w:jc w:val="right"/>
              <w:rPr>
                <w:sz w:val="15"/>
                <w:szCs w:val="15"/>
              </w:rPr>
            </w:pPr>
            <w:r>
              <w:rPr>
                <w:sz w:val="15"/>
                <w:szCs w:val="15"/>
              </w:rPr>
              <w:t>-</w:t>
            </w:r>
          </w:p>
        </w:tc>
        <w:tc>
          <w:tcPr>
            <w:tcW w:w="1418" w:type="dxa"/>
            <w:gridSpan w:val="2"/>
            <w:vAlign w:val="bottom"/>
          </w:tcPr>
          <w:p w14:paraId="152E8833" w14:textId="1D07A8EA" w:rsidR="002A53B5" w:rsidRPr="00A13A4A" w:rsidRDefault="00E4632B" w:rsidP="00590A5A">
            <w:pPr>
              <w:ind w:right="34"/>
              <w:jc w:val="right"/>
              <w:rPr>
                <w:sz w:val="15"/>
                <w:szCs w:val="15"/>
              </w:rPr>
            </w:pPr>
            <w:r w:rsidRPr="00A13A4A">
              <w:rPr>
                <w:sz w:val="15"/>
                <w:szCs w:val="15"/>
              </w:rPr>
              <w:t>15,608.16</w:t>
            </w:r>
          </w:p>
        </w:tc>
      </w:tr>
      <w:tr w:rsidR="002A53B5" w:rsidRPr="00A13A4A" w14:paraId="0E192027" w14:textId="77777777" w:rsidTr="00733F01">
        <w:trPr>
          <w:gridAfter w:val="1"/>
          <w:wAfter w:w="81" w:type="dxa"/>
          <w:trHeight w:hRule="exact" w:val="284"/>
        </w:trPr>
        <w:tc>
          <w:tcPr>
            <w:tcW w:w="3360" w:type="dxa"/>
            <w:vAlign w:val="bottom"/>
          </w:tcPr>
          <w:p w14:paraId="6E7C897A" w14:textId="77777777" w:rsidR="002A53B5" w:rsidRPr="00A13A4A" w:rsidRDefault="002A53B5" w:rsidP="00590A5A">
            <w:pPr>
              <w:rPr>
                <w:sz w:val="15"/>
                <w:szCs w:val="15"/>
              </w:rPr>
            </w:pPr>
            <w:r w:rsidRPr="00A13A4A">
              <w:rPr>
                <w:sz w:val="15"/>
                <w:szCs w:val="15"/>
              </w:rPr>
              <w:t xml:space="preserve">                       31    -     60 days </w:t>
            </w:r>
          </w:p>
        </w:tc>
        <w:tc>
          <w:tcPr>
            <w:tcW w:w="1410" w:type="dxa"/>
            <w:vAlign w:val="bottom"/>
          </w:tcPr>
          <w:p w14:paraId="3AB2F34C" w14:textId="67041722" w:rsidR="002A53B5" w:rsidRPr="00A13A4A" w:rsidRDefault="00794268" w:rsidP="00733F01">
            <w:pPr>
              <w:tabs>
                <w:tab w:val="left" w:pos="1122"/>
              </w:tabs>
              <w:ind w:left="42"/>
              <w:jc w:val="right"/>
              <w:rPr>
                <w:sz w:val="15"/>
                <w:szCs w:val="15"/>
              </w:rPr>
            </w:pPr>
            <w:r>
              <w:rPr>
                <w:sz w:val="15"/>
                <w:szCs w:val="15"/>
              </w:rPr>
              <w:t>-</w:t>
            </w:r>
          </w:p>
        </w:tc>
        <w:tc>
          <w:tcPr>
            <w:tcW w:w="1418" w:type="dxa"/>
            <w:gridSpan w:val="2"/>
            <w:vAlign w:val="bottom"/>
          </w:tcPr>
          <w:p w14:paraId="7E2C8CB0" w14:textId="261E2EFC" w:rsidR="002A53B5" w:rsidRPr="00A13A4A" w:rsidRDefault="00E4632B" w:rsidP="00590A5A">
            <w:pPr>
              <w:jc w:val="right"/>
              <w:rPr>
                <w:sz w:val="15"/>
                <w:szCs w:val="15"/>
              </w:rPr>
            </w:pPr>
            <w:r w:rsidRPr="00A13A4A">
              <w:rPr>
                <w:sz w:val="15"/>
                <w:szCs w:val="15"/>
              </w:rPr>
              <w:t>15,608.16</w:t>
            </w:r>
          </w:p>
        </w:tc>
        <w:tc>
          <w:tcPr>
            <w:tcW w:w="1451" w:type="dxa"/>
            <w:gridSpan w:val="2"/>
            <w:vAlign w:val="bottom"/>
          </w:tcPr>
          <w:p w14:paraId="0E1E333A" w14:textId="6B8BF5E2" w:rsidR="002A53B5" w:rsidRPr="00A13A4A" w:rsidRDefault="00794268" w:rsidP="00F2362F">
            <w:pPr>
              <w:tabs>
                <w:tab w:val="left" w:pos="1122"/>
              </w:tabs>
              <w:ind w:left="42"/>
              <w:jc w:val="right"/>
              <w:rPr>
                <w:sz w:val="15"/>
                <w:szCs w:val="15"/>
              </w:rPr>
            </w:pPr>
            <w:r>
              <w:rPr>
                <w:sz w:val="15"/>
                <w:szCs w:val="15"/>
              </w:rPr>
              <w:t>-</w:t>
            </w:r>
          </w:p>
        </w:tc>
        <w:tc>
          <w:tcPr>
            <w:tcW w:w="1418" w:type="dxa"/>
            <w:gridSpan w:val="2"/>
            <w:vAlign w:val="bottom"/>
          </w:tcPr>
          <w:p w14:paraId="379FF224" w14:textId="0C17F864" w:rsidR="002A53B5" w:rsidRPr="00A13A4A" w:rsidRDefault="00E4632B" w:rsidP="00590A5A">
            <w:pPr>
              <w:ind w:right="34"/>
              <w:jc w:val="right"/>
              <w:rPr>
                <w:sz w:val="15"/>
                <w:szCs w:val="15"/>
              </w:rPr>
            </w:pPr>
            <w:r w:rsidRPr="00A13A4A">
              <w:rPr>
                <w:sz w:val="15"/>
                <w:szCs w:val="15"/>
              </w:rPr>
              <w:t>15,608.16</w:t>
            </w:r>
          </w:p>
        </w:tc>
      </w:tr>
      <w:tr w:rsidR="002A53B5" w:rsidRPr="00A13A4A" w14:paraId="43223096" w14:textId="77777777" w:rsidTr="00733F01">
        <w:trPr>
          <w:gridAfter w:val="1"/>
          <w:wAfter w:w="81" w:type="dxa"/>
          <w:trHeight w:hRule="exact" w:val="284"/>
        </w:trPr>
        <w:tc>
          <w:tcPr>
            <w:tcW w:w="3360" w:type="dxa"/>
            <w:vAlign w:val="bottom"/>
          </w:tcPr>
          <w:p w14:paraId="74F3402C" w14:textId="77777777" w:rsidR="002A53B5" w:rsidRPr="00A13A4A" w:rsidRDefault="002A53B5" w:rsidP="00590A5A">
            <w:pPr>
              <w:rPr>
                <w:sz w:val="15"/>
                <w:szCs w:val="15"/>
              </w:rPr>
            </w:pPr>
            <w:r w:rsidRPr="00A13A4A">
              <w:rPr>
                <w:sz w:val="15"/>
                <w:szCs w:val="15"/>
              </w:rPr>
              <w:t xml:space="preserve">                       61    -     90 days   </w:t>
            </w:r>
          </w:p>
        </w:tc>
        <w:tc>
          <w:tcPr>
            <w:tcW w:w="1410" w:type="dxa"/>
            <w:vAlign w:val="bottom"/>
          </w:tcPr>
          <w:p w14:paraId="32F1C72E" w14:textId="77CEA1E3" w:rsidR="002A53B5" w:rsidRPr="00A13A4A" w:rsidRDefault="003F3313" w:rsidP="00733F01">
            <w:pPr>
              <w:tabs>
                <w:tab w:val="left" w:pos="1122"/>
              </w:tabs>
              <w:ind w:left="42"/>
              <w:jc w:val="right"/>
              <w:rPr>
                <w:sz w:val="15"/>
                <w:szCs w:val="15"/>
              </w:rPr>
            </w:pPr>
            <w:r w:rsidRPr="00A13A4A">
              <w:rPr>
                <w:sz w:val="15"/>
                <w:szCs w:val="15"/>
              </w:rPr>
              <w:t>-</w:t>
            </w:r>
          </w:p>
        </w:tc>
        <w:tc>
          <w:tcPr>
            <w:tcW w:w="1418" w:type="dxa"/>
            <w:gridSpan w:val="2"/>
            <w:vAlign w:val="bottom"/>
          </w:tcPr>
          <w:p w14:paraId="0072F878" w14:textId="26612244" w:rsidR="002A53B5" w:rsidRPr="00A13A4A" w:rsidRDefault="00E4632B" w:rsidP="00590A5A">
            <w:pPr>
              <w:jc w:val="right"/>
              <w:rPr>
                <w:sz w:val="15"/>
                <w:szCs w:val="15"/>
              </w:rPr>
            </w:pPr>
            <w:r w:rsidRPr="00A13A4A">
              <w:rPr>
                <w:sz w:val="15"/>
                <w:szCs w:val="15"/>
              </w:rPr>
              <w:t>15,608.16</w:t>
            </w:r>
          </w:p>
        </w:tc>
        <w:tc>
          <w:tcPr>
            <w:tcW w:w="1451" w:type="dxa"/>
            <w:gridSpan w:val="2"/>
            <w:vAlign w:val="bottom"/>
          </w:tcPr>
          <w:p w14:paraId="55B2D561" w14:textId="2266D172" w:rsidR="002A53B5" w:rsidRPr="00A13A4A" w:rsidRDefault="003F3313" w:rsidP="00F2362F">
            <w:pPr>
              <w:tabs>
                <w:tab w:val="left" w:pos="1122"/>
              </w:tabs>
              <w:ind w:left="42"/>
              <w:jc w:val="right"/>
              <w:rPr>
                <w:sz w:val="15"/>
                <w:szCs w:val="15"/>
              </w:rPr>
            </w:pPr>
            <w:r w:rsidRPr="00A13A4A">
              <w:rPr>
                <w:sz w:val="15"/>
                <w:szCs w:val="15"/>
              </w:rPr>
              <w:t>-</w:t>
            </w:r>
          </w:p>
        </w:tc>
        <w:tc>
          <w:tcPr>
            <w:tcW w:w="1418" w:type="dxa"/>
            <w:gridSpan w:val="2"/>
            <w:vAlign w:val="bottom"/>
          </w:tcPr>
          <w:p w14:paraId="48B0D683" w14:textId="108B7B1F" w:rsidR="002A53B5" w:rsidRPr="00A13A4A" w:rsidRDefault="00E4632B" w:rsidP="00590A5A">
            <w:pPr>
              <w:ind w:right="34"/>
              <w:jc w:val="right"/>
              <w:rPr>
                <w:sz w:val="15"/>
                <w:szCs w:val="15"/>
              </w:rPr>
            </w:pPr>
            <w:r w:rsidRPr="00A13A4A">
              <w:rPr>
                <w:sz w:val="15"/>
                <w:szCs w:val="15"/>
              </w:rPr>
              <w:t>15,608.16</w:t>
            </w:r>
          </w:p>
        </w:tc>
      </w:tr>
      <w:tr w:rsidR="002A53B5" w:rsidRPr="00A13A4A" w14:paraId="27F6458C" w14:textId="77777777" w:rsidTr="00733F01">
        <w:trPr>
          <w:gridAfter w:val="1"/>
          <w:wAfter w:w="81" w:type="dxa"/>
          <w:trHeight w:hRule="exact" w:val="284"/>
        </w:trPr>
        <w:tc>
          <w:tcPr>
            <w:tcW w:w="3360" w:type="dxa"/>
            <w:vAlign w:val="bottom"/>
          </w:tcPr>
          <w:p w14:paraId="11AED1E5" w14:textId="77777777" w:rsidR="002A53B5" w:rsidRPr="00A13A4A" w:rsidRDefault="002A53B5" w:rsidP="00590A5A">
            <w:pPr>
              <w:rPr>
                <w:sz w:val="15"/>
                <w:szCs w:val="15"/>
              </w:rPr>
            </w:pPr>
            <w:r w:rsidRPr="00A13A4A">
              <w:rPr>
                <w:sz w:val="15"/>
                <w:szCs w:val="15"/>
              </w:rPr>
              <w:t xml:space="preserve">                       91    -   180 days</w:t>
            </w:r>
          </w:p>
        </w:tc>
        <w:tc>
          <w:tcPr>
            <w:tcW w:w="1410" w:type="dxa"/>
            <w:vAlign w:val="bottom"/>
          </w:tcPr>
          <w:p w14:paraId="7AB70B24" w14:textId="02953C62" w:rsidR="002A53B5" w:rsidRPr="00A13A4A" w:rsidRDefault="001E5EB6" w:rsidP="00733F01">
            <w:pPr>
              <w:tabs>
                <w:tab w:val="left" w:pos="1122"/>
              </w:tabs>
              <w:ind w:left="42"/>
              <w:jc w:val="right"/>
              <w:rPr>
                <w:sz w:val="15"/>
                <w:szCs w:val="15"/>
              </w:rPr>
            </w:pPr>
            <w:r w:rsidRPr="00A13A4A">
              <w:rPr>
                <w:sz w:val="15"/>
                <w:szCs w:val="15"/>
              </w:rPr>
              <w:t>-</w:t>
            </w:r>
          </w:p>
        </w:tc>
        <w:tc>
          <w:tcPr>
            <w:tcW w:w="1418" w:type="dxa"/>
            <w:gridSpan w:val="2"/>
            <w:vAlign w:val="bottom"/>
          </w:tcPr>
          <w:p w14:paraId="5B3352D2" w14:textId="083657C8" w:rsidR="002A53B5" w:rsidRPr="00A13A4A" w:rsidRDefault="00574000" w:rsidP="00590A5A">
            <w:pPr>
              <w:jc w:val="right"/>
              <w:rPr>
                <w:sz w:val="15"/>
                <w:szCs w:val="15"/>
              </w:rPr>
            </w:pPr>
            <w:r w:rsidRPr="00A13A4A">
              <w:rPr>
                <w:sz w:val="15"/>
                <w:szCs w:val="15"/>
              </w:rPr>
              <w:t>-</w:t>
            </w:r>
          </w:p>
        </w:tc>
        <w:tc>
          <w:tcPr>
            <w:tcW w:w="1451" w:type="dxa"/>
            <w:gridSpan w:val="2"/>
            <w:vAlign w:val="bottom"/>
          </w:tcPr>
          <w:p w14:paraId="5AFD2E1C" w14:textId="26768FAE" w:rsidR="002A53B5" w:rsidRPr="00A13A4A" w:rsidRDefault="001E5EB6" w:rsidP="00F2362F">
            <w:pPr>
              <w:tabs>
                <w:tab w:val="left" w:pos="1122"/>
              </w:tabs>
              <w:ind w:left="42"/>
              <w:jc w:val="right"/>
              <w:rPr>
                <w:sz w:val="15"/>
                <w:szCs w:val="15"/>
              </w:rPr>
            </w:pPr>
            <w:r w:rsidRPr="00A13A4A">
              <w:rPr>
                <w:sz w:val="15"/>
                <w:szCs w:val="15"/>
              </w:rPr>
              <w:t>-</w:t>
            </w:r>
          </w:p>
        </w:tc>
        <w:tc>
          <w:tcPr>
            <w:tcW w:w="1418" w:type="dxa"/>
            <w:gridSpan w:val="2"/>
            <w:vAlign w:val="bottom"/>
          </w:tcPr>
          <w:p w14:paraId="3DDED09F" w14:textId="272AB583" w:rsidR="002A53B5" w:rsidRPr="00A13A4A" w:rsidRDefault="003440C8" w:rsidP="00590A5A">
            <w:pPr>
              <w:ind w:right="34"/>
              <w:jc w:val="right"/>
              <w:rPr>
                <w:sz w:val="15"/>
                <w:szCs w:val="15"/>
              </w:rPr>
            </w:pPr>
            <w:r w:rsidRPr="00A13A4A">
              <w:rPr>
                <w:sz w:val="15"/>
                <w:szCs w:val="15"/>
              </w:rPr>
              <w:t>-</w:t>
            </w:r>
          </w:p>
        </w:tc>
      </w:tr>
      <w:tr w:rsidR="002A53B5" w:rsidRPr="00A13A4A" w14:paraId="5485BCA9" w14:textId="77777777" w:rsidTr="00733F01">
        <w:trPr>
          <w:gridAfter w:val="1"/>
          <w:wAfter w:w="81" w:type="dxa"/>
          <w:trHeight w:hRule="exact" w:val="284"/>
        </w:trPr>
        <w:tc>
          <w:tcPr>
            <w:tcW w:w="3360" w:type="dxa"/>
            <w:vAlign w:val="bottom"/>
          </w:tcPr>
          <w:p w14:paraId="2DD6C0E9" w14:textId="77777777" w:rsidR="002A53B5" w:rsidRPr="00A13A4A" w:rsidRDefault="002A53B5" w:rsidP="00590A5A">
            <w:pPr>
              <w:rPr>
                <w:sz w:val="15"/>
                <w:szCs w:val="15"/>
              </w:rPr>
            </w:pPr>
            <w:r w:rsidRPr="00A13A4A">
              <w:rPr>
                <w:sz w:val="15"/>
                <w:szCs w:val="15"/>
              </w:rPr>
              <w:t xml:space="preserve">                     181    -   365 days</w:t>
            </w:r>
          </w:p>
        </w:tc>
        <w:tc>
          <w:tcPr>
            <w:tcW w:w="1410" w:type="dxa"/>
            <w:vAlign w:val="bottom"/>
          </w:tcPr>
          <w:p w14:paraId="22B37533" w14:textId="323A1DC5" w:rsidR="002A53B5" w:rsidRPr="00A13A4A" w:rsidRDefault="001E5EB6" w:rsidP="00733F01">
            <w:pPr>
              <w:tabs>
                <w:tab w:val="left" w:pos="1122"/>
              </w:tabs>
              <w:ind w:left="42"/>
              <w:jc w:val="right"/>
              <w:rPr>
                <w:sz w:val="15"/>
                <w:szCs w:val="15"/>
              </w:rPr>
            </w:pPr>
            <w:r w:rsidRPr="00A13A4A">
              <w:rPr>
                <w:sz w:val="15"/>
                <w:szCs w:val="15"/>
              </w:rPr>
              <w:t>-</w:t>
            </w:r>
          </w:p>
        </w:tc>
        <w:tc>
          <w:tcPr>
            <w:tcW w:w="1418" w:type="dxa"/>
            <w:gridSpan w:val="2"/>
            <w:vAlign w:val="bottom"/>
          </w:tcPr>
          <w:p w14:paraId="59A3F51A" w14:textId="27D243D6" w:rsidR="002A53B5" w:rsidRPr="00A13A4A" w:rsidRDefault="00574000" w:rsidP="00590A5A">
            <w:pPr>
              <w:jc w:val="right"/>
              <w:rPr>
                <w:sz w:val="15"/>
                <w:szCs w:val="15"/>
              </w:rPr>
            </w:pPr>
            <w:r w:rsidRPr="00A13A4A">
              <w:rPr>
                <w:sz w:val="15"/>
                <w:szCs w:val="15"/>
              </w:rPr>
              <w:t>-</w:t>
            </w:r>
          </w:p>
        </w:tc>
        <w:tc>
          <w:tcPr>
            <w:tcW w:w="1451" w:type="dxa"/>
            <w:gridSpan w:val="2"/>
            <w:vAlign w:val="bottom"/>
          </w:tcPr>
          <w:p w14:paraId="01FEBC8B" w14:textId="2D72C77A" w:rsidR="002A53B5" w:rsidRPr="00A13A4A" w:rsidRDefault="001E5EB6" w:rsidP="00F2362F">
            <w:pPr>
              <w:tabs>
                <w:tab w:val="left" w:pos="1122"/>
              </w:tabs>
              <w:ind w:left="42"/>
              <w:jc w:val="right"/>
              <w:rPr>
                <w:sz w:val="15"/>
                <w:szCs w:val="15"/>
              </w:rPr>
            </w:pPr>
            <w:r w:rsidRPr="00A13A4A">
              <w:rPr>
                <w:sz w:val="15"/>
                <w:szCs w:val="15"/>
              </w:rPr>
              <w:t>-</w:t>
            </w:r>
          </w:p>
        </w:tc>
        <w:tc>
          <w:tcPr>
            <w:tcW w:w="1418" w:type="dxa"/>
            <w:gridSpan w:val="2"/>
            <w:vAlign w:val="bottom"/>
          </w:tcPr>
          <w:p w14:paraId="2493C8A9" w14:textId="2C823C35" w:rsidR="002A53B5" w:rsidRPr="00A13A4A" w:rsidRDefault="003440C8" w:rsidP="00590A5A">
            <w:pPr>
              <w:ind w:right="34"/>
              <w:jc w:val="right"/>
              <w:rPr>
                <w:sz w:val="15"/>
                <w:szCs w:val="15"/>
              </w:rPr>
            </w:pPr>
            <w:r w:rsidRPr="00A13A4A">
              <w:rPr>
                <w:sz w:val="15"/>
                <w:szCs w:val="15"/>
              </w:rPr>
              <w:t>-</w:t>
            </w:r>
          </w:p>
        </w:tc>
      </w:tr>
      <w:tr w:rsidR="002A53B5" w:rsidRPr="00A13A4A" w14:paraId="50A40E9C" w14:textId="77777777" w:rsidTr="00733F01">
        <w:trPr>
          <w:gridAfter w:val="1"/>
          <w:wAfter w:w="81" w:type="dxa"/>
          <w:trHeight w:hRule="exact" w:val="284"/>
        </w:trPr>
        <w:tc>
          <w:tcPr>
            <w:tcW w:w="3360" w:type="dxa"/>
            <w:vAlign w:val="bottom"/>
          </w:tcPr>
          <w:p w14:paraId="29A371E4" w14:textId="77777777" w:rsidR="002A53B5" w:rsidRPr="00A13A4A" w:rsidRDefault="002A53B5" w:rsidP="00590A5A">
            <w:pPr>
              <w:rPr>
                <w:sz w:val="15"/>
                <w:szCs w:val="15"/>
              </w:rPr>
            </w:pPr>
            <w:r w:rsidRPr="00A13A4A">
              <w:rPr>
                <w:sz w:val="15"/>
                <w:szCs w:val="15"/>
              </w:rPr>
              <w:t xml:space="preserve">                       Over    365 days</w:t>
            </w:r>
          </w:p>
        </w:tc>
        <w:tc>
          <w:tcPr>
            <w:tcW w:w="1410" w:type="dxa"/>
            <w:vAlign w:val="bottom"/>
          </w:tcPr>
          <w:p w14:paraId="7E551124" w14:textId="7A94E1D0" w:rsidR="002A53B5" w:rsidRPr="00A13A4A" w:rsidRDefault="001E5EB6" w:rsidP="00733F01">
            <w:pPr>
              <w:pBdr>
                <w:bottom w:val="single" w:sz="4" w:space="1" w:color="auto"/>
              </w:pBdr>
              <w:tabs>
                <w:tab w:val="left" w:pos="1122"/>
              </w:tabs>
              <w:ind w:left="42"/>
              <w:jc w:val="right"/>
              <w:rPr>
                <w:sz w:val="15"/>
                <w:szCs w:val="15"/>
              </w:rPr>
            </w:pPr>
            <w:r w:rsidRPr="00A13A4A">
              <w:rPr>
                <w:sz w:val="15"/>
                <w:szCs w:val="15"/>
              </w:rPr>
              <w:t>-</w:t>
            </w:r>
          </w:p>
        </w:tc>
        <w:tc>
          <w:tcPr>
            <w:tcW w:w="1418" w:type="dxa"/>
            <w:gridSpan w:val="2"/>
            <w:vAlign w:val="bottom"/>
          </w:tcPr>
          <w:p w14:paraId="207F7FB3" w14:textId="48813AB7" w:rsidR="002A53B5" w:rsidRPr="00A13A4A" w:rsidRDefault="00574000" w:rsidP="00590A5A">
            <w:pPr>
              <w:pBdr>
                <w:bottom w:val="single" w:sz="4" w:space="1" w:color="auto"/>
              </w:pBdr>
              <w:ind w:left="72"/>
              <w:jc w:val="right"/>
              <w:rPr>
                <w:sz w:val="15"/>
                <w:szCs w:val="15"/>
              </w:rPr>
            </w:pPr>
            <w:r w:rsidRPr="00A13A4A">
              <w:rPr>
                <w:sz w:val="15"/>
                <w:szCs w:val="15"/>
              </w:rPr>
              <w:t>-</w:t>
            </w:r>
          </w:p>
        </w:tc>
        <w:tc>
          <w:tcPr>
            <w:tcW w:w="1451" w:type="dxa"/>
            <w:gridSpan w:val="2"/>
            <w:vAlign w:val="bottom"/>
          </w:tcPr>
          <w:p w14:paraId="5652C5FA" w14:textId="275B4ED1" w:rsidR="002A53B5" w:rsidRPr="00A13A4A" w:rsidRDefault="001E5EB6" w:rsidP="00F2362F">
            <w:pPr>
              <w:pBdr>
                <w:bottom w:val="single" w:sz="4" w:space="1" w:color="auto"/>
              </w:pBdr>
              <w:tabs>
                <w:tab w:val="left" w:pos="1122"/>
              </w:tabs>
              <w:ind w:left="42"/>
              <w:jc w:val="right"/>
              <w:rPr>
                <w:sz w:val="15"/>
                <w:szCs w:val="15"/>
              </w:rPr>
            </w:pPr>
            <w:r w:rsidRPr="00A13A4A">
              <w:rPr>
                <w:sz w:val="15"/>
                <w:szCs w:val="15"/>
              </w:rPr>
              <w:t>-</w:t>
            </w:r>
          </w:p>
        </w:tc>
        <w:tc>
          <w:tcPr>
            <w:tcW w:w="1418" w:type="dxa"/>
            <w:gridSpan w:val="2"/>
            <w:vAlign w:val="bottom"/>
          </w:tcPr>
          <w:p w14:paraId="4081DA64" w14:textId="1B4C7A06" w:rsidR="002A53B5" w:rsidRPr="00A13A4A" w:rsidRDefault="003440C8" w:rsidP="00590A5A">
            <w:pPr>
              <w:pBdr>
                <w:bottom w:val="single" w:sz="4" w:space="1" w:color="auto"/>
              </w:pBdr>
              <w:ind w:left="72" w:right="34"/>
              <w:jc w:val="right"/>
              <w:rPr>
                <w:sz w:val="15"/>
                <w:szCs w:val="15"/>
              </w:rPr>
            </w:pPr>
            <w:r w:rsidRPr="00A13A4A">
              <w:rPr>
                <w:sz w:val="15"/>
                <w:szCs w:val="15"/>
              </w:rPr>
              <w:t>-</w:t>
            </w:r>
          </w:p>
        </w:tc>
      </w:tr>
      <w:tr w:rsidR="002A53B5" w:rsidRPr="00A13A4A" w14:paraId="2DCD319A" w14:textId="77777777" w:rsidTr="005A32D1">
        <w:trPr>
          <w:gridAfter w:val="1"/>
          <w:wAfter w:w="81" w:type="dxa"/>
          <w:trHeight w:hRule="exact" w:val="322"/>
        </w:trPr>
        <w:tc>
          <w:tcPr>
            <w:tcW w:w="3360" w:type="dxa"/>
            <w:vAlign w:val="bottom"/>
          </w:tcPr>
          <w:p w14:paraId="40D1602C" w14:textId="77777777" w:rsidR="002A53B5" w:rsidRPr="00A13A4A" w:rsidRDefault="002A53B5" w:rsidP="00533337">
            <w:pPr>
              <w:ind w:right="-78"/>
              <w:rPr>
                <w:sz w:val="15"/>
                <w:szCs w:val="15"/>
              </w:rPr>
            </w:pPr>
            <w:r w:rsidRPr="00A13A4A">
              <w:rPr>
                <w:sz w:val="17"/>
                <w:szCs w:val="17"/>
              </w:rPr>
              <w:t xml:space="preserve">Trade accounts receivable – related </w:t>
            </w:r>
            <w:r w:rsidR="00F25DBB" w:rsidRPr="00A13A4A">
              <w:rPr>
                <w:sz w:val="17"/>
                <w:szCs w:val="17"/>
              </w:rPr>
              <w:t>part</w:t>
            </w:r>
            <w:r w:rsidR="00533337" w:rsidRPr="00A13A4A">
              <w:rPr>
                <w:sz w:val="17"/>
                <w:szCs w:val="17"/>
              </w:rPr>
              <w:t>ies</w:t>
            </w:r>
            <w:r w:rsidRPr="00A13A4A">
              <w:rPr>
                <w:rFonts w:hint="cs"/>
                <w:sz w:val="15"/>
                <w:szCs w:val="15"/>
                <w:cs/>
              </w:rPr>
              <w:t xml:space="preserve"> </w:t>
            </w:r>
            <w:r w:rsidRPr="00A13A4A">
              <w:rPr>
                <w:sz w:val="15"/>
                <w:szCs w:val="15"/>
              </w:rPr>
              <w:t>- net</w:t>
            </w:r>
          </w:p>
        </w:tc>
        <w:tc>
          <w:tcPr>
            <w:tcW w:w="1410" w:type="dxa"/>
            <w:vAlign w:val="bottom"/>
          </w:tcPr>
          <w:p w14:paraId="3B63483C" w14:textId="2BFAF3DC" w:rsidR="002A53B5" w:rsidRPr="00A13A4A" w:rsidRDefault="00794268" w:rsidP="00733F01">
            <w:pPr>
              <w:pBdr>
                <w:bottom w:val="double" w:sz="4" w:space="1" w:color="auto"/>
              </w:pBdr>
              <w:tabs>
                <w:tab w:val="left" w:pos="1122"/>
              </w:tabs>
              <w:ind w:left="42"/>
              <w:jc w:val="right"/>
              <w:rPr>
                <w:sz w:val="15"/>
                <w:szCs w:val="15"/>
              </w:rPr>
            </w:pPr>
            <w:r>
              <w:rPr>
                <w:sz w:val="15"/>
                <w:szCs w:val="15"/>
              </w:rPr>
              <w:t>-</w:t>
            </w:r>
          </w:p>
        </w:tc>
        <w:tc>
          <w:tcPr>
            <w:tcW w:w="1418" w:type="dxa"/>
            <w:gridSpan w:val="2"/>
            <w:vAlign w:val="bottom"/>
          </w:tcPr>
          <w:p w14:paraId="6AD6EDE0" w14:textId="0F5537D9" w:rsidR="002A53B5" w:rsidRPr="00A13A4A" w:rsidRDefault="00E4632B" w:rsidP="00590A5A">
            <w:pPr>
              <w:pBdr>
                <w:bottom w:val="double" w:sz="4" w:space="1" w:color="auto"/>
              </w:pBdr>
              <w:ind w:left="72"/>
              <w:jc w:val="right"/>
              <w:rPr>
                <w:sz w:val="15"/>
                <w:szCs w:val="15"/>
              </w:rPr>
            </w:pPr>
            <w:r w:rsidRPr="00A13A4A">
              <w:rPr>
                <w:sz w:val="15"/>
                <w:szCs w:val="15"/>
              </w:rPr>
              <w:t>46,824.48</w:t>
            </w:r>
          </w:p>
        </w:tc>
        <w:tc>
          <w:tcPr>
            <w:tcW w:w="1451" w:type="dxa"/>
            <w:gridSpan w:val="2"/>
            <w:vAlign w:val="bottom"/>
          </w:tcPr>
          <w:p w14:paraId="5270A089" w14:textId="540DDC5E" w:rsidR="002A53B5" w:rsidRPr="00A13A4A" w:rsidRDefault="00761723" w:rsidP="00566D26">
            <w:pPr>
              <w:pBdr>
                <w:bottom w:val="double" w:sz="4" w:space="1" w:color="auto"/>
              </w:pBdr>
              <w:ind w:left="72"/>
              <w:jc w:val="right"/>
              <w:rPr>
                <w:sz w:val="15"/>
                <w:szCs w:val="15"/>
              </w:rPr>
            </w:pPr>
            <w:r>
              <w:rPr>
                <w:sz w:val="15"/>
                <w:szCs w:val="15"/>
              </w:rPr>
              <w:t>3,375,000.00</w:t>
            </w:r>
          </w:p>
        </w:tc>
        <w:tc>
          <w:tcPr>
            <w:tcW w:w="1418" w:type="dxa"/>
            <w:gridSpan w:val="2"/>
            <w:vAlign w:val="bottom"/>
          </w:tcPr>
          <w:p w14:paraId="45CB92D8" w14:textId="0BCBC384" w:rsidR="002A53B5" w:rsidRPr="00A13A4A" w:rsidRDefault="00E4632B" w:rsidP="00590A5A">
            <w:pPr>
              <w:pBdr>
                <w:bottom w:val="double" w:sz="4" w:space="1" w:color="auto"/>
              </w:pBdr>
              <w:ind w:left="72" w:right="34"/>
              <w:jc w:val="right"/>
              <w:rPr>
                <w:sz w:val="15"/>
                <w:szCs w:val="15"/>
              </w:rPr>
            </w:pPr>
            <w:r w:rsidRPr="00A13A4A">
              <w:rPr>
                <w:sz w:val="15"/>
                <w:szCs w:val="15"/>
              </w:rPr>
              <w:t>46,824.48</w:t>
            </w:r>
          </w:p>
        </w:tc>
      </w:tr>
    </w:tbl>
    <w:p w14:paraId="4A8CB248" w14:textId="7FDFE5BF" w:rsidR="00FF52C5" w:rsidRDefault="00533337" w:rsidP="004B6D09">
      <w:pPr>
        <w:pStyle w:val="ListParagraph"/>
        <w:numPr>
          <w:ilvl w:val="1"/>
          <w:numId w:val="2"/>
        </w:numPr>
        <w:spacing w:before="240"/>
        <w:rPr>
          <w:b/>
          <w:bCs/>
          <w:sz w:val="17"/>
        </w:rPr>
      </w:pPr>
      <w:r w:rsidRPr="00A13A4A">
        <w:rPr>
          <w:b/>
          <w:bCs/>
          <w:sz w:val="17"/>
        </w:rPr>
        <w:t xml:space="preserve">OTHER </w:t>
      </w:r>
      <w:r w:rsidR="00C6479B" w:rsidRPr="00A13A4A">
        <w:rPr>
          <w:b/>
          <w:bCs/>
          <w:sz w:val="17"/>
        </w:rPr>
        <w:t xml:space="preserve">CURRENT RECEIVABLES </w:t>
      </w:r>
      <w:r w:rsidR="00D73AE0" w:rsidRPr="00A13A4A">
        <w:rPr>
          <w:b/>
          <w:bCs/>
          <w:sz w:val="17"/>
        </w:rPr>
        <w:t>-</w:t>
      </w:r>
      <w:r w:rsidRPr="00A13A4A">
        <w:rPr>
          <w:b/>
          <w:bCs/>
          <w:sz w:val="17"/>
        </w:rPr>
        <w:t xml:space="preserve"> </w:t>
      </w:r>
      <w:r w:rsidR="00FF52C5" w:rsidRPr="00A13A4A">
        <w:rPr>
          <w:b/>
          <w:bCs/>
          <w:sz w:val="17"/>
        </w:rPr>
        <w:t xml:space="preserve"> RELATED </w:t>
      </w:r>
      <w:r w:rsidR="00F25DBB" w:rsidRPr="00A13A4A">
        <w:rPr>
          <w:b/>
          <w:bCs/>
          <w:sz w:val="17"/>
        </w:rPr>
        <w:t>PART</w:t>
      </w:r>
      <w:r w:rsidRPr="00A13A4A">
        <w:rPr>
          <w:b/>
          <w:bCs/>
          <w:sz w:val="17"/>
        </w:rPr>
        <w: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61723" w:rsidRPr="00A01895" w14:paraId="1BED650C" w14:textId="77777777" w:rsidTr="00617207">
        <w:trPr>
          <w:cantSplit/>
          <w:trHeight w:val="133"/>
          <w:tblHeader/>
        </w:trPr>
        <w:tc>
          <w:tcPr>
            <w:tcW w:w="3324" w:type="dxa"/>
            <w:vAlign w:val="bottom"/>
          </w:tcPr>
          <w:p w14:paraId="447BA53B" w14:textId="77777777" w:rsidR="00761723" w:rsidRPr="00A01895" w:rsidRDefault="00761723" w:rsidP="00617207">
            <w:pPr>
              <w:overflowPunct/>
              <w:autoSpaceDE/>
              <w:autoSpaceDN/>
              <w:adjustRightInd/>
              <w:textAlignment w:val="auto"/>
              <w:rPr>
                <w:sz w:val="15"/>
                <w:szCs w:val="15"/>
              </w:rPr>
            </w:pPr>
          </w:p>
        </w:tc>
        <w:tc>
          <w:tcPr>
            <w:tcW w:w="142" w:type="dxa"/>
            <w:vAlign w:val="bottom"/>
          </w:tcPr>
          <w:p w14:paraId="567E93BC" w14:textId="77777777" w:rsidR="00761723" w:rsidRPr="00A01895" w:rsidRDefault="00761723" w:rsidP="00617207">
            <w:pPr>
              <w:ind w:right="851"/>
              <w:jc w:val="center"/>
              <w:rPr>
                <w:sz w:val="15"/>
                <w:szCs w:val="15"/>
              </w:rPr>
            </w:pPr>
          </w:p>
        </w:tc>
        <w:tc>
          <w:tcPr>
            <w:tcW w:w="5672" w:type="dxa"/>
            <w:gridSpan w:val="7"/>
            <w:tcBorders>
              <w:bottom w:val="single" w:sz="4" w:space="0" w:color="auto"/>
            </w:tcBorders>
            <w:vAlign w:val="bottom"/>
          </w:tcPr>
          <w:p w14:paraId="50F68231" w14:textId="77777777" w:rsidR="00761723" w:rsidRPr="00A01895" w:rsidRDefault="00761723" w:rsidP="00617207">
            <w:pPr>
              <w:ind w:left="379" w:right="92"/>
              <w:jc w:val="center"/>
              <w:rPr>
                <w:rFonts w:cs="Times New Roman"/>
                <w:sz w:val="15"/>
                <w:szCs w:val="15"/>
              </w:rPr>
            </w:pPr>
            <w:r w:rsidRPr="00A01895">
              <w:rPr>
                <w:rFonts w:cs="Times New Roman"/>
                <w:sz w:val="15"/>
                <w:szCs w:val="15"/>
              </w:rPr>
              <w:t>BAHT</w:t>
            </w:r>
          </w:p>
        </w:tc>
      </w:tr>
      <w:tr w:rsidR="00761723" w:rsidRPr="00A01895" w14:paraId="1DD60DE0" w14:textId="77777777" w:rsidTr="00617207">
        <w:trPr>
          <w:trHeight w:val="285"/>
          <w:tblHeader/>
        </w:trPr>
        <w:tc>
          <w:tcPr>
            <w:tcW w:w="3324" w:type="dxa"/>
          </w:tcPr>
          <w:p w14:paraId="7D4A4FA1" w14:textId="77777777" w:rsidR="00761723" w:rsidRPr="00A01895" w:rsidRDefault="00761723" w:rsidP="00617207">
            <w:pPr>
              <w:ind w:right="851"/>
              <w:jc w:val="both"/>
              <w:rPr>
                <w:sz w:val="15"/>
                <w:szCs w:val="15"/>
              </w:rPr>
            </w:pPr>
          </w:p>
        </w:tc>
        <w:tc>
          <w:tcPr>
            <w:tcW w:w="142" w:type="dxa"/>
          </w:tcPr>
          <w:p w14:paraId="26DDBE43" w14:textId="77777777" w:rsidR="00761723" w:rsidRPr="00A01895" w:rsidRDefault="00761723" w:rsidP="00617207">
            <w:pPr>
              <w:ind w:right="851"/>
              <w:jc w:val="both"/>
              <w:rPr>
                <w:sz w:val="15"/>
                <w:szCs w:val="15"/>
              </w:rPr>
            </w:pPr>
          </w:p>
        </w:tc>
        <w:tc>
          <w:tcPr>
            <w:tcW w:w="2695" w:type="dxa"/>
            <w:gridSpan w:val="3"/>
            <w:tcBorders>
              <w:top w:val="single" w:sz="2" w:space="0" w:color="auto"/>
              <w:bottom w:val="single" w:sz="2" w:space="0" w:color="auto"/>
            </w:tcBorders>
            <w:vAlign w:val="bottom"/>
          </w:tcPr>
          <w:p w14:paraId="23D8E409" w14:textId="77777777" w:rsidR="00761723" w:rsidRPr="00A01895" w:rsidRDefault="00761723" w:rsidP="00617207">
            <w:pPr>
              <w:ind w:left="72" w:right="51"/>
              <w:jc w:val="center"/>
              <w:rPr>
                <w:rFonts w:cs="Times New Roman"/>
                <w:sz w:val="15"/>
                <w:szCs w:val="15"/>
              </w:rPr>
            </w:pPr>
            <w:r w:rsidRPr="00A01895">
              <w:rPr>
                <w:rFonts w:cs="Times New Roman"/>
                <w:sz w:val="15"/>
                <w:szCs w:val="15"/>
              </w:rPr>
              <w:t>Consolidated Financial Statement</w:t>
            </w:r>
          </w:p>
        </w:tc>
        <w:tc>
          <w:tcPr>
            <w:tcW w:w="142" w:type="dxa"/>
            <w:vAlign w:val="bottom"/>
          </w:tcPr>
          <w:p w14:paraId="52B102FD" w14:textId="77777777" w:rsidR="00761723" w:rsidRPr="00A01895" w:rsidRDefault="00761723" w:rsidP="00617207">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BCC75F4" w14:textId="77777777" w:rsidR="00761723" w:rsidRPr="00A01895" w:rsidRDefault="00761723" w:rsidP="00617207">
            <w:pPr>
              <w:ind w:left="-85" w:right="-111"/>
              <w:jc w:val="center"/>
              <w:rPr>
                <w:rFonts w:cs="Times New Roman"/>
                <w:sz w:val="15"/>
                <w:szCs w:val="15"/>
              </w:rPr>
            </w:pPr>
            <w:r w:rsidRPr="00A01895">
              <w:rPr>
                <w:rFonts w:cs="Times New Roman"/>
                <w:sz w:val="15"/>
                <w:szCs w:val="15"/>
              </w:rPr>
              <w:t>Separate Financial Statement</w:t>
            </w:r>
          </w:p>
        </w:tc>
      </w:tr>
      <w:tr w:rsidR="00761723" w:rsidRPr="00A01895" w14:paraId="4CCB28A8" w14:textId="77777777" w:rsidTr="00617207">
        <w:trPr>
          <w:trHeight w:val="272"/>
          <w:tblHeader/>
        </w:trPr>
        <w:tc>
          <w:tcPr>
            <w:tcW w:w="3324" w:type="dxa"/>
          </w:tcPr>
          <w:p w14:paraId="37DF0425" w14:textId="77777777" w:rsidR="00761723" w:rsidRPr="00A01895" w:rsidRDefault="00761723" w:rsidP="00617207">
            <w:pPr>
              <w:ind w:right="851"/>
              <w:jc w:val="both"/>
              <w:rPr>
                <w:sz w:val="15"/>
                <w:szCs w:val="15"/>
              </w:rPr>
            </w:pPr>
          </w:p>
        </w:tc>
        <w:tc>
          <w:tcPr>
            <w:tcW w:w="142" w:type="dxa"/>
          </w:tcPr>
          <w:p w14:paraId="01AEDB02" w14:textId="77777777" w:rsidR="00761723" w:rsidRPr="00A01895" w:rsidRDefault="00761723" w:rsidP="00617207">
            <w:pPr>
              <w:ind w:right="851"/>
              <w:jc w:val="both"/>
              <w:rPr>
                <w:sz w:val="15"/>
                <w:szCs w:val="15"/>
              </w:rPr>
            </w:pPr>
          </w:p>
        </w:tc>
        <w:tc>
          <w:tcPr>
            <w:tcW w:w="1277" w:type="dxa"/>
            <w:tcBorders>
              <w:top w:val="single" w:sz="2" w:space="0" w:color="auto"/>
              <w:bottom w:val="single" w:sz="2" w:space="0" w:color="auto"/>
            </w:tcBorders>
            <w:vAlign w:val="bottom"/>
          </w:tcPr>
          <w:p w14:paraId="2C148DDB" w14:textId="04C5DDB4" w:rsidR="00761723" w:rsidRPr="00A01895" w:rsidRDefault="00761723" w:rsidP="00617207">
            <w:pPr>
              <w:ind w:left="-85" w:right="-111"/>
              <w:jc w:val="center"/>
              <w:rPr>
                <w:rFonts w:cs="Times New Roman"/>
                <w:sz w:val="15"/>
                <w:szCs w:val="15"/>
              </w:rPr>
            </w:pPr>
            <w:r>
              <w:rPr>
                <w:rFonts w:cs="Times New Roman"/>
                <w:sz w:val="15"/>
                <w:szCs w:val="15"/>
              </w:rPr>
              <w:t>June 30</w:t>
            </w:r>
            <w:r w:rsidRPr="00A01895">
              <w:rPr>
                <w:rFonts w:cs="Times New Roman"/>
                <w:sz w:val="15"/>
                <w:szCs w:val="15"/>
              </w:rPr>
              <w:t>, 202</w:t>
            </w:r>
            <w:r>
              <w:rPr>
                <w:rFonts w:cs="Times New Roman"/>
                <w:sz w:val="15"/>
                <w:szCs w:val="15"/>
              </w:rPr>
              <w:t>4</w:t>
            </w:r>
          </w:p>
        </w:tc>
        <w:tc>
          <w:tcPr>
            <w:tcW w:w="142" w:type="dxa"/>
          </w:tcPr>
          <w:p w14:paraId="2B92D1E5" w14:textId="77777777" w:rsidR="00761723" w:rsidRPr="00A01895" w:rsidRDefault="00761723" w:rsidP="00617207">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A8B05AC" w14:textId="11F0DF57" w:rsidR="00761723" w:rsidRPr="00A01895" w:rsidRDefault="00761723" w:rsidP="00617207">
            <w:pPr>
              <w:ind w:left="-46" w:right="-46"/>
              <w:jc w:val="center"/>
              <w:rPr>
                <w:rFonts w:cs="Times New Roman"/>
                <w:sz w:val="15"/>
                <w:szCs w:val="15"/>
              </w:rPr>
            </w:pPr>
            <w:r w:rsidRPr="00A01895">
              <w:rPr>
                <w:rFonts w:cs="Times New Roman"/>
                <w:sz w:val="15"/>
                <w:szCs w:val="15"/>
              </w:rPr>
              <w:t>December 31, 202</w:t>
            </w:r>
            <w:r>
              <w:rPr>
                <w:rFonts w:cs="Times New Roman"/>
                <w:sz w:val="15"/>
                <w:szCs w:val="15"/>
              </w:rPr>
              <w:t>3</w:t>
            </w:r>
          </w:p>
        </w:tc>
        <w:tc>
          <w:tcPr>
            <w:tcW w:w="142" w:type="dxa"/>
            <w:vAlign w:val="bottom"/>
          </w:tcPr>
          <w:p w14:paraId="02657C44" w14:textId="77777777" w:rsidR="00761723" w:rsidRPr="00A01895" w:rsidRDefault="00761723" w:rsidP="00617207">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A5CFBF2" w14:textId="14F40C5E" w:rsidR="00761723" w:rsidRPr="00A01895" w:rsidRDefault="00761723" w:rsidP="00617207">
            <w:pPr>
              <w:ind w:left="-85" w:right="-111"/>
              <w:jc w:val="center"/>
              <w:rPr>
                <w:rFonts w:cs="Times New Roman"/>
                <w:sz w:val="15"/>
                <w:szCs w:val="15"/>
              </w:rPr>
            </w:pPr>
            <w:r>
              <w:rPr>
                <w:rFonts w:cs="Times New Roman"/>
                <w:sz w:val="15"/>
                <w:szCs w:val="15"/>
              </w:rPr>
              <w:t>June 30</w:t>
            </w:r>
            <w:r w:rsidRPr="00A01895">
              <w:rPr>
                <w:rFonts w:cs="Times New Roman"/>
                <w:sz w:val="15"/>
                <w:szCs w:val="15"/>
              </w:rPr>
              <w:t>, 202</w:t>
            </w:r>
            <w:r>
              <w:rPr>
                <w:rFonts w:cs="Times New Roman"/>
                <w:sz w:val="15"/>
                <w:szCs w:val="15"/>
              </w:rPr>
              <w:t>4</w:t>
            </w:r>
          </w:p>
        </w:tc>
        <w:tc>
          <w:tcPr>
            <w:tcW w:w="142" w:type="dxa"/>
            <w:vAlign w:val="bottom"/>
          </w:tcPr>
          <w:p w14:paraId="2C3A3215" w14:textId="77777777" w:rsidR="00761723" w:rsidRPr="00A01895" w:rsidRDefault="00761723" w:rsidP="00617207">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4FA01ED1" w14:textId="040C6755" w:rsidR="00761723" w:rsidRPr="00A01895" w:rsidRDefault="00761723" w:rsidP="00617207">
            <w:pPr>
              <w:ind w:left="-85" w:right="-111"/>
              <w:jc w:val="center"/>
              <w:rPr>
                <w:rFonts w:cs="Times New Roman"/>
                <w:sz w:val="15"/>
                <w:szCs w:val="15"/>
              </w:rPr>
            </w:pPr>
            <w:r w:rsidRPr="00A01895">
              <w:rPr>
                <w:rFonts w:cs="Times New Roman"/>
                <w:sz w:val="15"/>
                <w:szCs w:val="15"/>
              </w:rPr>
              <w:t>December 31, 202</w:t>
            </w:r>
            <w:r>
              <w:rPr>
                <w:rFonts w:cs="Times New Roman"/>
                <w:sz w:val="15"/>
                <w:szCs w:val="15"/>
              </w:rPr>
              <w:t>3</w:t>
            </w:r>
          </w:p>
        </w:tc>
      </w:tr>
      <w:tr w:rsidR="00761723" w:rsidRPr="00A01895" w14:paraId="3BA8014C" w14:textId="77777777" w:rsidTr="00617207">
        <w:trPr>
          <w:trHeight w:hRule="exact" w:val="284"/>
        </w:trPr>
        <w:tc>
          <w:tcPr>
            <w:tcW w:w="9138" w:type="dxa"/>
            <w:gridSpan w:val="9"/>
            <w:vAlign w:val="bottom"/>
          </w:tcPr>
          <w:p w14:paraId="28E38668" w14:textId="77777777" w:rsidR="00761723" w:rsidRPr="00A01895" w:rsidRDefault="00761723" w:rsidP="00617207">
            <w:pPr>
              <w:tabs>
                <w:tab w:val="center" w:pos="1088"/>
              </w:tabs>
              <w:rPr>
                <w:rFonts w:cs="Times New Roman"/>
                <w:b/>
                <w:bCs/>
                <w:u w:val="single"/>
              </w:rPr>
            </w:pPr>
            <w:r w:rsidRPr="00A01895">
              <w:rPr>
                <w:rFonts w:cs="Times New Roman"/>
                <w:b/>
                <w:bCs/>
                <w:u w:val="single"/>
              </w:rPr>
              <w:t>UNBILLED RECEIVABLE – RELATED PARTIES</w:t>
            </w:r>
          </w:p>
        </w:tc>
      </w:tr>
      <w:tr w:rsidR="00761723" w:rsidRPr="00A01895" w14:paraId="2B5AD70B" w14:textId="77777777" w:rsidTr="00761723">
        <w:trPr>
          <w:trHeight w:hRule="exact" w:val="252"/>
        </w:trPr>
        <w:tc>
          <w:tcPr>
            <w:tcW w:w="9138" w:type="dxa"/>
            <w:gridSpan w:val="9"/>
            <w:vAlign w:val="bottom"/>
          </w:tcPr>
          <w:p w14:paraId="37469F52" w14:textId="77777777" w:rsidR="00761723" w:rsidRPr="00A01895" w:rsidRDefault="00761723" w:rsidP="00617207">
            <w:pPr>
              <w:tabs>
                <w:tab w:val="center" w:pos="1088"/>
              </w:tabs>
              <w:rPr>
                <w:rFonts w:cs="Times New Roman"/>
                <w:b/>
                <w:bCs/>
                <w:sz w:val="15"/>
                <w:szCs w:val="15"/>
                <w:u w:val="single"/>
              </w:rPr>
            </w:pPr>
            <w:r w:rsidRPr="00A01895">
              <w:rPr>
                <w:rFonts w:cs="Times New Roman"/>
                <w:b/>
                <w:bCs/>
                <w:sz w:val="15"/>
                <w:szCs w:val="15"/>
                <w:u w:val="single"/>
              </w:rPr>
              <w:t>Subsidiary companies</w:t>
            </w:r>
          </w:p>
        </w:tc>
      </w:tr>
      <w:tr w:rsidR="00761723" w:rsidRPr="00A02374" w14:paraId="27F81356" w14:textId="77777777" w:rsidTr="00761723">
        <w:trPr>
          <w:trHeight w:hRule="exact" w:val="279"/>
        </w:trPr>
        <w:tc>
          <w:tcPr>
            <w:tcW w:w="3324" w:type="dxa"/>
            <w:vAlign w:val="bottom"/>
          </w:tcPr>
          <w:p w14:paraId="56F89B0F" w14:textId="77777777" w:rsidR="00761723" w:rsidRPr="00A01895" w:rsidRDefault="00761723" w:rsidP="00617207">
            <w:pPr>
              <w:rPr>
                <w:sz w:val="15"/>
                <w:szCs w:val="15"/>
              </w:rPr>
            </w:pPr>
            <w:r w:rsidRPr="00A01895">
              <w:rPr>
                <w:sz w:val="15"/>
                <w:szCs w:val="15"/>
              </w:rPr>
              <w:t xml:space="preserve">Brooker International Company Limited  </w:t>
            </w:r>
          </w:p>
        </w:tc>
        <w:tc>
          <w:tcPr>
            <w:tcW w:w="142" w:type="dxa"/>
            <w:vAlign w:val="bottom"/>
          </w:tcPr>
          <w:p w14:paraId="1A617507" w14:textId="77777777" w:rsidR="00761723" w:rsidRPr="00A01895" w:rsidRDefault="00761723" w:rsidP="00617207">
            <w:pPr>
              <w:ind w:right="851"/>
              <w:jc w:val="both"/>
              <w:rPr>
                <w:rFonts w:cs="Times New Roman"/>
                <w:sz w:val="15"/>
                <w:szCs w:val="15"/>
              </w:rPr>
            </w:pPr>
          </w:p>
        </w:tc>
        <w:tc>
          <w:tcPr>
            <w:tcW w:w="1277" w:type="dxa"/>
            <w:tcBorders>
              <w:bottom w:val="single" w:sz="4" w:space="0" w:color="auto"/>
            </w:tcBorders>
            <w:vAlign w:val="bottom"/>
          </w:tcPr>
          <w:p w14:paraId="27D35A92" w14:textId="77777777" w:rsidR="00761723" w:rsidRPr="00A01895" w:rsidRDefault="00761723" w:rsidP="00617207">
            <w:pPr>
              <w:ind w:right="114"/>
              <w:jc w:val="right"/>
              <w:rPr>
                <w:rFonts w:cs="Times New Roman"/>
                <w:sz w:val="15"/>
                <w:szCs w:val="15"/>
              </w:rPr>
            </w:pPr>
            <w:r w:rsidRPr="00A01895">
              <w:rPr>
                <w:rFonts w:cs="Times New Roman"/>
                <w:sz w:val="15"/>
                <w:szCs w:val="15"/>
              </w:rPr>
              <w:t>-</w:t>
            </w:r>
          </w:p>
        </w:tc>
        <w:tc>
          <w:tcPr>
            <w:tcW w:w="142" w:type="dxa"/>
            <w:vAlign w:val="bottom"/>
          </w:tcPr>
          <w:p w14:paraId="72466263" w14:textId="77777777" w:rsidR="00761723" w:rsidRPr="00A01895" w:rsidRDefault="00761723" w:rsidP="00617207">
            <w:pPr>
              <w:ind w:right="851"/>
              <w:jc w:val="right"/>
              <w:rPr>
                <w:rFonts w:cs="Times New Roman"/>
                <w:sz w:val="15"/>
                <w:szCs w:val="15"/>
              </w:rPr>
            </w:pPr>
          </w:p>
        </w:tc>
        <w:tc>
          <w:tcPr>
            <w:tcW w:w="1276" w:type="dxa"/>
            <w:tcBorders>
              <w:bottom w:val="single" w:sz="4" w:space="0" w:color="auto"/>
            </w:tcBorders>
            <w:vAlign w:val="bottom"/>
          </w:tcPr>
          <w:p w14:paraId="11395785" w14:textId="77777777" w:rsidR="00761723" w:rsidRPr="00A01895" w:rsidRDefault="00761723" w:rsidP="00617207">
            <w:pPr>
              <w:ind w:right="114"/>
              <w:jc w:val="right"/>
              <w:rPr>
                <w:rFonts w:cs="Times New Roman"/>
                <w:sz w:val="15"/>
                <w:szCs w:val="15"/>
              </w:rPr>
            </w:pPr>
            <w:r w:rsidRPr="00A01895">
              <w:rPr>
                <w:rFonts w:cs="Times New Roman"/>
                <w:sz w:val="15"/>
                <w:szCs w:val="15"/>
              </w:rPr>
              <w:t>-</w:t>
            </w:r>
          </w:p>
        </w:tc>
        <w:tc>
          <w:tcPr>
            <w:tcW w:w="142" w:type="dxa"/>
            <w:vAlign w:val="bottom"/>
          </w:tcPr>
          <w:p w14:paraId="5FDF3DFD" w14:textId="77777777" w:rsidR="00761723" w:rsidRPr="00A01895" w:rsidRDefault="00761723" w:rsidP="00617207">
            <w:pPr>
              <w:ind w:right="851"/>
              <w:jc w:val="right"/>
              <w:rPr>
                <w:rFonts w:cs="Times New Roman"/>
                <w:sz w:val="15"/>
                <w:szCs w:val="15"/>
              </w:rPr>
            </w:pPr>
          </w:p>
        </w:tc>
        <w:tc>
          <w:tcPr>
            <w:tcW w:w="1275" w:type="dxa"/>
            <w:tcBorders>
              <w:bottom w:val="single" w:sz="4" w:space="0" w:color="auto"/>
            </w:tcBorders>
            <w:vAlign w:val="bottom"/>
          </w:tcPr>
          <w:p w14:paraId="125A075A" w14:textId="1DE614E0" w:rsidR="00761723" w:rsidRPr="00A01895" w:rsidRDefault="00761723" w:rsidP="00617207">
            <w:pPr>
              <w:ind w:right="96"/>
              <w:jc w:val="right"/>
              <w:rPr>
                <w:rFonts w:cs="Times New Roman"/>
                <w:sz w:val="15"/>
                <w:szCs w:val="15"/>
              </w:rPr>
            </w:pPr>
            <w:r>
              <w:rPr>
                <w:rFonts w:cs="Times New Roman"/>
                <w:sz w:val="15"/>
                <w:szCs w:val="15"/>
              </w:rPr>
              <w:t>-</w:t>
            </w:r>
          </w:p>
        </w:tc>
        <w:tc>
          <w:tcPr>
            <w:tcW w:w="142" w:type="dxa"/>
            <w:vAlign w:val="bottom"/>
          </w:tcPr>
          <w:p w14:paraId="22D8C583" w14:textId="77777777" w:rsidR="00761723" w:rsidRPr="00A01895" w:rsidRDefault="00761723" w:rsidP="00617207">
            <w:pPr>
              <w:spacing w:line="340" w:lineRule="exact"/>
              <w:ind w:right="96"/>
              <w:jc w:val="right"/>
              <w:rPr>
                <w:rFonts w:cs="Times New Roman"/>
                <w:sz w:val="15"/>
                <w:szCs w:val="15"/>
                <w:u w:val="single"/>
              </w:rPr>
            </w:pPr>
          </w:p>
        </w:tc>
        <w:tc>
          <w:tcPr>
            <w:tcW w:w="1418" w:type="dxa"/>
            <w:tcBorders>
              <w:bottom w:val="single" w:sz="4" w:space="0" w:color="auto"/>
            </w:tcBorders>
            <w:vAlign w:val="bottom"/>
          </w:tcPr>
          <w:p w14:paraId="711E06CE" w14:textId="4601AC8B" w:rsidR="00761723" w:rsidRPr="00A02374" w:rsidRDefault="00761723" w:rsidP="00617207">
            <w:pPr>
              <w:tabs>
                <w:tab w:val="center" w:pos="1088"/>
              </w:tabs>
              <w:ind w:right="96"/>
              <w:jc w:val="right"/>
              <w:rPr>
                <w:rFonts w:cstheme="minorBidi"/>
                <w:sz w:val="15"/>
                <w:szCs w:val="15"/>
              </w:rPr>
            </w:pPr>
            <w:r>
              <w:rPr>
                <w:rFonts w:cstheme="minorBidi"/>
                <w:sz w:val="15"/>
                <w:szCs w:val="15"/>
              </w:rPr>
              <w:t>1,632,371.71</w:t>
            </w:r>
          </w:p>
        </w:tc>
      </w:tr>
      <w:tr w:rsidR="00761723" w:rsidRPr="00A01895" w14:paraId="2B9D1CE1" w14:textId="77777777" w:rsidTr="00761723">
        <w:trPr>
          <w:trHeight w:hRule="exact" w:val="280"/>
        </w:trPr>
        <w:tc>
          <w:tcPr>
            <w:tcW w:w="3324" w:type="dxa"/>
            <w:vAlign w:val="bottom"/>
          </w:tcPr>
          <w:p w14:paraId="730A7F83" w14:textId="77777777" w:rsidR="00761723" w:rsidRPr="00A01895" w:rsidRDefault="00761723" w:rsidP="00617207">
            <w:pPr>
              <w:ind w:right="-46"/>
              <w:rPr>
                <w:sz w:val="15"/>
                <w:szCs w:val="15"/>
              </w:rPr>
            </w:pPr>
            <w:r w:rsidRPr="00A01895">
              <w:rPr>
                <w:sz w:val="15"/>
                <w:szCs w:val="15"/>
              </w:rPr>
              <w:t>Total unbilled receivable – related parties</w:t>
            </w:r>
          </w:p>
        </w:tc>
        <w:tc>
          <w:tcPr>
            <w:tcW w:w="142" w:type="dxa"/>
            <w:vAlign w:val="bottom"/>
          </w:tcPr>
          <w:p w14:paraId="74CACA69" w14:textId="77777777" w:rsidR="00761723" w:rsidRPr="00A01895" w:rsidRDefault="00761723" w:rsidP="00617207">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22C407DF" w14:textId="77777777" w:rsidR="00761723" w:rsidRPr="00A01895" w:rsidRDefault="00761723" w:rsidP="00617207">
            <w:pPr>
              <w:ind w:right="114"/>
              <w:jc w:val="right"/>
              <w:rPr>
                <w:rFonts w:cs="Times New Roman"/>
                <w:sz w:val="15"/>
                <w:szCs w:val="15"/>
              </w:rPr>
            </w:pPr>
            <w:r w:rsidRPr="00A01895">
              <w:rPr>
                <w:rFonts w:cs="Times New Roman"/>
                <w:sz w:val="15"/>
                <w:szCs w:val="15"/>
              </w:rPr>
              <w:t>-</w:t>
            </w:r>
          </w:p>
        </w:tc>
        <w:tc>
          <w:tcPr>
            <w:tcW w:w="142" w:type="dxa"/>
            <w:vAlign w:val="bottom"/>
          </w:tcPr>
          <w:p w14:paraId="556EB4E0" w14:textId="77777777" w:rsidR="00761723" w:rsidRPr="00A01895" w:rsidRDefault="00761723" w:rsidP="00617207">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131DDE6D" w14:textId="77777777" w:rsidR="00761723" w:rsidRPr="00A01895" w:rsidRDefault="00761723" w:rsidP="00617207">
            <w:pPr>
              <w:ind w:right="114"/>
              <w:jc w:val="right"/>
              <w:rPr>
                <w:rFonts w:cs="Times New Roman"/>
                <w:sz w:val="15"/>
                <w:szCs w:val="15"/>
              </w:rPr>
            </w:pPr>
            <w:r w:rsidRPr="00A01895">
              <w:rPr>
                <w:rFonts w:cs="Times New Roman"/>
                <w:sz w:val="15"/>
                <w:szCs w:val="15"/>
              </w:rPr>
              <w:t>-</w:t>
            </w:r>
          </w:p>
        </w:tc>
        <w:tc>
          <w:tcPr>
            <w:tcW w:w="142" w:type="dxa"/>
            <w:vAlign w:val="bottom"/>
          </w:tcPr>
          <w:p w14:paraId="7BEAC865" w14:textId="77777777" w:rsidR="00761723" w:rsidRPr="00A01895" w:rsidRDefault="00761723" w:rsidP="00617207">
            <w:pPr>
              <w:ind w:right="851"/>
              <w:jc w:val="right"/>
              <w:rPr>
                <w:rFonts w:cs="Times New Roman"/>
                <w:sz w:val="15"/>
                <w:szCs w:val="15"/>
              </w:rPr>
            </w:pPr>
          </w:p>
        </w:tc>
        <w:tc>
          <w:tcPr>
            <w:tcW w:w="1275" w:type="dxa"/>
            <w:tcBorders>
              <w:top w:val="single" w:sz="4" w:space="0" w:color="auto"/>
              <w:bottom w:val="single" w:sz="4" w:space="0" w:color="auto"/>
            </w:tcBorders>
            <w:vAlign w:val="bottom"/>
          </w:tcPr>
          <w:p w14:paraId="7916D1DC" w14:textId="1EBBA686" w:rsidR="00761723" w:rsidRPr="00A01895" w:rsidRDefault="00761723" w:rsidP="00617207">
            <w:pPr>
              <w:ind w:right="96"/>
              <w:jc w:val="right"/>
              <w:rPr>
                <w:rFonts w:cs="Times New Roman"/>
                <w:sz w:val="15"/>
                <w:szCs w:val="15"/>
              </w:rPr>
            </w:pPr>
            <w:r>
              <w:rPr>
                <w:rFonts w:cs="Times New Roman"/>
                <w:sz w:val="15"/>
                <w:szCs w:val="15"/>
              </w:rPr>
              <w:t>-</w:t>
            </w:r>
          </w:p>
        </w:tc>
        <w:tc>
          <w:tcPr>
            <w:tcW w:w="142" w:type="dxa"/>
            <w:vAlign w:val="bottom"/>
          </w:tcPr>
          <w:p w14:paraId="7B7DD8D5" w14:textId="77777777" w:rsidR="00761723" w:rsidRPr="00A01895" w:rsidRDefault="00761723" w:rsidP="00617207">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25F46395" w14:textId="3A6D2757" w:rsidR="00761723" w:rsidRPr="00A01895" w:rsidRDefault="00761723" w:rsidP="00617207">
            <w:pPr>
              <w:tabs>
                <w:tab w:val="center" w:pos="1088"/>
              </w:tabs>
              <w:ind w:right="96"/>
              <w:jc w:val="right"/>
              <w:rPr>
                <w:rFonts w:cs="Times New Roman"/>
                <w:sz w:val="15"/>
                <w:szCs w:val="15"/>
              </w:rPr>
            </w:pPr>
            <w:r>
              <w:rPr>
                <w:rFonts w:cs="Times New Roman"/>
                <w:sz w:val="15"/>
                <w:szCs w:val="15"/>
              </w:rPr>
              <w:t>1,632,371.71</w:t>
            </w:r>
          </w:p>
        </w:tc>
      </w:tr>
      <w:tr w:rsidR="00761723" w14:paraId="1BC82FC4" w14:textId="77777777" w:rsidTr="00761723">
        <w:trPr>
          <w:trHeight w:hRule="exact" w:val="271"/>
        </w:trPr>
        <w:tc>
          <w:tcPr>
            <w:tcW w:w="3324" w:type="dxa"/>
            <w:vAlign w:val="bottom"/>
          </w:tcPr>
          <w:p w14:paraId="45699DBC" w14:textId="77777777" w:rsidR="00761723" w:rsidRPr="00A01895" w:rsidRDefault="00761723" w:rsidP="00617207">
            <w:pPr>
              <w:ind w:right="-46"/>
              <w:rPr>
                <w:sz w:val="15"/>
                <w:szCs w:val="15"/>
              </w:rPr>
            </w:pPr>
          </w:p>
        </w:tc>
        <w:tc>
          <w:tcPr>
            <w:tcW w:w="142" w:type="dxa"/>
            <w:vAlign w:val="bottom"/>
          </w:tcPr>
          <w:p w14:paraId="7FD4FF66" w14:textId="77777777" w:rsidR="00761723" w:rsidRPr="00A01895" w:rsidRDefault="00761723" w:rsidP="00617207">
            <w:pPr>
              <w:ind w:right="851"/>
              <w:jc w:val="both"/>
              <w:rPr>
                <w:rFonts w:cs="Times New Roman"/>
                <w:sz w:val="15"/>
                <w:szCs w:val="15"/>
              </w:rPr>
            </w:pPr>
          </w:p>
        </w:tc>
        <w:tc>
          <w:tcPr>
            <w:tcW w:w="1277" w:type="dxa"/>
            <w:tcBorders>
              <w:top w:val="single" w:sz="4" w:space="0" w:color="auto"/>
            </w:tcBorders>
            <w:vAlign w:val="bottom"/>
          </w:tcPr>
          <w:p w14:paraId="2956DE8C" w14:textId="77777777" w:rsidR="00761723" w:rsidRPr="00A01895" w:rsidRDefault="00761723" w:rsidP="00617207">
            <w:pPr>
              <w:ind w:right="114"/>
              <w:jc w:val="right"/>
              <w:rPr>
                <w:rFonts w:cs="Times New Roman"/>
                <w:sz w:val="15"/>
                <w:szCs w:val="15"/>
              </w:rPr>
            </w:pPr>
          </w:p>
        </w:tc>
        <w:tc>
          <w:tcPr>
            <w:tcW w:w="142" w:type="dxa"/>
            <w:vAlign w:val="bottom"/>
          </w:tcPr>
          <w:p w14:paraId="04A46952" w14:textId="77777777" w:rsidR="00761723" w:rsidRPr="00A01895" w:rsidRDefault="00761723" w:rsidP="00617207">
            <w:pPr>
              <w:ind w:right="851"/>
              <w:jc w:val="right"/>
              <w:rPr>
                <w:rFonts w:cs="Times New Roman"/>
                <w:sz w:val="15"/>
                <w:szCs w:val="15"/>
              </w:rPr>
            </w:pPr>
          </w:p>
        </w:tc>
        <w:tc>
          <w:tcPr>
            <w:tcW w:w="1276" w:type="dxa"/>
            <w:tcBorders>
              <w:top w:val="single" w:sz="4" w:space="0" w:color="auto"/>
            </w:tcBorders>
            <w:vAlign w:val="bottom"/>
          </w:tcPr>
          <w:p w14:paraId="326914B4" w14:textId="77777777" w:rsidR="00761723" w:rsidRPr="00A01895" w:rsidRDefault="00761723" w:rsidP="00617207">
            <w:pPr>
              <w:ind w:right="114"/>
              <w:jc w:val="right"/>
              <w:rPr>
                <w:rFonts w:cs="Times New Roman"/>
                <w:sz w:val="15"/>
                <w:szCs w:val="15"/>
              </w:rPr>
            </w:pPr>
          </w:p>
        </w:tc>
        <w:tc>
          <w:tcPr>
            <w:tcW w:w="142" w:type="dxa"/>
            <w:vAlign w:val="bottom"/>
          </w:tcPr>
          <w:p w14:paraId="044C13C9" w14:textId="77777777" w:rsidR="00761723" w:rsidRPr="00A01895" w:rsidRDefault="00761723" w:rsidP="00617207">
            <w:pPr>
              <w:ind w:right="851"/>
              <w:jc w:val="right"/>
              <w:rPr>
                <w:rFonts w:cs="Times New Roman"/>
                <w:sz w:val="15"/>
                <w:szCs w:val="15"/>
              </w:rPr>
            </w:pPr>
          </w:p>
        </w:tc>
        <w:tc>
          <w:tcPr>
            <w:tcW w:w="1275" w:type="dxa"/>
            <w:tcBorders>
              <w:top w:val="single" w:sz="4" w:space="0" w:color="auto"/>
            </w:tcBorders>
            <w:vAlign w:val="bottom"/>
          </w:tcPr>
          <w:p w14:paraId="759FCA0D" w14:textId="77777777" w:rsidR="00761723" w:rsidRPr="00A01895" w:rsidRDefault="00761723" w:rsidP="00617207">
            <w:pPr>
              <w:ind w:right="96"/>
              <w:jc w:val="right"/>
              <w:rPr>
                <w:rFonts w:cs="Times New Roman"/>
                <w:sz w:val="15"/>
                <w:szCs w:val="15"/>
              </w:rPr>
            </w:pPr>
          </w:p>
        </w:tc>
        <w:tc>
          <w:tcPr>
            <w:tcW w:w="142" w:type="dxa"/>
            <w:vAlign w:val="bottom"/>
          </w:tcPr>
          <w:p w14:paraId="0E17523B" w14:textId="77777777" w:rsidR="00761723" w:rsidRPr="00A01895" w:rsidRDefault="00761723" w:rsidP="00617207">
            <w:pPr>
              <w:ind w:right="96"/>
              <w:jc w:val="right"/>
              <w:rPr>
                <w:rFonts w:cs="Times New Roman"/>
                <w:sz w:val="15"/>
                <w:szCs w:val="15"/>
              </w:rPr>
            </w:pPr>
          </w:p>
        </w:tc>
        <w:tc>
          <w:tcPr>
            <w:tcW w:w="1418" w:type="dxa"/>
            <w:tcBorders>
              <w:top w:val="single" w:sz="4" w:space="0" w:color="auto"/>
            </w:tcBorders>
            <w:vAlign w:val="bottom"/>
          </w:tcPr>
          <w:p w14:paraId="2FBA5E80" w14:textId="77777777" w:rsidR="00761723" w:rsidRDefault="00761723" w:rsidP="00617207">
            <w:pPr>
              <w:tabs>
                <w:tab w:val="center" w:pos="1088"/>
              </w:tabs>
              <w:ind w:right="96"/>
              <w:jc w:val="right"/>
              <w:rPr>
                <w:rFonts w:cs="Times New Roman"/>
                <w:sz w:val="15"/>
                <w:szCs w:val="15"/>
              </w:rPr>
            </w:pPr>
          </w:p>
        </w:tc>
      </w:tr>
      <w:tr w:rsidR="00761723" w:rsidRPr="005E1D6F" w14:paraId="69D35401" w14:textId="77777777" w:rsidTr="00761723">
        <w:trPr>
          <w:trHeight w:hRule="exact" w:val="216"/>
        </w:trPr>
        <w:tc>
          <w:tcPr>
            <w:tcW w:w="3324" w:type="dxa"/>
          </w:tcPr>
          <w:p w14:paraId="69DD2ED1" w14:textId="77777777" w:rsidR="00761723" w:rsidRPr="005E1D6F" w:rsidRDefault="00761723" w:rsidP="00617207">
            <w:pPr>
              <w:tabs>
                <w:tab w:val="center" w:pos="1088"/>
              </w:tabs>
              <w:rPr>
                <w:rFonts w:cs="Times New Roman"/>
                <w:b/>
                <w:bCs/>
                <w:u w:val="single"/>
              </w:rPr>
            </w:pPr>
            <w:r>
              <w:rPr>
                <w:rFonts w:cs="Times New Roman"/>
                <w:b/>
                <w:bCs/>
                <w:u w:val="single"/>
              </w:rPr>
              <w:t>ADVANCE PAYMENT</w:t>
            </w:r>
            <w:r w:rsidRPr="005E1D6F">
              <w:rPr>
                <w:rFonts w:cs="Times New Roman"/>
                <w:b/>
                <w:bCs/>
                <w:u w:val="single"/>
              </w:rPr>
              <w:t xml:space="preserve"> – RELATED PARTIES</w:t>
            </w:r>
          </w:p>
        </w:tc>
        <w:tc>
          <w:tcPr>
            <w:tcW w:w="142" w:type="dxa"/>
          </w:tcPr>
          <w:p w14:paraId="655A061A" w14:textId="77777777" w:rsidR="00761723" w:rsidRPr="005E1D6F" w:rsidRDefault="00761723" w:rsidP="00617207">
            <w:pPr>
              <w:tabs>
                <w:tab w:val="center" w:pos="1088"/>
              </w:tabs>
              <w:jc w:val="both"/>
              <w:rPr>
                <w:rFonts w:cs="Times New Roman"/>
                <w:b/>
                <w:bCs/>
                <w:u w:val="single"/>
              </w:rPr>
            </w:pPr>
          </w:p>
        </w:tc>
        <w:tc>
          <w:tcPr>
            <w:tcW w:w="1277" w:type="dxa"/>
          </w:tcPr>
          <w:p w14:paraId="49A90F27" w14:textId="77777777" w:rsidR="00761723" w:rsidRPr="005E1D6F" w:rsidRDefault="00761723" w:rsidP="00617207">
            <w:pPr>
              <w:tabs>
                <w:tab w:val="center" w:pos="1088"/>
              </w:tabs>
              <w:jc w:val="right"/>
              <w:rPr>
                <w:rFonts w:cs="Times New Roman"/>
                <w:b/>
                <w:bCs/>
                <w:u w:val="single"/>
              </w:rPr>
            </w:pPr>
          </w:p>
        </w:tc>
        <w:tc>
          <w:tcPr>
            <w:tcW w:w="142" w:type="dxa"/>
          </w:tcPr>
          <w:p w14:paraId="75B720BC" w14:textId="77777777" w:rsidR="00761723" w:rsidRPr="005E1D6F" w:rsidRDefault="00761723" w:rsidP="00617207">
            <w:pPr>
              <w:tabs>
                <w:tab w:val="center" w:pos="1088"/>
              </w:tabs>
              <w:jc w:val="right"/>
              <w:rPr>
                <w:rFonts w:cs="Times New Roman"/>
                <w:b/>
                <w:bCs/>
                <w:u w:val="single"/>
              </w:rPr>
            </w:pPr>
          </w:p>
        </w:tc>
        <w:tc>
          <w:tcPr>
            <w:tcW w:w="1276" w:type="dxa"/>
          </w:tcPr>
          <w:p w14:paraId="0D6FB6C6" w14:textId="77777777" w:rsidR="00761723" w:rsidRPr="005E1D6F" w:rsidRDefault="00761723" w:rsidP="00617207">
            <w:pPr>
              <w:tabs>
                <w:tab w:val="center" w:pos="1088"/>
              </w:tabs>
              <w:jc w:val="right"/>
              <w:rPr>
                <w:rFonts w:cs="Times New Roman"/>
                <w:b/>
                <w:bCs/>
                <w:u w:val="single"/>
              </w:rPr>
            </w:pPr>
          </w:p>
        </w:tc>
        <w:tc>
          <w:tcPr>
            <w:tcW w:w="142" w:type="dxa"/>
          </w:tcPr>
          <w:p w14:paraId="11C381C1" w14:textId="77777777" w:rsidR="00761723" w:rsidRPr="005E1D6F" w:rsidRDefault="00761723" w:rsidP="00617207">
            <w:pPr>
              <w:tabs>
                <w:tab w:val="center" w:pos="1088"/>
              </w:tabs>
              <w:jc w:val="right"/>
              <w:rPr>
                <w:rFonts w:cs="Times New Roman"/>
                <w:b/>
                <w:bCs/>
                <w:u w:val="single"/>
              </w:rPr>
            </w:pPr>
          </w:p>
        </w:tc>
        <w:tc>
          <w:tcPr>
            <w:tcW w:w="1275" w:type="dxa"/>
          </w:tcPr>
          <w:p w14:paraId="145588F5" w14:textId="77777777" w:rsidR="00761723" w:rsidRPr="005E1D6F" w:rsidRDefault="00761723" w:rsidP="00617207">
            <w:pPr>
              <w:tabs>
                <w:tab w:val="center" w:pos="1088"/>
              </w:tabs>
              <w:jc w:val="right"/>
              <w:rPr>
                <w:rFonts w:cs="Times New Roman"/>
                <w:b/>
                <w:bCs/>
                <w:u w:val="single"/>
              </w:rPr>
            </w:pPr>
          </w:p>
        </w:tc>
        <w:tc>
          <w:tcPr>
            <w:tcW w:w="142" w:type="dxa"/>
          </w:tcPr>
          <w:p w14:paraId="3073C931" w14:textId="77777777" w:rsidR="00761723" w:rsidRPr="005E1D6F" w:rsidRDefault="00761723" w:rsidP="00617207">
            <w:pPr>
              <w:tabs>
                <w:tab w:val="center" w:pos="1088"/>
              </w:tabs>
              <w:jc w:val="right"/>
              <w:rPr>
                <w:rFonts w:cs="Times New Roman"/>
                <w:b/>
                <w:bCs/>
                <w:u w:val="single"/>
              </w:rPr>
            </w:pPr>
          </w:p>
        </w:tc>
        <w:tc>
          <w:tcPr>
            <w:tcW w:w="1418" w:type="dxa"/>
          </w:tcPr>
          <w:p w14:paraId="64FA1A64" w14:textId="77777777" w:rsidR="00761723" w:rsidRPr="005E1D6F" w:rsidRDefault="00761723" w:rsidP="00617207">
            <w:pPr>
              <w:tabs>
                <w:tab w:val="center" w:pos="1088"/>
              </w:tabs>
              <w:jc w:val="right"/>
              <w:rPr>
                <w:rFonts w:cs="Times New Roman"/>
                <w:b/>
                <w:bCs/>
                <w:u w:val="single"/>
              </w:rPr>
            </w:pPr>
          </w:p>
        </w:tc>
      </w:tr>
      <w:tr w:rsidR="00761723" w:rsidRPr="005E1D6F" w14:paraId="5DB6D836" w14:textId="77777777" w:rsidTr="00617207">
        <w:trPr>
          <w:trHeight w:hRule="exact" w:val="279"/>
        </w:trPr>
        <w:tc>
          <w:tcPr>
            <w:tcW w:w="3324" w:type="dxa"/>
          </w:tcPr>
          <w:p w14:paraId="6B4A96DB" w14:textId="77777777" w:rsidR="00761723" w:rsidRPr="00AB661B" w:rsidRDefault="00761723" w:rsidP="00617207">
            <w:pPr>
              <w:tabs>
                <w:tab w:val="center" w:pos="1088"/>
              </w:tabs>
              <w:rPr>
                <w:rFonts w:cs="Times New Roman"/>
                <w:b/>
                <w:bCs/>
                <w:sz w:val="15"/>
                <w:szCs w:val="15"/>
                <w:u w:val="single"/>
              </w:rPr>
            </w:pPr>
            <w:r w:rsidRPr="00AB661B">
              <w:rPr>
                <w:rFonts w:cs="Times New Roman"/>
                <w:b/>
                <w:bCs/>
                <w:sz w:val="15"/>
                <w:szCs w:val="15"/>
                <w:u w:val="single"/>
              </w:rPr>
              <w:t>Subsidiary companies</w:t>
            </w:r>
          </w:p>
        </w:tc>
        <w:tc>
          <w:tcPr>
            <w:tcW w:w="142" w:type="dxa"/>
          </w:tcPr>
          <w:p w14:paraId="278A505D" w14:textId="77777777" w:rsidR="00761723" w:rsidRPr="005E1D6F" w:rsidRDefault="00761723" w:rsidP="00617207">
            <w:pPr>
              <w:tabs>
                <w:tab w:val="center" w:pos="1088"/>
              </w:tabs>
              <w:jc w:val="both"/>
              <w:rPr>
                <w:rFonts w:cs="Times New Roman"/>
                <w:b/>
                <w:bCs/>
                <w:u w:val="single"/>
              </w:rPr>
            </w:pPr>
          </w:p>
        </w:tc>
        <w:tc>
          <w:tcPr>
            <w:tcW w:w="1277" w:type="dxa"/>
          </w:tcPr>
          <w:p w14:paraId="0039BC8E" w14:textId="77777777" w:rsidR="00761723" w:rsidRPr="005E1D6F" w:rsidRDefault="00761723" w:rsidP="00617207">
            <w:pPr>
              <w:tabs>
                <w:tab w:val="center" w:pos="1088"/>
              </w:tabs>
              <w:jc w:val="right"/>
              <w:rPr>
                <w:rFonts w:cs="Times New Roman"/>
                <w:b/>
                <w:bCs/>
                <w:u w:val="single"/>
              </w:rPr>
            </w:pPr>
          </w:p>
        </w:tc>
        <w:tc>
          <w:tcPr>
            <w:tcW w:w="142" w:type="dxa"/>
          </w:tcPr>
          <w:p w14:paraId="420352FA" w14:textId="77777777" w:rsidR="00761723" w:rsidRPr="005E1D6F" w:rsidRDefault="00761723" w:rsidP="00617207">
            <w:pPr>
              <w:tabs>
                <w:tab w:val="center" w:pos="1088"/>
              </w:tabs>
              <w:jc w:val="right"/>
              <w:rPr>
                <w:rFonts w:cs="Times New Roman"/>
                <w:b/>
                <w:bCs/>
                <w:u w:val="single"/>
              </w:rPr>
            </w:pPr>
          </w:p>
        </w:tc>
        <w:tc>
          <w:tcPr>
            <w:tcW w:w="1276" w:type="dxa"/>
          </w:tcPr>
          <w:p w14:paraId="14930DED" w14:textId="77777777" w:rsidR="00761723" w:rsidRPr="005E1D6F" w:rsidRDefault="00761723" w:rsidP="00617207">
            <w:pPr>
              <w:tabs>
                <w:tab w:val="center" w:pos="1088"/>
              </w:tabs>
              <w:jc w:val="right"/>
              <w:rPr>
                <w:rFonts w:cs="Times New Roman"/>
                <w:b/>
                <w:bCs/>
                <w:u w:val="single"/>
              </w:rPr>
            </w:pPr>
          </w:p>
        </w:tc>
        <w:tc>
          <w:tcPr>
            <w:tcW w:w="142" w:type="dxa"/>
          </w:tcPr>
          <w:p w14:paraId="6889FB70" w14:textId="77777777" w:rsidR="00761723" w:rsidRPr="005E1D6F" w:rsidRDefault="00761723" w:rsidP="00617207">
            <w:pPr>
              <w:tabs>
                <w:tab w:val="center" w:pos="1088"/>
              </w:tabs>
              <w:jc w:val="right"/>
              <w:rPr>
                <w:rFonts w:cs="Times New Roman"/>
                <w:b/>
                <w:bCs/>
                <w:u w:val="single"/>
              </w:rPr>
            </w:pPr>
          </w:p>
        </w:tc>
        <w:tc>
          <w:tcPr>
            <w:tcW w:w="1275" w:type="dxa"/>
          </w:tcPr>
          <w:p w14:paraId="107FD653" w14:textId="77777777" w:rsidR="00761723" w:rsidRPr="005E1D6F" w:rsidRDefault="00761723" w:rsidP="00617207">
            <w:pPr>
              <w:tabs>
                <w:tab w:val="center" w:pos="1088"/>
              </w:tabs>
              <w:jc w:val="right"/>
              <w:rPr>
                <w:rFonts w:cs="Times New Roman"/>
                <w:b/>
                <w:bCs/>
                <w:u w:val="single"/>
              </w:rPr>
            </w:pPr>
          </w:p>
        </w:tc>
        <w:tc>
          <w:tcPr>
            <w:tcW w:w="142" w:type="dxa"/>
          </w:tcPr>
          <w:p w14:paraId="134DF171" w14:textId="77777777" w:rsidR="00761723" w:rsidRPr="005E1D6F" w:rsidRDefault="00761723" w:rsidP="00617207">
            <w:pPr>
              <w:tabs>
                <w:tab w:val="center" w:pos="1088"/>
              </w:tabs>
              <w:jc w:val="right"/>
              <w:rPr>
                <w:rFonts w:cs="Times New Roman"/>
                <w:b/>
                <w:bCs/>
                <w:u w:val="single"/>
              </w:rPr>
            </w:pPr>
          </w:p>
        </w:tc>
        <w:tc>
          <w:tcPr>
            <w:tcW w:w="1418" w:type="dxa"/>
          </w:tcPr>
          <w:p w14:paraId="303433E0" w14:textId="77777777" w:rsidR="00761723" w:rsidRPr="005E1D6F" w:rsidRDefault="00761723" w:rsidP="00617207">
            <w:pPr>
              <w:tabs>
                <w:tab w:val="center" w:pos="1088"/>
              </w:tabs>
              <w:jc w:val="right"/>
              <w:rPr>
                <w:rFonts w:cs="Times New Roman"/>
                <w:b/>
                <w:bCs/>
                <w:u w:val="single"/>
              </w:rPr>
            </w:pPr>
          </w:p>
        </w:tc>
      </w:tr>
      <w:tr w:rsidR="00761723" w14:paraId="7A3DD3AB" w14:textId="77777777" w:rsidTr="00617207">
        <w:trPr>
          <w:trHeight w:hRule="exact" w:val="180"/>
        </w:trPr>
        <w:tc>
          <w:tcPr>
            <w:tcW w:w="3324" w:type="dxa"/>
          </w:tcPr>
          <w:p w14:paraId="4A918687" w14:textId="331ED4BB" w:rsidR="00761723" w:rsidRPr="00AB661B" w:rsidRDefault="00761723" w:rsidP="00617207">
            <w:pPr>
              <w:ind w:right="-46"/>
              <w:rPr>
                <w:sz w:val="15"/>
                <w:szCs w:val="15"/>
              </w:rPr>
            </w:pPr>
            <w:r w:rsidRPr="00A13A4A">
              <w:rPr>
                <w:sz w:val="15"/>
                <w:szCs w:val="15"/>
              </w:rPr>
              <w:t>Brooker Planner Co</w:t>
            </w:r>
            <w:r w:rsidRPr="00A13A4A">
              <w:rPr>
                <w:sz w:val="15"/>
                <w:szCs w:val="15"/>
                <w:cs/>
              </w:rPr>
              <w:t>.</w:t>
            </w:r>
            <w:r w:rsidRPr="00A13A4A">
              <w:rPr>
                <w:sz w:val="15"/>
                <w:szCs w:val="15"/>
              </w:rPr>
              <w:t>, Ltd</w:t>
            </w:r>
          </w:p>
        </w:tc>
        <w:tc>
          <w:tcPr>
            <w:tcW w:w="142" w:type="dxa"/>
          </w:tcPr>
          <w:p w14:paraId="4BE2CCFF" w14:textId="77777777" w:rsidR="00761723" w:rsidRPr="00A01895" w:rsidRDefault="00761723" w:rsidP="00617207">
            <w:pPr>
              <w:ind w:right="851"/>
              <w:jc w:val="both"/>
              <w:rPr>
                <w:rFonts w:cs="Times New Roman"/>
                <w:sz w:val="15"/>
                <w:szCs w:val="15"/>
              </w:rPr>
            </w:pPr>
          </w:p>
        </w:tc>
        <w:tc>
          <w:tcPr>
            <w:tcW w:w="1277" w:type="dxa"/>
            <w:tcBorders>
              <w:bottom w:val="single" w:sz="4" w:space="0" w:color="auto"/>
            </w:tcBorders>
          </w:tcPr>
          <w:p w14:paraId="56DF3850" w14:textId="77777777" w:rsidR="00761723" w:rsidRPr="00A01895" w:rsidRDefault="00761723" w:rsidP="00617207">
            <w:pPr>
              <w:ind w:right="114"/>
              <w:jc w:val="right"/>
              <w:rPr>
                <w:rFonts w:cs="Times New Roman"/>
                <w:sz w:val="15"/>
                <w:szCs w:val="15"/>
              </w:rPr>
            </w:pPr>
            <w:r w:rsidRPr="0057449F">
              <w:t>-</w:t>
            </w:r>
          </w:p>
        </w:tc>
        <w:tc>
          <w:tcPr>
            <w:tcW w:w="142" w:type="dxa"/>
          </w:tcPr>
          <w:p w14:paraId="4C80418F" w14:textId="77777777" w:rsidR="00761723" w:rsidRPr="00A01895" w:rsidRDefault="00761723" w:rsidP="00617207">
            <w:pPr>
              <w:ind w:right="851"/>
              <w:jc w:val="right"/>
              <w:rPr>
                <w:rFonts w:cs="Times New Roman"/>
                <w:sz w:val="15"/>
                <w:szCs w:val="15"/>
              </w:rPr>
            </w:pPr>
          </w:p>
        </w:tc>
        <w:tc>
          <w:tcPr>
            <w:tcW w:w="1276" w:type="dxa"/>
            <w:tcBorders>
              <w:bottom w:val="single" w:sz="4" w:space="0" w:color="auto"/>
            </w:tcBorders>
          </w:tcPr>
          <w:p w14:paraId="6F5FE563" w14:textId="77777777" w:rsidR="00761723" w:rsidRPr="00A01895" w:rsidRDefault="00761723" w:rsidP="00617207">
            <w:pPr>
              <w:ind w:right="114"/>
              <w:jc w:val="right"/>
              <w:rPr>
                <w:rFonts w:cs="Times New Roman"/>
                <w:sz w:val="15"/>
                <w:szCs w:val="15"/>
              </w:rPr>
            </w:pPr>
            <w:r w:rsidRPr="0057449F">
              <w:t>-</w:t>
            </w:r>
          </w:p>
        </w:tc>
        <w:tc>
          <w:tcPr>
            <w:tcW w:w="142" w:type="dxa"/>
          </w:tcPr>
          <w:p w14:paraId="4CEFEA05" w14:textId="77777777" w:rsidR="00761723" w:rsidRPr="00A01895" w:rsidRDefault="00761723" w:rsidP="00617207">
            <w:pPr>
              <w:ind w:right="851"/>
              <w:jc w:val="right"/>
              <w:rPr>
                <w:rFonts w:cs="Times New Roman"/>
                <w:sz w:val="15"/>
                <w:szCs w:val="15"/>
              </w:rPr>
            </w:pPr>
          </w:p>
        </w:tc>
        <w:tc>
          <w:tcPr>
            <w:tcW w:w="1275" w:type="dxa"/>
            <w:tcBorders>
              <w:bottom w:val="single" w:sz="4" w:space="0" w:color="auto"/>
            </w:tcBorders>
          </w:tcPr>
          <w:p w14:paraId="2AF1A0C1" w14:textId="02D7B629" w:rsidR="00761723" w:rsidRPr="00A01895" w:rsidRDefault="00761723" w:rsidP="00617207">
            <w:pPr>
              <w:ind w:right="96"/>
              <w:jc w:val="right"/>
              <w:rPr>
                <w:rFonts w:cs="Times New Roman"/>
                <w:sz w:val="15"/>
                <w:szCs w:val="15"/>
              </w:rPr>
            </w:pPr>
            <w:r>
              <w:rPr>
                <w:rFonts w:cs="Times New Roman"/>
                <w:sz w:val="15"/>
                <w:szCs w:val="15"/>
              </w:rPr>
              <w:t>74,061.00</w:t>
            </w:r>
          </w:p>
        </w:tc>
        <w:tc>
          <w:tcPr>
            <w:tcW w:w="142" w:type="dxa"/>
          </w:tcPr>
          <w:p w14:paraId="12B0C4E9" w14:textId="77777777" w:rsidR="00761723" w:rsidRPr="00A01895" w:rsidRDefault="00761723" w:rsidP="00617207">
            <w:pPr>
              <w:ind w:right="96"/>
              <w:jc w:val="right"/>
              <w:rPr>
                <w:rFonts w:cs="Times New Roman"/>
                <w:sz w:val="15"/>
                <w:szCs w:val="15"/>
              </w:rPr>
            </w:pPr>
          </w:p>
        </w:tc>
        <w:tc>
          <w:tcPr>
            <w:tcW w:w="1418" w:type="dxa"/>
            <w:tcBorders>
              <w:bottom w:val="single" w:sz="4" w:space="0" w:color="auto"/>
            </w:tcBorders>
          </w:tcPr>
          <w:p w14:paraId="227EEC59" w14:textId="77777777" w:rsidR="00761723" w:rsidRDefault="00761723" w:rsidP="00617207">
            <w:pPr>
              <w:tabs>
                <w:tab w:val="center" w:pos="1088"/>
              </w:tabs>
              <w:ind w:right="96"/>
              <w:jc w:val="right"/>
              <w:rPr>
                <w:rFonts w:cs="Times New Roman"/>
                <w:sz w:val="15"/>
                <w:szCs w:val="15"/>
              </w:rPr>
            </w:pPr>
            <w:r>
              <w:rPr>
                <w:rFonts w:cs="Times New Roman"/>
                <w:sz w:val="15"/>
                <w:szCs w:val="15"/>
              </w:rPr>
              <w:t>-</w:t>
            </w:r>
          </w:p>
        </w:tc>
      </w:tr>
      <w:tr w:rsidR="00761723" w14:paraId="32631132" w14:textId="77777777" w:rsidTr="00761723">
        <w:trPr>
          <w:trHeight w:hRule="exact" w:val="307"/>
        </w:trPr>
        <w:tc>
          <w:tcPr>
            <w:tcW w:w="3324" w:type="dxa"/>
            <w:vAlign w:val="bottom"/>
          </w:tcPr>
          <w:p w14:paraId="3CB23540" w14:textId="77777777" w:rsidR="00761723" w:rsidRPr="00AB661B" w:rsidRDefault="00761723" w:rsidP="00761723">
            <w:pPr>
              <w:ind w:right="-46"/>
              <w:rPr>
                <w:sz w:val="15"/>
                <w:szCs w:val="15"/>
              </w:rPr>
            </w:pPr>
            <w:r w:rsidRPr="00AB661B">
              <w:rPr>
                <w:sz w:val="15"/>
                <w:szCs w:val="15"/>
              </w:rPr>
              <w:t>Total Advance payment – related parties</w:t>
            </w:r>
          </w:p>
        </w:tc>
        <w:tc>
          <w:tcPr>
            <w:tcW w:w="142" w:type="dxa"/>
            <w:vAlign w:val="bottom"/>
          </w:tcPr>
          <w:p w14:paraId="1BB1A607" w14:textId="77777777" w:rsidR="00761723" w:rsidRPr="00A01895" w:rsidRDefault="00761723" w:rsidP="00761723">
            <w:pPr>
              <w:ind w:right="851"/>
              <w:jc w:val="both"/>
              <w:rPr>
                <w:rFonts w:cs="Times New Roman"/>
                <w:sz w:val="15"/>
                <w:szCs w:val="15"/>
              </w:rPr>
            </w:pPr>
          </w:p>
        </w:tc>
        <w:tc>
          <w:tcPr>
            <w:tcW w:w="1277" w:type="dxa"/>
            <w:tcBorders>
              <w:top w:val="single" w:sz="4" w:space="0" w:color="auto"/>
              <w:bottom w:val="single" w:sz="4" w:space="0" w:color="auto"/>
            </w:tcBorders>
            <w:vAlign w:val="bottom"/>
          </w:tcPr>
          <w:p w14:paraId="3CB4C389" w14:textId="77777777" w:rsidR="00761723" w:rsidRPr="00A01895" w:rsidRDefault="00761723" w:rsidP="00761723">
            <w:pPr>
              <w:ind w:right="114"/>
              <w:jc w:val="right"/>
              <w:rPr>
                <w:rFonts w:cs="Times New Roman"/>
                <w:sz w:val="15"/>
                <w:szCs w:val="15"/>
              </w:rPr>
            </w:pPr>
            <w:r w:rsidRPr="0057449F">
              <w:t>-</w:t>
            </w:r>
          </w:p>
        </w:tc>
        <w:tc>
          <w:tcPr>
            <w:tcW w:w="142" w:type="dxa"/>
            <w:vAlign w:val="bottom"/>
          </w:tcPr>
          <w:p w14:paraId="7DBE3D67" w14:textId="77777777" w:rsidR="00761723" w:rsidRPr="00A01895" w:rsidRDefault="00761723" w:rsidP="00761723">
            <w:pPr>
              <w:ind w:right="851"/>
              <w:jc w:val="right"/>
              <w:rPr>
                <w:rFonts w:cs="Times New Roman"/>
                <w:sz w:val="15"/>
                <w:szCs w:val="15"/>
              </w:rPr>
            </w:pPr>
          </w:p>
        </w:tc>
        <w:tc>
          <w:tcPr>
            <w:tcW w:w="1276" w:type="dxa"/>
            <w:tcBorders>
              <w:top w:val="single" w:sz="4" w:space="0" w:color="auto"/>
              <w:bottom w:val="single" w:sz="4" w:space="0" w:color="auto"/>
            </w:tcBorders>
            <w:vAlign w:val="bottom"/>
          </w:tcPr>
          <w:p w14:paraId="59F8A482" w14:textId="77777777" w:rsidR="00761723" w:rsidRPr="00A01895" w:rsidRDefault="00761723" w:rsidP="00761723">
            <w:pPr>
              <w:ind w:right="114"/>
              <w:jc w:val="right"/>
              <w:rPr>
                <w:rFonts w:cs="Times New Roman"/>
                <w:sz w:val="15"/>
                <w:szCs w:val="15"/>
              </w:rPr>
            </w:pPr>
            <w:r w:rsidRPr="0057449F">
              <w:t>-</w:t>
            </w:r>
          </w:p>
        </w:tc>
        <w:tc>
          <w:tcPr>
            <w:tcW w:w="142" w:type="dxa"/>
            <w:vAlign w:val="bottom"/>
          </w:tcPr>
          <w:p w14:paraId="32CC035E" w14:textId="77777777" w:rsidR="00761723" w:rsidRPr="00A01895" w:rsidRDefault="00761723" w:rsidP="00761723">
            <w:pPr>
              <w:ind w:right="851"/>
              <w:jc w:val="right"/>
              <w:rPr>
                <w:rFonts w:cs="Times New Roman"/>
                <w:sz w:val="15"/>
                <w:szCs w:val="15"/>
              </w:rPr>
            </w:pPr>
          </w:p>
        </w:tc>
        <w:tc>
          <w:tcPr>
            <w:tcW w:w="1275" w:type="dxa"/>
            <w:tcBorders>
              <w:bottom w:val="single" w:sz="4" w:space="0" w:color="auto"/>
            </w:tcBorders>
            <w:vAlign w:val="bottom"/>
          </w:tcPr>
          <w:p w14:paraId="2E3A47D8" w14:textId="66EC650C" w:rsidR="00761723" w:rsidRPr="00761723" w:rsidRDefault="00761723" w:rsidP="00761723">
            <w:pPr>
              <w:ind w:right="114"/>
              <w:jc w:val="right"/>
            </w:pPr>
            <w:r>
              <w:rPr>
                <w:rFonts w:cs="Times New Roman"/>
                <w:sz w:val="15"/>
                <w:szCs w:val="15"/>
              </w:rPr>
              <w:t>74,061.00</w:t>
            </w:r>
          </w:p>
        </w:tc>
        <w:tc>
          <w:tcPr>
            <w:tcW w:w="142" w:type="dxa"/>
          </w:tcPr>
          <w:p w14:paraId="0CE3081B" w14:textId="77777777" w:rsidR="00761723" w:rsidRPr="00A01895" w:rsidRDefault="00761723" w:rsidP="00761723">
            <w:pPr>
              <w:ind w:right="96"/>
              <w:jc w:val="right"/>
              <w:rPr>
                <w:rFonts w:cs="Times New Roman"/>
                <w:sz w:val="15"/>
                <w:szCs w:val="15"/>
              </w:rPr>
            </w:pPr>
          </w:p>
        </w:tc>
        <w:tc>
          <w:tcPr>
            <w:tcW w:w="1418" w:type="dxa"/>
            <w:tcBorders>
              <w:top w:val="single" w:sz="4" w:space="0" w:color="auto"/>
              <w:bottom w:val="single" w:sz="4" w:space="0" w:color="auto"/>
            </w:tcBorders>
            <w:vAlign w:val="bottom"/>
          </w:tcPr>
          <w:p w14:paraId="220EF1E8" w14:textId="77777777" w:rsidR="00761723" w:rsidRDefault="00761723" w:rsidP="00761723">
            <w:pPr>
              <w:tabs>
                <w:tab w:val="center" w:pos="1088"/>
              </w:tabs>
              <w:ind w:right="96"/>
              <w:jc w:val="right"/>
              <w:rPr>
                <w:rFonts w:cs="Times New Roman"/>
                <w:sz w:val="15"/>
                <w:szCs w:val="15"/>
              </w:rPr>
            </w:pPr>
            <w:r>
              <w:rPr>
                <w:rFonts w:cs="Times New Roman"/>
                <w:sz w:val="15"/>
                <w:szCs w:val="15"/>
              </w:rPr>
              <w:t>-</w:t>
            </w:r>
          </w:p>
        </w:tc>
      </w:tr>
      <w:tr w:rsidR="00761723" w:rsidRPr="00A01895" w14:paraId="4DCCEF35" w14:textId="77777777" w:rsidTr="00761723">
        <w:trPr>
          <w:trHeight w:hRule="exact" w:val="307"/>
        </w:trPr>
        <w:tc>
          <w:tcPr>
            <w:tcW w:w="3324" w:type="dxa"/>
            <w:vAlign w:val="bottom"/>
          </w:tcPr>
          <w:p w14:paraId="1D9782AF" w14:textId="77777777" w:rsidR="00761723" w:rsidRPr="00A01895" w:rsidRDefault="00761723" w:rsidP="00617207">
            <w:pPr>
              <w:ind w:right="-46"/>
              <w:rPr>
                <w:sz w:val="15"/>
                <w:szCs w:val="15"/>
              </w:rPr>
            </w:pPr>
            <w:r>
              <w:rPr>
                <w:sz w:val="15"/>
                <w:szCs w:val="15"/>
              </w:rPr>
              <w:t>Total other current receivables – related parties</w:t>
            </w:r>
          </w:p>
        </w:tc>
        <w:tc>
          <w:tcPr>
            <w:tcW w:w="142" w:type="dxa"/>
            <w:vAlign w:val="bottom"/>
          </w:tcPr>
          <w:p w14:paraId="587D2D0B" w14:textId="77777777" w:rsidR="00761723" w:rsidRPr="00A01895" w:rsidRDefault="00761723" w:rsidP="00617207">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535E50C" w14:textId="77777777" w:rsidR="00761723" w:rsidRPr="00A01895" w:rsidRDefault="00761723" w:rsidP="00617207">
            <w:pPr>
              <w:ind w:right="114"/>
              <w:jc w:val="right"/>
              <w:rPr>
                <w:rFonts w:cs="Times New Roman"/>
                <w:sz w:val="15"/>
                <w:szCs w:val="15"/>
              </w:rPr>
            </w:pPr>
            <w:r>
              <w:rPr>
                <w:rFonts w:cs="Times New Roman"/>
                <w:sz w:val="15"/>
                <w:szCs w:val="15"/>
              </w:rPr>
              <w:t>-</w:t>
            </w:r>
          </w:p>
        </w:tc>
        <w:tc>
          <w:tcPr>
            <w:tcW w:w="142" w:type="dxa"/>
            <w:vAlign w:val="bottom"/>
          </w:tcPr>
          <w:p w14:paraId="0FA0E656" w14:textId="77777777" w:rsidR="00761723" w:rsidRPr="00A01895" w:rsidRDefault="00761723" w:rsidP="00617207">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2AB13714" w14:textId="77777777" w:rsidR="00761723" w:rsidRPr="00A01895" w:rsidRDefault="00761723" w:rsidP="00617207">
            <w:pPr>
              <w:ind w:right="114"/>
              <w:jc w:val="right"/>
              <w:rPr>
                <w:rFonts w:cs="Times New Roman"/>
                <w:sz w:val="15"/>
                <w:szCs w:val="15"/>
              </w:rPr>
            </w:pPr>
            <w:r>
              <w:rPr>
                <w:rFonts w:cs="Times New Roman"/>
                <w:sz w:val="15"/>
                <w:szCs w:val="15"/>
              </w:rPr>
              <w:t>-</w:t>
            </w:r>
          </w:p>
        </w:tc>
        <w:tc>
          <w:tcPr>
            <w:tcW w:w="142" w:type="dxa"/>
            <w:vAlign w:val="bottom"/>
          </w:tcPr>
          <w:p w14:paraId="6B9AB8D4" w14:textId="77777777" w:rsidR="00761723" w:rsidRPr="00A01895" w:rsidRDefault="00761723" w:rsidP="00617207">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29B1908F" w14:textId="26278DA1" w:rsidR="00761723" w:rsidRDefault="00761723" w:rsidP="00617207">
            <w:pPr>
              <w:ind w:right="96"/>
              <w:jc w:val="right"/>
              <w:rPr>
                <w:rFonts w:cs="Times New Roman"/>
                <w:sz w:val="15"/>
                <w:szCs w:val="15"/>
              </w:rPr>
            </w:pPr>
            <w:r>
              <w:rPr>
                <w:rFonts w:cs="Times New Roman"/>
                <w:sz w:val="15"/>
                <w:szCs w:val="15"/>
              </w:rPr>
              <w:t>74,061.00</w:t>
            </w:r>
          </w:p>
        </w:tc>
        <w:tc>
          <w:tcPr>
            <w:tcW w:w="142" w:type="dxa"/>
            <w:vAlign w:val="bottom"/>
          </w:tcPr>
          <w:p w14:paraId="1C037506" w14:textId="77777777" w:rsidR="00761723" w:rsidRPr="00A01895" w:rsidRDefault="00761723" w:rsidP="00617207">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4BAD2E10" w14:textId="4AAEF1A9" w:rsidR="00761723" w:rsidRPr="00A01895" w:rsidRDefault="00761723" w:rsidP="00617207">
            <w:pPr>
              <w:tabs>
                <w:tab w:val="center" w:pos="1088"/>
              </w:tabs>
              <w:ind w:right="96"/>
              <w:jc w:val="right"/>
              <w:rPr>
                <w:rFonts w:cs="Times New Roman"/>
                <w:sz w:val="15"/>
                <w:szCs w:val="15"/>
              </w:rPr>
            </w:pPr>
            <w:r>
              <w:rPr>
                <w:rFonts w:cs="Times New Roman"/>
                <w:sz w:val="15"/>
                <w:szCs w:val="15"/>
              </w:rPr>
              <w:t>1,632,371.71</w:t>
            </w:r>
          </w:p>
        </w:tc>
      </w:tr>
    </w:tbl>
    <w:p w14:paraId="6868BBD1" w14:textId="77777777" w:rsidR="00761723" w:rsidRDefault="00761723" w:rsidP="00761723">
      <w:pPr>
        <w:pStyle w:val="ListParagraph"/>
        <w:spacing w:before="240"/>
        <w:ind w:left="786"/>
        <w:rPr>
          <w:b/>
          <w:bCs/>
          <w:sz w:val="17"/>
        </w:rPr>
      </w:pPr>
    </w:p>
    <w:p w14:paraId="6AB71FFC" w14:textId="77777777" w:rsidR="00761723" w:rsidRDefault="00761723" w:rsidP="00761723">
      <w:pPr>
        <w:pStyle w:val="ListParagraph"/>
        <w:spacing w:before="240"/>
        <w:ind w:left="786"/>
        <w:rPr>
          <w:b/>
          <w:bCs/>
          <w:sz w:val="17"/>
        </w:rPr>
      </w:pPr>
    </w:p>
    <w:p w14:paraId="7E5EB04F" w14:textId="36FD1D53" w:rsidR="00DA1EED" w:rsidRPr="00A13A4A" w:rsidRDefault="00DA1EED" w:rsidP="004B6D09">
      <w:pPr>
        <w:pStyle w:val="Heading3"/>
        <w:numPr>
          <w:ilvl w:val="1"/>
          <w:numId w:val="2"/>
        </w:numPr>
        <w:spacing w:before="240"/>
        <w:jc w:val="left"/>
        <w:rPr>
          <w:rFonts w:ascii="Times New Roman" w:hAnsi="Times New Roman"/>
          <w:b/>
          <w:bCs/>
          <w:sz w:val="17"/>
          <w:szCs w:val="17"/>
        </w:rPr>
      </w:pPr>
      <w:r w:rsidRPr="00A13A4A">
        <w:rPr>
          <w:rFonts w:ascii="Times New Roman" w:hAnsi="Times New Roman"/>
          <w:b/>
          <w:bCs/>
          <w:sz w:val="17"/>
          <w:szCs w:val="17"/>
        </w:rPr>
        <w:lastRenderedPageBreak/>
        <w:t>LOAN</w:t>
      </w:r>
      <w:r w:rsidR="00B741A6" w:rsidRPr="00A13A4A">
        <w:rPr>
          <w:rFonts w:ascii="Times New Roman" w:hAnsi="Times New Roman"/>
          <w:b/>
          <w:bCs/>
          <w:sz w:val="17"/>
          <w:szCs w:val="17"/>
        </w:rPr>
        <w:t>S</w:t>
      </w:r>
      <w:r w:rsidR="00F25DBB" w:rsidRPr="00A13A4A">
        <w:rPr>
          <w:rFonts w:ascii="Times New Roman" w:hAnsi="Times New Roman"/>
          <w:b/>
          <w:bCs/>
          <w:sz w:val="17"/>
          <w:szCs w:val="17"/>
        </w:rPr>
        <w:t xml:space="preserve"> TO RELATED PART</w:t>
      </w:r>
      <w:r w:rsidR="00533337" w:rsidRPr="00A13A4A">
        <w:rPr>
          <w:rFonts w:ascii="Times New Roman" w:hAnsi="Times New Roman"/>
          <w:b/>
          <w:bCs/>
          <w:sz w:val="17"/>
          <w:szCs w:val="17"/>
        </w:rPr>
        <w:t>IES</w:t>
      </w:r>
    </w:p>
    <w:p w14:paraId="119EBC7D" w14:textId="77777777" w:rsidR="0095358F" w:rsidRPr="00A13A4A" w:rsidRDefault="0095358F" w:rsidP="0095358F">
      <w:pPr>
        <w:ind w:left="786"/>
      </w:pPr>
    </w:p>
    <w:tbl>
      <w:tblPr>
        <w:tblW w:w="9591"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216"/>
        <w:gridCol w:w="142"/>
        <w:gridCol w:w="1208"/>
        <w:gridCol w:w="143"/>
        <w:gridCol w:w="1117"/>
        <w:gridCol w:w="90"/>
        <w:gridCol w:w="52"/>
        <w:gridCol w:w="90"/>
        <w:gridCol w:w="907"/>
        <w:gridCol w:w="90"/>
      </w:tblGrid>
      <w:tr w:rsidR="00624F3B" w:rsidRPr="00A13A4A" w14:paraId="69F53939" w14:textId="77777777" w:rsidTr="00707510">
        <w:trPr>
          <w:gridAfter w:val="1"/>
          <w:wAfter w:w="90" w:type="dxa"/>
          <w:cantSplit/>
          <w:trHeight w:val="72"/>
        </w:trPr>
        <w:tc>
          <w:tcPr>
            <w:tcW w:w="2977" w:type="dxa"/>
            <w:vAlign w:val="bottom"/>
          </w:tcPr>
          <w:p w14:paraId="11B1CF92" w14:textId="77777777" w:rsidR="00624F3B" w:rsidRPr="00A13A4A" w:rsidRDefault="00624F3B" w:rsidP="000B6E08">
            <w:pPr>
              <w:overflowPunct/>
              <w:autoSpaceDE/>
              <w:autoSpaceDN/>
              <w:adjustRightInd/>
              <w:textAlignment w:val="auto"/>
              <w:rPr>
                <w:sz w:val="15"/>
                <w:szCs w:val="15"/>
              </w:rPr>
            </w:pPr>
          </w:p>
        </w:tc>
        <w:tc>
          <w:tcPr>
            <w:tcW w:w="142" w:type="dxa"/>
            <w:vAlign w:val="bottom"/>
          </w:tcPr>
          <w:p w14:paraId="6D74C471" w14:textId="77777777" w:rsidR="00624F3B" w:rsidRPr="00A13A4A" w:rsidRDefault="00624F3B" w:rsidP="000B6E08">
            <w:pPr>
              <w:ind w:right="851"/>
              <w:jc w:val="center"/>
              <w:rPr>
                <w:sz w:val="15"/>
                <w:szCs w:val="15"/>
              </w:rPr>
            </w:pPr>
          </w:p>
        </w:tc>
        <w:tc>
          <w:tcPr>
            <w:tcW w:w="5243" w:type="dxa"/>
            <w:gridSpan w:val="7"/>
            <w:tcBorders>
              <w:bottom w:val="single" w:sz="4" w:space="0" w:color="auto"/>
            </w:tcBorders>
            <w:vAlign w:val="bottom"/>
          </w:tcPr>
          <w:p w14:paraId="33A109EE" w14:textId="77777777" w:rsidR="00624F3B" w:rsidRPr="00A13A4A" w:rsidRDefault="00624F3B" w:rsidP="000B6E08">
            <w:pPr>
              <w:ind w:left="72" w:right="92"/>
              <w:jc w:val="center"/>
              <w:rPr>
                <w:sz w:val="15"/>
                <w:szCs w:val="15"/>
              </w:rPr>
            </w:pPr>
            <w:r w:rsidRPr="00A13A4A">
              <w:rPr>
                <w:sz w:val="15"/>
                <w:szCs w:val="15"/>
              </w:rPr>
              <w:t>BAHT</w:t>
            </w:r>
          </w:p>
        </w:tc>
        <w:tc>
          <w:tcPr>
            <w:tcW w:w="142" w:type="dxa"/>
            <w:gridSpan w:val="2"/>
            <w:vAlign w:val="bottom"/>
          </w:tcPr>
          <w:p w14:paraId="4406B213" w14:textId="77777777" w:rsidR="00624F3B" w:rsidRPr="00A13A4A" w:rsidRDefault="00624F3B" w:rsidP="000B6E08">
            <w:pPr>
              <w:ind w:left="-108" w:right="92"/>
              <w:jc w:val="center"/>
              <w:rPr>
                <w:sz w:val="15"/>
                <w:szCs w:val="15"/>
              </w:rPr>
            </w:pPr>
          </w:p>
        </w:tc>
        <w:tc>
          <w:tcPr>
            <w:tcW w:w="997" w:type="dxa"/>
            <w:gridSpan w:val="2"/>
            <w:vAlign w:val="bottom"/>
          </w:tcPr>
          <w:p w14:paraId="4FEA48BC" w14:textId="77777777" w:rsidR="00624F3B" w:rsidRPr="00A13A4A" w:rsidRDefault="00624F3B" w:rsidP="000B6E08">
            <w:pPr>
              <w:jc w:val="center"/>
              <w:rPr>
                <w:sz w:val="13"/>
                <w:szCs w:val="13"/>
              </w:rPr>
            </w:pPr>
            <w:r w:rsidRPr="00A13A4A">
              <w:rPr>
                <w:sz w:val="13"/>
                <w:szCs w:val="13"/>
              </w:rPr>
              <w:t>POLICY</w:t>
            </w:r>
          </w:p>
        </w:tc>
      </w:tr>
      <w:tr w:rsidR="00624F3B" w:rsidRPr="00A13A4A" w14:paraId="41BB60BA" w14:textId="77777777" w:rsidTr="00707510">
        <w:trPr>
          <w:gridAfter w:val="1"/>
          <w:wAfter w:w="90" w:type="dxa"/>
          <w:cantSplit/>
          <w:trHeight w:hRule="exact" w:val="227"/>
        </w:trPr>
        <w:tc>
          <w:tcPr>
            <w:tcW w:w="2977" w:type="dxa"/>
          </w:tcPr>
          <w:p w14:paraId="7FA1333E" w14:textId="77777777" w:rsidR="00624F3B" w:rsidRPr="00A13A4A" w:rsidRDefault="00624F3B" w:rsidP="000B6E08">
            <w:pPr>
              <w:ind w:right="851"/>
              <w:jc w:val="both"/>
              <w:rPr>
                <w:sz w:val="15"/>
                <w:szCs w:val="15"/>
              </w:rPr>
            </w:pPr>
          </w:p>
        </w:tc>
        <w:tc>
          <w:tcPr>
            <w:tcW w:w="142" w:type="dxa"/>
          </w:tcPr>
          <w:p w14:paraId="6637D52C" w14:textId="77777777" w:rsidR="00624F3B" w:rsidRPr="00A13A4A" w:rsidRDefault="00624F3B" w:rsidP="000B6E08">
            <w:pPr>
              <w:ind w:right="851"/>
              <w:jc w:val="both"/>
              <w:rPr>
                <w:sz w:val="15"/>
                <w:szCs w:val="15"/>
              </w:rPr>
            </w:pPr>
          </w:p>
        </w:tc>
        <w:tc>
          <w:tcPr>
            <w:tcW w:w="5243" w:type="dxa"/>
            <w:gridSpan w:val="7"/>
            <w:tcBorders>
              <w:top w:val="single" w:sz="4" w:space="0" w:color="auto"/>
              <w:bottom w:val="single" w:sz="2" w:space="0" w:color="auto"/>
            </w:tcBorders>
            <w:vAlign w:val="bottom"/>
          </w:tcPr>
          <w:p w14:paraId="06F9D85F" w14:textId="77777777" w:rsidR="00624F3B" w:rsidRPr="00A13A4A" w:rsidRDefault="00624F3B" w:rsidP="000B6E08">
            <w:pPr>
              <w:ind w:left="72" w:right="92"/>
              <w:jc w:val="center"/>
              <w:rPr>
                <w:sz w:val="15"/>
                <w:szCs w:val="15"/>
              </w:rPr>
            </w:pPr>
            <w:r w:rsidRPr="00A13A4A">
              <w:rPr>
                <w:sz w:val="16"/>
                <w:szCs w:val="16"/>
              </w:rPr>
              <w:t>Separate Financial Statement</w:t>
            </w:r>
          </w:p>
        </w:tc>
        <w:tc>
          <w:tcPr>
            <w:tcW w:w="142" w:type="dxa"/>
            <w:gridSpan w:val="2"/>
            <w:vAlign w:val="bottom"/>
          </w:tcPr>
          <w:p w14:paraId="39EE70C1" w14:textId="77777777" w:rsidR="00624F3B" w:rsidRPr="00A13A4A" w:rsidRDefault="00624F3B" w:rsidP="000B6E08">
            <w:pPr>
              <w:ind w:left="-108" w:right="92"/>
              <w:rPr>
                <w:sz w:val="15"/>
                <w:szCs w:val="15"/>
              </w:rPr>
            </w:pPr>
          </w:p>
        </w:tc>
        <w:tc>
          <w:tcPr>
            <w:tcW w:w="997" w:type="dxa"/>
            <w:gridSpan w:val="2"/>
            <w:vAlign w:val="bottom"/>
          </w:tcPr>
          <w:p w14:paraId="0B687774" w14:textId="77777777" w:rsidR="00624F3B" w:rsidRPr="00A13A4A" w:rsidRDefault="00624F3B" w:rsidP="000B6E08">
            <w:pPr>
              <w:ind w:right="-46"/>
              <w:jc w:val="center"/>
              <w:rPr>
                <w:sz w:val="13"/>
                <w:szCs w:val="13"/>
              </w:rPr>
            </w:pPr>
            <w:r w:rsidRPr="00A13A4A">
              <w:rPr>
                <w:sz w:val="13"/>
                <w:szCs w:val="13"/>
              </w:rPr>
              <w:t>ON</w:t>
            </w:r>
          </w:p>
        </w:tc>
      </w:tr>
      <w:tr w:rsidR="00624F3B" w:rsidRPr="00A13A4A" w14:paraId="092488F2" w14:textId="77777777" w:rsidTr="00707510">
        <w:trPr>
          <w:trHeight w:val="211"/>
        </w:trPr>
        <w:tc>
          <w:tcPr>
            <w:tcW w:w="2977" w:type="dxa"/>
          </w:tcPr>
          <w:p w14:paraId="4C7A9344" w14:textId="77777777" w:rsidR="00624F3B" w:rsidRPr="00A13A4A" w:rsidRDefault="00624F3B" w:rsidP="000B6E08">
            <w:pPr>
              <w:ind w:right="851"/>
              <w:jc w:val="both"/>
              <w:rPr>
                <w:sz w:val="15"/>
                <w:szCs w:val="15"/>
              </w:rPr>
            </w:pPr>
          </w:p>
        </w:tc>
        <w:tc>
          <w:tcPr>
            <w:tcW w:w="142" w:type="dxa"/>
          </w:tcPr>
          <w:p w14:paraId="15706D6D" w14:textId="77777777" w:rsidR="00624F3B" w:rsidRPr="00A13A4A" w:rsidRDefault="00624F3B" w:rsidP="000B6E08">
            <w:pPr>
              <w:ind w:right="851"/>
              <w:jc w:val="both"/>
              <w:rPr>
                <w:sz w:val="15"/>
                <w:szCs w:val="15"/>
              </w:rPr>
            </w:pPr>
          </w:p>
        </w:tc>
        <w:tc>
          <w:tcPr>
            <w:tcW w:w="1275" w:type="dxa"/>
            <w:tcBorders>
              <w:top w:val="single" w:sz="2" w:space="0" w:color="auto"/>
              <w:bottom w:val="single" w:sz="2" w:space="0" w:color="auto"/>
            </w:tcBorders>
            <w:vAlign w:val="bottom"/>
          </w:tcPr>
          <w:p w14:paraId="15229A49" w14:textId="4AD94577" w:rsidR="00624F3B" w:rsidRPr="00A13A4A" w:rsidRDefault="00624F3B" w:rsidP="004A14C5">
            <w:pPr>
              <w:ind w:left="-85" w:right="-111"/>
              <w:jc w:val="center"/>
              <w:rPr>
                <w:sz w:val="15"/>
                <w:szCs w:val="15"/>
              </w:rPr>
            </w:pPr>
            <w:r w:rsidRPr="00A13A4A">
              <w:rPr>
                <w:sz w:val="15"/>
                <w:szCs w:val="15"/>
              </w:rPr>
              <w:t>December 31, 20</w:t>
            </w:r>
            <w:r w:rsidR="002977FA" w:rsidRPr="00A13A4A">
              <w:rPr>
                <w:sz w:val="15"/>
                <w:szCs w:val="15"/>
              </w:rPr>
              <w:t>2</w:t>
            </w:r>
            <w:r w:rsidR="00295782" w:rsidRPr="00A13A4A">
              <w:rPr>
                <w:sz w:val="15"/>
                <w:szCs w:val="15"/>
              </w:rPr>
              <w:t>3</w:t>
            </w:r>
          </w:p>
        </w:tc>
        <w:tc>
          <w:tcPr>
            <w:tcW w:w="142" w:type="dxa"/>
          </w:tcPr>
          <w:p w14:paraId="6B859206" w14:textId="77777777" w:rsidR="00624F3B" w:rsidRPr="00A13A4A" w:rsidRDefault="00624F3B" w:rsidP="000B6E08">
            <w:pPr>
              <w:ind w:left="72" w:right="51"/>
              <w:jc w:val="center"/>
              <w:rPr>
                <w:sz w:val="15"/>
                <w:szCs w:val="15"/>
              </w:rPr>
            </w:pPr>
          </w:p>
        </w:tc>
        <w:tc>
          <w:tcPr>
            <w:tcW w:w="1216" w:type="dxa"/>
            <w:tcBorders>
              <w:top w:val="single" w:sz="2" w:space="0" w:color="auto"/>
              <w:bottom w:val="single" w:sz="2" w:space="0" w:color="auto"/>
            </w:tcBorders>
            <w:vAlign w:val="bottom"/>
          </w:tcPr>
          <w:p w14:paraId="7E3FD029" w14:textId="77777777" w:rsidR="00624F3B" w:rsidRPr="00A13A4A" w:rsidRDefault="00624F3B" w:rsidP="000B6E08">
            <w:pPr>
              <w:ind w:left="72" w:right="51"/>
              <w:jc w:val="center"/>
              <w:rPr>
                <w:sz w:val="15"/>
                <w:szCs w:val="15"/>
              </w:rPr>
            </w:pPr>
            <w:r w:rsidRPr="00A13A4A">
              <w:rPr>
                <w:sz w:val="15"/>
                <w:szCs w:val="15"/>
              </w:rPr>
              <w:t>Increase</w:t>
            </w:r>
          </w:p>
        </w:tc>
        <w:tc>
          <w:tcPr>
            <w:tcW w:w="142" w:type="dxa"/>
            <w:vAlign w:val="bottom"/>
          </w:tcPr>
          <w:p w14:paraId="7121A8F5" w14:textId="77777777" w:rsidR="00624F3B" w:rsidRPr="00A13A4A" w:rsidRDefault="00624F3B" w:rsidP="000B6E08">
            <w:pPr>
              <w:ind w:left="72" w:right="72"/>
              <w:jc w:val="center"/>
              <w:rPr>
                <w:sz w:val="15"/>
                <w:szCs w:val="15"/>
              </w:rPr>
            </w:pPr>
          </w:p>
        </w:tc>
        <w:tc>
          <w:tcPr>
            <w:tcW w:w="1208" w:type="dxa"/>
            <w:tcBorders>
              <w:top w:val="single" w:sz="2" w:space="0" w:color="auto"/>
              <w:bottom w:val="single" w:sz="2" w:space="0" w:color="auto"/>
            </w:tcBorders>
            <w:vAlign w:val="bottom"/>
          </w:tcPr>
          <w:p w14:paraId="335BA6C8" w14:textId="77777777" w:rsidR="00624F3B" w:rsidRPr="00A13A4A" w:rsidRDefault="00624F3B" w:rsidP="00707510">
            <w:pPr>
              <w:ind w:left="-101" w:right="-50"/>
              <w:jc w:val="center"/>
              <w:rPr>
                <w:sz w:val="15"/>
                <w:szCs w:val="15"/>
              </w:rPr>
            </w:pPr>
            <w:r w:rsidRPr="00A13A4A">
              <w:rPr>
                <w:sz w:val="15"/>
                <w:szCs w:val="15"/>
              </w:rPr>
              <w:t>Decrease</w:t>
            </w:r>
          </w:p>
        </w:tc>
        <w:tc>
          <w:tcPr>
            <w:tcW w:w="143" w:type="dxa"/>
            <w:vAlign w:val="bottom"/>
          </w:tcPr>
          <w:p w14:paraId="5E1A1029" w14:textId="77777777" w:rsidR="00624F3B" w:rsidRPr="00A13A4A" w:rsidRDefault="00624F3B" w:rsidP="000B6E08">
            <w:pPr>
              <w:ind w:right="851"/>
              <w:jc w:val="center"/>
              <w:rPr>
                <w:sz w:val="15"/>
                <w:szCs w:val="15"/>
              </w:rPr>
            </w:pPr>
          </w:p>
        </w:tc>
        <w:tc>
          <w:tcPr>
            <w:tcW w:w="1207" w:type="dxa"/>
            <w:gridSpan w:val="2"/>
            <w:tcBorders>
              <w:top w:val="single" w:sz="2" w:space="0" w:color="auto"/>
              <w:bottom w:val="single" w:sz="2" w:space="0" w:color="auto"/>
            </w:tcBorders>
            <w:vAlign w:val="bottom"/>
          </w:tcPr>
          <w:p w14:paraId="28EAD601" w14:textId="6122EDFE" w:rsidR="00624F3B" w:rsidRPr="00A13A4A" w:rsidRDefault="007A39DF" w:rsidP="004A14C5">
            <w:pPr>
              <w:ind w:left="-85" w:right="-111"/>
              <w:jc w:val="center"/>
              <w:rPr>
                <w:sz w:val="15"/>
                <w:szCs w:val="15"/>
              </w:rPr>
            </w:pPr>
            <w:r>
              <w:rPr>
                <w:sz w:val="15"/>
                <w:szCs w:val="15"/>
              </w:rPr>
              <w:t>June 30</w:t>
            </w:r>
            <w:r w:rsidR="00636713" w:rsidRPr="00A13A4A">
              <w:rPr>
                <w:sz w:val="15"/>
                <w:szCs w:val="15"/>
              </w:rPr>
              <w:t>, 20</w:t>
            </w:r>
            <w:r w:rsidR="00165511" w:rsidRPr="00A13A4A">
              <w:rPr>
                <w:sz w:val="15"/>
                <w:szCs w:val="15"/>
              </w:rPr>
              <w:t>2</w:t>
            </w:r>
            <w:r w:rsidR="00295782" w:rsidRPr="00A13A4A">
              <w:rPr>
                <w:sz w:val="15"/>
                <w:szCs w:val="15"/>
              </w:rPr>
              <w:t>4</w:t>
            </w:r>
          </w:p>
        </w:tc>
        <w:tc>
          <w:tcPr>
            <w:tcW w:w="142" w:type="dxa"/>
            <w:gridSpan w:val="2"/>
            <w:vAlign w:val="bottom"/>
          </w:tcPr>
          <w:p w14:paraId="5420A76C" w14:textId="77777777" w:rsidR="00624F3B" w:rsidRPr="00A13A4A" w:rsidRDefault="00624F3B" w:rsidP="000B6E08">
            <w:pPr>
              <w:ind w:right="851"/>
              <w:jc w:val="right"/>
              <w:rPr>
                <w:sz w:val="15"/>
                <w:szCs w:val="15"/>
              </w:rPr>
            </w:pPr>
          </w:p>
        </w:tc>
        <w:tc>
          <w:tcPr>
            <w:tcW w:w="997" w:type="dxa"/>
            <w:gridSpan w:val="2"/>
            <w:tcBorders>
              <w:bottom w:val="single" w:sz="2" w:space="0" w:color="auto"/>
            </w:tcBorders>
            <w:vAlign w:val="bottom"/>
          </w:tcPr>
          <w:p w14:paraId="03C3C9E2" w14:textId="77777777" w:rsidR="00624F3B" w:rsidRPr="00A13A4A" w:rsidRDefault="0056765C" w:rsidP="000B6E08">
            <w:pPr>
              <w:jc w:val="center"/>
              <w:rPr>
                <w:sz w:val="13"/>
                <w:szCs w:val="13"/>
              </w:rPr>
            </w:pPr>
            <w:r w:rsidRPr="00A13A4A">
              <w:rPr>
                <w:sz w:val="13"/>
                <w:szCs w:val="13"/>
              </w:rPr>
              <w:t>LENDING</w:t>
            </w:r>
            <w:r w:rsidR="00624F3B" w:rsidRPr="00A13A4A">
              <w:rPr>
                <w:sz w:val="13"/>
                <w:szCs w:val="13"/>
              </w:rPr>
              <w:t xml:space="preserve"> COST</w:t>
            </w:r>
          </w:p>
        </w:tc>
      </w:tr>
      <w:tr w:rsidR="00624F3B" w:rsidRPr="00A13A4A" w14:paraId="35D85CA8" w14:textId="77777777" w:rsidTr="00707510">
        <w:trPr>
          <w:trHeight w:hRule="exact" w:val="185"/>
        </w:trPr>
        <w:tc>
          <w:tcPr>
            <w:tcW w:w="2977" w:type="dxa"/>
            <w:vAlign w:val="bottom"/>
          </w:tcPr>
          <w:p w14:paraId="59A654F9" w14:textId="77777777" w:rsidR="00624F3B" w:rsidRPr="00A13A4A" w:rsidRDefault="00F25DBB" w:rsidP="00533337">
            <w:pPr>
              <w:pStyle w:val="Heading3"/>
              <w:jc w:val="left"/>
              <w:rPr>
                <w:rFonts w:ascii="Times New Roman" w:hAnsi="Times New Roman"/>
                <w:b/>
                <w:bCs/>
                <w:sz w:val="15"/>
                <w:szCs w:val="15"/>
              </w:rPr>
            </w:pPr>
            <w:r w:rsidRPr="00A13A4A">
              <w:rPr>
                <w:rFonts w:ascii="Times New Roman" w:hAnsi="Times New Roman"/>
                <w:b/>
                <w:bCs/>
                <w:sz w:val="15"/>
                <w:szCs w:val="15"/>
              </w:rPr>
              <w:t xml:space="preserve">Subsidiary </w:t>
            </w:r>
            <w:r w:rsidR="00533337" w:rsidRPr="00A13A4A">
              <w:rPr>
                <w:rFonts w:ascii="Times New Roman" w:hAnsi="Times New Roman"/>
                <w:b/>
                <w:bCs/>
                <w:sz w:val="15"/>
                <w:szCs w:val="15"/>
              </w:rPr>
              <w:t>companies</w:t>
            </w:r>
          </w:p>
        </w:tc>
        <w:tc>
          <w:tcPr>
            <w:tcW w:w="142" w:type="dxa"/>
            <w:vAlign w:val="bottom"/>
          </w:tcPr>
          <w:p w14:paraId="5D16C2FA" w14:textId="77777777" w:rsidR="00624F3B" w:rsidRPr="00A13A4A" w:rsidRDefault="00624F3B" w:rsidP="000B6E08">
            <w:pPr>
              <w:ind w:right="851"/>
              <w:jc w:val="both"/>
              <w:rPr>
                <w:sz w:val="15"/>
                <w:szCs w:val="15"/>
              </w:rPr>
            </w:pPr>
          </w:p>
        </w:tc>
        <w:tc>
          <w:tcPr>
            <w:tcW w:w="1275" w:type="dxa"/>
            <w:tcBorders>
              <w:top w:val="single" w:sz="2" w:space="0" w:color="auto"/>
            </w:tcBorders>
            <w:vAlign w:val="bottom"/>
          </w:tcPr>
          <w:p w14:paraId="4D42C796" w14:textId="77777777" w:rsidR="00624F3B" w:rsidRPr="00A13A4A" w:rsidRDefault="00624F3B" w:rsidP="000B6E08">
            <w:pPr>
              <w:tabs>
                <w:tab w:val="center" w:pos="1183"/>
              </w:tabs>
              <w:jc w:val="center"/>
              <w:rPr>
                <w:sz w:val="15"/>
                <w:szCs w:val="15"/>
              </w:rPr>
            </w:pPr>
          </w:p>
        </w:tc>
        <w:tc>
          <w:tcPr>
            <w:tcW w:w="142" w:type="dxa"/>
            <w:vAlign w:val="bottom"/>
          </w:tcPr>
          <w:p w14:paraId="15EFAC5F" w14:textId="77777777" w:rsidR="00624F3B" w:rsidRPr="00A13A4A" w:rsidRDefault="00624F3B" w:rsidP="000B6E08">
            <w:pPr>
              <w:ind w:right="851"/>
              <w:jc w:val="both"/>
              <w:rPr>
                <w:sz w:val="15"/>
                <w:szCs w:val="15"/>
              </w:rPr>
            </w:pPr>
          </w:p>
        </w:tc>
        <w:tc>
          <w:tcPr>
            <w:tcW w:w="1216" w:type="dxa"/>
            <w:tcBorders>
              <w:top w:val="single" w:sz="2" w:space="0" w:color="auto"/>
            </w:tcBorders>
            <w:vAlign w:val="bottom"/>
          </w:tcPr>
          <w:p w14:paraId="26B47B0D" w14:textId="77777777" w:rsidR="00624F3B" w:rsidRPr="00A13A4A" w:rsidRDefault="00624F3B" w:rsidP="000B6E08">
            <w:pPr>
              <w:tabs>
                <w:tab w:val="center" w:pos="1183"/>
              </w:tabs>
              <w:jc w:val="center"/>
              <w:rPr>
                <w:sz w:val="15"/>
                <w:szCs w:val="15"/>
              </w:rPr>
            </w:pPr>
          </w:p>
        </w:tc>
        <w:tc>
          <w:tcPr>
            <w:tcW w:w="142" w:type="dxa"/>
            <w:vAlign w:val="bottom"/>
          </w:tcPr>
          <w:p w14:paraId="74E16096" w14:textId="77777777" w:rsidR="00624F3B" w:rsidRPr="00A13A4A" w:rsidRDefault="00624F3B" w:rsidP="000B6E08">
            <w:pPr>
              <w:ind w:right="851"/>
              <w:jc w:val="both"/>
              <w:rPr>
                <w:sz w:val="15"/>
                <w:szCs w:val="15"/>
              </w:rPr>
            </w:pPr>
          </w:p>
        </w:tc>
        <w:tc>
          <w:tcPr>
            <w:tcW w:w="1208" w:type="dxa"/>
            <w:tcBorders>
              <w:top w:val="single" w:sz="2" w:space="0" w:color="auto"/>
            </w:tcBorders>
            <w:vAlign w:val="bottom"/>
          </w:tcPr>
          <w:p w14:paraId="0543438C" w14:textId="77777777" w:rsidR="00624F3B" w:rsidRPr="00A13A4A" w:rsidRDefault="00624F3B" w:rsidP="00707510">
            <w:pPr>
              <w:ind w:left="-101" w:right="44"/>
              <w:jc w:val="right"/>
              <w:rPr>
                <w:sz w:val="15"/>
                <w:szCs w:val="15"/>
              </w:rPr>
            </w:pPr>
          </w:p>
        </w:tc>
        <w:tc>
          <w:tcPr>
            <w:tcW w:w="143" w:type="dxa"/>
            <w:vAlign w:val="bottom"/>
          </w:tcPr>
          <w:p w14:paraId="0082F874" w14:textId="77777777" w:rsidR="00624F3B" w:rsidRPr="00A13A4A" w:rsidRDefault="00624F3B" w:rsidP="000B6E08">
            <w:pPr>
              <w:ind w:right="851"/>
              <w:jc w:val="both"/>
              <w:rPr>
                <w:sz w:val="15"/>
                <w:szCs w:val="15"/>
              </w:rPr>
            </w:pPr>
          </w:p>
        </w:tc>
        <w:tc>
          <w:tcPr>
            <w:tcW w:w="1207" w:type="dxa"/>
            <w:gridSpan w:val="2"/>
            <w:tcBorders>
              <w:top w:val="single" w:sz="2" w:space="0" w:color="auto"/>
            </w:tcBorders>
            <w:vAlign w:val="bottom"/>
          </w:tcPr>
          <w:p w14:paraId="3B821C29" w14:textId="77777777" w:rsidR="00624F3B" w:rsidRPr="00A13A4A" w:rsidRDefault="00624F3B" w:rsidP="000B6E08">
            <w:pPr>
              <w:tabs>
                <w:tab w:val="center" w:pos="1183"/>
              </w:tabs>
              <w:jc w:val="center"/>
              <w:rPr>
                <w:sz w:val="15"/>
                <w:szCs w:val="15"/>
              </w:rPr>
            </w:pPr>
          </w:p>
        </w:tc>
        <w:tc>
          <w:tcPr>
            <w:tcW w:w="142" w:type="dxa"/>
            <w:gridSpan w:val="2"/>
            <w:vAlign w:val="bottom"/>
          </w:tcPr>
          <w:p w14:paraId="097F1635" w14:textId="77777777" w:rsidR="00624F3B" w:rsidRPr="00A13A4A" w:rsidRDefault="00624F3B" w:rsidP="000B6E08">
            <w:pPr>
              <w:ind w:right="851"/>
              <w:jc w:val="both"/>
              <w:rPr>
                <w:sz w:val="15"/>
                <w:szCs w:val="15"/>
              </w:rPr>
            </w:pPr>
          </w:p>
        </w:tc>
        <w:tc>
          <w:tcPr>
            <w:tcW w:w="997" w:type="dxa"/>
            <w:gridSpan w:val="2"/>
            <w:tcBorders>
              <w:top w:val="single" w:sz="2" w:space="0" w:color="auto"/>
            </w:tcBorders>
            <w:vAlign w:val="bottom"/>
          </w:tcPr>
          <w:p w14:paraId="6B83AEDE" w14:textId="77777777" w:rsidR="00624F3B" w:rsidRPr="00A13A4A" w:rsidRDefault="00624F3B" w:rsidP="000B6E08">
            <w:pPr>
              <w:jc w:val="center"/>
              <w:rPr>
                <w:sz w:val="15"/>
                <w:szCs w:val="15"/>
              </w:rPr>
            </w:pPr>
          </w:p>
        </w:tc>
      </w:tr>
      <w:tr w:rsidR="004A14C5" w:rsidRPr="00A13A4A" w14:paraId="796D7379" w14:textId="77777777" w:rsidTr="00707510">
        <w:trPr>
          <w:trHeight w:hRule="exact" w:val="279"/>
        </w:trPr>
        <w:tc>
          <w:tcPr>
            <w:tcW w:w="2977" w:type="dxa"/>
            <w:vAlign w:val="bottom"/>
          </w:tcPr>
          <w:p w14:paraId="486762FC" w14:textId="77777777" w:rsidR="004A14C5" w:rsidRPr="00A13A4A" w:rsidRDefault="004A14C5" w:rsidP="004A14C5">
            <w:pPr>
              <w:rPr>
                <w:sz w:val="15"/>
                <w:szCs w:val="15"/>
              </w:rPr>
            </w:pPr>
            <w:r w:rsidRPr="00A13A4A">
              <w:rPr>
                <w:sz w:val="15"/>
                <w:szCs w:val="15"/>
              </w:rPr>
              <w:t xml:space="preserve">  Brooker Corporate Advisory Co., Ltd.</w:t>
            </w:r>
          </w:p>
        </w:tc>
        <w:tc>
          <w:tcPr>
            <w:tcW w:w="142" w:type="dxa"/>
            <w:vAlign w:val="bottom"/>
          </w:tcPr>
          <w:p w14:paraId="414D421A" w14:textId="77777777" w:rsidR="004A14C5" w:rsidRPr="00A13A4A" w:rsidRDefault="004A14C5" w:rsidP="000B6E08">
            <w:pPr>
              <w:ind w:right="851"/>
              <w:jc w:val="both"/>
              <w:rPr>
                <w:sz w:val="15"/>
                <w:szCs w:val="15"/>
              </w:rPr>
            </w:pPr>
          </w:p>
        </w:tc>
        <w:tc>
          <w:tcPr>
            <w:tcW w:w="1275" w:type="dxa"/>
            <w:vAlign w:val="bottom"/>
          </w:tcPr>
          <w:p w14:paraId="4BEDB025" w14:textId="22BCD46C" w:rsidR="004A14C5" w:rsidRPr="00C375FB" w:rsidRDefault="00295782" w:rsidP="00165511">
            <w:pPr>
              <w:ind w:right="82"/>
              <w:jc w:val="right"/>
              <w:rPr>
                <w:sz w:val="15"/>
                <w:szCs w:val="15"/>
              </w:rPr>
            </w:pPr>
            <w:r w:rsidRPr="00C375FB">
              <w:rPr>
                <w:sz w:val="15"/>
                <w:szCs w:val="15"/>
              </w:rPr>
              <w:t>31,000,000.00</w:t>
            </w:r>
          </w:p>
        </w:tc>
        <w:tc>
          <w:tcPr>
            <w:tcW w:w="142" w:type="dxa"/>
            <w:vAlign w:val="bottom"/>
          </w:tcPr>
          <w:p w14:paraId="788B46F7" w14:textId="77777777" w:rsidR="004A14C5" w:rsidRPr="00C375FB" w:rsidRDefault="004A14C5" w:rsidP="00F15C22">
            <w:pPr>
              <w:ind w:right="114"/>
              <w:jc w:val="right"/>
              <w:rPr>
                <w:sz w:val="15"/>
                <w:szCs w:val="15"/>
              </w:rPr>
            </w:pPr>
          </w:p>
        </w:tc>
        <w:tc>
          <w:tcPr>
            <w:tcW w:w="1216" w:type="dxa"/>
            <w:vAlign w:val="bottom"/>
          </w:tcPr>
          <w:p w14:paraId="122E7588" w14:textId="533ACF96" w:rsidR="004A14C5" w:rsidRPr="00C375FB" w:rsidRDefault="00707510" w:rsidP="00F15C22">
            <w:pPr>
              <w:ind w:right="114"/>
              <w:jc w:val="right"/>
              <w:rPr>
                <w:sz w:val="15"/>
                <w:szCs w:val="15"/>
              </w:rPr>
            </w:pPr>
            <w:r w:rsidRPr="00C375FB">
              <w:rPr>
                <w:sz w:val="15"/>
                <w:szCs w:val="15"/>
              </w:rPr>
              <w:t>18</w:t>
            </w:r>
            <w:r w:rsidR="00C375FB" w:rsidRPr="00C375FB">
              <w:rPr>
                <w:sz w:val="15"/>
                <w:szCs w:val="15"/>
              </w:rPr>
              <w:t>8</w:t>
            </w:r>
            <w:r w:rsidRPr="00C375FB">
              <w:rPr>
                <w:sz w:val="15"/>
                <w:szCs w:val="15"/>
              </w:rPr>
              <w:t>,000,000.00</w:t>
            </w:r>
          </w:p>
        </w:tc>
        <w:tc>
          <w:tcPr>
            <w:tcW w:w="142" w:type="dxa"/>
            <w:vAlign w:val="bottom"/>
          </w:tcPr>
          <w:p w14:paraId="1B5FA95E" w14:textId="77777777" w:rsidR="004A14C5" w:rsidRPr="00C375FB" w:rsidRDefault="004A14C5" w:rsidP="00F15C22">
            <w:pPr>
              <w:ind w:right="114"/>
              <w:jc w:val="right"/>
              <w:rPr>
                <w:sz w:val="15"/>
                <w:szCs w:val="15"/>
              </w:rPr>
            </w:pPr>
          </w:p>
        </w:tc>
        <w:tc>
          <w:tcPr>
            <w:tcW w:w="1208" w:type="dxa"/>
            <w:vAlign w:val="bottom"/>
          </w:tcPr>
          <w:p w14:paraId="3FF12F26" w14:textId="3925DE87" w:rsidR="004A14C5" w:rsidRPr="00C375FB" w:rsidRDefault="00707510" w:rsidP="00707510">
            <w:pPr>
              <w:ind w:left="-101" w:right="44"/>
              <w:jc w:val="right"/>
              <w:rPr>
                <w:sz w:val="15"/>
                <w:szCs w:val="15"/>
              </w:rPr>
            </w:pPr>
            <w:r w:rsidRPr="00C375FB">
              <w:rPr>
                <w:sz w:val="15"/>
                <w:szCs w:val="15"/>
              </w:rPr>
              <w:t>(13,000,000.00)</w:t>
            </w:r>
          </w:p>
        </w:tc>
        <w:tc>
          <w:tcPr>
            <w:tcW w:w="143" w:type="dxa"/>
            <w:vAlign w:val="bottom"/>
          </w:tcPr>
          <w:p w14:paraId="22AAA0E5" w14:textId="77777777" w:rsidR="004A14C5" w:rsidRPr="00C375FB" w:rsidRDefault="004A14C5" w:rsidP="00F15C22">
            <w:pPr>
              <w:ind w:right="114"/>
              <w:jc w:val="right"/>
              <w:rPr>
                <w:sz w:val="15"/>
                <w:szCs w:val="15"/>
              </w:rPr>
            </w:pPr>
          </w:p>
        </w:tc>
        <w:tc>
          <w:tcPr>
            <w:tcW w:w="1207" w:type="dxa"/>
            <w:gridSpan w:val="2"/>
            <w:vAlign w:val="bottom"/>
          </w:tcPr>
          <w:p w14:paraId="06EB2DBD" w14:textId="39277006" w:rsidR="004A14C5" w:rsidRPr="00C375FB" w:rsidRDefault="00A1625C" w:rsidP="00F15C22">
            <w:pPr>
              <w:jc w:val="right"/>
              <w:rPr>
                <w:sz w:val="15"/>
                <w:szCs w:val="15"/>
              </w:rPr>
            </w:pPr>
            <w:r w:rsidRPr="00C375FB">
              <w:rPr>
                <w:sz w:val="15"/>
                <w:szCs w:val="15"/>
              </w:rPr>
              <w:t>20</w:t>
            </w:r>
            <w:r w:rsidR="00C375FB" w:rsidRPr="00C375FB">
              <w:rPr>
                <w:sz w:val="15"/>
                <w:szCs w:val="15"/>
              </w:rPr>
              <w:t>6</w:t>
            </w:r>
            <w:r w:rsidRPr="00C375FB">
              <w:rPr>
                <w:sz w:val="15"/>
                <w:szCs w:val="15"/>
              </w:rPr>
              <w:t>,000,000.00</w:t>
            </w:r>
          </w:p>
        </w:tc>
        <w:tc>
          <w:tcPr>
            <w:tcW w:w="142" w:type="dxa"/>
            <w:gridSpan w:val="2"/>
            <w:vAlign w:val="bottom"/>
          </w:tcPr>
          <w:p w14:paraId="07465626" w14:textId="77777777" w:rsidR="004A14C5" w:rsidRPr="00A13A4A" w:rsidRDefault="004A14C5" w:rsidP="000B6E08">
            <w:pPr>
              <w:ind w:right="851"/>
              <w:jc w:val="both"/>
              <w:rPr>
                <w:sz w:val="15"/>
                <w:szCs w:val="15"/>
              </w:rPr>
            </w:pPr>
          </w:p>
        </w:tc>
        <w:tc>
          <w:tcPr>
            <w:tcW w:w="997" w:type="dxa"/>
            <w:gridSpan w:val="2"/>
            <w:vAlign w:val="bottom"/>
          </w:tcPr>
          <w:p w14:paraId="3063A2E8" w14:textId="46BD9D6A" w:rsidR="004A14C5" w:rsidRPr="00A13A4A" w:rsidRDefault="00165511" w:rsidP="00A501F3">
            <w:pPr>
              <w:jc w:val="center"/>
              <w:rPr>
                <w:sz w:val="15"/>
                <w:szCs w:val="15"/>
              </w:rPr>
            </w:pPr>
            <w:r w:rsidRPr="00A13A4A">
              <w:rPr>
                <w:sz w:val="15"/>
                <w:szCs w:val="15"/>
              </w:rPr>
              <w:t>3.</w:t>
            </w:r>
            <w:r w:rsidR="00295782" w:rsidRPr="00A13A4A">
              <w:rPr>
                <w:sz w:val="15"/>
                <w:szCs w:val="15"/>
              </w:rPr>
              <w:t>5</w:t>
            </w:r>
            <w:r w:rsidRPr="00A13A4A">
              <w:rPr>
                <w:sz w:val="15"/>
                <w:szCs w:val="15"/>
              </w:rPr>
              <w:t>0</w:t>
            </w:r>
            <w:r w:rsidR="004A14C5" w:rsidRPr="00A13A4A">
              <w:rPr>
                <w:sz w:val="15"/>
                <w:szCs w:val="15"/>
              </w:rPr>
              <w:t>% p.a.</w:t>
            </w:r>
          </w:p>
        </w:tc>
      </w:tr>
      <w:tr w:rsidR="00165511" w:rsidRPr="00A13A4A" w14:paraId="28EB0D23" w14:textId="77777777" w:rsidTr="00707510">
        <w:trPr>
          <w:trHeight w:hRule="exact" w:val="284"/>
        </w:trPr>
        <w:tc>
          <w:tcPr>
            <w:tcW w:w="2977" w:type="dxa"/>
            <w:vAlign w:val="bottom"/>
          </w:tcPr>
          <w:p w14:paraId="406AAF97" w14:textId="718A1336" w:rsidR="00165511" w:rsidRPr="00A13A4A" w:rsidRDefault="00165511" w:rsidP="00165511">
            <w:pPr>
              <w:rPr>
                <w:sz w:val="15"/>
                <w:szCs w:val="15"/>
              </w:rPr>
            </w:pPr>
            <w:r w:rsidRPr="00A13A4A">
              <w:rPr>
                <w:sz w:val="15"/>
                <w:szCs w:val="15"/>
              </w:rPr>
              <w:t xml:space="preserve">  Brooker Business Development Co., Ltd.</w:t>
            </w:r>
          </w:p>
        </w:tc>
        <w:tc>
          <w:tcPr>
            <w:tcW w:w="142" w:type="dxa"/>
            <w:vAlign w:val="bottom"/>
          </w:tcPr>
          <w:p w14:paraId="57DF0EBE" w14:textId="77777777" w:rsidR="00165511" w:rsidRPr="00A13A4A" w:rsidRDefault="00165511" w:rsidP="00165511">
            <w:pPr>
              <w:ind w:right="851"/>
              <w:jc w:val="both"/>
              <w:rPr>
                <w:sz w:val="15"/>
                <w:szCs w:val="15"/>
              </w:rPr>
            </w:pPr>
          </w:p>
        </w:tc>
        <w:tc>
          <w:tcPr>
            <w:tcW w:w="1275" w:type="dxa"/>
            <w:vAlign w:val="bottom"/>
          </w:tcPr>
          <w:p w14:paraId="23457587" w14:textId="72492BE0" w:rsidR="00165511" w:rsidRPr="00C375FB" w:rsidRDefault="00295782" w:rsidP="00165511">
            <w:pPr>
              <w:ind w:right="82"/>
              <w:jc w:val="right"/>
              <w:rPr>
                <w:sz w:val="15"/>
                <w:szCs w:val="15"/>
              </w:rPr>
            </w:pPr>
            <w:r w:rsidRPr="00C375FB">
              <w:rPr>
                <w:sz w:val="15"/>
                <w:szCs w:val="15"/>
              </w:rPr>
              <w:t>111,000,000.00</w:t>
            </w:r>
          </w:p>
        </w:tc>
        <w:tc>
          <w:tcPr>
            <w:tcW w:w="142" w:type="dxa"/>
            <w:vAlign w:val="bottom"/>
          </w:tcPr>
          <w:p w14:paraId="3ABA821A" w14:textId="77777777" w:rsidR="00165511" w:rsidRPr="00C375FB" w:rsidRDefault="00165511" w:rsidP="00165511">
            <w:pPr>
              <w:ind w:right="114"/>
              <w:jc w:val="right"/>
              <w:rPr>
                <w:sz w:val="15"/>
                <w:szCs w:val="15"/>
              </w:rPr>
            </w:pPr>
          </w:p>
        </w:tc>
        <w:tc>
          <w:tcPr>
            <w:tcW w:w="1216" w:type="dxa"/>
            <w:vAlign w:val="bottom"/>
          </w:tcPr>
          <w:p w14:paraId="201DF2EB" w14:textId="490C43DE" w:rsidR="00165511" w:rsidRPr="00C375FB" w:rsidRDefault="00C375FB" w:rsidP="00165511">
            <w:pPr>
              <w:ind w:right="114"/>
              <w:jc w:val="right"/>
              <w:rPr>
                <w:sz w:val="15"/>
                <w:szCs w:val="15"/>
              </w:rPr>
            </w:pPr>
            <w:r w:rsidRPr="00C375FB">
              <w:rPr>
                <w:sz w:val="15"/>
                <w:szCs w:val="15"/>
              </w:rPr>
              <w:t>2,000,000.00</w:t>
            </w:r>
          </w:p>
        </w:tc>
        <w:tc>
          <w:tcPr>
            <w:tcW w:w="142" w:type="dxa"/>
            <w:vAlign w:val="bottom"/>
          </w:tcPr>
          <w:p w14:paraId="37FCE22F" w14:textId="77777777" w:rsidR="00165511" w:rsidRPr="00C375FB" w:rsidRDefault="00165511" w:rsidP="00165511">
            <w:pPr>
              <w:ind w:right="114"/>
              <w:jc w:val="right"/>
              <w:rPr>
                <w:sz w:val="15"/>
                <w:szCs w:val="15"/>
              </w:rPr>
            </w:pPr>
          </w:p>
        </w:tc>
        <w:tc>
          <w:tcPr>
            <w:tcW w:w="1208" w:type="dxa"/>
            <w:vAlign w:val="bottom"/>
          </w:tcPr>
          <w:p w14:paraId="7B7E037B" w14:textId="3258DAC2" w:rsidR="00165511" w:rsidRPr="00C375FB" w:rsidRDefault="00A1625C" w:rsidP="00707510">
            <w:pPr>
              <w:ind w:left="-101" w:right="44"/>
              <w:jc w:val="right"/>
              <w:rPr>
                <w:sz w:val="15"/>
                <w:szCs w:val="15"/>
              </w:rPr>
            </w:pPr>
            <w:r w:rsidRPr="00C375FB">
              <w:rPr>
                <w:sz w:val="15"/>
                <w:szCs w:val="15"/>
              </w:rPr>
              <w:t>(3,700,000.00)</w:t>
            </w:r>
          </w:p>
        </w:tc>
        <w:tc>
          <w:tcPr>
            <w:tcW w:w="143" w:type="dxa"/>
            <w:vAlign w:val="bottom"/>
          </w:tcPr>
          <w:p w14:paraId="2C5880CB" w14:textId="77777777" w:rsidR="00165511" w:rsidRPr="00C375FB" w:rsidRDefault="00165511" w:rsidP="00165511">
            <w:pPr>
              <w:ind w:right="114"/>
              <w:jc w:val="right"/>
              <w:rPr>
                <w:sz w:val="15"/>
                <w:szCs w:val="15"/>
              </w:rPr>
            </w:pPr>
          </w:p>
        </w:tc>
        <w:tc>
          <w:tcPr>
            <w:tcW w:w="1207" w:type="dxa"/>
            <w:gridSpan w:val="2"/>
            <w:vAlign w:val="bottom"/>
          </w:tcPr>
          <w:p w14:paraId="5A51B001" w14:textId="045082BB" w:rsidR="00165511" w:rsidRPr="00C375FB" w:rsidRDefault="00A1625C" w:rsidP="00165511">
            <w:pPr>
              <w:jc w:val="right"/>
              <w:rPr>
                <w:sz w:val="15"/>
                <w:szCs w:val="15"/>
              </w:rPr>
            </w:pPr>
            <w:r w:rsidRPr="00C375FB">
              <w:rPr>
                <w:sz w:val="15"/>
                <w:szCs w:val="15"/>
              </w:rPr>
              <w:t>10</w:t>
            </w:r>
            <w:r w:rsidR="00C375FB" w:rsidRPr="00C375FB">
              <w:rPr>
                <w:sz w:val="15"/>
                <w:szCs w:val="15"/>
              </w:rPr>
              <w:t>9</w:t>
            </w:r>
            <w:r w:rsidRPr="00C375FB">
              <w:rPr>
                <w:sz w:val="15"/>
                <w:szCs w:val="15"/>
              </w:rPr>
              <w:t>,300,000.00</w:t>
            </w:r>
          </w:p>
        </w:tc>
        <w:tc>
          <w:tcPr>
            <w:tcW w:w="142" w:type="dxa"/>
            <w:gridSpan w:val="2"/>
            <w:vAlign w:val="bottom"/>
          </w:tcPr>
          <w:p w14:paraId="0ADA026A" w14:textId="77777777" w:rsidR="00165511" w:rsidRPr="00A13A4A" w:rsidRDefault="00165511" w:rsidP="00165511">
            <w:pPr>
              <w:ind w:right="851"/>
              <w:jc w:val="both"/>
              <w:rPr>
                <w:sz w:val="15"/>
                <w:szCs w:val="15"/>
              </w:rPr>
            </w:pPr>
          </w:p>
        </w:tc>
        <w:tc>
          <w:tcPr>
            <w:tcW w:w="997" w:type="dxa"/>
            <w:gridSpan w:val="2"/>
            <w:vAlign w:val="bottom"/>
          </w:tcPr>
          <w:p w14:paraId="689B4D22" w14:textId="61616E57" w:rsidR="00165511" w:rsidRPr="00A13A4A" w:rsidRDefault="00165511" w:rsidP="00165511">
            <w:pPr>
              <w:jc w:val="center"/>
              <w:rPr>
                <w:sz w:val="15"/>
                <w:szCs w:val="15"/>
              </w:rPr>
            </w:pPr>
            <w:r w:rsidRPr="00A13A4A">
              <w:rPr>
                <w:sz w:val="15"/>
                <w:szCs w:val="15"/>
              </w:rPr>
              <w:t>3.</w:t>
            </w:r>
            <w:r w:rsidR="00295782" w:rsidRPr="00A13A4A">
              <w:rPr>
                <w:sz w:val="15"/>
                <w:szCs w:val="15"/>
              </w:rPr>
              <w:t>5</w:t>
            </w:r>
            <w:r w:rsidRPr="00A13A4A">
              <w:rPr>
                <w:sz w:val="15"/>
                <w:szCs w:val="15"/>
              </w:rPr>
              <w:t>0% p.a.</w:t>
            </w:r>
          </w:p>
        </w:tc>
      </w:tr>
      <w:tr w:rsidR="00165511" w:rsidRPr="00A13A4A" w14:paraId="05223DCE" w14:textId="77777777" w:rsidTr="00707510">
        <w:trPr>
          <w:trHeight w:hRule="exact" w:val="284"/>
        </w:trPr>
        <w:tc>
          <w:tcPr>
            <w:tcW w:w="2977" w:type="dxa"/>
            <w:vAlign w:val="bottom"/>
          </w:tcPr>
          <w:p w14:paraId="76F3D6F3" w14:textId="782E4354" w:rsidR="00165511" w:rsidRPr="00A13A4A" w:rsidRDefault="00165511" w:rsidP="00165511">
            <w:pPr>
              <w:rPr>
                <w:sz w:val="15"/>
                <w:szCs w:val="15"/>
              </w:rPr>
            </w:pPr>
            <w:r w:rsidRPr="00A13A4A">
              <w:rPr>
                <w:sz w:val="15"/>
                <w:szCs w:val="15"/>
              </w:rPr>
              <w:t xml:space="preserve">  Brooker International Company Limited</w:t>
            </w:r>
            <w:r w:rsidR="0064328A">
              <w:rPr>
                <w:sz w:val="15"/>
                <w:szCs w:val="15"/>
              </w:rPr>
              <w:t>*</w:t>
            </w:r>
            <w:r w:rsidRPr="00A13A4A">
              <w:rPr>
                <w:sz w:val="15"/>
                <w:szCs w:val="15"/>
              </w:rPr>
              <w:t xml:space="preserve">  </w:t>
            </w:r>
          </w:p>
        </w:tc>
        <w:tc>
          <w:tcPr>
            <w:tcW w:w="142" w:type="dxa"/>
            <w:vAlign w:val="bottom"/>
          </w:tcPr>
          <w:p w14:paraId="038A1AFF" w14:textId="77777777" w:rsidR="00165511" w:rsidRPr="00A13A4A" w:rsidRDefault="00165511" w:rsidP="00165511">
            <w:pPr>
              <w:ind w:right="851"/>
              <w:jc w:val="both"/>
              <w:rPr>
                <w:sz w:val="15"/>
                <w:szCs w:val="15"/>
              </w:rPr>
            </w:pPr>
          </w:p>
        </w:tc>
        <w:tc>
          <w:tcPr>
            <w:tcW w:w="1275" w:type="dxa"/>
            <w:vAlign w:val="bottom"/>
          </w:tcPr>
          <w:p w14:paraId="643A5FB5" w14:textId="0170184E" w:rsidR="00165511" w:rsidRPr="00C375FB" w:rsidRDefault="00295782" w:rsidP="00165511">
            <w:pPr>
              <w:ind w:right="82"/>
              <w:jc w:val="right"/>
              <w:rPr>
                <w:sz w:val="15"/>
                <w:szCs w:val="15"/>
              </w:rPr>
            </w:pPr>
            <w:r w:rsidRPr="00C375FB">
              <w:rPr>
                <w:sz w:val="15"/>
                <w:szCs w:val="15"/>
              </w:rPr>
              <w:t>1,466,007,642.08</w:t>
            </w:r>
          </w:p>
        </w:tc>
        <w:tc>
          <w:tcPr>
            <w:tcW w:w="142" w:type="dxa"/>
            <w:vAlign w:val="bottom"/>
          </w:tcPr>
          <w:p w14:paraId="2E769000" w14:textId="77777777" w:rsidR="00165511" w:rsidRPr="00C375FB" w:rsidRDefault="00165511" w:rsidP="00165511">
            <w:pPr>
              <w:ind w:right="114"/>
              <w:jc w:val="right"/>
              <w:rPr>
                <w:sz w:val="15"/>
                <w:szCs w:val="15"/>
              </w:rPr>
            </w:pPr>
          </w:p>
        </w:tc>
        <w:tc>
          <w:tcPr>
            <w:tcW w:w="1216" w:type="dxa"/>
            <w:vAlign w:val="bottom"/>
          </w:tcPr>
          <w:p w14:paraId="157F2366" w14:textId="08CAE352" w:rsidR="00165511" w:rsidRPr="00C375FB" w:rsidRDefault="00C375FB" w:rsidP="00165511">
            <w:pPr>
              <w:ind w:right="114"/>
              <w:jc w:val="right"/>
              <w:rPr>
                <w:sz w:val="15"/>
                <w:szCs w:val="15"/>
              </w:rPr>
            </w:pPr>
            <w:r w:rsidRPr="00C375FB">
              <w:rPr>
                <w:sz w:val="15"/>
                <w:szCs w:val="15"/>
              </w:rPr>
              <w:t>113,194,952.79</w:t>
            </w:r>
          </w:p>
        </w:tc>
        <w:tc>
          <w:tcPr>
            <w:tcW w:w="142" w:type="dxa"/>
            <w:vAlign w:val="bottom"/>
          </w:tcPr>
          <w:p w14:paraId="497DB9E6" w14:textId="77777777" w:rsidR="00165511" w:rsidRPr="00C375FB" w:rsidRDefault="00165511" w:rsidP="00165511">
            <w:pPr>
              <w:ind w:right="114"/>
              <w:jc w:val="right"/>
              <w:rPr>
                <w:sz w:val="15"/>
                <w:szCs w:val="15"/>
              </w:rPr>
            </w:pPr>
          </w:p>
        </w:tc>
        <w:tc>
          <w:tcPr>
            <w:tcW w:w="1208" w:type="dxa"/>
            <w:vAlign w:val="bottom"/>
          </w:tcPr>
          <w:p w14:paraId="77518F15" w14:textId="358C966D" w:rsidR="00165511" w:rsidRPr="00C375FB" w:rsidRDefault="00C375FB" w:rsidP="00707510">
            <w:pPr>
              <w:ind w:left="-101" w:right="44"/>
              <w:jc w:val="right"/>
              <w:rPr>
                <w:sz w:val="15"/>
                <w:szCs w:val="15"/>
              </w:rPr>
            </w:pPr>
            <w:r w:rsidRPr="00C375FB">
              <w:rPr>
                <w:sz w:val="15"/>
                <w:szCs w:val="15"/>
              </w:rPr>
              <w:t>(73,377,600.00)</w:t>
            </w:r>
          </w:p>
        </w:tc>
        <w:tc>
          <w:tcPr>
            <w:tcW w:w="143" w:type="dxa"/>
            <w:vAlign w:val="bottom"/>
          </w:tcPr>
          <w:p w14:paraId="0EEB135D" w14:textId="77777777" w:rsidR="00165511" w:rsidRPr="00C375FB" w:rsidRDefault="00165511" w:rsidP="00165511">
            <w:pPr>
              <w:ind w:right="114"/>
              <w:rPr>
                <w:sz w:val="15"/>
                <w:szCs w:val="15"/>
              </w:rPr>
            </w:pPr>
          </w:p>
        </w:tc>
        <w:tc>
          <w:tcPr>
            <w:tcW w:w="1207" w:type="dxa"/>
            <w:gridSpan w:val="2"/>
            <w:vAlign w:val="bottom"/>
          </w:tcPr>
          <w:p w14:paraId="6B529EA4" w14:textId="19E2453D" w:rsidR="00165511" w:rsidRPr="00C375FB" w:rsidRDefault="00C375FB" w:rsidP="00165511">
            <w:pPr>
              <w:jc w:val="right"/>
              <w:rPr>
                <w:sz w:val="15"/>
                <w:szCs w:val="15"/>
              </w:rPr>
            </w:pPr>
            <w:r w:rsidRPr="00C375FB">
              <w:rPr>
                <w:sz w:val="15"/>
                <w:szCs w:val="15"/>
              </w:rPr>
              <w:t>1,505,824,994.87</w:t>
            </w:r>
          </w:p>
        </w:tc>
        <w:tc>
          <w:tcPr>
            <w:tcW w:w="142" w:type="dxa"/>
            <w:gridSpan w:val="2"/>
            <w:vAlign w:val="bottom"/>
          </w:tcPr>
          <w:p w14:paraId="5B9CDAD5" w14:textId="77777777" w:rsidR="00165511" w:rsidRPr="00A13A4A" w:rsidRDefault="00165511" w:rsidP="00165511">
            <w:pPr>
              <w:ind w:right="851"/>
              <w:jc w:val="both"/>
              <w:rPr>
                <w:sz w:val="15"/>
                <w:szCs w:val="15"/>
              </w:rPr>
            </w:pPr>
          </w:p>
        </w:tc>
        <w:tc>
          <w:tcPr>
            <w:tcW w:w="997" w:type="dxa"/>
            <w:gridSpan w:val="2"/>
            <w:vAlign w:val="bottom"/>
          </w:tcPr>
          <w:p w14:paraId="2B8414E4" w14:textId="4508CCC1" w:rsidR="00165511" w:rsidRPr="00A13A4A" w:rsidRDefault="00165511" w:rsidP="00165511">
            <w:pPr>
              <w:jc w:val="center"/>
              <w:rPr>
                <w:sz w:val="15"/>
                <w:szCs w:val="15"/>
              </w:rPr>
            </w:pPr>
            <w:r w:rsidRPr="00A13A4A">
              <w:rPr>
                <w:sz w:val="15"/>
                <w:szCs w:val="15"/>
              </w:rPr>
              <w:t>3.</w:t>
            </w:r>
            <w:r w:rsidR="00295782" w:rsidRPr="00A13A4A">
              <w:rPr>
                <w:sz w:val="15"/>
                <w:szCs w:val="15"/>
              </w:rPr>
              <w:t>5</w:t>
            </w:r>
            <w:r w:rsidRPr="00A13A4A">
              <w:rPr>
                <w:sz w:val="15"/>
                <w:szCs w:val="15"/>
              </w:rPr>
              <w:t>0% p.a.</w:t>
            </w:r>
          </w:p>
        </w:tc>
      </w:tr>
      <w:tr w:rsidR="00165511" w:rsidRPr="00A13A4A" w14:paraId="02E564E4" w14:textId="77777777" w:rsidTr="00707510">
        <w:trPr>
          <w:trHeight w:hRule="exact" w:val="262"/>
        </w:trPr>
        <w:tc>
          <w:tcPr>
            <w:tcW w:w="2977" w:type="dxa"/>
            <w:vAlign w:val="bottom"/>
          </w:tcPr>
          <w:p w14:paraId="0DA9CC8C" w14:textId="77777777" w:rsidR="00165511" w:rsidRPr="00A13A4A" w:rsidRDefault="00165511" w:rsidP="00165511">
            <w:pPr>
              <w:ind w:right="-46"/>
              <w:rPr>
                <w:b/>
                <w:bCs/>
                <w:sz w:val="15"/>
                <w:szCs w:val="15"/>
                <w:cs/>
              </w:rPr>
            </w:pPr>
            <w:r w:rsidRPr="00A13A4A">
              <w:rPr>
                <w:b/>
                <w:bCs/>
                <w:sz w:val="15"/>
                <w:szCs w:val="15"/>
              </w:rPr>
              <w:t>Total loans to subsidiary companies</w:t>
            </w:r>
          </w:p>
        </w:tc>
        <w:tc>
          <w:tcPr>
            <w:tcW w:w="142" w:type="dxa"/>
          </w:tcPr>
          <w:p w14:paraId="4618DFFD" w14:textId="77777777" w:rsidR="00165511" w:rsidRPr="00A13A4A" w:rsidRDefault="00165511" w:rsidP="00165511">
            <w:pPr>
              <w:ind w:right="851"/>
              <w:jc w:val="both"/>
              <w:rPr>
                <w:sz w:val="15"/>
                <w:szCs w:val="15"/>
              </w:rPr>
            </w:pPr>
          </w:p>
        </w:tc>
        <w:tc>
          <w:tcPr>
            <w:tcW w:w="1275" w:type="dxa"/>
            <w:tcBorders>
              <w:top w:val="single" w:sz="4" w:space="0" w:color="auto"/>
              <w:bottom w:val="double" w:sz="4" w:space="0" w:color="auto"/>
            </w:tcBorders>
            <w:vAlign w:val="bottom"/>
          </w:tcPr>
          <w:p w14:paraId="4355D18A" w14:textId="3988829C" w:rsidR="00165511" w:rsidRPr="00C375FB" w:rsidRDefault="00295782" w:rsidP="00165511">
            <w:pPr>
              <w:ind w:right="82"/>
              <w:jc w:val="right"/>
              <w:rPr>
                <w:sz w:val="15"/>
                <w:szCs w:val="15"/>
                <w:cs/>
              </w:rPr>
            </w:pPr>
            <w:r w:rsidRPr="00C375FB">
              <w:rPr>
                <w:sz w:val="15"/>
                <w:szCs w:val="15"/>
              </w:rPr>
              <w:t>1,608,007,642.08</w:t>
            </w:r>
          </w:p>
        </w:tc>
        <w:tc>
          <w:tcPr>
            <w:tcW w:w="142" w:type="dxa"/>
          </w:tcPr>
          <w:p w14:paraId="4E5472CC" w14:textId="77777777" w:rsidR="00165511" w:rsidRPr="00C375FB" w:rsidRDefault="00165511" w:rsidP="00165511">
            <w:pPr>
              <w:ind w:right="114"/>
              <w:jc w:val="right"/>
              <w:rPr>
                <w:sz w:val="15"/>
                <w:szCs w:val="15"/>
              </w:rPr>
            </w:pPr>
          </w:p>
        </w:tc>
        <w:tc>
          <w:tcPr>
            <w:tcW w:w="1216" w:type="dxa"/>
            <w:tcBorders>
              <w:top w:val="single" w:sz="4" w:space="0" w:color="auto"/>
              <w:bottom w:val="double" w:sz="4" w:space="0" w:color="auto"/>
            </w:tcBorders>
            <w:vAlign w:val="bottom"/>
          </w:tcPr>
          <w:p w14:paraId="18C4E9E2" w14:textId="16DD156D" w:rsidR="00165511" w:rsidRPr="00C375FB" w:rsidRDefault="00C375FB" w:rsidP="00165511">
            <w:pPr>
              <w:ind w:right="114"/>
              <w:jc w:val="right"/>
              <w:rPr>
                <w:sz w:val="15"/>
                <w:szCs w:val="15"/>
              </w:rPr>
            </w:pPr>
            <w:r w:rsidRPr="00C375FB">
              <w:rPr>
                <w:sz w:val="15"/>
                <w:szCs w:val="15"/>
              </w:rPr>
              <w:t>303,194,952.79</w:t>
            </w:r>
          </w:p>
        </w:tc>
        <w:tc>
          <w:tcPr>
            <w:tcW w:w="142" w:type="dxa"/>
            <w:vAlign w:val="bottom"/>
          </w:tcPr>
          <w:p w14:paraId="554D3A8C" w14:textId="77777777" w:rsidR="00165511" w:rsidRPr="00C375FB" w:rsidRDefault="00165511" w:rsidP="00165511">
            <w:pPr>
              <w:ind w:right="114"/>
              <w:jc w:val="right"/>
              <w:rPr>
                <w:sz w:val="15"/>
                <w:szCs w:val="15"/>
              </w:rPr>
            </w:pPr>
          </w:p>
        </w:tc>
        <w:tc>
          <w:tcPr>
            <w:tcW w:w="1208" w:type="dxa"/>
            <w:tcBorders>
              <w:top w:val="single" w:sz="4" w:space="0" w:color="auto"/>
              <w:bottom w:val="double" w:sz="4" w:space="0" w:color="auto"/>
            </w:tcBorders>
            <w:vAlign w:val="bottom"/>
          </w:tcPr>
          <w:p w14:paraId="0ECBF696" w14:textId="4D7EBC52" w:rsidR="00165511" w:rsidRPr="00C375FB" w:rsidRDefault="00C375FB" w:rsidP="00707510">
            <w:pPr>
              <w:ind w:left="-101" w:right="44"/>
              <w:jc w:val="right"/>
              <w:rPr>
                <w:sz w:val="15"/>
                <w:szCs w:val="15"/>
              </w:rPr>
            </w:pPr>
            <w:r w:rsidRPr="00C375FB">
              <w:rPr>
                <w:sz w:val="15"/>
                <w:szCs w:val="15"/>
              </w:rPr>
              <w:t>(90,077,600.00)</w:t>
            </w:r>
          </w:p>
        </w:tc>
        <w:tc>
          <w:tcPr>
            <w:tcW w:w="143" w:type="dxa"/>
            <w:vAlign w:val="bottom"/>
          </w:tcPr>
          <w:p w14:paraId="41BF9748" w14:textId="77777777" w:rsidR="00165511" w:rsidRPr="00C375FB" w:rsidRDefault="00165511" w:rsidP="00165511">
            <w:pPr>
              <w:ind w:right="114"/>
              <w:jc w:val="right"/>
              <w:rPr>
                <w:sz w:val="15"/>
                <w:szCs w:val="15"/>
              </w:rPr>
            </w:pPr>
          </w:p>
        </w:tc>
        <w:tc>
          <w:tcPr>
            <w:tcW w:w="1207" w:type="dxa"/>
            <w:gridSpan w:val="2"/>
            <w:tcBorders>
              <w:top w:val="single" w:sz="4" w:space="0" w:color="auto"/>
              <w:bottom w:val="double" w:sz="4" w:space="0" w:color="auto"/>
            </w:tcBorders>
            <w:vAlign w:val="bottom"/>
          </w:tcPr>
          <w:p w14:paraId="6E1B873C" w14:textId="55EFCFD1" w:rsidR="00165511" w:rsidRPr="00C375FB" w:rsidRDefault="00C375FB" w:rsidP="00165511">
            <w:pPr>
              <w:jc w:val="right"/>
              <w:rPr>
                <w:sz w:val="15"/>
                <w:szCs w:val="15"/>
              </w:rPr>
            </w:pPr>
            <w:r w:rsidRPr="00C375FB">
              <w:rPr>
                <w:sz w:val="15"/>
                <w:szCs w:val="15"/>
              </w:rPr>
              <w:t>1,821,124,994.87</w:t>
            </w:r>
          </w:p>
        </w:tc>
        <w:tc>
          <w:tcPr>
            <w:tcW w:w="142" w:type="dxa"/>
            <w:gridSpan w:val="2"/>
          </w:tcPr>
          <w:p w14:paraId="31200015" w14:textId="77777777" w:rsidR="00165511" w:rsidRPr="00A13A4A" w:rsidRDefault="00165511" w:rsidP="00165511">
            <w:pPr>
              <w:ind w:right="851"/>
              <w:jc w:val="both"/>
              <w:rPr>
                <w:sz w:val="15"/>
                <w:szCs w:val="15"/>
              </w:rPr>
            </w:pPr>
          </w:p>
        </w:tc>
        <w:tc>
          <w:tcPr>
            <w:tcW w:w="997" w:type="dxa"/>
            <w:gridSpan w:val="2"/>
            <w:vAlign w:val="bottom"/>
          </w:tcPr>
          <w:p w14:paraId="33B00610" w14:textId="77777777" w:rsidR="00165511" w:rsidRPr="00A13A4A" w:rsidRDefault="00165511" w:rsidP="00165511">
            <w:pPr>
              <w:ind w:right="851"/>
              <w:jc w:val="center"/>
              <w:rPr>
                <w:sz w:val="15"/>
                <w:szCs w:val="15"/>
              </w:rPr>
            </w:pPr>
          </w:p>
        </w:tc>
      </w:tr>
    </w:tbl>
    <w:p w14:paraId="355C2079" w14:textId="625FD3A1" w:rsidR="0095358F" w:rsidRPr="00C375FB" w:rsidRDefault="00761723" w:rsidP="00586E2A">
      <w:pPr>
        <w:ind w:right="-45"/>
        <w:jc w:val="thaiDistribute"/>
        <w:rPr>
          <w:sz w:val="12"/>
          <w:szCs w:val="12"/>
        </w:rPr>
      </w:pPr>
      <w:r>
        <w:rPr>
          <w:rFonts w:hint="cs"/>
          <w:b/>
          <w:bCs/>
          <w:sz w:val="17"/>
          <w:szCs w:val="17"/>
          <w:cs/>
        </w:rPr>
        <w:t xml:space="preserve">         </w:t>
      </w:r>
      <w:r w:rsidRPr="00C375FB">
        <w:rPr>
          <w:sz w:val="12"/>
          <w:szCs w:val="12"/>
        </w:rPr>
        <w:t>* Increased from the exchange rate</w:t>
      </w:r>
    </w:p>
    <w:p w14:paraId="58361E27" w14:textId="77777777" w:rsidR="00761723" w:rsidRPr="00A13A4A" w:rsidRDefault="00761723" w:rsidP="00586E2A">
      <w:pPr>
        <w:ind w:right="-45"/>
        <w:jc w:val="thaiDistribute"/>
        <w:rPr>
          <w:b/>
          <w:bCs/>
          <w:sz w:val="17"/>
          <w:szCs w:val="17"/>
        </w:rPr>
      </w:pPr>
    </w:p>
    <w:p w14:paraId="1404D484" w14:textId="2230125B" w:rsidR="0070222E" w:rsidRPr="00A13A4A" w:rsidRDefault="0070222E" w:rsidP="0070222E">
      <w:pPr>
        <w:ind w:left="450" w:right="-45"/>
        <w:jc w:val="thaiDistribute"/>
        <w:rPr>
          <w:b/>
          <w:bCs/>
          <w:sz w:val="17"/>
        </w:rPr>
      </w:pPr>
      <w:r w:rsidRPr="00A13A4A">
        <w:rPr>
          <w:b/>
          <w:bCs/>
          <w:sz w:val="17"/>
          <w:szCs w:val="17"/>
        </w:rPr>
        <w:t>2</w:t>
      </w:r>
      <w:r w:rsidRPr="00A13A4A">
        <w:rPr>
          <w:b/>
          <w:bCs/>
          <w:sz w:val="17"/>
          <w:szCs w:val="17"/>
          <w:cs/>
        </w:rPr>
        <w:t>.</w:t>
      </w:r>
      <w:r w:rsidRPr="00A13A4A">
        <w:rPr>
          <w:b/>
          <w:bCs/>
          <w:sz w:val="17"/>
          <w:szCs w:val="17"/>
        </w:rPr>
        <w:t xml:space="preserve">5    </w:t>
      </w:r>
      <w:r w:rsidR="00295782" w:rsidRPr="00A13A4A">
        <w:rPr>
          <w:b/>
          <w:bCs/>
          <w:sz w:val="17"/>
          <w:szCs w:val="17"/>
        </w:rPr>
        <w:t xml:space="preserve">TRADE ACCOUNT </w:t>
      </w:r>
      <w:r w:rsidRPr="00A13A4A">
        <w:rPr>
          <w:b/>
          <w:bCs/>
          <w:sz w:val="17"/>
        </w:rPr>
        <w:t>PAYABLES</w:t>
      </w:r>
      <w:r w:rsidR="00295782" w:rsidRPr="00A13A4A">
        <w:rPr>
          <w:b/>
          <w:bCs/>
          <w:sz w:val="17"/>
        </w:rPr>
        <w:t xml:space="preserve"> </w:t>
      </w:r>
      <w:r w:rsidRPr="00A13A4A">
        <w:rPr>
          <w:b/>
          <w:bCs/>
          <w:sz w:val="17"/>
        </w:rPr>
        <w:t>–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70222E" w:rsidRPr="00A13A4A" w14:paraId="3D57C7C1" w14:textId="77777777" w:rsidTr="00E575CF">
        <w:trPr>
          <w:cantSplit/>
          <w:trHeight w:val="261"/>
          <w:tblHeader/>
        </w:trPr>
        <w:tc>
          <w:tcPr>
            <w:tcW w:w="3324" w:type="dxa"/>
            <w:vAlign w:val="bottom"/>
          </w:tcPr>
          <w:p w14:paraId="407F8256" w14:textId="77777777" w:rsidR="0070222E" w:rsidRPr="00A13A4A" w:rsidRDefault="0070222E" w:rsidP="00E575CF">
            <w:pPr>
              <w:overflowPunct/>
              <w:autoSpaceDE/>
              <w:autoSpaceDN/>
              <w:adjustRightInd/>
              <w:textAlignment w:val="auto"/>
              <w:rPr>
                <w:sz w:val="15"/>
                <w:szCs w:val="15"/>
              </w:rPr>
            </w:pPr>
          </w:p>
        </w:tc>
        <w:tc>
          <w:tcPr>
            <w:tcW w:w="142" w:type="dxa"/>
            <w:vAlign w:val="bottom"/>
          </w:tcPr>
          <w:p w14:paraId="76B7E518" w14:textId="77777777" w:rsidR="0070222E" w:rsidRPr="00A13A4A" w:rsidRDefault="0070222E" w:rsidP="00E575CF">
            <w:pPr>
              <w:ind w:right="851"/>
              <w:jc w:val="center"/>
              <w:rPr>
                <w:sz w:val="15"/>
                <w:szCs w:val="15"/>
              </w:rPr>
            </w:pPr>
          </w:p>
        </w:tc>
        <w:tc>
          <w:tcPr>
            <w:tcW w:w="5672" w:type="dxa"/>
            <w:gridSpan w:val="7"/>
            <w:tcBorders>
              <w:bottom w:val="single" w:sz="4" w:space="0" w:color="auto"/>
            </w:tcBorders>
            <w:vAlign w:val="bottom"/>
          </w:tcPr>
          <w:p w14:paraId="07DCD158" w14:textId="77777777" w:rsidR="0070222E" w:rsidRPr="00A13A4A" w:rsidRDefault="0070222E" w:rsidP="00E575CF">
            <w:pPr>
              <w:ind w:left="379" w:right="92"/>
              <w:jc w:val="center"/>
              <w:rPr>
                <w:rFonts w:cs="Times New Roman"/>
                <w:sz w:val="15"/>
                <w:szCs w:val="15"/>
              </w:rPr>
            </w:pPr>
            <w:r w:rsidRPr="00A13A4A">
              <w:rPr>
                <w:rFonts w:cs="Times New Roman"/>
                <w:sz w:val="15"/>
                <w:szCs w:val="15"/>
              </w:rPr>
              <w:t>BAHT</w:t>
            </w:r>
          </w:p>
        </w:tc>
      </w:tr>
      <w:tr w:rsidR="0070222E" w:rsidRPr="00A13A4A" w14:paraId="63E241AA" w14:textId="77777777" w:rsidTr="00A1625C">
        <w:trPr>
          <w:trHeight w:val="215"/>
          <w:tblHeader/>
        </w:trPr>
        <w:tc>
          <w:tcPr>
            <w:tcW w:w="3324" w:type="dxa"/>
          </w:tcPr>
          <w:p w14:paraId="6B970616" w14:textId="77777777" w:rsidR="0070222E" w:rsidRPr="00A13A4A" w:rsidRDefault="0070222E" w:rsidP="00E575CF">
            <w:pPr>
              <w:ind w:right="851"/>
              <w:jc w:val="both"/>
              <w:rPr>
                <w:sz w:val="15"/>
                <w:szCs w:val="15"/>
              </w:rPr>
            </w:pPr>
          </w:p>
        </w:tc>
        <w:tc>
          <w:tcPr>
            <w:tcW w:w="142" w:type="dxa"/>
          </w:tcPr>
          <w:p w14:paraId="1BD16511" w14:textId="77777777" w:rsidR="0070222E" w:rsidRPr="00A13A4A" w:rsidRDefault="0070222E" w:rsidP="00E575CF">
            <w:pPr>
              <w:ind w:right="851"/>
              <w:jc w:val="both"/>
              <w:rPr>
                <w:sz w:val="15"/>
                <w:szCs w:val="15"/>
              </w:rPr>
            </w:pPr>
          </w:p>
        </w:tc>
        <w:tc>
          <w:tcPr>
            <w:tcW w:w="2695" w:type="dxa"/>
            <w:gridSpan w:val="3"/>
            <w:tcBorders>
              <w:top w:val="single" w:sz="2" w:space="0" w:color="auto"/>
              <w:bottom w:val="single" w:sz="2" w:space="0" w:color="auto"/>
            </w:tcBorders>
            <w:vAlign w:val="bottom"/>
          </w:tcPr>
          <w:p w14:paraId="4B1F0661" w14:textId="77777777" w:rsidR="0070222E" w:rsidRPr="00A13A4A" w:rsidRDefault="0070222E" w:rsidP="00E575CF">
            <w:pPr>
              <w:ind w:left="72" w:right="51"/>
              <w:jc w:val="center"/>
              <w:rPr>
                <w:rFonts w:cs="Times New Roman"/>
                <w:sz w:val="15"/>
                <w:szCs w:val="15"/>
              </w:rPr>
            </w:pPr>
            <w:r w:rsidRPr="00A13A4A">
              <w:rPr>
                <w:rFonts w:cs="Times New Roman"/>
                <w:sz w:val="15"/>
                <w:szCs w:val="15"/>
              </w:rPr>
              <w:t>Consolidated Financial Statement</w:t>
            </w:r>
          </w:p>
        </w:tc>
        <w:tc>
          <w:tcPr>
            <w:tcW w:w="142" w:type="dxa"/>
            <w:vAlign w:val="bottom"/>
          </w:tcPr>
          <w:p w14:paraId="0044A2D7" w14:textId="77777777" w:rsidR="0070222E" w:rsidRPr="00A13A4A" w:rsidRDefault="0070222E" w:rsidP="00E575CF">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6427BF49" w14:textId="77777777" w:rsidR="0070222E" w:rsidRPr="00A13A4A" w:rsidRDefault="0070222E" w:rsidP="00E575CF">
            <w:pPr>
              <w:ind w:left="-85" w:right="-111"/>
              <w:jc w:val="center"/>
              <w:rPr>
                <w:rFonts w:cs="Times New Roman"/>
                <w:sz w:val="15"/>
                <w:szCs w:val="15"/>
              </w:rPr>
            </w:pPr>
            <w:r w:rsidRPr="00A13A4A">
              <w:rPr>
                <w:rFonts w:cs="Times New Roman"/>
                <w:sz w:val="15"/>
                <w:szCs w:val="15"/>
              </w:rPr>
              <w:t>Separate Financial Statement</w:t>
            </w:r>
          </w:p>
        </w:tc>
      </w:tr>
      <w:tr w:rsidR="0070222E" w:rsidRPr="00A13A4A" w14:paraId="1C4ACD84" w14:textId="77777777" w:rsidTr="00A1625C">
        <w:trPr>
          <w:trHeight w:val="193"/>
          <w:tblHeader/>
        </w:trPr>
        <w:tc>
          <w:tcPr>
            <w:tcW w:w="3324" w:type="dxa"/>
          </w:tcPr>
          <w:p w14:paraId="79FDFF6E" w14:textId="77777777" w:rsidR="0070222E" w:rsidRPr="00A13A4A" w:rsidRDefault="0070222E" w:rsidP="0070222E">
            <w:pPr>
              <w:ind w:right="851"/>
              <w:jc w:val="both"/>
              <w:rPr>
                <w:sz w:val="15"/>
                <w:szCs w:val="15"/>
              </w:rPr>
            </w:pPr>
          </w:p>
        </w:tc>
        <w:tc>
          <w:tcPr>
            <w:tcW w:w="142" w:type="dxa"/>
          </w:tcPr>
          <w:p w14:paraId="203D15A6" w14:textId="77777777" w:rsidR="0070222E" w:rsidRPr="00A13A4A" w:rsidRDefault="0070222E" w:rsidP="0070222E">
            <w:pPr>
              <w:ind w:right="851"/>
              <w:jc w:val="both"/>
              <w:rPr>
                <w:sz w:val="15"/>
                <w:szCs w:val="15"/>
              </w:rPr>
            </w:pPr>
          </w:p>
        </w:tc>
        <w:tc>
          <w:tcPr>
            <w:tcW w:w="1277" w:type="dxa"/>
            <w:tcBorders>
              <w:top w:val="single" w:sz="2" w:space="0" w:color="auto"/>
              <w:bottom w:val="single" w:sz="2" w:space="0" w:color="auto"/>
            </w:tcBorders>
            <w:vAlign w:val="bottom"/>
          </w:tcPr>
          <w:p w14:paraId="6274505A" w14:textId="6499BC98" w:rsidR="0070222E" w:rsidRPr="00A13A4A" w:rsidRDefault="007A39DF" w:rsidP="0070222E">
            <w:pPr>
              <w:ind w:left="-85" w:right="-111"/>
              <w:jc w:val="center"/>
              <w:rPr>
                <w:rFonts w:cs="Times New Roman"/>
                <w:sz w:val="15"/>
                <w:szCs w:val="15"/>
              </w:rPr>
            </w:pPr>
            <w:r>
              <w:rPr>
                <w:rFonts w:cs="Times New Roman"/>
                <w:sz w:val="15"/>
                <w:szCs w:val="15"/>
              </w:rPr>
              <w:t>June 30</w:t>
            </w:r>
            <w:r w:rsidR="0070222E" w:rsidRPr="00A13A4A">
              <w:rPr>
                <w:rFonts w:cs="Times New Roman"/>
                <w:sz w:val="15"/>
                <w:szCs w:val="15"/>
              </w:rPr>
              <w:t>, 202</w:t>
            </w:r>
            <w:r w:rsidR="00295782" w:rsidRPr="00A13A4A">
              <w:rPr>
                <w:rFonts w:cs="Times New Roman"/>
                <w:sz w:val="15"/>
                <w:szCs w:val="15"/>
              </w:rPr>
              <w:t>4</w:t>
            </w:r>
          </w:p>
        </w:tc>
        <w:tc>
          <w:tcPr>
            <w:tcW w:w="142" w:type="dxa"/>
          </w:tcPr>
          <w:p w14:paraId="233B7EBD" w14:textId="77777777" w:rsidR="0070222E" w:rsidRPr="00A13A4A" w:rsidRDefault="0070222E" w:rsidP="0070222E">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C79DDAB" w14:textId="10CDBB67" w:rsidR="0070222E" w:rsidRPr="00A13A4A" w:rsidRDefault="0070222E" w:rsidP="0070222E">
            <w:pPr>
              <w:ind w:left="-46" w:right="-46"/>
              <w:jc w:val="center"/>
              <w:rPr>
                <w:rFonts w:cs="Times New Roman"/>
                <w:sz w:val="15"/>
                <w:szCs w:val="15"/>
              </w:rPr>
            </w:pPr>
            <w:r w:rsidRPr="00A13A4A">
              <w:rPr>
                <w:rFonts w:cs="Times New Roman"/>
                <w:sz w:val="15"/>
                <w:szCs w:val="15"/>
              </w:rPr>
              <w:t>December 31, 202</w:t>
            </w:r>
            <w:r w:rsidR="00295782" w:rsidRPr="00A13A4A">
              <w:rPr>
                <w:rFonts w:cs="Times New Roman"/>
                <w:sz w:val="15"/>
                <w:szCs w:val="15"/>
              </w:rPr>
              <w:t>3</w:t>
            </w:r>
          </w:p>
        </w:tc>
        <w:tc>
          <w:tcPr>
            <w:tcW w:w="142" w:type="dxa"/>
            <w:vAlign w:val="bottom"/>
          </w:tcPr>
          <w:p w14:paraId="2A39CE20" w14:textId="77777777" w:rsidR="0070222E" w:rsidRPr="00A13A4A" w:rsidRDefault="0070222E" w:rsidP="0070222E">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06A575C6" w14:textId="76B72F0F" w:rsidR="0070222E" w:rsidRPr="00A13A4A" w:rsidRDefault="007A39DF" w:rsidP="0070222E">
            <w:pPr>
              <w:ind w:left="-85" w:right="-111"/>
              <w:jc w:val="center"/>
              <w:rPr>
                <w:rFonts w:cs="Times New Roman"/>
                <w:sz w:val="15"/>
                <w:szCs w:val="15"/>
              </w:rPr>
            </w:pPr>
            <w:r>
              <w:rPr>
                <w:rFonts w:cs="Times New Roman"/>
                <w:sz w:val="15"/>
                <w:szCs w:val="15"/>
              </w:rPr>
              <w:t>June 30</w:t>
            </w:r>
            <w:r w:rsidR="0070222E" w:rsidRPr="00A13A4A">
              <w:rPr>
                <w:rFonts w:cs="Times New Roman"/>
                <w:sz w:val="15"/>
                <w:szCs w:val="15"/>
              </w:rPr>
              <w:t>, 202</w:t>
            </w:r>
            <w:r w:rsidR="00295782" w:rsidRPr="00A13A4A">
              <w:rPr>
                <w:rFonts w:cs="Times New Roman"/>
                <w:sz w:val="15"/>
                <w:szCs w:val="15"/>
              </w:rPr>
              <w:t>4</w:t>
            </w:r>
          </w:p>
        </w:tc>
        <w:tc>
          <w:tcPr>
            <w:tcW w:w="142" w:type="dxa"/>
            <w:vAlign w:val="bottom"/>
          </w:tcPr>
          <w:p w14:paraId="14A3DFBC" w14:textId="77777777" w:rsidR="0070222E" w:rsidRPr="00A13A4A" w:rsidRDefault="0070222E" w:rsidP="0070222E">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6DCAE89D" w14:textId="0CC3D980" w:rsidR="0070222E" w:rsidRPr="00A13A4A" w:rsidRDefault="0070222E" w:rsidP="0070222E">
            <w:pPr>
              <w:ind w:left="-85" w:right="-111"/>
              <w:jc w:val="center"/>
              <w:rPr>
                <w:rFonts w:cs="Times New Roman"/>
                <w:sz w:val="15"/>
                <w:szCs w:val="15"/>
              </w:rPr>
            </w:pPr>
            <w:r w:rsidRPr="00A13A4A">
              <w:rPr>
                <w:rFonts w:cs="Times New Roman"/>
                <w:sz w:val="15"/>
                <w:szCs w:val="15"/>
              </w:rPr>
              <w:t>December 31, 202</w:t>
            </w:r>
            <w:r w:rsidR="00295782" w:rsidRPr="00A13A4A">
              <w:rPr>
                <w:rFonts w:cs="Times New Roman"/>
                <w:sz w:val="15"/>
                <w:szCs w:val="15"/>
              </w:rPr>
              <w:t>3</w:t>
            </w:r>
          </w:p>
        </w:tc>
      </w:tr>
      <w:tr w:rsidR="0070222E" w:rsidRPr="00A13A4A" w14:paraId="476EB890" w14:textId="77777777" w:rsidTr="00E575CF">
        <w:trPr>
          <w:trHeight w:hRule="exact" w:val="279"/>
        </w:trPr>
        <w:tc>
          <w:tcPr>
            <w:tcW w:w="3324" w:type="dxa"/>
          </w:tcPr>
          <w:p w14:paraId="6CA0E843" w14:textId="77777777" w:rsidR="0070222E" w:rsidRPr="00A13A4A" w:rsidRDefault="0070222E" w:rsidP="0070222E">
            <w:pPr>
              <w:tabs>
                <w:tab w:val="center" w:pos="1088"/>
              </w:tabs>
              <w:rPr>
                <w:rFonts w:cs="Times New Roman"/>
                <w:b/>
                <w:bCs/>
                <w:sz w:val="15"/>
                <w:szCs w:val="15"/>
                <w:u w:val="single"/>
              </w:rPr>
            </w:pPr>
            <w:r w:rsidRPr="00A13A4A">
              <w:rPr>
                <w:rFonts w:cs="Times New Roman"/>
                <w:b/>
                <w:bCs/>
                <w:sz w:val="15"/>
                <w:szCs w:val="15"/>
                <w:u w:val="single"/>
              </w:rPr>
              <w:t>Subsidiary companies</w:t>
            </w:r>
          </w:p>
        </w:tc>
        <w:tc>
          <w:tcPr>
            <w:tcW w:w="142" w:type="dxa"/>
          </w:tcPr>
          <w:p w14:paraId="73FB358B" w14:textId="77777777" w:rsidR="0070222E" w:rsidRPr="00A13A4A" w:rsidRDefault="0070222E" w:rsidP="0070222E">
            <w:pPr>
              <w:tabs>
                <w:tab w:val="center" w:pos="1088"/>
              </w:tabs>
              <w:jc w:val="both"/>
              <w:rPr>
                <w:rFonts w:cs="Times New Roman"/>
                <w:b/>
                <w:bCs/>
                <w:u w:val="single"/>
              </w:rPr>
            </w:pPr>
          </w:p>
        </w:tc>
        <w:tc>
          <w:tcPr>
            <w:tcW w:w="1277" w:type="dxa"/>
          </w:tcPr>
          <w:p w14:paraId="07420239" w14:textId="77777777" w:rsidR="0070222E" w:rsidRPr="00A13A4A" w:rsidRDefault="0070222E" w:rsidP="0070222E">
            <w:pPr>
              <w:tabs>
                <w:tab w:val="center" w:pos="1088"/>
              </w:tabs>
              <w:jc w:val="right"/>
              <w:rPr>
                <w:rFonts w:cs="Times New Roman"/>
                <w:b/>
                <w:bCs/>
                <w:u w:val="single"/>
              </w:rPr>
            </w:pPr>
          </w:p>
        </w:tc>
        <w:tc>
          <w:tcPr>
            <w:tcW w:w="142" w:type="dxa"/>
          </w:tcPr>
          <w:p w14:paraId="0A5BE767" w14:textId="77777777" w:rsidR="0070222E" w:rsidRPr="00A13A4A" w:rsidRDefault="0070222E" w:rsidP="0070222E">
            <w:pPr>
              <w:tabs>
                <w:tab w:val="center" w:pos="1088"/>
              </w:tabs>
              <w:jc w:val="right"/>
              <w:rPr>
                <w:rFonts w:cs="Times New Roman"/>
                <w:b/>
                <w:bCs/>
                <w:u w:val="single"/>
              </w:rPr>
            </w:pPr>
          </w:p>
        </w:tc>
        <w:tc>
          <w:tcPr>
            <w:tcW w:w="1276" w:type="dxa"/>
          </w:tcPr>
          <w:p w14:paraId="02C911B8" w14:textId="77777777" w:rsidR="0070222E" w:rsidRPr="00A13A4A" w:rsidRDefault="0070222E" w:rsidP="0070222E">
            <w:pPr>
              <w:tabs>
                <w:tab w:val="center" w:pos="1088"/>
              </w:tabs>
              <w:jc w:val="right"/>
              <w:rPr>
                <w:rFonts w:cs="Times New Roman"/>
                <w:b/>
                <w:bCs/>
                <w:u w:val="single"/>
              </w:rPr>
            </w:pPr>
          </w:p>
        </w:tc>
        <w:tc>
          <w:tcPr>
            <w:tcW w:w="142" w:type="dxa"/>
          </w:tcPr>
          <w:p w14:paraId="76B97544" w14:textId="77777777" w:rsidR="0070222E" w:rsidRPr="00A13A4A" w:rsidRDefault="0070222E" w:rsidP="0070222E">
            <w:pPr>
              <w:tabs>
                <w:tab w:val="center" w:pos="1088"/>
              </w:tabs>
              <w:jc w:val="right"/>
              <w:rPr>
                <w:rFonts w:cs="Times New Roman"/>
                <w:b/>
                <w:bCs/>
                <w:u w:val="single"/>
              </w:rPr>
            </w:pPr>
          </w:p>
        </w:tc>
        <w:tc>
          <w:tcPr>
            <w:tcW w:w="1275" w:type="dxa"/>
          </w:tcPr>
          <w:p w14:paraId="43D49F1A" w14:textId="77777777" w:rsidR="0070222E" w:rsidRPr="00A13A4A" w:rsidRDefault="0070222E" w:rsidP="0070222E">
            <w:pPr>
              <w:tabs>
                <w:tab w:val="center" w:pos="1088"/>
              </w:tabs>
              <w:jc w:val="right"/>
              <w:rPr>
                <w:rFonts w:cs="Times New Roman"/>
                <w:b/>
                <w:bCs/>
                <w:u w:val="single"/>
              </w:rPr>
            </w:pPr>
          </w:p>
        </w:tc>
        <w:tc>
          <w:tcPr>
            <w:tcW w:w="142" w:type="dxa"/>
          </w:tcPr>
          <w:p w14:paraId="4EE87A7E" w14:textId="77777777" w:rsidR="0070222E" w:rsidRPr="00A13A4A" w:rsidRDefault="0070222E" w:rsidP="0070222E">
            <w:pPr>
              <w:tabs>
                <w:tab w:val="center" w:pos="1088"/>
              </w:tabs>
              <w:jc w:val="right"/>
              <w:rPr>
                <w:rFonts w:cs="Times New Roman"/>
                <w:b/>
                <w:bCs/>
                <w:u w:val="single"/>
              </w:rPr>
            </w:pPr>
          </w:p>
        </w:tc>
        <w:tc>
          <w:tcPr>
            <w:tcW w:w="1418" w:type="dxa"/>
          </w:tcPr>
          <w:p w14:paraId="47B009A4" w14:textId="77777777" w:rsidR="0070222E" w:rsidRPr="00A13A4A" w:rsidRDefault="0070222E" w:rsidP="0070222E">
            <w:pPr>
              <w:tabs>
                <w:tab w:val="center" w:pos="1088"/>
              </w:tabs>
              <w:jc w:val="right"/>
              <w:rPr>
                <w:rFonts w:cs="Times New Roman"/>
                <w:b/>
                <w:bCs/>
                <w:u w:val="single"/>
              </w:rPr>
            </w:pPr>
          </w:p>
        </w:tc>
      </w:tr>
      <w:tr w:rsidR="00295782" w:rsidRPr="00A13A4A" w14:paraId="4EA62B7C" w14:textId="77777777" w:rsidTr="00E575CF">
        <w:trPr>
          <w:trHeight w:hRule="exact" w:val="279"/>
        </w:trPr>
        <w:tc>
          <w:tcPr>
            <w:tcW w:w="3324" w:type="dxa"/>
          </w:tcPr>
          <w:p w14:paraId="3F095AAD" w14:textId="6A96FBFF" w:rsidR="00295782" w:rsidRPr="00A13A4A" w:rsidRDefault="00295782" w:rsidP="00295782">
            <w:pPr>
              <w:tabs>
                <w:tab w:val="center" w:pos="1088"/>
              </w:tabs>
              <w:rPr>
                <w:rFonts w:cs="Times New Roman"/>
                <w:b/>
                <w:bCs/>
                <w:sz w:val="15"/>
                <w:szCs w:val="15"/>
                <w:u w:val="single"/>
              </w:rPr>
            </w:pPr>
            <w:r w:rsidRPr="00A13A4A">
              <w:rPr>
                <w:sz w:val="15"/>
                <w:szCs w:val="15"/>
              </w:rPr>
              <w:t xml:space="preserve">Brooker Corporate Advisory Co., Ltd.  </w:t>
            </w:r>
          </w:p>
        </w:tc>
        <w:tc>
          <w:tcPr>
            <w:tcW w:w="142" w:type="dxa"/>
          </w:tcPr>
          <w:p w14:paraId="64E87FE1" w14:textId="77777777" w:rsidR="00295782" w:rsidRPr="00A13A4A" w:rsidRDefault="00295782" w:rsidP="00295782">
            <w:pPr>
              <w:tabs>
                <w:tab w:val="center" w:pos="1088"/>
              </w:tabs>
              <w:jc w:val="both"/>
              <w:rPr>
                <w:rFonts w:cs="Times New Roman"/>
                <w:b/>
                <w:bCs/>
                <w:u w:val="single"/>
              </w:rPr>
            </w:pPr>
          </w:p>
        </w:tc>
        <w:tc>
          <w:tcPr>
            <w:tcW w:w="1277" w:type="dxa"/>
          </w:tcPr>
          <w:p w14:paraId="467EBD32" w14:textId="5546FCBA"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072CF492" w14:textId="77777777" w:rsidR="00295782" w:rsidRPr="00A13A4A" w:rsidRDefault="00295782" w:rsidP="00295782">
            <w:pPr>
              <w:jc w:val="right"/>
              <w:rPr>
                <w:rFonts w:cs="Times New Roman"/>
              </w:rPr>
            </w:pPr>
          </w:p>
        </w:tc>
        <w:tc>
          <w:tcPr>
            <w:tcW w:w="1276" w:type="dxa"/>
          </w:tcPr>
          <w:p w14:paraId="62AF2A80" w14:textId="6AAA5B58"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74FE69CE" w14:textId="77777777" w:rsidR="00295782" w:rsidRPr="00A13A4A" w:rsidRDefault="00295782" w:rsidP="00295782">
            <w:pPr>
              <w:jc w:val="right"/>
              <w:rPr>
                <w:rFonts w:cs="Times New Roman"/>
              </w:rPr>
            </w:pPr>
          </w:p>
        </w:tc>
        <w:tc>
          <w:tcPr>
            <w:tcW w:w="1275" w:type="dxa"/>
          </w:tcPr>
          <w:p w14:paraId="5F2E06F5" w14:textId="0C377DEA" w:rsidR="00295782" w:rsidRPr="00A13A4A" w:rsidRDefault="00A1625C" w:rsidP="00295782">
            <w:pPr>
              <w:ind w:right="114"/>
              <w:jc w:val="right"/>
              <w:rPr>
                <w:rFonts w:cs="Times New Roman"/>
                <w:sz w:val="15"/>
                <w:szCs w:val="15"/>
              </w:rPr>
            </w:pPr>
            <w:r w:rsidRPr="00A13A4A">
              <w:rPr>
                <w:rFonts w:cs="Times New Roman"/>
                <w:sz w:val="15"/>
                <w:szCs w:val="15"/>
              </w:rPr>
              <w:t>-</w:t>
            </w:r>
          </w:p>
        </w:tc>
        <w:tc>
          <w:tcPr>
            <w:tcW w:w="142" w:type="dxa"/>
          </w:tcPr>
          <w:p w14:paraId="03CDE06A" w14:textId="77777777" w:rsidR="00295782" w:rsidRPr="00A13A4A" w:rsidRDefault="00295782" w:rsidP="00295782">
            <w:pPr>
              <w:jc w:val="right"/>
              <w:rPr>
                <w:rFonts w:cs="Times New Roman"/>
              </w:rPr>
            </w:pPr>
          </w:p>
        </w:tc>
        <w:tc>
          <w:tcPr>
            <w:tcW w:w="1418" w:type="dxa"/>
          </w:tcPr>
          <w:p w14:paraId="0C26FC35" w14:textId="6F14476B" w:rsidR="00295782" w:rsidRPr="00A13A4A" w:rsidRDefault="00295782" w:rsidP="00295782">
            <w:pPr>
              <w:ind w:right="114"/>
              <w:jc w:val="right"/>
              <w:rPr>
                <w:rFonts w:cs="Times New Roman"/>
                <w:sz w:val="15"/>
                <w:szCs w:val="15"/>
              </w:rPr>
            </w:pPr>
            <w:r w:rsidRPr="00A13A4A">
              <w:rPr>
                <w:rFonts w:cs="Times New Roman"/>
                <w:sz w:val="15"/>
                <w:szCs w:val="15"/>
              </w:rPr>
              <w:t>13,910,230.05</w:t>
            </w:r>
          </w:p>
        </w:tc>
      </w:tr>
      <w:tr w:rsidR="00295782" w:rsidRPr="00A13A4A" w14:paraId="2701AEC6" w14:textId="77777777" w:rsidTr="00E575CF">
        <w:trPr>
          <w:trHeight w:hRule="exact" w:val="279"/>
        </w:trPr>
        <w:tc>
          <w:tcPr>
            <w:tcW w:w="3324" w:type="dxa"/>
          </w:tcPr>
          <w:p w14:paraId="63ACF893" w14:textId="5B43E4F9" w:rsidR="00295782" w:rsidRPr="00A13A4A" w:rsidRDefault="00295782" w:rsidP="00295782">
            <w:pPr>
              <w:tabs>
                <w:tab w:val="center" w:pos="1088"/>
              </w:tabs>
              <w:rPr>
                <w:rFonts w:cs="Times New Roman"/>
                <w:b/>
                <w:bCs/>
                <w:sz w:val="15"/>
                <w:szCs w:val="15"/>
                <w:u w:val="single"/>
              </w:rPr>
            </w:pPr>
            <w:r w:rsidRPr="00A13A4A">
              <w:rPr>
                <w:sz w:val="15"/>
                <w:szCs w:val="15"/>
              </w:rPr>
              <w:t xml:space="preserve">Brooker Business Development Co., Ltd.  </w:t>
            </w:r>
          </w:p>
        </w:tc>
        <w:tc>
          <w:tcPr>
            <w:tcW w:w="142" w:type="dxa"/>
          </w:tcPr>
          <w:p w14:paraId="7DC8F92A" w14:textId="77777777" w:rsidR="00295782" w:rsidRPr="00A13A4A" w:rsidRDefault="00295782" w:rsidP="00295782">
            <w:pPr>
              <w:tabs>
                <w:tab w:val="center" w:pos="1088"/>
              </w:tabs>
              <w:jc w:val="both"/>
              <w:rPr>
                <w:rFonts w:cs="Times New Roman"/>
                <w:b/>
                <w:bCs/>
                <w:u w:val="single"/>
              </w:rPr>
            </w:pPr>
          </w:p>
        </w:tc>
        <w:tc>
          <w:tcPr>
            <w:tcW w:w="1277" w:type="dxa"/>
          </w:tcPr>
          <w:p w14:paraId="220BB154" w14:textId="1F5A4629"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359E9ABD" w14:textId="77777777" w:rsidR="00295782" w:rsidRPr="00A13A4A" w:rsidRDefault="00295782" w:rsidP="00295782">
            <w:pPr>
              <w:jc w:val="right"/>
              <w:rPr>
                <w:rFonts w:cs="Times New Roman"/>
              </w:rPr>
            </w:pPr>
          </w:p>
        </w:tc>
        <w:tc>
          <w:tcPr>
            <w:tcW w:w="1276" w:type="dxa"/>
          </w:tcPr>
          <w:p w14:paraId="20A3197B" w14:textId="4F46D01A"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2C154ED7" w14:textId="77777777" w:rsidR="00295782" w:rsidRPr="00A13A4A" w:rsidRDefault="00295782" w:rsidP="00295782">
            <w:pPr>
              <w:jc w:val="right"/>
              <w:rPr>
                <w:rFonts w:cs="Times New Roman"/>
              </w:rPr>
            </w:pPr>
          </w:p>
        </w:tc>
        <w:tc>
          <w:tcPr>
            <w:tcW w:w="1275" w:type="dxa"/>
          </w:tcPr>
          <w:p w14:paraId="487E48B3" w14:textId="47E641A4" w:rsidR="00295782" w:rsidRPr="00A13A4A" w:rsidRDefault="00A1625C" w:rsidP="00295782">
            <w:pPr>
              <w:ind w:right="114"/>
              <w:jc w:val="right"/>
              <w:rPr>
                <w:rFonts w:cs="Times New Roman"/>
                <w:sz w:val="15"/>
                <w:szCs w:val="15"/>
              </w:rPr>
            </w:pPr>
            <w:r w:rsidRPr="00A13A4A">
              <w:rPr>
                <w:rFonts w:cs="Times New Roman"/>
                <w:sz w:val="15"/>
                <w:szCs w:val="15"/>
              </w:rPr>
              <w:t>-</w:t>
            </w:r>
          </w:p>
        </w:tc>
        <w:tc>
          <w:tcPr>
            <w:tcW w:w="142" w:type="dxa"/>
          </w:tcPr>
          <w:p w14:paraId="2FB7D684" w14:textId="77777777" w:rsidR="00295782" w:rsidRPr="00A13A4A" w:rsidRDefault="00295782" w:rsidP="00295782">
            <w:pPr>
              <w:jc w:val="right"/>
              <w:rPr>
                <w:rFonts w:cs="Times New Roman"/>
              </w:rPr>
            </w:pPr>
          </w:p>
        </w:tc>
        <w:tc>
          <w:tcPr>
            <w:tcW w:w="1418" w:type="dxa"/>
          </w:tcPr>
          <w:p w14:paraId="3AAD577A" w14:textId="69A78C54" w:rsidR="00295782" w:rsidRPr="00A13A4A" w:rsidRDefault="00295782" w:rsidP="00295782">
            <w:pPr>
              <w:ind w:right="114"/>
              <w:jc w:val="right"/>
              <w:rPr>
                <w:rFonts w:cs="Times New Roman"/>
                <w:sz w:val="15"/>
                <w:szCs w:val="15"/>
              </w:rPr>
            </w:pPr>
            <w:r w:rsidRPr="00A13A4A">
              <w:rPr>
                <w:rFonts w:cs="Times New Roman"/>
                <w:sz w:val="15"/>
                <w:szCs w:val="15"/>
              </w:rPr>
              <w:t>4,815,000.00</w:t>
            </w:r>
          </w:p>
        </w:tc>
      </w:tr>
      <w:tr w:rsidR="00295782" w:rsidRPr="00A13A4A" w14:paraId="70B6A30A" w14:textId="77777777" w:rsidTr="00E575CF">
        <w:trPr>
          <w:trHeight w:hRule="exact" w:val="180"/>
        </w:trPr>
        <w:tc>
          <w:tcPr>
            <w:tcW w:w="3324" w:type="dxa"/>
          </w:tcPr>
          <w:p w14:paraId="7DAB39EF" w14:textId="77777777" w:rsidR="00295782" w:rsidRPr="00A13A4A" w:rsidRDefault="00295782" w:rsidP="00295782">
            <w:pPr>
              <w:ind w:right="-46"/>
              <w:rPr>
                <w:sz w:val="15"/>
                <w:szCs w:val="15"/>
              </w:rPr>
            </w:pPr>
            <w:r w:rsidRPr="00A13A4A">
              <w:rPr>
                <w:sz w:val="15"/>
                <w:szCs w:val="15"/>
              </w:rPr>
              <w:t xml:space="preserve">Brooker International Company Limited  </w:t>
            </w:r>
          </w:p>
        </w:tc>
        <w:tc>
          <w:tcPr>
            <w:tcW w:w="142" w:type="dxa"/>
          </w:tcPr>
          <w:p w14:paraId="2CDA8CEC" w14:textId="77777777" w:rsidR="00295782" w:rsidRPr="00A13A4A" w:rsidRDefault="00295782" w:rsidP="00295782">
            <w:pPr>
              <w:ind w:right="851"/>
              <w:jc w:val="both"/>
              <w:rPr>
                <w:rFonts w:cs="Times New Roman"/>
                <w:sz w:val="15"/>
                <w:szCs w:val="15"/>
              </w:rPr>
            </w:pPr>
          </w:p>
        </w:tc>
        <w:tc>
          <w:tcPr>
            <w:tcW w:w="1277" w:type="dxa"/>
            <w:tcBorders>
              <w:bottom w:val="single" w:sz="4" w:space="0" w:color="auto"/>
            </w:tcBorders>
          </w:tcPr>
          <w:p w14:paraId="575D0064" w14:textId="65425D85"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25E4E12F" w14:textId="77777777" w:rsidR="00295782" w:rsidRPr="00A13A4A" w:rsidRDefault="00295782" w:rsidP="00295782">
            <w:pPr>
              <w:ind w:right="851"/>
              <w:jc w:val="right"/>
              <w:rPr>
                <w:rFonts w:cs="Times New Roman"/>
                <w:sz w:val="15"/>
                <w:szCs w:val="15"/>
              </w:rPr>
            </w:pPr>
          </w:p>
        </w:tc>
        <w:tc>
          <w:tcPr>
            <w:tcW w:w="1276" w:type="dxa"/>
            <w:tcBorders>
              <w:bottom w:val="single" w:sz="4" w:space="0" w:color="auto"/>
            </w:tcBorders>
          </w:tcPr>
          <w:p w14:paraId="589F8E48" w14:textId="19E3B295"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tcPr>
          <w:p w14:paraId="7C22418F" w14:textId="77777777" w:rsidR="00295782" w:rsidRPr="00A13A4A" w:rsidRDefault="00295782" w:rsidP="00295782">
            <w:pPr>
              <w:ind w:right="851"/>
              <w:jc w:val="right"/>
              <w:rPr>
                <w:rFonts w:cs="Times New Roman"/>
                <w:sz w:val="15"/>
                <w:szCs w:val="15"/>
              </w:rPr>
            </w:pPr>
          </w:p>
        </w:tc>
        <w:tc>
          <w:tcPr>
            <w:tcW w:w="1275" w:type="dxa"/>
            <w:tcBorders>
              <w:bottom w:val="single" w:sz="4" w:space="0" w:color="auto"/>
            </w:tcBorders>
          </w:tcPr>
          <w:p w14:paraId="493A103F" w14:textId="6770FCEE" w:rsidR="00295782" w:rsidRPr="00A13A4A" w:rsidRDefault="00A1625C" w:rsidP="00295782">
            <w:pPr>
              <w:ind w:right="96"/>
              <w:jc w:val="right"/>
              <w:rPr>
                <w:rFonts w:cs="Times New Roman"/>
                <w:sz w:val="15"/>
                <w:szCs w:val="15"/>
              </w:rPr>
            </w:pPr>
            <w:r w:rsidRPr="00A13A4A">
              <w:rPr>
                <w:rFonts w:cs="Times New Roman"/>
                <w:sz w:val="15"/>
                <w:szCs w:val="15"/>
              </w:rPr>
              <w:t>-</w:t>
            </w:r>
          </w:p>
        </w:tc>
        <w:tc>
          <w:tcPr>
            <w:tcW w:w="142" w:type="dxa"/>
          </w:tcPr>
          <w:p w14:paraId="538E201F" w14:textId="77777777" w:rsidR="00295782" w:rsidRPr="00A13A4A" w:rsidRDefault="00295782" w:rsidP="00295782">
            <w:pPr>
              <w:ind w:right="96"/>
              <w:jc w:val="right"/>
              <w:rPr>
                <w:rFonts w:cs="Times New Roman"/>
                <w:sz w:val="15"/>
                <w:szCs w:val="15"/>
              </w:rPr>
            </w:pPr>
          </w:p>
        </w:tc>
        <w:tc>
          <w:tcPr>
            <w:tcW w:w="1418" w:type="dxa"/>
            <w:tcBorders>
              <w:bottom w:val="single" w:sz="4" w:space="0" w:color="auto"/>
            </w:tcBorders>
          </w:tcPr>
          <w:p w14:paraId="0E7319EF" w14:textId="17EBF060" w:rsidR="00295782" w:rsidRPr="00A13A4A" w:rsidRDefault="00295782" w:rsidP="00295782">
            <w:pPr>
              <w:tabs>
                <w:tab w:val="center" w:pos="1088"/>
              </w:tabs>
              <w:ind w:right="96"/>
              <w:jc w:val="right"/>
              <w:rPr>
                <w:rFonts w:cs="Times New Roman"/>
                <w:sz w:val="15"/>
                <w:szCs w:val="15"/>
              </w:rPr>
            </w:pPr>
            <w:r w:rsidRPr="00A13A4A">
              <w:rPr>
                <w:rFonts w:cs="Times New Roman"/>
                <w:sz w:val="15"/>
                <w:szCs w:val="15"/>
              </w:rPr>
              <w:t>60,000,000.00</w:t>
            </w:r>
          </w:p>
        </w:tc>
      </w:tr>
      <w:tr w:rsidR="00295782" w:rsidRPr="00A13A4A" w14:paraId="228E2474" w14:textId="77777777" w:rsidTr="00A1625C">
        <w:trPr>
          <w:trHeight w:hRule="exact" w:val="325"/>
        </w:trPr>
        <w:tc>
          <w:tcPr>
            <w:tcW w:w="3324" w:type="dxa"/>
            <w:vAlign w:val="bottom"/>
          </w:tcPr>
          <w:p w14:paraId="6B77DC06" w14:textId="0FD7289D" w:rsidR="00295782" w:rsidRPr="00A13A4A" w:rsidRDefault="00295782" w:rsidP="00295782">
            <w:pPr>
              <w:ind w:right="-46"/>
              <w:rPr>
                <w:b/>
                <w:bCs/>
                <w:sz w:val="15"/>
                <w:szCs w:val="15"/>
              </w:rPr>
            </w:pPr>
            <w:r w:rsidRPr="00A13A4A">
              <w:rPr>
                <w:b/>
                <w:bCs/>
                <w:sz w:val="15"/>
                <w:szCs w:val="15"/>
              </w:rPr>
              <w:t>Total trade account payable – related parties</w:t>
            </w:r>
          </w:p>
        </w:tc>
        <w:tc>
          <w:tcPr>
            <w:tcW w:w="142" w:type="dxa"/>
            <w:vAlign w:val="bottom"/>
          </w:tcPr>
          <w:p w14:paraId="7040C844" w14:textId="77777777" w:rsidR="00295782" w:rsidRPr="00A13A4A" w:rsidRDefault="00295782" w:rsidP="00295782">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004FBCBD" w14:textId="07F5BAD8"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vAlign w:val="bottom"/>
          </w:tcPr>
          <w:p w14:paraId="0E083EA8" w14:textId="77777777" w:rsidR="00295782" w:rsidRPr="00A13A4A" w:rsidRDefault="00295782" w:rsidP="00295782">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6D587C03" w14:textId="790DA238" w:rsidR="00295782" w:rsidRPr="00A13A4A" w:rsidRDefault="00295782" w:rsidP="00295782">
            <w:pPr>
              <w:ind w:right="114"/>
              <w:jc w:val="right"/>
              <w:rPr>
                <w:rFonts w:cs="Times New Roman"/>
                <w:sz w:val="15"/>
                <w:szCs w:val="15"/>
              </w:rPr>
            </w:pPr>
            <w:r w:rsidRPr="00A13A4A">
              <w:rPr>
                <w:rFonts w:cs="Times New Roman"/>
                <w:sz w:val="15"/>
                <w:szCs w:val="15"/>
              </w:rPr>
              <w:t>-</w:t>
            </w:r>
          </w:p>
        </w:tc>
        <w:tc>
          <w:tcPr>
            <w:tcW w:w="142" w:type="dxa"/>
            <w:vAlign w:val="bottom"/>
          </w:tcPr>
          <w:p w14:paraId="769A6425" w14:textId="77777777" w:rsidR="00295782" w:rsidRPr="00A13A4A" w:rsidRDefault="00295782" w:rsidP="00295782">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1C00E8CA" w14:textId="74A413D2" w:rsidR="00295782" w:rsidRPr="00A13A4A" w:rsidRDefault="00A1625C" w:rsidP="00295782">
            <w:pPr>
              <w:ind w:right="96"/>
              <w:jc w:val="right"/>
              <w:rPr>
                <w:rFonts w:cs="Times New Roman"/>
                <w:sz w:val="15"/>
                <w:szCs w:val="15"/>
              </w:rPr>
            </w:pPr>
            <w:r w:rsidRPr="00A13A4A">
              <w:rPr>
                <w:rFonts w:cs="Times New Roman"/>
                <w:sz w:val="15"/>
                <w:szCs w:val="15"/>
              </w:rPr>
              <w:t>-</w:t>
            </w:r>
          </w:p>
        </w:tc>
        <w:tc>
          <w:tcPr>
            <w:tcW w:w="142" w:type="dxa"/>
            <w:vAlign w:val="bottom"/>
          </w:tcPr>
          <w:p w14:paraId="69EF3EE8" w14:textId="77777777" w:rsidR="00295782" w:rsidRPr="00A13A4A" w:rsidRDefault="00295782" w:rsidP="00295782">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1A4D4CF5" w14:textId="07C34995" w:rsidR="00295782" w:rsidRPr="00A13A4A" w:rsidRDefault="00295782" w:rsidP="00295782">
            <w:pPr>
              <w:tabs>
                <w:tab w:val="center" w:pos="1088"/>
              </w:tabs>
              <w:ind w:right="96"/>
              <w:jc w:val="right"/>
              <w:rPr>
                <w:rFonts w:cs="Times New Roman"/>
                <w:sz w:val="15"/>
                <w:szCs w:val="15"/>
              </w:rPr>
            </w:pPr>
            <w:r w:rsidRPr="00A13A4A">
              <w:rPr>
                <w:rFonts w:cs="Times New Roman"/>
                <w:sz w:val="15"/>
                <w:szCs w:val="15"/>
              </w:rPr>
              <w:t>78,725,230.05</w:t>
            </w:r>
          </w:p>
        </w:tc>
      </w:tr>
    </w:tbl>
    <w:p w14:paraId="3EFF585D" w14:textId="77777777" w:rsidR="0070222E" w:rsidRPr="00A13A4A" w:rsidRDefault="0070222E" w:rsidP="00D50A06">
      <w:pPr>
        <w:pStyle w:val="Heading3"/>
        <w:ind w:firstLine="450"/>
        <w:jc w:val="left"/>
        <w:rPr>
          <w:rFonts w:ascii="Times New Roman" w:hAnsi="Times New Roman"/>
          <w:b/>
          <w:bCs/>
          <w:sz w:val="17"/>
          <w:szCs w:val="17"/>
        </w:rPr>
      </w:pPr>
    </w:p>
    <w:p w14:paraId="5C074535" w14:textId="6343D02C" w:rsidR="003C0785" w:rsidRPr="00A13A4A" w:rsidRDefault="003C0785" w:rsidP="003C0785">
      <w:pPr>
        <w:ind w:left="450" w:right="-45"/>
        <w:jc w:val="thaiDistribute"/>
        <w:rPr>
          <w:b/>
          <w:bCs/>
          <w:sz w:val="17"/>
        </w:rPr>
      </w:pPr>
      <w:r w:rsidRPr="00A13A4A">
        <w:rPr>
          <w:b/>
          <w:bCs/>
          <w:sz w:val="17"/>
          <w:szCs w:val="17"/>
        </w:rPr>
        <w:t>2</w:t>
      </w:r>
      <w:r w:rsidRPr="00A13A4A">
        <w:rPr>
          <w:b/>
          <w:bCs/>
          <w:sz w:val="17"/>
          <w:szCs w:val="17"/>
          <w:cs/>
        </w:rPr>
        <w:t>.</w:t>
      </w:r>
      <w:r w:rsidRPr="00A13A4A">
        <w:rPr>
          <w:b/>
          <w:bCs/>
          <w:sz w:val="17"/>
          <w:szCs w:val="17"/>
        </w:rPr>
        <w:t xml:space="preserve">6    </w:t>
      </w:r>
      <w:r w:rsidRPr="00A13A4A">
        <w:rPr>
          <w:b/>
          <w:bCs/>
          <w:sz w:val="17"/>
        </w:rPr>
        <w:t>OTHER CURRENT PAYABLES – RELATED PARTIES</w:t>
      </w:r>
    </w:p>
    <w:tbl>
      <w:tblPr>
        <w:tblW w:w="9138" w:type="dxa"/>
        <w:tblInd w:w="406" w:type="dxa"/>
        <w:tblLayout w:type="fixed"/>
        <w:tblCellMar>
          <w:left w:w="46" w:type="dxa"/>
          <w:right w:w="46" w:type="dxa"/>
        </w:tblCellMar>
        <w:tblLook w:val="0000" w:firstRow="0" w:lastRow="0" w:firstColumn="0" w:lastColumn="0" w:noHBand="0" w:noVBand="0"/>
      </w:tblPr>
      <w:tblGrid>
        <w:gridCol w:w="3324"/>
        <w:gridCol w:w="142"/>
        <w:gridCol w:w="1277"/>
        <w:gridCol w:w="142"/>
        <w:gridCol w:w="1276"/>
        <w:gridCol w:w="142"/>
        <w:gridCol w:w="1275"/>
        <w:gridCol w:w="142"/>
        <w:gridCol w:w="1418"/>
      </w:tblGrid>
      <w:tr w:rsidR="003C0785" w:rsidRPr="00A13A4A" w14:paraId="6613E817" w14:textId="77777777" w:rsidTr="00A1625C">
        <w:trPr>
          <w:cantSplit/>
          <w:trHeight w:val="153"/>
          <w:tblHeader/>
        </w:trPr>
        <w:tc>
          <w:tcPr>
            <w:tcW w:w="3324" w:type="dxa"/>
            <w:vAlign w:val="bottom"/>
          </w:tcPr>
          <w:p w14:paraId="1DF6EB15" w14:textId="77777777" w:rsidR="003C0785" w:rsidRPr="00A13A4A" w:rsidRDefault="003C0785" w:rsidP="00CD3E1B">
            <w:pPr>
              <w:overflowPunct/>
              <w:autoSpaceDE/>
              <w:autoSpaceDN/>
              <w:adjustRightInd/>
              <w:textAlignment w:val="auto"/>
              <w:rPr>
                <w:sz w:val="15"/>
                <w:szCs w:val="15"/>
              </w:rPr>
            </w:pPr>
          </w:p>
          <w:p w14:paraId="24A53C87" w14:textId="77777777" w:rsidR="003C0785" w:rsidRPr="00A13A4A" w:rsidRDefault="003C0785" w:rsidP="00CD3E1B">
            <w:pPr>
              <w:overflowPunct/>
              <w:autoSpaceDE/>
              <w:autoSpaceDN/>
              <w:adjustRightInd/>
              <w:textAlignment w:val="auto"/>
              <w:rPr>
                <w:sz w:val="15"/>
                <w:szCs w:val="15"/>
              </w:rPr>
            </w:pPr>
          </w:p>
        </w:tc>
        <w:tc>
          <w:tcPr>
            <w:tcW w:w="142" w:type="dxa"/>
            <w:vAlign w:val="bottom"/>
          </w:tcPr>
          <w:p w14:paraId="720FCDD9" w14:textId="77777777" w:rsidR="003C0785" w:rsidRPr="00A13A4A" w:rsidRDefault="003C0785" w:rsidP="00CD3E1B">
            <w:pPr>
              <w:ind w:right="851"/>
              <w:jc w:val="center"/>
              <w:rPr>
                <w:sz w:val="15"/>
                <w:szCs w:val="15"/>
              </w:rPr>
            </w:pPr>
          </w:p>
        </w:tc>
        <w:tc>
          <w:tcPr>
            <w:tcW w:w="5672" w:type="dxa"/>
            <w:gridSpan w:val="7"/>
            <w:tcBorders>
              <w:bottom w:val="single" w:sz="4" w:space="0" w:color="auto"/>
            </w:tcBorders>
            <w:vAlign w:val="bottom"/>
          </w:tcPr>
          <w:p w14:paraId="6358F09F" w14:textId="77777777" w:rsidR="003C0785" w:rsidRPr="00A13A4A" w:rsidRDefault="003C0785" w:rsidP="00CD3E1B">
            <w:pPr>
              <w:ind w:left="379" w:right="92"/>
              <w:jc w:val="center"/>
              <w:rPr>
                <w:rFonts w:cs="Times New Roman"/>
                <w:sz w:val="15"/>
                <w:szCs w:val="15"/>
              </w:rPr>
            </w:pPr>
            <w:r w:rsidRPr="00A13A4A">
              <w:rPr>
                <w:rFonts w:cs="Times New Roman"/>
                <w:sz w:val="15"/>
                <w:szCs w:val="15"/>
              </w:rPr>
              <w:t>BAHT</w:t>
            </w:r>
          </w:p>
        </w:tc>
      </w:tr>
      <w:tr w:rsidR="003C0785" w:rsidRPr="00A13A4A" w14:paraId="702BE1E8" w14:textId="77777777" w:rsidTr="00CD3E1B">
        <w:trPr>
          <w:trHeight w:val="285"/>
          <w:tblHeader/>
        </w:trPr>
        <w:tc>
          <w:tcPr>
            <w:tcW w:w="3324" w:type="dxa"/>
          </w:tcPr>
          <w:p w14:paraId="24BB9C83" w14:textId="77777777" w:rsidR="003C0785" w:rsidRPr="00A13A4A" w:rsidRDefault="003C0785" w:rsidP="00CD3E1B">
            <w:pPr>
              <w:ind w:right="851"/>
              <w:jc w:val="both"/>
              <w:rPr>
                <w:sz w:val="15"/>
                <w:szCs w:val="15"/>
              </w:rPr>
            </w:pPr>
          </w:p>
        </w:tc>
        <w:tc>
          <w:tcPr>
            <w:tcW w:w="142" w:type="dxa"/>
          </w:tcPr>
          <w:p w14:paraId="4C70257B" w14:textId="77777777" w:rsidR="003C0785" w:rsidRPr="00A13A4A" w:rsidRDefault="003C0785" w:rsidP="00CD3E1B">
            <w:pPr>
              <w:ind w:right="851"/>
              <w:jc w:val="both"/>
              <w:rPr>
                <w:sz w:val="15"/>
                <w:szCs w:val="15"/>
              </w:rPr>
            </w:pPr>
          </w:p>
        </w:tc>
        <w:tc>
          <w:tcPr>
            <w:tcW w:w="2695" w:type="dxa"/>
            <w:gridSpan w:val="3"/>
            <w:tcBorders>
              <w:top w:val="single" w:sz="2" w:space="0" w:color="auto"/>
              <w:bottom w:val="single" w:sz="2" w:space="0" w:color="auto"/>
            </w:tcBorders>
            <w:vAlign w:val="bottom"/>
          </w:tcPr>
          <w:p w14:paraId="055ABC00" w14:textId="77777777" w:rsidR="003C0785" w:rsidRPr="00A13A4A" w:rsidRDefault="003C0785" w:rsidP="00CD3E1B">
            <w:pPr>
              <w:ind w:left="72" w:right="51"/>
              <w:jc w:val="center"/>
              <w:rPr>
                <w:rFonts w:cs="Times New Roman"/>
                <w:sz w:val="15"/>
                <w:szCs w:val="15"/>
              </w:rPr>
            </w:pPr>
            <w:r w:rsidRPr="00A13A4A">
              <w:rPr>
                <w:rFonts w:cs="Times New Roman"/>
                <w:sz w:val="15"/>
                <w:szCs w:val="15"/>
              </w:rPr>
              <w:t>Consolidated Financial Statement</w:t>
            </w:r>
          </w:p>
        </w:tc>
        <w:tc>
          <w:tcPr>
            <w:tcW w:w="142" w:type="dxa"/>
            <w:vAlign w:val="bottom"/>
          </w:tcPr>
          <w:p w14:paraId="04EAF716" w14:textId="77777777" w:rsidR="003C0785" w:rsidRPr="00A13A4A" w:rsidRDefault="003C0785" w:rsidP="00CD3E1B">
            <w:pPr>
              <w:ind w:left="72" w:right="72"/>
              <w:jc w:val="center"/>
              <w:rPr>
                <w:rFonts w:cs="Times New Roman"/>
                <w:sz w:val="15"/>
                <w:szCs w:val="15"/>
              </w:rPr>
            </w:pPr>
          </w:p>
        </w:tc>
        <w:tc>
          <w:tcPr>
            <w:tcW w:w="2835" w:type="dxa"/>
            <w:gridSpan w:val="3"/>
            <w:tcBorders>
              <w:top w:val="single" w:sz="2" w:space="0" w:color="auto"/>
              <w:bottom w:val="single" w:sz="2" w:space="0" w:color="auto"/>
            </w:tcBorders>
            <w:vAlign w:val="bottom"/>
          </w:tcPr>
          <w:p w14:paraId="4515CB7A" w14:textId="77777777" w:rsidR="003C0785" w:rsidRPr="00A13A4A" w:rsidRDefault="003C0785" w:rsidP="00CD3E1B">
            <w:pPr>
              <w:ind w:left="-85" w:right="-111"/>
              <w:jc w:val="center"/>
              <w:rPr>
                <w:rFonts w:cs="Times New Roman"/>
                <w:sz w:val="15"/>
                <w:szCs w:val="15"/>
              </w:rPr>
            </w:pPr>
            <w:r w:rsidRPr="00A13A4A">
              <w:rPr>
                <w:rFonts w:cs="Times New Roman"/>
                <w:sz w:val="15"/>
                <w:szCs w:val="15"/>
              </w:rPr>
              <w:t>Separate Financial Statement</w:t>
            </w:r>
          </w:p>
        </w:tc>
      </w:tr>
      <w:tr w:rsidR="003C0785" w:rsidRPr="00A13A4A" w14:paraId="551C4C9F" w14:textId="77777777" w:rsidTr="00CD3E1B">
        <w:trPr>
          <w:trHeight w:val="272"/>
          <w:tblHeader/>
        </w:trPr>
        <w:tc>
          <w:tcPr>
            <w:tcW w:w="3324" w:type="dxa"/>
          </w:tcPr>
          <w:p w14:paraId="5E867246" w14:textId="77777777" w:rsidR="003C0785" w:rsidRPr="00A13A4A" w:rsidRDefault="003C0785" w:rsidP="00CD3E1B">
            <w:pPr>
              <w:ind w:right="851"/>
              <w:jc w:val="both"/>
              <w:rPr>
                <w:sz w:val="15"/>
                <w:szCs w:val="15"/>
              </w:rPr>
            </w:pPr>
          </w:p>
        </w:tc>
        <w:tc>
          <w:tcPr>
            <w:tcW w:w="142" w:type="dxa"/>
          </w:tcPr>
          <w:p w14:paraId="66DABDF8" w14:textId="77777777" w:rsidR="003C0785" w:rsidRPr="00A13A4A" w:rsidRDefault="003C0785" w:rsidP="00CD3E1B">
            <w:pPr>
              <w:ind w:right="851"/>
              <w:jc w:val="both"/>
              <w:rPr>
                <w:sz w:val="15"/>
                <w:szCs w:val="15"/>
              </w:rPr>
            </w:pPr>
          </w:p>
        </w:tc>
        <w:tc>
          <w:tcPr>
            <w:tcW w:w="1277" w:type="dxa"/>
            <w:tcBorders>
              <w:top w:val="single" w:sz="2" w:space="0" w:color="auto"/>
              <w:bottom w:val="single" w:sz="2" w:space="0" w:color="auto"/>
            </w:tcBorders>
            <w:vAlign w:val="bottom"/>
          </w:tcPr>
          <w:p w14:paraId="70B6CB6D" w14:textId="7143C0B3" w:rsidR="003C0785" w:rsidRPr="00A13A4A" w:rsidRDefault="007A39DF" w:rsidP="00CD3E1B">
            <w:pPr>
              <w:ind w:left="-85" w:right="-111"/>
              <w:jc w:val="center"/>
              <w:rPr>
                <w:rFonts w:cs="Times New Roman"/>
                <w:sz w:val="15"/>
                <w:szCs w:val="15"/>
              </w:rPr>
            </w:pPr>
            <w:r>
              <w:rPr>
                <w:rFonts w:cs="Times New Roman"/>
                <w:sz w:val="15"/>
                <w:szCs w:val="15"/>
              </w:rPr>
              <w:t>June 30</w:t>
            </w:r>
            <w:r w:rsidR="003C0785" w:rsidRPr="00A13A4A">
              <w:rPr>
                <w:rFonts w:cs="Times New Roman"/>
                <w:sz w:val="15"/>
                <w:szCs w:val="15"/>
              </w:rPr>
              <w:t>, 2024</w:t>
            </w:r>
          </w:p>
        </w:tc>
        <w:tc>
          <w:tcPr>
            <w:tcW w:w="142" w:type="dxa"/>
          </w:tcPr>
          <w:p w14:paraId="2FA709DD" w14:textId="77777777" w:rsidR="003C0785" w:rsidRPr="00A13A4A" w:rsidRDefault="003C0785" w:rsidP="00CD3E1B">
            <w:pPr>
              <w:ind w:left="72" w:right="51"/>
              <w:jc w:val="center"/>
              <w:rPr>
                <w:rFonts w:cs="Times New Roman"/>
                <w:sz w:val="15"/>
                <w:szCs w:val="15"/>
              </w:rPr>
            </w:pPr>
          </w:p>
        </w:tc>
        <w:tc>
          <w:tcPr>
            <w:tcW w:w="1276" w:type="dxa"/>
            <w:tcBorders>
              <w:top w:val="single" w:sz="2" w:space="0" w:color="auto"/>
              <w:bottom w:val="single" w:sz="2" w:space="0" w:color="auto"/>
            </w:tcBorders>
            <w:vAlign w:val="bottom"/>
          </w:tcPr>
          <w:p w14:paraId="3632211A" w14:textId="447C22E1" w:rsidR="003C0785" w:rsidRPr="00A13A4A" w:rsidRDefault="003C0785" w:rsidP="00CD3E1B">
            <w:pPr>
              <w:ind w:left="-46" w:right="-46"/>
              <w:jc w:val="center"/>
              <w:rPr>
                <w:rFonts w:cs="Times New Roman"/>
                <w:sz w:val="15"/>
                <w:szCs w:val="15"/>
              </w:rPr>
            </w:pPr>
            <w:r w:rsidRPr="00A13A4A">
              <w:rPr>
                <w:rFonts w:cs="Times New Roman"/>
                <w:sz w:val="15"/>
                <w:szCs w:val="15"/>
              </w:rPr>
              <w:t>December 31, 2023</w:t>
            </w:r>
          </w:p>
        </w:tc>
        <w:tc>
          <w:tcPr>
            <w:tcW w:w="142" w:type="dxa"/>
            <w:vAlign w:val="bottom"/>
          </w:tcPr>
          <w:p w14:paraId="3C2CB6AA" w14:textId="77777777" w:rsidR="003C0785" w:rsidRPr="00A13A4A" w:rsidRDefault="003C0785" w:rsidP="00CD3E1B">
            <w:pPr>
              <w:ind w:left="72" w:right="72"/>
              <w:jc w:val="center"/>
              <w:rPr>
                <w:rFonts w:cs="Times New Roman"/>
                <w:sz w:val="15"/>
                <w:szCs w:val="15"/>
              </w:rPr>
            </w:pPr>
          </w:p>
        </w:tc>
        <w:tc>
          <w:tcPr>
            <w:tcW w:w="1275" w:type="dxa"/>
            <w:tcBorders>
              <w:top w:val="single" w:sz="2" w:space="0" w:color="auto"/>
              <w:bottom w:val="single" w:sz="2" w:space="0" w:color="auto"/>
            </w:tcBorders>
            <w:vAlign w:val="bottom"/>
          </w:tcPr>
          <w:p w14:paraId="1A6877E5" w14:textId="38A3FC8E" w:rsidR="003C0785" w:rsidRPr="00A13A4A" w:rsidRDefault="007A39DF" w:rsidP="00CD3E1B">
            <w:pPr>
              <w:ind w:left="-85" w:right="-111"/>
              <w:jc w:val="center"/>
              <w:rPr>
                <w:rFonts w:cs="Times New Roman"/>
                <w:sz w:val="15"/>
                <w:szCs w:val="15"/>
              </w:rPr>
            </w:pPr>
            <w:r>
              <w:rPr>
                <w:rFonts w:cs="Times New Roman"/>
                <w:sz w:val="15"/>
                <w:szCs w:val="15"/>
              </w:rPr>
              <w:t>June 30</w:t>
            </w:r>
            <w:r w:rsidR="003C0785" w:rsidRPr="00A13A4A">
              <w:rPr>
                <w:rFonts w:cs="Times New Roman"/>
                <w:sz w:val="15"/>
                <w:szCs w:val="15"/>
              </w:rPr>
              <w:t>, 2024</w:t>
            </w:r>
          </w:p>
        </w:tc>
        <w:tc>
          <w:tcPr>
            <w:tcW w:w="142" w:type="dxa"/>
            <w:vAlign w:val="bottom"/>
          </w:tcPr>
          <w:p w14:paraId="34CC4164" w14:textId="77777777" w:rsidR="003C0785" w:rsidRPr="00A13A4A" w:rsidRDefault="003C0785" w:rsidP="00CD3E1B">
            <w:pPr>
              <w:ind w:right="851"/>
              <w:jc w:val="center"/>
              <w:rPr>
                <w:rFonts w:cs="Times New Roman"/>
                <w:sz w:val="15"/>
                <w:szCs w:val="15"/>
              </w:rPr>
            </w:pPr>
          </w:p>
        </w:tc>
        <w:tc>
          <w:tcPr>
            <w:tcW w:w="1418" w:type="dxa"/>
            <w:tcBorders>
              <w:top w:val="single" w:sz="2" w:space="0" w:color="auto"/>
              <w:bottom w:val="single" w:sz="2" w:space="0" w:color="auto"/>
            </w:tcBorders>
            <w:vAlign w:val="bottom"/>
          </w:tcPr>
          <w:p w14:paraId="1AF571D2" w14:textId="6658CD40" w:rsidR="003C0785" w:rsidRPr="00A13A4A" w:rsidRDefault="003C0785" w:rsidP="00CD3E1B">
            <w:pPr>
              <w:ind w:left="-85" w:right="-111"/>
              <w:jc w:val="center"/>
              <w:rPr>
                <w:rFonts w:cs="Times New Roman"/>
                <w:sz w:val="15"/>
                <w:szCs w:val="15"/>
              </w:rPr>
            </w:pPr>
            <w:r w:rsidRPr="00A13A4A">
              <w:rPr>
                <w:rFonts w:cs="Times New Roman"/>
                <w:sz w:val="15"/>
                <w:szCs w:val="15"/>
              </w:rPr>
              <w:t>December 31, 2023</w:t>
            </w:r>
          </w:p>
        </w:tc>
      </w:tr>
      <w:tr w:rsidR="003C0785" w:rsidRPr="00A13A4A" w14:paraId="75B2760A" w14:textId="77777777" w:rsidTr="00A1625C">
        <w:trPr>
          <w:trHeight w:hRule="exact" w:val="230"/>
        </w:trPr>
        <w:tc>
          <w:tcPr>
            <w:tcW w:w="3324" w:type="dxa"/>
          </w:tcPr>
          <w:p w14:paraId="39B4469B" w14:textId="77777777" w:rsidR="003C0785" w:rsidRPr="00A13A4A" w:rsidRDefault="003C0785" w:rsidP="00CD3E1B">
            <w:pPr>
              <w:tabs>
                <w:tab w:val="center" w:pos="1088"/>
              </w:tabs>
              <w:rPr>
                <w:rFonts w:cs="Times New Roman"/>
                <w:b/>
                <w:bCs/>
                <w:u w:val="single"/>
              </w:rPr>
            </w:pPr>
            <w:r w:rsidRPr="00A13A4A">
              <w:rPr>
                <w:rFonts w:cs="Times New Roman"/>
                <w:b/>
                <w:bCs/>
                <w:u w:val="single"/>
              </w:rPr>
              <w:t>UNEARNED INCOME – RELATED PARTIES</w:t>
            </w:r>
          </w:p>
        </w:tc>
        <w:tc>
          <w:tcPr>
            <w:tcW w:w="142" w:type="dxa"/>
          </w:tcPr>
          <w:p w14:paraId="54056FCA" w14:textId="77777777" w:rsidR="003C0785" w:rsidRPr="00A13A4A" w:rsidRDefault="003C0785" w:rsidP="00CD3E1B">
            <w:pPr>
              <w:tabs>
                <w:tab w:val="center" w:pos="1088"/>
              </w:tabs>
              <w:jc w:val="both"/>
              <w:rPr>
                <w:rFonts w:cs="Times New Roman"/>
                <w:b/>
                <w:bCs/>
                <w:u w:val="single"/>
              </w:rPr>
            </w:pPr>
          </w:p>
        </w:tc>
        <w:tc>
          <w:tcPr>
            <w:tcW w:w="1277" w:type="dxa"/>
          </w:tcPr>
          <w:p w14:paraId="6F9E7D29" w14:textId="77777777" w:rsidR="003C0785" w:rsidRPr="00A13A4A" w:rsidRDefault="003C0785" w:rsidP="00CD3E1B">
            <w:pPr>
              <w:tabs>
                <w:tab w:val="center" w:pos="1088"/>
              </w:tabs>
              <w:jc w:val="right"/>
              <w:rPr>
                <w:rFonts w:cs="Times New Roman"/>
                <w:b/>
                <w:bCs/>
                <w:u w:val="single"/>
              </w:rPr>
            </w:pPr>
          </w:p>
        </w:tc>
        <w:tc>
          <w:tcPr>
            <w:tcW w:w="142" w:type="dxa"/>
          </w:tcPr>
          <w:p w14:paraId="2E347380" w14:textId="77777777" w:rsidR="003C0785" w:rsidRPr="00A13A4A" w:rsidRDefault="003C0785" w:rsidP="00CD3E1B">
            <w:pPr>
              <w:tabs>
                <w:tab w:val="center" w:pos="1088"/>
              </w:tabs>
              <w:jc w:val="right"/>
              <w:rPr>
                <w:rFonts w:cs="Times New Roman"/>
                <w:b/>
                <w:bCs/>
                <w:u w:val="single"/>
              </w:rPr>
            </w:pPr>
          </w:p>
        </w:tc>
        <w:tc>
          <w:tcPr>
            <w:tcW w:w="1276" w:type="dxa"/>
          </w:tcPr>
          <w:p w14:paraId="2D3FB4AB" w14:textId="77777777" w:rsidR="003C0785" w:rsidRPr="00A13A4A" w:rsidRDefault="003C0785" w:rsidP="00CD3E1B">
            <w:pPr>
              <w:tabs>
                <w:tab w:val="center" w:pos="1088"/>
              </w:tabs>
              <w:jc w:val="right"/>
              <w:rPr>
                <w:rFonts w:cs="Times New Roman"/>
                <w:b/>
                <w:bCs/>
                <w:u w:val="single"/>
              </w:rPr>
            </w:pPr>
          </w:p>
        </w:tc>
        <w:tc>
          <w:tcPr>
            <w:tcW w:w="142" w:type="dxa"/>
          </w:tcPr>
          <w:p w14:paraId="0002BC52" w14:textId="77777777" w:rsidR="003C0785" w:rsidRPr="00A13A4A" w:rsidRDefault="003C0785" w:rsidP="00CD3E1B">
            <w:pPr>
              <w:tabs>
                <w:tab w:val="center" w:pos="1088"/>
              </w:tabs>
              <w:jc w:val="right"/>
              <w:rPr>
                <w:rFonts w:cs="Times New Roman"/>
                <w:b/>
                <w:bCs/>
                <w:u w:val="single"/>
              </w:rPr>
            </w:pPr>
          </w:p>
        </w:tc>
        <w:tc>
          <w:tcPr>
            <w:tcW w:w="1275" w:type="dxa"/>
          </w:tcPr>
          <w:p w14:paraId="03FF521C" w14:textId="77777777" w:rsidR="003C0785" w:rsidRPr="00A13A4A" w:rsidRDefault="003C0785" w:rsidP="00CD3E1B">
            <w:pPr>
              <w:tabs>
                <w:tab w:val="center" w:pos="1088"/>
              </w:tabs>
              <w:jc w:val="right"/>
              <w:rPr>
                <w:rFonts w:cs="Times New Roman"/>
                <w:b/>
                <w:bCs/>
                <w:u w:val="single"/>
              </w:rPr>
            </w:pPr>
          </w:p>
        </w:tc>
        <w:tc>
          <w:tcPr>
            <w:tcW w:w="142" w:type="dxa"/>
          </w:tcPr>
          <w:p w14:paraId="74FDB81D" w14:textId="77777777" w:rsidR="003C0785" w:rsidRPr="00A13A4A" w:rsidRDefault="003C0785" w:rsidP="00CD3E1B">
            <w:pPr>
              <w:tabs>
                <w:tab w:val="center" w:pos="1088"/>
              </w:tabs>
              <w:jc w:val="right"/>
              <w:rPr>
                <w:rFonts w:cs="Times New Roman"/>
                <w:b/>
                <w:bCs/>
                <w:u w:val="single"/>
              </w:rPr>
            </w:pPr>
          </w:p>
        </w:tc>
        <w:tc>
          <w:tcPr>
            <w:tcW w:w="1418" w:type="dxa"/>
          </w:tcPr>
          <w:p w14:paraId="448D2432" w14:textId="77777777" w:rsidR="003C0785" w:rsidRPr="00A13A4A" w:rsidRDefault="003C0785" w:rsidP="00CD3E1B">
            <w:pPr>
              <w:tabs>
                <w:tab w:val="center" w:pos="1088"/>
              </w:tabs>
              <w:jc w:val="right"/>
              <w:rPr>
                <w:rFonts w:cs="Times New Roman"/>
                <w:b/>
                <w:bCs/>
                <w:u w:val="single"/>
              </w:rPr>
            </w:pPr>
          </w:p>
        </w:tc>
      </w:tr>
      <w:tr w:rsidR="003C0785" w:rsidRPr="00A13A4A" w14:paraId="385BF4DA" w14:textId="77777777" w:rsidTr="00FE0FA7">
        <w:trPr>
          <w:trHeight w:hRule="exact" w:val="279"/>
        </w:trPr>
        <w:tc>
          <w:tcPr>
            <w:tcW w:w="3324" w:type="dxa"/>
          </w:tcPr>
          <w:p w14:paraId="5A6762B4" w14:textId="77777777" w:rsidR="003C0785" w:rsidRPr="00DE47EC" w:rsidRDefault="003C0785" w:rsidP="00CD3E1B">
            <w:pPr>
              <w:tabs>
                <w:tab w:val="center" w:pos="1088"/>
              </w:tabs>
              <w:rPr>
                <w:rFonts w:cs="Times New Roman"/>
                <w:b/>
                <w:bCs/>
                <w:sz w:val="15"/>
                <w:szCs w:val="15"/>
                <w:u w:val="single"/>
              </w:rPr>
            </w:pPr>
            <w:r w:rsidRPr="00DE47EC">
              <w:rPr>
                <w:rFonts w:cs="Times New Roman"/>
                <w:b/>
                <w:bCs/>
                <w:sz w:val="15"/>
                <w:szCs w:val="15"/>
                <w:u w:val="single"/>
              </w:rPr>
              <w:t>Subsidiary companies</w:t>
            </w:r>
          </w:p>
        </w:tc>
        <w:tc>
          <w:tcPr>
            <w:tcW w:w="142" w:type="dxa"/>
          </w:tcPr>
          <w:p w14:paraId="4B428402" w14:textId="77777777" w:rsidR="003C0785" w:rsidRPr="00A13A4A" w:rsidRDefault="003C0785" w:rsidP="00CD3E1B">
            <w:pPr>
              <w:tabs>
                <w:tab w:val="center" w:pos="1088"/>
              </w:tabs>
              <w:jc w:val="both"/>
              <w:rPr>
                <w:rFonts w:cs="Times New Roman"/>
                <w:b/>
                <w:bCs/>
                <w:u w:val="single"/>
              </w:rPr>
            </w:pPr>
          </w:p>
        </w:tc>
        <w:tc>
          <w:tcPr>
            <w:tcW w:w="1277" w:type="dxa"/>
          </w:tcPr>
          <w:p w14:paraId="51CF1ACA" w14:textId="77777777" w:rsidR="003C0785" w:rsidRPr="00A13A4A" w:rsidRDefault="003C0785" w:rsidP="00CD3E1B">
            <w:pPr>
              <w:tabs>
                <w:tab w:val="center" w:pos="1088"/>
              </w:tabs>
              <w:jc w:val="right"/>
              <w:rPr>
                <w:rFonts w:cs="Times New Roman"/>
                <w:b/>
                <w:bCs/>
                <w:u w:val="single"/>
              </w:rPr>
            </w:pPr>
          </w:p>
        </w:tc>
        <w:tc>
          <w:tcPr>
            <w:tcW w:w="142" w:type="dxa"/>
          </w:tcPr>
          <w:p w14:paraId="11439DF6" w14:textId="77777777" w:rsidR="003C0785" w:rsidRPr="00A13A4A" w:rsidRDefault="003C0785" w:rsidP="00CD3E1B">
            <w:pPr>
              <w:tabs>
                <w:tab w:val="center" w:pos="1088"/>
              </w:tabs>
              <w:jc w:val="right"/>
              <w:rPr>
                <w:rFonts w:cs="Times New Roman"/>
                <w:b/>
                <w:bCs/>
                <w:u w:val="single"/>
              </w:rPr>
            </w:pPr>
          </w:p>
        </w:tc>
        <w:tc>
          <w:tcPr>
            <w:tcW w:w="1276" w:type="dxa"/>
          </w:tcPr>
          <w:p w14:paraId="6A0FB364" w14:textId="77777777" w:rsidR="003C0785" w:rsidRPr="00A13A4A" w:rsidRDefault="003C0785" w:rsidP="00CD3E1B">
            <w:pPr>
              <w:tabs>
                <w:tab w:val="center" w:pos="1088"/>
              </w:tabs>
              <w:jc w:val="right"/>
              <w:rPr>
                <w:rFonts w:cs="Times New Roman"/>
                <w:b/>
                <w:bCs/>
                <w:u w:val="single"/>
              </w:rPr>
            </w:pPr>
          </w:p>
        </w:tc>
        <w:tc>
          <w:tcPr>
            <w:tcW w:w="142" w:type="dxa"/>
          </w:tcPr>
          <w:p w14:paraId="7761F90A" w14:textId="77777777" w:rsidR="003C0785" w:rsidRPr="00A13A4A" w:rsidRDefault="003C0785" w:rsidP="00CD3E1B">
            <w:pPr>
              <w:tabs>
                <w:tab w:val="center" w:pos="1088"/>
              </w:tabs>
              <w:jc w:val="right"/>
              <w:rPr>
                <w:rFonts w:cs="Times New Roman"/>
                <w:b/>
                <w:bCs/>
                <w:u w:val="single"/>
              </w:rPr>
            </w:pPr>
          </w:p>
        </w:tc>
        <w:tc>
          <w:tcPr>
            <w:tcW w:w="1275" w:type="dxa"/>
          </w:tcPr>
          <w:p w14:paraId="049BDC30" w14:textId="77777777" w:rsidR="003C0785" w:rsidRPr="00A13A4A" w:rsidRDefault="003C0785" w:rsidP="00CD3E1B">
            <w:pPr>
              <w:tabs>
                <w:tab w:val="center" w:pos="1088"/>
              </w:tabs>
              <w:jc w:val="right"/>
              <w:rPr>
                <w:rFonts w:cs="Times New Roman"/>
                <w:b/>
                <w:bCs/>
                <w:u w:val="single"/>
              </w:rPr>
            </w:pPr>
          </w:p>
        </w:tc>
        <w:tc>
          <w:tcPr>
            <w:tcW w:w="142" w:type="dxa"/>
          </w:tcPr>
          <w:p w14:paraId="6A5AD21C" w14:textId="77777777" w:rsidR="003C0785" w:rsidRPr="00A13A4A" w:rsidRDefault="003C0785" w:rsidP="00CD3E1B">
            <w:pPr>
              <w:tabs>
                <w:tab w:val="center" w:pos="1088"/>
              </w:tabs>
              <w:jc w:val="right"/>
              <w:rPr>
                <w:rFonts w:cs="Times New Roman"/>
                <w:b/>
                <w:bCs/>
                <w:u w:val="single"/>
              </w:rPr>
            </w:pPr>
          </w:p>
        </w:tc>
        <w:tc>
          <w:tcPr>
            <w:tcW w:w="1418" w:type="dxa"/>
          </w:tcPr>
          <w:p w14:paraId="393B709C" w14:textId="77777777" w:rsidR="003C0785" w:rsidRPr="00A13A4A" w:rsidRDefault="003C0785" w:rsidP="00CD3E1B">
            <w:pPr>
              <w:tabs>
                <w:tab w:val="center" w:pos="1088"/>
              </w:tabs>
              <w:jc w:val="right"/>
              <w:rPr>
                <w:rFonts w:cs="Times New Roman"/>
                <w:b/>
                <w:bCs/>
                <w:u w:val="single"/>
              </w:rPr>
            </w:pPr>
          </w:p>
        </w:tc>
      </w:tr>
      <w:tr w:rsidR="003C0785" w:rsidRPr="00A13A4A" w14:paraId="7CF691A0" w14:textId="77777777" w:rsidTr="00FE0FA7">
        <w:trPr>
          <w:trHeight w:hRule="exact" w:val="180"/>
        </w:trPr>
        <w:tc>
          <w:tcPr>
            <w:tcW w:w="3324" w:type="dxa"/>
          </w:tcPr>
          <w:p w14:paraId="3ACD236A" w14:textId="77777777" w:rsidR="003C0785" w:rsidRPr="00DE47EC" w:rsidRDefault="003C0785" w:rsidP="00CD3E1B">
            <w:pPr>
              <w:ind w:right="-46"/>
              <w:rPr>
                <w:sz w:val="15"/>
                <w:szCs w:val="15"/>
              </w:rPr>
            </w:pPr>
            <w:r w:rsidRPr="00DE47EC">
              <w:rPr>
                <w:sz w:val="15"/>
                <w:szCs w:val="15"/>
              </w:rPr>
              <w:t xml:space="preserve">Brooker International Company Limited  </w:t>
            </w:r>
          </w:p>
        </w:tc>
        <w:tc>
          <w:tcPr>
            <w:tcW w:w="142" w:type="dxa"/>
          </w:tcPr>
          <w:p w14:paraId="6AD479A3" w14:textId="77777777" w:rsidR="003C0785" w:rsidRPr="00A13A4A" w:rsidRDefault="003C0785" w:rsidP="00CD3E1B">
            <w:pPr>
              <w:ind w:right="851"/>
              <w:jc w:val="both"/>
              <w:rPr>
                <w:rFonts w:cs="Times New Roman"/>
                <w:sz w:val="15"/>
                <w:szCs w:val="15"/>
              </w:rPr>
            </w:pPr>
          </w:p>
        </w:tc>
        <w:tc>
          <w:tcPr>
            <w:tcW w:w="1277" w:type="dxa"/>
          </w:tcPr>
          <w:p w14:paraId="744B6423" w14:textId="76FBB4B7" w:rsidR="003C0785" w:rsidRPr="00A13A4A" w:rsidRDefault="003C0785" w:rsidP="00CD3E1B">
            <w:pPr>
              <w:ind w:right="114"/>
              <w:jc w:val="right"/>
              <w:rPr>
                <w:rFonts w:cs="Times New Roman"/>
                <w:sz w:val="15"/>
                <w:szCs w:val="15"/>
              </w:rPr>
            </w:pPr>
          </w:p>
        </w:tc>
        <w:tc>
          <w:tcPr>
            <w:tcW w:w="142" w:type="dxa"/>
          </w:tcPr>
          <w:p w14:paraId="0B4D91B9" w14:textId="77777777" w:rsidR="003C0785" w:rsidRPr="00A13A4A" w:rsidRDefault="003C0785" w:rsidP="00CD3E1B">
            <w:pPr>
              <w:ind w:right="851"/>
              <w:jc w:val="right"/>
              <w:rPr>
                <w:rFonts w:cs="Times New Roman"/>
                <w:sz w:val="15"/>
                <w:szCs w:val="15"/>
              </w:rPr>
            </w:pPr>
          </w:p>
        </w:tc>
        <w:tc>
          <w:tcPr>
            <w:tcW w:w="1276" w:type="dxa"/>
          </w:tcPr>
          <w:p w14:paraId="39DC1530" w14:textId="407C2DF4" w:rsidR="003C0785" w:rsidRPr="00A13A4A" w:rsidRDefault="003C0785" w:rsidP="00CD3E1B">
            <w:pPr>
              <w:ind w:right="114"/>
              <w:jc w:val="right"/>
              <w:rPr>
                <w:rFonts w:cs="Times New Roman"/>
                <w:sz w:val="15"/>
                <w:szCs w:val="15"/>
              </w:rPr>
            </w:pPr>
          </w:p>
        </w:tc>
        <w:tc>
          <w:tcPr>
            <w:tcW w:w="142" w:type="dxa"/>
          </w:tcPr>
          <w:p w14:paraId="4B25A801" w14:textId="77777777" w:rsidR="003C0785" w:rsidRPr="00A13A4A" w:rsidRDefault="003C0785" w:rsidP="00CD3E1B">
            <w:pPr>
              <w:ind w:right="851"/>
              <w:jc w:val="right"/>
              <w:rPr>
                <w:rFonts w:cs="Times New Roman"/>
                <w:sz w:val="15"/>
                <w:szCs w:val="15"/>
              </w:rPr>
            </w:pPr>
          </w:p>
        </w:tc>
        <w:tc>
          <w:tcPr>
            <w:tcW w:w="1275" w:type="dxa"/>
          </w:tcPr>
          <w:p w14:paraId="7EAB18D5" w14:textId="2D3AB69B" w:rsidR="003C0785" w:rsidRPr="00A13A4A" w:rsidRDefault="003C0785" w:rsidP="00CD3E1B">
            <w:pPr>
              <w:ind w:right="96"/>
              <w:jc w:val="right"/>
              <w:rPr>
                <w:rFonts w:cs="Times New Roman"/>
                <w:sz w:val="15"/>
                <w:szCs w:val="15"/>
              </w:rPr>
            </w:pPr>
          </w:p>
        </w:tc>
        <w:tc>
          <w:tcPr>
            <w:tcW w:w="142" w:type="dxa"/>
          </w:tcPr>
          <w:p w14:paraId="04E4A7DB" w14:textId="77777777" w:rsidR="003C0785" w:rsidRPr="00A13A4A" w:rsidRDefault="003C0785" w:rsidP="00CD3E1B">
            <w:pPr>
              <w:ind w:right="96"/>
              <w:jc w:val="right"/>
              <w:rPr>
                <w:rFonts w:cs="Times New Roman"/>
                <w:sz w:val="15"/>
                <w:szCs w:val="15"/>
              </w:rPr>
            </w:pPr>
          </w:p>
        </w:tc>
        <w:tc>
          <w:tcPr>
            <w:tcW w:w="1418" w:type="dxa"/>
          </w:tcPr>
          <w:p w14:paraId="5308356E" w14:textId="596C5D0E" w:rsidR="003C0785" w:rsidRPr="00A13A4A" w:rsidRDefault="003C0785" w:rsidP="00CD3E1B">
            <w:pPr>
              <w:tabs>
                <w:tab w:val="center" w:pos="1088"/>
              </w:tabs>
              <w:ind w:right="96"/>
              <w:jc w:val="right"/>
              <w:rPr>
                <w:rFonts w:cs="Times New Roman"/>
                <w:sz w:val="15"/>
                <w:szCs w:val="15"/>
              </w:rPr>
            </w:pPr>
          </w:p>
        </w:tc>
      </w:tr>
      <w:tr w:rsidR="003C0785" w:rsidRPr="00A13A4A" w14:paraId="5ECA703A" w14:textId="77777777" w:rsidTr="00FE0FA7">
        <w:trPr>
          <w:trHeight w:hRule="exact" w:val="200"/>
        </w:trPr>
        <w:tc>
          <w:tcPr>
            <w:tcW w:w="3324" w:type="dxa"/>
          </w:tcPr>
          <w:p w14:paraId="4BBEC273" w14:textId="6BF1FE6C" w:rsidR="003C0785" w:rsidRPr="00DE47EC" w:rsidRDefault="007D63E1" w:rsidP="007D63E1">
            <w:pPr>
              <w:pStyle w:val="ListParagraph"/>
              <w:numPr>
                <w:ilvl w:val="0"/>
                <w:numId w:val="17"/>
              </w:numPr>
              <w:ind w:left="117" w:right="-46" w:hanging="79"/>
              <w:rPr>
                <w:sz w:val="15"/>
                <w:szCs w:val="15"/>
              </w:rPr>
            </w:pPr>
            <w:r w:rsidRPr="00DE47EC">
              <w:rPr>
                <w:sz w:val="15"/>
                <w:szCs w:val="15"/>
              </w:rPr>
              <w:t>Interest received in advance</w:t>
            </w:r>
          </w:p>
        </w:tc>
        <w:tc>
          <w:tcPr>
            <w:tcW w:w="142" w:type="dxa"/>
          </w:tcPr>
          <w:p w14:paraId="7036977B" w14:textId="77777777" w:rsidR="003C0785" w:rsidRPr="00A13A4A" w:rsidRDefault="003C0785" w:rsidP="00CD3E1B">
            <w:pPr>
              <w:ind w:right="851"/>
              <w:jc w:val="both"/>
              <w:rPr>
                <w:rFonts w:cs="Times New Roman"/>
                <w:sz w:val="15"/>
                <w:szCs w:val="15"/>
              </w:rPr>
            </w:pPr>
          </w:p>
        </w:tc>
        <w:tc>
          <w:tcPr>
            <w:tcW w:w="1277" w:type="dxa"/>
            <w:tcBorders>
              <w:bottom w:val="single" w:sz="4" w:space="0" w:color="auto"/>
            </w:tcBorders>
          </w:tcPr>
          <w:p w14:paraId="30766486" w14:textId="6F02C171" w:rsidR="003C0785" w:rsidRPr="00A13A4A" w:rsidRDefault="00FE0FA7" w:rsidP="00CD3E1B">
            <w:pPr>
              <w:ind w:right="114"/>
              <w:jc w:val="right"/>
              <w:rPr>
                <w:rFonts w:cs="Times New Roman"/>
                <w:sz w:val="15"/>
                <w:szCs w:val="15"/>
              </w:rPr>
            </w:pPr>
            <w:r w:rsidRPr="00A13A4A">
              <w:rPr>
                <w:rFonts w:cs="Times New Roman"/>
                <w:sz w:val="15"/>
                <w:szCs w:val="15"/>
              </w:rPr>
              <w:t>-</w:t>
            </w:r>
          </w:p>
        </w:tc>
        <w:tc>
          <w:tcPr>
            <w:tcW w:w="142" w:type="dxa"/>
          </w:tcPr>
          <w:p w14:paraId="48FB3EEC" w14:textId="77777777" w:rsidR="003C0785" w:rsidRPr="00A13A4A" w:rsidRDefault="003C0785" w:rsidP="00CD3E1B">
            <w:pPr>
              <w:ind w:right="851"/>
              <w:jc w:val="right"/>
              <w:rPr>
                <w:rFonts w:cs="Times New Roman"/>
                <w:sz w:val="15"/>
                <w:szCs w:val="15"/>
              </w:rPr>
            </w:pPr>
          </w:p>
        </w:tc>
        <w:tc>
          <w:tcPr>
            <w:tcW w:w="1276" w:type="dxa"/>
            <w:tcBorders>
              <w:bottom w:val="single" w:sz="4" w:space="0" w:color="auto"/>
            </w:tcBorders>
          </w:tcPr>
          <w:p w14:paraId="69A9C032" w14:textId="57C40E0D" w:rsidR="003C0785" w:rsidRPr="00A13A4A" w:rsidRDefault="00FE0FA7" w:rsidP="00CD3E1B">
            <w:pPr>
              <w:ind w:right="114"/>
              <w:jc w:val="right"/>
            </w:pPr>
            <w:r w:rsidRPr="00A13A4A">
              <w:rPr>
                <w:rFonts w:cs="Times New Roman"/>
                <w:sz w:val="15"/>
                <w:szCs w:val="15"/>
              </w:rPr>
              <w:t>-</w:t>
            </w:r>
          </w:p>
          <w:p w14:paraId="303F1D8D" w14:textId="77777777" w:rsidR="003C0785" w:rsidRPr="00A13A4A" w:rsidRDefault="003C0785" w:rsidP="00CD3E1B">
            <w:pPr>
              <w:ind w:right="114"/>
              <w:jc w:val="right"/>
              <w:rPr>
                <w:rFonts w:cs="Times New Roman"/>
                <w:sz w:val="15"/>
                <w:szCs w:val="15"/>
              </w:rPr>
            </w:pPr>
            <w:r w:rsidRPr="00A13A4A">
              <w:t>-</w:t>
            </w:r>
          </w:p>
        </w:tc>
        <w:tc>
          <w:tcPr>
            <w:tcW w:w="142" w:type="dxa"/>
          </w:tcPr>
          <w:p w14:paraId="005D6678" w14:textId="77777777" w:rsidR="003C0785" w:rsidRPr="00A13A4A" w:rsidRDefault="003C0785" w:rsidP="00CD3E1B">
            <w:pPr>
              <w:ind w:right="851"/>
              <w:jc w:val="right"/>
              <w:rPr>
                <w:rFonts w:cs="Times New Roman"/>
                <w:sz w:val="15"/>
                <w:szCs w:val="15"/>
              </w:rPr>
            </w:pPr>
          </w:p>
        </w:tc>
        <w:tc>
          <w:tcPr>
            <w:tcW w:w="1275" w:type="dxa"/>
            <w:tcBorders>
              <w:bottom w:val="single" w:sz="4" w:space="0" w:color="auto"/>
            </w:tcBorders>
            <w:vAlign w:val="bottom"/>
          </w:tcPr>
          <w:p w14:paraId="1A30BE92" w14:textId="16DC75D0" w:rsidR="003C0785" w:rsidRPr="00A13A4A" w:rsidRDefault="00C375FB" w:rsidP="00CD3E1B">
            <w:pPr>
              <w:tabs>
                <w:tab w:val="center" w:pos="1088"/>
              </w:tabs>
              <w:ind w:right="96"/>
              <w:jc w:val="right"/>
              <w:rPr>
                <w:rFonts w:cs="Times New Roman"/>
                <w:sz w:val="15"/>
                <w:szCs w:val="15"/>
              </w:rPr>
            </w:pPr>
            <w:r>
              <w:rPr>
                <w:rFonts w:cs="Times New Roman"/>
                <w:sz w:val="15"/>
                <w:szCs w:val="15"/>
              </w:rPr>
              <w:t>25,593,516.26</w:t>
            </w:r>
          </w:p>
        </w:tc>
        <w:tc>
          <w:tcPr>
            <w:tcW w:w="142" w:type="dxa"/>
          </w:tcPr>
          <w:p w14:paraId="5B0BAAA0" w14:textId="77777777" w:rsidR="003C0785" w:rsidRPr="00A13A4A" w:rsidRDefault="003C0785" w:rsidP="00CD3E1B">
            <w:pPr>
              <w:ind w:right="96"/>
              <w:jc w:val="right"/>
              <w:rPr>
                <w:rFonts w:cs="Times New Roman"/>
                <w:sz w:val="15"/>
                <w:szCs w:val="15"/>
              </w:rPr>
            </w:pPr>
          </w:p>
        </w:tc>
        <w:tc>
          <w:tcPr>
            <w:tcW w:w="1418" w:type="dxa"/>
            <w:tcBorders>
              <w:bottom w:val="single" w:sz="4" w:space="0" w:color="auto"/>
            </w:tcBorders>
            <w:vAlign w:val="bottom"/>
          </w:tcPr>
          <w:p w14:paraId="699D9E2F" w14:textId="0A3379C3" w:rsidR="003C0785" w:rsidRPr="00A13A4A" w:rsidRDefault="003C0785" w:rsidP="00CD3E1B">
            <w:pPr>
              <w:tabs>
                <w:tab w:val="center" w:pos="1088"/>
              </w:tabs>
              <w:ind w:right="96"/>
              <w:jc w:val="right"/>
              <w:rPr>
                <w:rFonts w:cs="Times New Roman"/>
                <w:sz w:val="15"/>
                <w:szCs w:val="15"/>
              </w:rPr>
            </w:pPr>
            <w:r w:rsidRPr="00A13A4A">
              <w:rPr>
                <w:rFonts w:cs="Times New Roman"/>
                <w:sz w:val="15"/>
                <w:szCs w:val="15"/>
              </w:rPr>
              <w:t>-</w:t>
            </w:r>
          </w:p>
        </w:tc>
      </w:tr>
      <w:tr w:rsidR="003C0785" w:rsidRPr="00A13A4A" w14:paraId="458B535F" w14:textId="77777777" w:rsidTr="00A1625C">
        <w:trPr>
          <w:trHeight w:hRule="exact" w:val="352"/>
        </w:trPr>
        <w:tc>
          <w:tcPr>
            <w:tcW w:w="3324" w:type="dxa"/>
            <w:vAlign w:val="bottom"/>
          </w:tcPr>
          <w:p w14:paraId="17404447" w14:textId="77777777" w:rsidR="003C0785" w:rsidRPr="00DE47EC" w:rsidRDefault="003C0785" w:rsidP="00CD3E1B">
            <w:pPr>
              <w:ind w:right="-46"/>
              <w:rPr>
                <w:sz w:val="15"/>
                <w:szCs w:val="15"/>
              </w:rPr>
            </w:pPr>
            <w:r w:rsidRPr="00DE47EC">
              <w:rPr>
                <w:sz w:val="15"/>
                <w:szCs w:val="15"/>
              </w:rPr>
              <w:t>Total other current payables – related parties</w:t>
            </w:r>
          </w:p>
        </w:tc>
        <w:tc>
          <w:tcPr>
            <w:tcW w:w="142" w:type="dxa"/>
            <w:vAlign w:val="bottom"/>
          </w:tcPr>
          <w:p w14:paraId="17881E27" w14:textId="77777777" w:rsidR="003C0785" w:rsidRPr="00A13A4A" w:rsidRDefault="003C0785" w:rsidP="00CD3E1B">
            <w:pPr>
              <w:ind w:right="851"/>
              <w:jc w:val="both"/>
              <w:rPr>
                <w:rFonts w:cs="Times New Roman"/>
                <w:sz w:val="15"/>
                <w:szCs w:val="15"/>
              </w:rPr>
            </w:pPr>
          </w:p>
        </w:tc>
        <w:tc>
          <w:tcPr>
            <w:tcW w:w="1277" w:type="dxa"/>
            <w:tcBorders>
              <w:top w:val="single" w:sz="4" w:space="0" w:color="auto"/>
              <w:bottom w:val="double" w:sz="4" w:space="0" w:color="auto"/>
            </w:tcBorders>
            <w:vAlign w:val="bottom"/>
          </w:tcPr>
          <w:p w14:paraId="5BF98726" w14:textId="77777777" w:rsidR="003C0785" w:rsidRPr="00A13A4A" w:rsidRDefault="003C0785" w:rsidP="00CD3E1B">
            <w:pPr>
              <w:ind w:right="114"/>
              <w:jc w:val="right"/>
              <w:rPr>
                <w:rFonts w:cs="Times New Roman"/>
                <w:sz w:val="15"/>
                <w:szCs w:val="15"/>
              </w:rPr>
            </w:pPr>
            <w:r w:rsidRPr="00A13A4A">
              <w:rPr>
                <w:rFonts w:cs="Times New Roman"/>
                <w:sz w:val="15"/>
                <w:szCs w:val="15"/>
              </w:rPr>
              <w:t>-</w:t>
            </w:r>
          </w:p>
        </w:tc>
        <w:tc>
          <w:tcPr>
            <w:tcW w:w="142" w:type="dxa"/>
            <w:vAlign w:val="bottom"/>
          </w:tcPr>
          <w:p w14:paraId="0EC29380" w14:textId="77777777" w:rsidR="003C0785" w:rsidRPr="00A13A4A" w:rsidRDefault="003C0785" w:rsidP="00CD3E1B">
            <w:pPr>
              <w:ind w:right="851"/>
              <w:jc w:val="right"/>
              <w:rPr>
                <w:rFonts w:cs="Times New Roman"/>
                <w:sz w:val="15"/>
                <w:szCs w:val="15"/>
              </w:rPr>
            </w:pPr>
          </w:p>
        </w:tc>
        <w:tc>
          <w:tcPr>
            <w:tcW w:w="1276" w:type="dxa"/>
            <w:tcBorders>
              <w:top w:val="single" w:sz="4" w:space="0" w:color="auto"/>
              <w:bottom w:val="double" w:sz="4" w:space="0" w:color="auto"/>
            </w:tcBorders>
            <w:vAlign w:val="bottom"/>
          </w:tcPr>
          <w:p w14:paraId="59A14F0B" w14:textId="77777777" w:rsidR="003C0785" w:rsidRPr="00A13A4A" w:rsidRDefault="003C0785" w:rsidP="00CD3E1B">
            <w:pPr>
              <w:ind w:right="114"/>
              <w:jc w:val="right"/>
              <w:rPr>
                <w:rFonts w:cs="Times New Roman"/>
                <w:sz w:val="15"/>
                <w:szCs w:val="15"/>
              </w:rPr>
            </w:pPr>
            <w:r w:rsidRPr="00A13A4A">
              <w:rPr>
                <w:rFonts w:cs="Times New Roman"/>
                <w:sz w:val="15"/>
                <w:szCs w:val="15"/>
              </w:rPr>
              <w:t>-</w:t>
            </w:r>
          </w:p>
        </w:tc>
        <w:tc>
          <w:tcPr>
            <w:tcW w:w="142" w:type="dxa"/>
            <w:vAlign w:val="bottom"/>
          </w:tcPr>
          <w:p w14:paraId="1C624605" w14:textId="77777777" w:rsidR="003C0785" w:rsidRPr="00A13A4A" w:rsidRDefault="003C0785" w:rsidP="00CD3E1B">
            <w:pPr>
              <w:ind w:right="851"/>
              <w:jc w:val="right"/>
              <w:rPr>
                <w:rFonts w:cs="Times New Roman"/>
                <w:sz w:val="15"/>
                <w:szCs w:val="15"/>
              </w:rPr>
            </w:pPr>
          </w:p>
        </w:tc>
        <w:tc>
          <w:tcPr>
            <w:tcW w:w="1275" w:type="dxa"/>
            <w:tcBorders>
              <w:top w:val="single" w:sz="4" w:space="0" w:color="auto"/>
              <w:bottom w:val="double" w:sz="4" w:space="0" w:color="auto"/>
            </w:tcBorders>
            <w:vAlign w:val="bottom"/>
          </w:tcPr>
          <w:p w14:paraId="0124EC50" w14:textId="6A0FAC32" w:rsidR="003C0785" w:rsidRPr="00A13A4A" w:rsidRDefault="00C375FB" w:rsidP="00CD3E1B">
            <w:pPr>
              <w:ind w:right="96"/>
              <w:jc w:val="right"/>
              <w:rPr>
                <w:rFonts w:cs="Times New Roman"/>
                <w:sz w:val="15"/>
                <w:szCs w:val="15"/>
              </w:rPr>
            </w:pPr>
            <w:r>
              <w:rPr>
                <w:rFonts w:cs="Times New Roman"/>
                <w:sz w:val="15"/>
                <w:szCs w:val="15"/>
              </w:rPr>
              <w:t>25,593,516.26</w:t>
            </w:r>
          </w:p>
        </w:tc>
        <w:tc>
          <w:tcPr>
            <w:tcW w:w="142" w:type="dxa"/>
            <w:vAlign w:val="bottom"/>
          </w:tcPr>
          <w:p w14:paraId="008A58E9" w14:textId="77777777" w:rsidR="003C0785" w:rsidRPr="00A13A4A" w:rsidRDefault="003C0785" w:rsidP="00CD3E1B">
            <w:pPr>
              <w:ind w:right="96"/>
              <w:jc w:val="right"/>
              <w:rPr>
                <w:rFonts w:cs="Times New Roman"/>
                <w:sz w:val="15"/>
                <w:szCs w:val="15"/>
              </w:rPr>
            </w:pPr>
          </w:p>
        </w:tc>
        <w:tc>
          <w:tcPr>
            <w:tcW w:w="1418" w:type="dxa"/>
            <w:tcBorders>
              <w:top w:val="single" w:sz="4" w:space="0" w:color="auto"/>
              <w:bottom w:val="double" w:sz="4" w:space="0" w:color="auto"/>
            </w:tcBorders>
            <w:vAlign w:val="bottom"/>
          </w:tcPr>
          <w:p w14:paraId="56819DB0" w14:textId="73D2E9DB" w:rsidR="003C0785" w:rsidRPr="00A13A4A" w:rsidRDefault="003C0785" w:rsidP="00CD3E1B">
            <w:pPr>
              <w:tabs>
                <w:tab w:val="center" w:pos="1088"/>
              </w:tabs>
              <w:ind w:right="96"/>
              <w:jc w:val="right"/>
              <w:rPr>
                <w:rFonts w:cs="Times New Roman"/>
                <w:sz w:val="15"/>
                <w:szCs w:val="15"/>
              </w:rPr>
            </w:pPr>
            <w:r w:rsidRPr="00A13A4A">
              <w:rPr>
                <w:rFonts w:cs="Times New Roman"/>
                <w:sz w:val="15"/>
                <w:szCs w:val="15"/>
              </w:rPr>
              <w:t>-</w:t>
            </w:r>
          </w:p>
        </w:tc>
      </w:tr>
    </w:tbl>
    <w:p w14:paraId="708E5443" w14:textId="77777777" w:rsidR="003C0785" w:rsidRPr="00A13A4A" w:rsidRDefault="003C0785" w:rsidP="00D50A06">
      <w:pPr>
        <w:pStyle w:val="Heading3"/>
        <w:ind w:firstLine="450"/>
        <w:jc w:val="left"/>
        <w:rPr>
          <w:rFonts w:ascii="Times New Roman" w:hAnsi="Times New Roman"/>
          <w:b/>
          <w:bCs/>
          <w:sz w:val="17"/>
          <w:szCs w:val="17"/>
        </w:rPr>
      </w:pPr>
    </w:p>
    <w:p w14:paraId="3C02D228" w14:textId="2A3C90DE" w:rsidR="00D50A06" w:rsidRPr="00A13A4A" w:rsidRDefault="00D50A06" w:rsidP="00D50A06">
      <w:pPr>
        <w:pStyle w:val="Heading3"/>
        <w:ind w:firstLine="450"/>
        <w:jc w:val="left"/>
        <w:rPr>
          <w:rFonts w:ascii="Times New Roman" w:hAnsi="Times New Roman"/>
          <w:b/>
          <w:bCs/>
          <w:sz w:val="17"/>
          <w:szCs w:val="17"/>
          <w:cs/>
        </w:rPr>
      </w:pPr>
      <w:r w:rsidRPr="00A13A4A">
        <w:rPr>
          <w:rFonts w:ascii="Times New Roman" w:hAnsi="Times New Roman"/>
          <w:b/>
          <w:bCs/>
          <w:sz w:val="17"/>
          <w:szCs w:val="17"/>
        </w:rPr>
        <w:t>2</w:t>
      </w:r>
      <w:r w:rsidRPr="00A13A4A">
        <w:rPr>
          <w:rFonts w:ascii="Times New Roman" w:hAnsi="Times New Roman"/>
          <w:b/>
          <w:bCs/>
          <w:sz w:val="17"/>
          <w:szCs w:val="17"/>
          <w:cs/>
        </w:rPr>
        <w:t>.</w:t>
      </w:r>
      <w:r w:rsidR="003C0785" w:rsidRPr="00A13A4A">
        <w:rPr>
          <w:rFonts w:ascii="Times New Roman" w:hAnsi="Times New Roman"/>
          <w:b/>
          <w:bCs/>
          <w:sz w:val="17"/>
          <w:szCs w:val="17"/>
        </w:rPr>
        <w:t>7</w:t>
      </w:r>
      <w:r w:rsidRPr="00A13A4A">
        <w:rPr>
          <w:rFonts w:ascii="Times New Roman" w:hAnsi="Times New Roman"/>
          <w:b/>
          <w:bCs/>
          <w:sz w:val="17"/>
          <w:szCs w:val="17"/>
        </w:rPr>
        <w:t xml:space="preserve">    LOANS FROM RELATED PARTIES</w:t>
      </w:r>
    </w:p>
    <w:tbl>
      <w:tblPr>
        <w:tblW w:w="9497" w:type="dxa"/>
        <w:tblInd w:w="188" w:type="dxa"/>
        <w:tblLayout w:type="fixed"/>
        <w:tblCellMar>
          <w:left w:w="46" w:type="dxa"/>
          <w:right w:w="46" w:type="dxa"/>
        </w:tblCellMar>
        <w:tblLook w:val="0000" w:firstRow="0" w:lastRow="0" w:firstColumn="0" w:lastColumn="0" w:noHBand="0" w:noVBand="0"/>
      </w:tblPr>
      <w:tblGrid>
        <w:gridCol w:w="2977"/>
        <w:gridCol w:w="142"/>
        <w:gridCol w:w="1275"/>
        <w:gridCol w:w="142"/>
        <w:gridCol w:w="1134"/>
        <w:gridCol w:w="142"/>
        <w:gridCol w:w="1134"/>
        <w:gridCol w:w="143"/>
        <w:gridCol w:w="1274"/>
        <w:gridCol w:w="142"/>
        <w:gridCol w:w="992"/>
      </w:tblGrid>
      <w:tr w:rsidR="00D50A06" w:rsidRPr="00A13A4A" w14:paraId="37B8EE97" w14:textId="77777777" w:rsidTr="00A1625C">
        <w:trPr>
          <w:cantSplit/>
          <w:trHeight w:val="252"/>
        </w:trPr>
        <w:tc>
          <w:tcPr>
            <w:tcW w:w="2977" w:type="dxa"/>
            <w:vAlign w:val="bottom"/>
          </w:tcPr>
          <w:p w14:paraId="53450DD7" w14:textId="77777777" w:rsidR="00D50A06" w:rsidRPr="00A13A4A" w:rsidRDefault="00D50A06" w:rsidP="00132089">
            <w:pPr>
              <w:overflowPunct/>
              <w:autoSpaceDE/>
              <w:autoSpaceDN/>
              <w:adjustRightInd/>
              <w:textAlignment w:val="auto"/>
              <w:rPr>
                <w:sz w:val="15"/>
                <w:szCs w:val="15"/>
              </w:rPr>
            </w:pPr>
          </w:p>
        </w:tc>
        <w:tc>
          <w:tcPr>
            <w:tcW w:w="142" w:type="dxa"/>
            <w:vAlign w:val="bottom"/>
          </w:tcPr>
          <w:p w14:paraId="1B30CB9F" w14:textId="77777777" w:rsidR="00D50A06" w:rsidRPr="00A13A4A" w:rsidRDefault="00D50A06" w:rsidP="00132089">
            <w:pPr>
              <w:ind w:right="851"/>
              <w:jc w:val="center"/>
              <w:rPr>
                <w:sz w:val="15"/>
                <w:szCs w:val="15"/>
              </w:rPr>
            </w:pPr>
          </w:p>
        </w:tc>
        <w:tc>
          <w:tcPr>
            <w:tcW w:w="5244" w:type="dxa"/>
            <w:gridSpan w:val="7"/>
            <w:tcBorders>
              <w:bottom w:val="single" w:sz="4" w:space="0" w:color="auto"/>
            </w:tcBorders>
            <w:vAlign w:val="bottom"/>
          </w:tcPr>
          <w:p w14:paraId="3A00566C" w14:textId="77777777" w:rsidR="00D50A06" w:rsidRPr="00A13A4A" w:rsidRDefault="00D50A06" w:rsidP="00132089">
            <w:pPr>
              <w:ind w:left="72" w:right="92"/>
              <w:jc w:val="center"/>
              <w:rPr>
                <w:sz w:val="15"/>
                <w:szCs w:val="15"/>
              </w:rPr>
            </w:pPr>
            <w:r w:rsidRPr="00A13A4A">
              <w:rPr>
                <w:sz w:val="15"/>
                <w:szCs w:val="15"/>
              </w:rPr>
              <w:t>BAHT</w:t>
            </w:r>
          </w:p>
        </w:tc>
        <w:tc>
          <w:tcPr>
            <w:tcW w:w="142" w:type="dxa"/>
            <w:vAlign w:val="bottom"/>
          </w:tcPr>
          <w:p w14:paraId="3A0047E6" w14:textId="77777777" w:rsidR="00D50A06" w:rsidRPr="00A13A4A" w:rsidRDefault="00D50A06" w:rsidP="00132089">
            <w:pPr>
              <w:ind w:left="-108" w:right="92"/>
              <w:jc w:val="center"/>
              <w:rPr>
                <w:sz w:val="15"/>
                <w:szCs w:val="15"/>
              </w:rPr>
            </w:pPr>
          </w:p>
        </w:tc>
        <w:tc>
          <w:tcPr>
            <w:tcW w:w="992" w:type="dxa"/>
            <w:vAlign w:val="bottom"/>
          </w:tcPr>
          <w:p w14:paraId="37D31427" w14:textId="77777777" w:rsidR="00D50A06" w:rsidRPr="00A13A4A" w:rsidRDefault="00D50A06" w:rsidP="00132089">
            <w:pPr>
              <w:jc w:val="center"/>
              <w:rPr>
                <w:sz w:val="13"/>
                <w:szCs w:val="13"/>
              </w:rPr>
            </w:pPr>
            <w:r w:rsidRPr="00A13A4A">
              <w:rPr>
                <w:sz w:val="13"/>
                <w:szCs w:val="13"/>
              </w:rPr>
              <w:t>POLICY</w:t>
            </w:r>
          </w:p>
        </w:tc>
      </w:tr>
      <w:tr w:rsidR="00D50A06" w:rsidRPr="00A13A4A" w14:paraId="32C87627" w14:textId="77777777" w:rsidTr="00A1625C">
        <w:trPr>
          <w:cantSplit/>
          <w:trHeight w:hRule="exact" w:val="280"/>
        </w:trPr>
        <w:tc>
          <w:tcPr>
            <w:tcW w:w="2977" w:type="dxa"/>
          </w:tcPr>
          <w:p w14:paraId="4CA5E934" w14:textId="5C56E170" w:rsidR="00D50A06" w:rsidRPr="00A13A4A" w:rsidRDefault="00D50A06" w:rsidP="00132089">
            <w:pPr>
              <w:ind w:right="851"/>
              <w:jc w:val="both"/>
              <w:rPr>
                <w:sz w:val="15"/>
                <w:szCs w:val="15"/>
              </w:rPr>
            </w:pPr>
          </w:p>
        </w:tc>
        <w:tc>
          <w:tcPr>
            <w:tcW w:w="142" w:type="dxa"/>
          </w:tcPr>
          <w:p w14:paraId="13F03B46" w14:textId="77777777" w:rsidR="00D50A06" w:rsidRPr="00A13A4A" w:rsidRDefault="00D50A06" w:rsidP="00132089">
            <w:pPr>
              <w:ind w:right="851"/>
              <w:jc w:val="both"/>
              <w:rPr>
                <w:sz w:val="15"/>
                <w:szCs w:val="15"/>
              </w:rPr>
            </w:pPr>
          </w:p>
        </w:tc>
        <w:tc>
          <w:tcPr>
            <w:tcW w:w="5244" w:type="dxa"/>
            <w:gridSpan w:val="7"/>
            <w:tcBorders>
              <w:top w:val="single" w:sz="4" w:space="0" w:color="auto"/>
              <w:bottom w:val="single" w:sz="2" w:space="0" w:color="auto"/>
            </w:tcBorders>
            <w:vAlign w:val="bottom"/>
          </w:tcPr>
          <w:p w14:paraId="021E9592" w14:textId="77777777" w:rsidR="00D50A06" w:rsidRPr="00A13A4A" w:rsidRDefault="00D50A06" w:rsidP="00132089">
            <w:pPr>
              <w:ind w:left="72" w:right="92"/>
              <w:jc w:val="center"/>
              <w:rPr>
                <w:sz w:val="15"/>
                <w:szCs w:val="15"/>
              </w:rPr>
            </w:pPr>
            <w:r w:rsidRPr="00A13A4A">
              <w:rPr>
                <w:sz w:val="16"/>
                <w:szCs w:val="16"/>
              </w:rPr>
              <w:t>Separate Financial Statement</w:t>
            </w:r>
          </w:p>
        </w:tc>
        <w:tc>
          <w:tcPr>
            <w:tcW w:w="142" w:type="dxa"/>
            <w:vAlign w:val="bottom"/>
          </w:tcPr>
          <w:p w14:paraId="6A5CAACC" w14:textId="77777777" w:rsidR="00D50A06" w:rsidRPr="00A13A4A" w:rsidRDefault="00D50A06" w:rsidP="00132089">
            <w:pPr>
              <w:ind w:left="-108" w:right="92"/>
              <w:rPr>
                <w:sz w:val="15"/>
                <w:szCs w:val="15"/>
              </w:rPr>
            </w:pPr>
          </w:p>
        </w:tc>
        <w:tc>
          <w:tcPr>
            <w:tcW w:w="992" w:type="dxa"/>
            <w:vAlign w:val="bottom"/>
          </w:tcPr>
          <w:p w14:paraId="00114D20" w14:textId="77777777" w:rsidR="00D50A06" w:rsidRPr="00A13A4A" w:rsidRDefault="00D50A06" w:rsidP="00132089">
            <w:pPr>
              <w:ind w:right="-46"/>
              <w:jc w:val="center"/>
              <w:rPr>
                <w:sz w:val="13"/>
                <w:szCs w:val="13"/>
              </w:rPr>
            </w:pPr>
            <w:r w:rsidRPr="00A13A4A">
              <w:rPr>
                <w:sz w:val="13"/>
                <w:szCs w:val="13"/>
              </w:rPr>
              <w:t>ON</w:t>
            </w:r>
          </w:p>
        </w:tc>
      </w:tr>
      <w:tr w:rsidR="00D50A06" w:rsidRPr="00A13A4A" w14:paraId="74577CBC" w14:textId="77777777" w:rsidTr="00A1625C">
        <w:trPr>
          <w:trHeight w:val="256"/>
        </w:trPr>
        <w:tc>
          <w:tcPr>
            <w:tcW w:w="2977" w:type="dxa"/>
          </w:tcPr>
          <w:p w14:paraId="4F69927B" w14:textId="77777777" w:rsidR="00D50A06" w:rsidRPr="00A13A4A" w:rsidRDefault="00D50A06" w:rsidP="00D50A06">
            <w:pPr>
              <w:ind w:right="851"/>
              <w:jc w:val="both"/>
              <w:rPr>
                <w:sz w:val="15"/>
                <w:szCs w:val="15"/>
              </w:rPr>
            </w:pPr>
          </w:p>
        </w:tc>
        <w:tc>
          <w:tcPr>
            <w:tcW w:w="142" w:type="dxa"/>
          </w:tcPr>
          <w:p w14:paraId="202557C5" w14:textId="77777777" w:rsidR="00D50A06" w:rsidRPr="00A13A4A" w:rsidRDefault="00D50A06" w:rsidP="00D50A06">
            <w:pPr>
              <w:ind w:right="851"/>
              <w:jc w:val="both"/>
              <w:rPr>
                <w:sz w:val="15"/>
                <w:szCs w:val="15"/>
              </w:rPr>
            </w:pPr>
          </w:p>
        </w:tc>
        <w:tc>
          <w:tcPr>
            <w:tcW w:w="1275" w:type="dxa"/>
            <w:tcBorders>
              <w:top w:val="single" w:sz="2" w:space="0" w:color="auto"/>
              <w:bottom w:val="single" w:sz="2" w:space="0" w:color="auto"/>
            </w:tcBorders>
            <w:vAlign w:val="bottom"/>
          </w:tcPr>
          <w:p w14:paraId="53A4E74C" w14:textId="7AD47807" w:rsidR="00D50A06" w:rsidRPr="00A13A4A" w:rsidRDefault="00D50A06" w:rsidP="00D50A06">
            <w:pPr>
              <w:ind w:left="-85" w:right="-111"/>
              <w:jc w:val="center"/>
              <w:rPr>
                <w:b/>
                <w:bCs/>
              </w:rPr>
            </w:pPr>
            <w:r w:rsidRPr="00A13A4A">
              <w:rPr>
                <w:sz w:val="15"/>
                <w:szCs w:val="15"/>
              </w:rPr>
              <w:t>December 31, 202</w:t>
            </w:r>
            <w:r w:rsidR="003C0785" w:rsidRPr="00A13A4A">
              <w:rPr>
                <w:sz w:val="15"/>
                <w:szCs w:val="15"/>
              </w:rPr>
              <w:t>3</w:t>
            </w:r>
          </w:p>
        </w:tc>
        <w:tc>
          <w:tcPr>
            <w:tcW w:w="142" w:type="dxa"/>
          </w:tcPr>
          <w:p w14:paraId="784A3A6E" w14:textId="77777777" w:rsidR="00D50A06" w:rsidRPr="00A13A4A" w:rsidRDefault="00D50A06" w:rsidP="00D50A06">
            <w:pPr>
              <w:ind w:left="72" w:right="51"/>
              <w:jc w:val="center"/>
              <w:rPr>
                <w:sz w:val="15"/>
                <w:szCs w:val="15"/>
              </w:rPr>
            </w:pPr>
          </w:p>
        </w:tc>
        <w:tc>
          <w:tcPr>
            <w:tcW w:w="1134" w:type="dxa"/>
            <w:tcBorders>
              <w:top w:val="single" w:sz="2" w:space="0" w:color="auto"/>
              <w:bottom w:val="single" w:sz="2" w:space="0" w:color="auto"/>
            </w:tcBorders>
            <w:vAlign w:val="bottom"/>
          </w:tcPr>
          <w:p w14:paraId="52B07669" w14:textId="77777777" w:rsidR="00D50A06" w:rsidRPr="00A13A4A" w:rsidRDefault="00D50A06" w:rsidP="00D50A06">
            <w:pPr>
              <w:ind w:left="72" w:right="51"/>
              <w:jc w:val="center"/>
              <w:rPr>
                <w:sz w:val="15"/>
                <w:szCs w:val="15"/>
              </w:rPr>
            </w:pPr>
            <w:r w:rsidRPr="00A13A4A">
              <w:rPr>
                <w:sz w:val="15"/>
                <w:szCs w:val="15"/>
              </w:rPr>
              <w:t>Increase</w:t>
            </w:r>
          </w:p>
        </w:tc>
        <w:tc>
          <w:tcPr>
            <w:tcW w:w="142" w:type="dxa"/>
            <w:vAlign w:val="bottom"/>
          </w:tcPr>
          <w:p w14:paraId="56BB7C13" w14:textId="77777777" w:rsidR="00D50A06" w:rsidRPr="00A13A4A" w:rsidRDefault="00D50A06" w:rsidP="00D50A06">
            <w:pPr>
              <w:ind w:left="72" w:right="72"/>
              <w:jc w:val="center"/>
              <w:rPr>
                <w:sz w:val="15"/>
                <w:szCs w:val="15"/>
              </w:rPr>
            </w:pPr>
          </w:p>
        </w:tc>
        <w:tc>
          <w:tcPr>
            <w:tcW w:w="1134" w:type="dxa"/>
            <w:tcBorders>
              <w:top w:val="single" w:sz="2" w:space="0" w:color="auto"/>
              <w:bottom w:val="single" w:sz="2" w:space="0" w:color="auto"/>
            </w:tcBorders>
            <w:vAlign w:val="bottom"/>
          </w:tcPr>
          <w:p w14:paraId="7193CE40" w14:textId="77777777" w:rsidR="00D50A06" w:rsidRPr="00A13A4A" w:rsidRDefault="00D50A06" w:rsidP="00D50A06">
            <w:pPr>
              <w:ind w:left="-4" w:right="-50"/>
              <w:jc w:val="center"/>
              <w:rPr>
                <w:sz w:val="15"/>
                <w:szCs w:val="15"/>
              </w:rPr>
            </w:pPr>
            <w:r w:rsidRPr="00A13A4A">
              <w:rPr>
                <w:sz w:val="15"/>
                <w:szCs w:val="15"/>
              </w:rPr>
              <w:t>Decrease</w:t>
            </w:r>
          </w:p>
        </w:tc>
        <w:tc>
          <w:tcPr>
            <w:tcW w:w="143" w:type="dxa"/>
            <w:vAlign w:val="bottom"/>
          </w:tcPr>
          <w:p w14:paraId="4E5C55ED" w14:textId="77777777" w:rsidR="00D50A06" w:rsidRPr="00A13A4A" w:rsidRDefault="00D50A06" w:rsidP="00D50A06">
            <w:pPr>
              <w:ind w:right="851"/>
              <w:jc w:val="center"/>
              <w:rPr>
                <w:sz w:val="15"/>
                <w:szCs w:val="15"/>
              </w:rPr>
            </w:pPr>
          </w:p>
        </w:tc>
        <w:tc>
          <w:tcPr>
            <w:tcW w:w="1274" w:type="dxa"/>
            <w:tcBorders>
              <w:top w:val="single" w:sz="2" w:space="0" w:color="auto"/>
              <w:bottom w:val="single" w:sz="2" w:space="0" w:color="auto"/>
            </w:tcBorders>
            <w:vAlign w:val="bottom"/>
          </w:tcPr>
          <w:p w14:paraId="4759357F" w14:textId="717560D4" w:rsidR="00D50A06" w:rsidRPr="00A13A4A" w:rsidRDefault="007A39DF" w:rsidP="00D50A06">
            <w:pPr>
              <w:ind w:left="-85" w:right="-111"/>
              <w:jc w:val="center"/>
              <w:rPr>
                <w:b/>
                <w:bCs/>
                <w:sz w:val="15"/>
                <w:szCs w:val="15"/>
              </w:rPr>
            </w:pPr>
            <w:r>
              <w:rPr>
                <w:sz w:val="15"/>
                <w:szCs w:val="15"/>
              </w:rPr>
              <w:t>June 30</w:t>
            </w:r>
            <w:r w:rsidR="00D50A06" w:rsidRPr="00A13A4A">
              <w:rPr>
                <w:sz w:val="15"/>
                <w:szCs w:val="15"/>
              </w:rPr>
              <w:t>, 202</w:t>
            </w:r>
            <w:r w:rsidR="003C0785" w:rsidRPr="00A13A4A">
              <w:rPr>
                <w:sz w:val="15"/>
                <w:szCs w:val="15"/>
              </w:rPr>
              <w:t>4</w:t>
            </w:r>
          </w:p>
        </w:tc>
        <w:tc>
          <w:tcPr>
            <w:tcW w:w="142" w:type="dxa"/>
            <w:vAlign w:val="bottom"/>
          </w:tcPr>
          <w:p w14:paraId="44661F28" w14:textId="77777777" w:rsidR="00D50A06" w:rsidRPr="00A13A4A" w:rsidRDefault="00D50A06" w:rsidP="00D50A06">
            <w:pPr>
              <w:ind w:right="851"/>
              <w:jc w:val="right"/>
            </w:pPr>
          </w:p>
        </w:tc>
        <w:tc>
          <w:tcPr>
            <w:tcW w:w="992" w:type="dxa"/>
            <w:tcBorders>
              <w:bottom w:val="single" w:sz="2" w:space="0" w:color="auto"/>
            </w:tcBorders>
            <w:vAlign w:val="bottom"/>
          </w:tcPr>
          <w:p w14:paraId="1CC60917" w14:textId="77777777" w:rsidR="00D50A06" w:rsidRPr="00A13A4A" w:rsidRDefault="00D50A06" w:rsidP="00D50A06">
            <w:pPr>
              <w:ind w:right="-46"/>
              <w:jc w:val="center"/>
              <w:rPr>
                <w:sz w:val="13"/>
                <w:szCs w:val="13"/>
              </w:rPr>
            </w:pPr>
            <w:r w:rsidRPr="00A13A4A">
              <w:rPr>
                <w:sz w:val="13"/>
                <w:szCs w:val="13"/>
              </w:rPr>
              <w:t>BORROWING COST</w:t>
            </w:r>
          </w:p>
        </w:tc>
      </w:tr>
      <w:tr w:rsidR="00D50A06" w:rsidRPr="00A13A4A" w14:paraId="2F84BD38" w14:textId="77777777" w:rsidTr="00132089">
        <w:trPr>
          <w:trHeight w:hRule="exact" w:val="194"/>
        </w:trPr>
        <w:tc>
          <w:tcPr>
            <w:tcW w:w="2977" w:type="dxa"/>
            <w:vAlign w:val="bottom"/>
          </w:tcPr>
          <w:p w14:paraId="5B594024" w14:textId="77777777" w:rsidR="00D50A06" w:rsidRPr="00A13A4A" w:rsidRDefault="00D50A06" w:rsidP="00D50A06">
            <w:pPr>
              <w:pStyle w:val="Heading3"/>
              <w:ind w:firstLine="220"/>
              <w:jc w:val="left"/>
              <w:rPr>
                <w:rFonts w:ascii="Times New Roman" w:hAnsi="Times New Roman"/>
                <w:b/>
                <w:bCs/>
                <w:sz w:val="15"/>
                <w:szCs w:val="15"/>
                <w:u w:val="single"/>
              </w:rPr>
            </w:pPr>
            <w:r w:rsidRPr="00A13A4A">
              <w:rPr>
                <w:rFonts w:ascii="Times New Roman" w:hAnsi="Times New Roman"/>
                <w:b/>
                <w:bCs/>
                <w:sz w:val="15"/>
                <w:szCs w:val="15"/>
                <w:u w:val="single"/>
              </w:rPr>
              <w:t>Subsidiary companies</w:t>
            </w:r>
          </w:p>
        </w:tc>
        <w:tc>
          <w:tcPr>
            <w:tcW w:w="142" w:type="dxa"/>
            <w:vAlign w:val="bottom"/>
          </w:tcPr>
          <w:p w14:paraId="09FE8B0F" w14:textId="77777777" w:rsidR="00D50A06" w:rsidRPr="00A13A4A" w:rsidRDefault="00D50A06" w:rsidP="00D50A06">
            <w:pPr>
              <w:ind w:right="851"/>
              <w:jc w:val="both"/>
              <w:rPr>
                <w:sz w:val="15"/>
                <w:szCs w:val="15"/>
              </w:rPr>
            </w:pPr>
          </w:p>
        </w:tc>
        <w:tc>
          <w:tcPr>
            <w:tcW w:w="1275" w:type="dxa"/>
            <w:tcBorders>
              <w:top w:val="single" w:sz="2" w:space="0" w:color="auto"/>
            </w:tcBorders>
            <w:vAlign w:val="bottom"/>
          </w:tcPr>
          <w:p w14:paraId="05297A19" w14:textId="77777777" w:rsidR="00D50A06" w:rsidRPr="00A13A4A" w:rsidRDefault="00D50A06" w:rsidP="00D50A06">
            <w:pPr>
              <w:tabs>
                <w:tab w:val="center" w:pos="1183"/>
              </w:tabs>
              <w:jc w:val="center"/>
              <w:rPr>
                <w:sz w:val="15"/>
                <w:szCs w:val="15"/>
              </w:rPr>
            </w:pPr>
          </w:p>
        </w:tc>
        <w:tc>
          <w:tcPr>
            <w:tcW w:w="142" w:type="dxa"/>
            <w:vAlign w:val="bottom"/>
          </w:tcPr>
          <w:p w14:paraId="233DB4AD" w14:textId="77777777" w:rsidR="00D50A06" w:rsidRPr="00A13A4A" w:rsidRDefault="00D50A06" w:rsidP="00D50A06">
            <w:pPr>
              <w:ind w:right="851"/>
              <w:jc w:val="both"/>
              <w:rPr>
                <w:sz w:val="15"/>
                <w:szCs w:val="15"/>
              </w:rPr>
            </w:pPr>
          </w:p>
        </w:tc>
        <w:tc>
          <w:tcPr>
            <w:tcW w:w="1134" w:type="dxa"/>
            <w:tcBorders>
              <w:top w:val="single" w:sz="2" w:space="0" w:color="auto"/>
            </w:tcBorders>
            <w:vAlign w:val="bottom"/>
          </w:tcPr>
          <w:p w14:paraId="11490F0B" w14:textId="77777777" w:rsidR="00D50A06" w:rsidRPr="00A13A4A" w:rsidRDefault="00D50A06" w:rsidP="00D50A06">
            <w:pPr>
              <w:tabs>
                <w:tab w:val="center" w:pos="1183"/>
              </w:tabs>
              <w:jc w:val="center"/>
              <w:rPr>
                <w:sz w:val="15"/>
                <w:szCs w:val="15"/>
              </w:rPr>
            </w:pPr>
          </w:p>
        </w:tc>
        <w:tc>
          <w:tcPr>
            <w:tcW w:w="142" w:type="dxa"/>
            <w:vAlign w:val="bottom"/>
          </w:tcPr>
          <w:p w14:paraId="3AD2C355" w14:textId="77777777" w:rsidR="00D50A06" w:rsidRPr="00A13A4A" w:rsidRDefault="00D50A06" w:rsidP="00D50A06">
            <w:pPr>
              <w:ind w:right="851"/>
              <w:jc w:val="both"/>
              <w:rPr>
                <w:sz w:val="15"/>
                <w:szCs w:val="15"/>
              </w:rPr>
            </w:pPr>
          </w:p>
        </w:tc>
        <w:tc>
          <w:tcPr>
            <w:tcW w:w="1134" w:type="dxa"/>
            <w:tcBorders>
              <w:top w:val="single" w:sz="2" w:space="0" w:color="auto"/>
            </w:tcBorders>
            <w:vAlign w:val="bottom"/>
          </w:tcPr>
          <w:p w14:paraId="429C5F68" w14:textId="77777777" w:rsidR="00D50A06" w:rsidRPr="00A13A4A" w:rsidRDefault="00D50A06" w:rsidP="00D50A06">
            <w:pPr>
              <w:tabs>
                <w:tab w:val="center" w:pos="1183"/>
              </w:tabs>
              <w:jc w:val="center"/>
              <w:rPr>
                <w:sz w:val="15"/>
                <w:szCs w:val="15"/>
              </w:rPr>
            </w:pPr>
          </w:p>
        </w:tc>
        <w:tc>
          <w:tcPr>
            <w:tcW w:w="143" w:type="dxa"/>
            <w:vAlign w:val="bottom"/>
          </w:tcPr>
          <w:p w14:paraId="0404F639" w14:textId="77777777" w:rsidR="00D50A06" w:rsidRPr="00A13A4A" w:rsidRDefault="00D50A06" w:rsidP="00D50A06">
            <w:pPr>
              <w:ind w:right="851"/>
              <w:jc w:val="both"/>
              <w:rPr>
                <w:sz w:val="15"/>
                <w:szCs w:val="15"/>
              </w:rPr>
            </w:pPr>
          </w:p>
        </w:tc>
        <w:tc>
          <w:tcPr>
            <w:tcW w:w="1274" w:type="dxa"/>
            <w:tcBorders>
              <w:top w:val="single" w:sz="2" w:space="0" w:color="auto"/>
            </w:tcBorders>
            <w:vAlign w:val="bottom"/>
          </w:tcPr>
          <w:p w14:paraId="4D66893A" w14:textId="77777777" w:rsidR="00D50A06" w:rsidRPr="00A13A4A" w:rsidRDefault="00D50A06" w:rsidP="00D50A06">
            <w:pPr>
              <w:tabs>
                <w:tab w:val="center" w:pos="1183"/>
              </w:tabs>
              <w:jc w:val="center"/>
              <w:rPr>
                <w:sz w:val="15"/>
                <w:szCs w:val="15"/>
              </w:rPr>
            </w:pPr>
          </w:p>
        </w:tc>
        <w:tc>
          <w:tcPr>
            <w:tcW w:w="142" w:type="dxa"/>
            <w:vAlign w:val="bottom"/>
          </w:tcPr>
          <w:p w14:paraId="71AB4976" w14:textId="77777777" w:rsidR="00D50A06" w:rsidRPr="00A13A4A" w:rsidRDefault="00D50A06" w:rsidP="00D50A06">
            <w:pPr>
              <w:ind w:right="851"/>
              <w:jc w:val="both"/>
              <w:rPr>
                <w:sz w:val="15"/>
                <w:szCs w:val="15"/>
              </w:rPr>
            </w:pPr>
          </w:p>
        </w:tc>
        <w:tc>
          <w:tcPr>
            <w:tcW w:w="992" w:type="dxa"/>
            <w:tcBorders>
              <w:top w:val="single" w:sz="2" w:space="0" w:color="auto"/>
            </w:tcBorders>
            <w:vAlign w:val="bottom"/>
          </w:tcPr>
          <w:p w14:paraId="532E3A70" w14:textId="77777777" w:rsidR="00D50A06" w:rsidRPr="00A13A4A" w:rsidRDefault="00D50A06" w:rsidP="00D50A06">
            <w:pPr>
              <w:jc w:val="center"/>
              <w:rPr>
                <w:sz w:val="15"/>
                <w:szCs w:val="15"/>
              </w:rPr>
            </w:pPr>
          </w:p>
        </w:tc>
      </w:tr>
      <w:tr w:rsidR="00D50A06" w:rsidRPr="00A13A4A" w14:paraId="14852DC4" w14:textId="77777777" w:rsidTr="00132089">
        <w:trPr>
          <w:trHeight w:hRule="exact" w:val="284"/>
        </w:trPr>
        <w:tc>
          <w:tcPr>
            <w:tcW w:w="2977" w:type="dxa"/>
            <w:vAlign w:val="bottom"/>
          </w:tcPr>
          <w:p w14:paraId="125BE1B7" w14:textId="2A567E42" w:rsidR="00D50A06" w:rsidRPr="00A13A4A" w:rsidRDefault="003C0785" w:rsidP="00D50A06">
            <w:pPr>
              <w:ind w:firstLine="220"/>
              <w:rPr>
                <w:rFonts w:cs="Times New Roman"/>
                <w:sz w:val="15"/>
                <w:szCs w:val="15"/>
              </w:rPr>
            </w:pPr>
            <w:r w:rsidRPr="00A13A4A">
              <w:rPr>
                <w:rFonts w:cs="Times New Roman"/>
                <w:sz w:val="15"/>
                <w:szCs w:val="15"/>
              </w:rPr>
              <w:t xml:space="preserve">Binswanger Brooker </w:t>
            </w:r>
            <w:r w:rsidRPr="00A13A4A">
              <w:rPr>
                <w:sz w:val="15"/>
                <w:szCs w:val="15"/>
                <w:cs/>
              </w:rPr>
              <w:t>(</w:t>
            </w:r>
            <w:r w:rsidRPr="00A13A4A">
              <w:rPr>
                <w:rFonts w:cs="Times New Roman"/>
                <w:sz w:val="15"/>
                <w:szCs w:val="15"/>
              </w:rPr>
              <w:t>Thailand</w:t>
            </w:r>
            <w:r w:rsidRPr="00A13A4A">
              <w:rPr>
                <w:sz w:val="15"/>
                <w:szCs w:val="15"/>
                <w:cs/>
              </w:rPr>
              <w:t xml:space="preserve">) </w:t>
            </w:r>
            <w:r w:rsidRPr="00A13A4A">
              <w:rPr>
                <w:rFonts w:cs="Times New Roman"/>
                <w:sz w:val="15"/>
                <w:szCs w:val="15"/>
              </w:rPr>
              <w:t>Limited</w:t>
            </w:r>
          </w:p>
        </w:tc>
        <w:tc>
          <w:tcPr>
            <w:tcW w:w="142" w:type="dxa"/>
            <w:vAlign w:val="bottom"/>
          </w:tcPr>
          <w:p w14:paraId="69EEF12F" w14:textId="77777777" w:rsidR="00D50A06" w:rsidRPr="00A13A4A" w:rsidRDefault="00D50A06" w:rsidP="00D50A06">
            <w:pPr>
              <w:ind w:right="851"/>
              <w:jc w:val="both"/>
              <w:rPr>
                <w:sz w:val="15"/>
                <w:szCs w:val="15"/>
              </w:rPr>
            </w:pPr>
          </w:p>
        </w:tc>
        <w:tc>
          <w:tcPr>
            <w:tcW w:w="1275" w:type="dxa"/>
            <w:vAlign w:val="bottom"/>
          </w:tcPr>
          <w:p w14:paraId="0EA791C3" w14:textId="666B214F" w:rsidR="00D50A06" w:rsidRPr="00A13A4A" w:rsidRDefault="003C0785" w:rsidP="00D50A06">
            <w:pPr>
              <w:jc w:val="right"/>
              <w:rPr>
                <w:sz w:val="15"/>
                <w:szCs w:val="15"/>
              </w:rPr>
            </w:pPr>
            <w:r w:rsidRPr="00A13A4A">
              <w:rPr>
                <w:sz w:val="15"/>
                <w:szCs w:val="15"/>
              </w:rPr>
              <w:t>6,000,000.00</w:t>
            </w:r>
          </w:p>
        </w:tc>
        <w:tc>
          <w:tcPr>
            <w:tcW w:w="142" w:type="dxa"/>
            <w:vAlign w:val="bottom"/>
          </w:tcPr>
          <w:p w14:paraId="4D8F98B7" w14:textId="77777777" w:rsidR="00D50A06" w:rsidRPr="00A13A4A" w:rsidRDefault="00D50A06" w:rsidP="00D50A06">
            <w:pPr>
              <w:ind w:right="114"/>
              <w:jc w:val="right"/>
              <w:rPr>
                <w:sz w:val="15"/>
                <w:szCs w:val="15"/>
              </w:rPr>
            </w:pPr>
          </w:p>
        </w:tc>
        <w:tc>
          <w:tcPr>
            <w:tcW w:w="1134" w:type="dxa"/>
            <w:vAlign w:val="bottom"/>
          </w:tcPr>
          <w:p w14:paraId="18E28B23" w14:textId="4CD943CD" w:rsidR="00D50A06" w:rsidRPr="00A13A4A" w:rsidRDefault="003C0785" w:rsidP="00D50A06">
            <w:pPr>
              <w:ind w:right="96"/>
              <w:jc w:val="right"/>
              <w:rPr>
                <w:sz w:val="15"/>
                <w:szCs w:val="15"/>
              </w:rPr>
            </w:pPr>
            <w:r w:rsidRPr="00A13A4A">
              <w:rPr>
                <w:sz w:val="15"/>
                <w:szCs w:val="15"/>
              </w:rPr>
              <w:t>-</w:t>
            </w:r>
          </w:p>
        </w:tc>
        <w:tc>
          <w:tcPr>
            <w:tcW w:w="142" w:type="dxa"/>
            <w:vAlign w:val="bottom"/>
          </w:tcPr>
          <w:p w14:paraId="46006B59" w14:textId="77777777" w:rsidR="00D50A06" w:rsidRPr="00A13A4A" w:rsidRDefault="00D50A06" w:rsidP="00D50A06">
            <w:pPr>
              <w:ind w:right="114"/>
              <w:jc w:val="right"/>
              <w:rPr>
                <w:sz w:val="15"/>
                <w:szCs w:val="15"/>
              </w:rPr>
            </w:pPr>
          </w:p>
        </w:tc>
        <w:tc>
          <w:tcPr>
            <w:tcW w:w="1134" w:type="dxa"/>
            <w:vAlign w:val="bottom"/>
          </w:tcPr>
          <w:p w14:paraId="19230090" w14:textId="0517927A" w:rsidR="00D50A06" w:rsidRPr="00A13A4A" w:rsidRDefault="003C0785" w:rsidP="00D50A06">
            <w:pPr>
              <w:jc w:val="right"/>
              <w:rPr>
                <w:sz w:val="15"/>
                <w:szCs w:val="15"/>
              </w:rPr>
            </w:pPr>
            <w:r w:rsidRPr="00A13A4A">
              <w:rPr>
                <w:sz w:val="15"/>
                <w:szCs w:val="15"/>
              </w:rPr>
              <w:t>-</w:t>
            </w:r>
          </w:p>
        </w:tc>
        <w:tc>
          <w:tcPr>
            <w:tcW w:w="143" w:type="dxa"/>
            <w:vAlign w:val="bottom"/>
          </w:tcPr>
          <w:p w14:paraId="6ED955DF" w14:textId="77777777" w:rsidR="00D50A06" w:rsidRPr="00A13A4A" w:rsidRDefault="00D50A06" w:rsidP="00D50A06">
            <w:pPr>
              <w:ind w:right="114"/>
              <w:jc w:val="right"/>
              <w:rPr>
                <w:sz w:val="15"/>
                <w:szCs w:val="15"/>
              </w:rPr>
            </w:pPr>
          </w:p>
        </w:tc>
        <w:tc>
          <w:tcPr>
            <w:tcW w:w="1274" w:type="dxa"/>
            <w:vAlign w:val="bottom"/>
          </w:tcPr>
          <w:p w14:paraId="22C049BE" w14:textId="002B64CF" w:rsidR="00D50A06" w:rsidRPr="00A13A4A" w:rsidRDefault="003C0785" w:rsidP="00D50A06">
            <w:pPr>
              <w:jc w:val="right"/>
              <w:rPr>
                <w:sz w:val="15"/>
                <w:szCs w:val="15"/>
              </w:rPr>
            </w:pPr>
            <w:r w:rsidRPr="00A13A4A">
              <w:rPr>
                <w:sz w:val="15"/>
                <w:szCs w:val="15"/>
              </w:rPr>
              <w:t>6,000,000.00</w:t>
            </w:r>
          </w:p>
        </w:tc>
        <w:tc>
          <w:tcPr>
            <w:tcW w:w="142" w:type="dxa"/>
            <w:vAlign w:val="bottom"/>
          </w:tcPr>
          <w:p w14:paraId="45D9D012" w14:textId="77777777" w:rsidR="00D50A06" w:rsidRPr="00A13A4A" w:rsidRDefault="00D50A06" w:rsidP="00D50A06">
            <w:pPr>
              <w:ind w:right="851"/>
              <w:jc w:val="both"/>
              <w:rPr>
                <w:sz w:val="15"/>
                <w:szCs w:val="15"/>
              </w:rPr>
            </w:pPr>
          </w:p>
        </w:tc>
        <w:tc>
          <w:tcPr>
            <w:tcW w:w="992" w:type="dxa"/>
            <w:vAlign w:val="bottom"/>
          </w:tcPr>
          <w:p w14:paraId="50101868" w14:textId="6EEAEC30" w:rsidR="00D50A06" w:rsidRPr="00A13A4A" w:rsidRDefault="00D50A06" w:rsidP="00D50A06">
            <w:pPr>
              <w:jc w:val="center"/>
              <w:rPr>
                <w:sz w:val="15"/>
                <w:szCs w:val="15"/>
              </w:rPr>
            </w:pPr>
            <w:r w:rsidRPr="00A13A4A">
              <w:rPr>
                <w:sz w:val="15"/>
                <w:szCs w:val="15"/>
              </w:rPr>
              <w:t>3</w:t>
            </w:r>
            <w:r w:rsidRPr="00A13A4A">
              <w:rPr>
                <w:sz w:val="15"/>
                <w:szCs w:val="15"/>
                <w:cs/>
              </w:rPr>
              <w:t>.</w:t>
            </w:r>
            <w:r w:rsidR="003C0785" w:rsidRPr="00A13A4A">
              <w:rPr>
                <w:sz w:val="15"/>
                <w:szCs w:val="15"/>
              </w:rPr>
              <w:t>5</w:t>
            </w:r>
            <w:r w:rsidRPr="00A13A4A">
              <w:rPr>
                <w:sz w:val="15"/>
                <w:szCs w:val="15"/>
              </w:rPr>
              <w:t>0</w:t>
            </w:r>
            <w:r w:rsidRPr="00A13A4A">
              <w:rPr>
                <w:sz w:val="15"/>
                <w:szCs w:val="15"/>
                <w:cs/>
              </w:rPr>
              <w:t xml:space="preserve">% </w:t>
            </w:r>
            <w:r w:rsidRPr="00A13A4A">
              <w:rPr>
                <w:sz w:val="15"/>
                <w:szCs w:val="15"/>
              </w:rPr>
              <w:t>p</w:t>
            </w:r>
            <w:r w:rsidRPr="00A13A4A">
              <w:rPr>
                <w:sz w:val="15"/>
                <w:szCs w:val="15"/>
                <w:cs/>
              </w:rPr>
              <w:t>.</w:t>
            </w:r>
            <w:r w:rsidRPr="00A13A4A">
              <w:rPr>
                <w:sz w:val="15"/>
                <w:szCs w:val="15"/>
              </w:rPr>
              <w:t>a</w:t>
            </w:r>
            <w:r w:rsidRPr="00A13A4A">
              <w:rPr>
                <w:sz w:val="15"/>
                <w:szCs w:val="15"/>
                <w:cs/>
              </w:rPr>
              <w:t>.</w:t>
            </w:r>
          </w:p>
        </w:tc>
      </w:tr>
      <w:tr w:rsidR="00D50A06" w:rsidRPr="00A13A4A" w14:paraId="70253625" w14:textId="77777777" w:rsidTr="00132089">
        <w:trPr>
          <w:trHeight w:hRule="exact" w:val="284"/>
        </w:trPr>
        <w:tc>
          <w:tcPr>
            <w:tcW w:w="2977" w:type="dxa"/>
            <w:vAlign w:val="bottom"/>
          </w:tcPr>
          <w:p w14:paraId="543985D4" w14:textId="758DCF4E" w:rsidR="00D50A06" w:rsidRPr="00A13A4A" w:rsidRDefault="003C0785" w:rsidP="00D50A06">
            <w:pPr>
              <w:ind w:firstLine="220"/>
              <w:rPr>
                <w:rFonts w:cs="Times New Roman"/>
                <w:sz w:val="15"/>
                <w:szCs w:val="15"/>
              </w:rPr>
            </w:pPr>
            <w:r w:rsidRPr="00A13A4A">
              <w:rPr>
                <w:sz w:val="15"/>
                <w:szCs w:val="15"/>
              </w:rPr>
              <w:t>Brooker Planner Co</w:t>
            </w:r>
            <w:r w:rsidRPr="00A13A4A">
              <w:rPr>
                <w:sz w:val="15"/>
                <w:szCs w:val="15"/>
                <w:cs/>
              </w:rPr>
              <w:t>.</w:t>
            </w:r>
            <w:r w:rsidRPr="00A13A4A">
              <w:rPr>
                <w:sz w:val="15"/>
                <w:szCs w:val="15"/>
              </w:rPr>
              <w:t>, Ltd</w:t>
            </w:r>
          </w:p>
        </w:tc>
        <w:tc>
          <w:tcPr>
            <w:tcW w:w="142" w:type="dxa"/>
            <w:vAlign w:val="bottom"/>
          </w:tcPr>
          <w:p w14:paraId="3DCFF6C0" w14:textId="77777777" w:rsidR="00D50A06" w:rsidRPr="00A13A4A" w:rsidRDefault="00D50A06" w:rsidP="00D50A06">
            <w:pPr>
              <w:ind w:right="851"/>
              <w:jc w:val="both"/>
              <w:rPr>
                <w:sz w:val="15"/>
                <w:szCs w:val="15"/>
              </w:rPr>
            </w:pPr>
          </w:p>
        </w:tc>
        <w:tc>
          <w:tcPr>
            <w:tcW w:w="1275" w:type="dxa"/>
            <w:vAlign w:val="bottom"/>
          </w:tcPr>
          <w:p w14:paraId="6E39EA54" w14:textId="70E08EAC" w:rsidR="00D50A06" w:rsidRPr="00A13A4A" w:rsidRDefault="003C0785" w:rsidP="00D50A06">
            <w:pPr>
              <w:jc w:val="right"/>
              <w:rPr>
                <w:sz w:val="15"/>
                <w:szCs w:val="15"/>
              </w:rPr>
            </w:pPr>
            <w:r w:rsidRPr="00A13A4A">
              <w:rPr>
                <w:sz w:val="15"/>
                <w:szCs w:val="15"/>
              </w:rPr>
              <w:t>9,000,000.00</w:t>
            </w:r>
          </w:p>
        </w:tc>
        <w:tc>
          <w:tcPr>
            <w:tcW w:w="142" w:type="dxa"/>
            <w:vAlign w:val="bottom"/>
          </w:tcPr>
          <w:p w14:paraId="3EDF9CC4" w14:textId="77777777" w:rsidR="00D50A06" w:rsidRPr="00A13A4A" w:rsidRDefault="00D50A06" w:rsidP="00D50A06">
            <w:pPr>
              <w:ind w:right="114"/>
              <w:jc w:val="right"/>
              <w:rPr>
                <w:sz w:val="15"/>
                <w:szCs w:val="15"/>
              </w:rPr>
            </w:pPr>
          </w:p>
        </w:tc>
        <w:tc>
          <w:tcPr>
            <w:tcW w:w="1134" w:type="dxa"/>
            <w:vAlign w:val="bottom"/>
          </w:tcPr>
          <w:p w14:paraId="238DD59C" w14:textId="460AF30D" w:rsidR="00D50A06" w:rsidRPr="00A13A4A" w:rsidRDefault="003C0785" w:rsidP="00D50A06">
            <w:pPr>
              <w:ind w:right="96"/>
              <w:jc w:val="right"/>
              <w:rPr>
                <w:sz w:val="15"/>
                <w:szCs w:val="15"/>
              </w:rPr>
            </w:pPr>
            <w:r w:rsidRPr="00A13A4A">
              <w:rPr>
                <w:sz w:val="15"/>
                <w:szCs w:val="15"/>
              </w:rPr>
              <w:t>-</w:t>
            </w:r>
          </w:p>
        </w:tc>
        <w:tc>
          <w:tcPr>
            <w:tcW w:w="142" w:type="dxa"/>
            <w:vAlign w:val="bottom"/>
          </w:tcPr>
          <w:p w14:paraId="13488350" w14:textId="77777777" w:rsidR="00D50A06" w:rsidRPr="00A13A4A" w:rsidRDefault="00D50A06" w:rsidP="00D50A06">
            <w:pPr>
              <w:ind w:right="114"/>
              <w:jc w:val="right"/>
              <w:rPr>
                <w:sz w:val="15"/>
                <w:szCs w:val="15"/>
              </w:rPr>
            </w:pPr>
          </w:p>
        </w:tc>
        <w:tc>
          <w:tcPr>
            <w:tcW w:w="1134" w:type="dxa"/>
            <w:vAlign w:val="bottom"/>
          </w:tcPr>
          <w:p w14:paraId="5FE24C08" w14:textId="05AC7723" w:rsidR="00D50A06" w:rsidRPr="00A13A4A" w:rsidRDefault="003C0785" w:rsidP="00D50A06">
            <w:pPr>
              <w:ind w:left="-46"/>
              <w:jc w:val="right"/>
              <w:rPr>
                <w:sz w:val="15"/>
                <w:szCs w:val="15"/>
              </w:rPr>
            </w:pPr>
            <w:r w:rsidRPr="00A13A4A">
              <w:rPr>
                <w:sz w:val="15"/>
                <w:szCs w:val="15"/>
              </w:rPr>
              <w:t>(9,000,000.00)</w:t>
            </w:r>
          </w:p>
        </w:tc>
        <w:tc>
          <w:tcPr>
            <w:tcW w:w="143" w:type="dxa"/>
            <w:vAlign w:val="bottom"/>
          </w:tcPr>
          <w:p w14:paraId="078BC30D" w14:textId="77777777" w:rsidR="00D50A06" w:rsidRPr="00A13A4A" w:rsidRDefault="00D50A06" w:rsidP="00D50A06">
            <w:pPr>
              <w:ind w:right="114"/>
              <w:jc w:val="right"/>
              <w:rPr>
                <w:sz w:val="15"/>
                <w:szCs w:val="15"/>
              </w:rPr>
            </w:pPr>
          </w:p>
        </w:tc>
        <w:tc>
          <w:tcPr>
            <w:tcW w:w="1274" w:type="dxa"/>
            <w:vAlign w:val="bottom"/>
          </w:tcPr>
          <w:p w14:paraId="17C66BAB" w14:textId="1BC6F6CC" w:rsidR="00D50A06" w:rsidRPr="00A13A4A" w:rsidRDefault="003C0785" w:rsidP="00D50A06">
            <w:pPr>
              <w:jc w:val="right"/>
              <w:rPr>
                <w:sz w:val="15"/>
                <w:szCs w:val="15"/>
              </w:rPr>
            </w:pPr>
            <w:r w:rsidRPr="00A13A4A">
              <w:rPr>
                <w:sz w:val="15"/>
                <w:szCs w:val="15"/>
              </w:rPr>
              <w:t>-</w:t>
            </w:r>
          </w:p>
        </w:tc>
        <w:tc>
          <w:tcPr>
            <w:tcW w:w="142" w:type="dxa"/>
            <w:vAlign w:val="bottom"/>
          </w:tcPr>
          <w:p w14:paraId="321D3D76" w14:textId="77777777" w:rsidR="00D50A06" w:rsidRPr="00A13A4A" w:rsidRDefault="00D50A06" w:rsidP="00D50A06">
            <w:pPr>
              <w:ind w:right="851"/>
              <w:jc w:val="both"/>
              <w:rPr>
                <w:sz w:val="15"/>
                <w:szCs w:val="15"/>
              </w:rPr>
            </w:pPr>
          </w:p>
        </w:tc>
        <w:tc>
          <w:tcPr>
            <w:tcW w:w="992" w:type="dxa"/>
            <w:vAlign w:val="bottom"/>
          </w:tcPr>
          <w:p w14:paraId="26CBB681" w14:textId="08B31DE2" w:rsidR="00D50A06" w:rsidRPr="00A13A4A" w:rsidRDefault="00D50A06" w:rsidP="00D50A06">
            <w:pPr>
              <w:jc w:val="center"/>
              <w:rPr>
                <w:sz w:val="15"/>
                <w:szCs w:val="15"/>
              </w:rPr>
            </w:pPr>
            <w:r w:rsidRPr="00A13A4A">
              <w:rPr>
                <w:sz w:val="15"/>
                <w:szCs w:val="15"/>
              </w:rPr>
              <w:t>3</w:t>
            </w:r>
            <w:r w:rsidRPr="00A13A4A">
              <w:rPr>
                <w:sz w:val="15"/>
                <w:szCs w:val="15"/>
                <w:cs/>
              </w:rPr>
              <w:t>.</w:t>
            </w:r>
            <w:r w:rsidR="003C0785" w:rsidRPr="00A13A4A">
              <w:rPr>
                <w:sz w:val="15"/>
                <w:szCs w:val="15"/>
              </w:rPr>
              <w:t>5</w:t>
            </w:r>
            <w:r w:rsidRPr="00A13A4A">
              <w:rPr>
                <w:sz w:val="15"/>
                <w:szCs w:val="15"/>
              </w:rPr>
              <w:t>0</w:t>
            </w:r>
            <w:r w:rsidRPr="00A13A4A">
              <w:rPr>
                <w:sz w:val="15"/>
                <w:szCs w:val="15"/>
                <w:cs/>
              </w:rPr>
              <w:t xml:space="preserve">% </w:t>
            </w:r>
            <w:r w:rsidRPr="00A13A4A">
              <w:rPr>
                <w:sz w:val="15"/>
                <w:szCs w:val="15"/>
              </w:rPr>
              <w:t>p</w:t>
            </w:r>
            <w:r w:rsidRPr="00A13A4A">
              <w:rPr>
                <w:sz w:val="15"/>
                <w:szCs w:val="15"/>
                <w:cs/>
              </w:rPr>
              <w:t>.</w:t>
            </w:r>
            <w:r w:rsidRPr="00A13A4A">
              <w:rPr>
                <w:sz w:val="15"/>
                <w:szCs w:val="15"/>
              </w:rPr>
              <w:t>a</w:t>
            </w:r>
            <w:r w:rsidRPr="00A13A4A">
              <w:rPr>
                <w:sz w:val="15"/>
                <w:szCs w:val="15"/>
                <w:cs/>
              </w:rPr>
              <w:t>.</w:t>
            </w:r>
          </w:p>
        </w:tc>
      </w:tr>
      <w:tr w:rsidR="00D50A06" w:rsidRPr="00A13A4A" w14:paraId="23C2686F" w14:textId="77777777" w:rsidTr="00A1625C">
        <w:trPr>
          <w:trHeight w:hRule="exact" w:val="289"/>
        </w:trPr>
        <w:tc>
          <w:tcPr>
            <w:tcW w:w="2977" w:type="dxa"/>
            <w:vAlign w:val="bottom"/>
          </w:tcPr>
          <w:p w14:paraId="5E9B2DFD" w14:textId="77777777" w:rsidR="00D50A06" w:rsidRPr="00A13A4A" w:rsidRDefault="00D50A06" w:rsidP="00D50A06">
            <w:pPr>
              <w:ind w:right="-46" w:firstLine="220"/>
              <w:rPr>
                <w:b/>
                <w:bCs/>
                <w:sz w:val="15"/>
                <w:szCs w:val="15"/>
                <w:cs/>
              </w:rPr>
            </w:pPr>
            <w:r w:rsidRPr="00A13A4A">
              <w:rPr>
                <w:b/>
                <w:bCs/>
                <w:sz w:val="15"/>
                <w:szCs w:val="15"/>
              </w:rPr>
              <w:t>Total loans from subsidiary companies</w:t>
            </w:r>
          </w:p>
        </w:tc>
        <w:tc>
          <w:tcPr>
            <w:tcW w:w="142" w:type="dxa"/>
            <w:vAlign w:val="bottom"/>
          </w:tcPr>
          <w:p w14:paraId="02402931" w14:textId="77777777" w:rsidR="00D50A06" w:rsidRPr="00A13A4A" w:rsidRDefault="00D50A06" w:rsidP="00D50A06">
            <w:pPr>
              <w:ind w:right="851"/>
              <w:jc w:val="both"/>
              <w:rPr>
                <w:sz w:val="15"/>
                <w:szCs w:val="15"/>
              </w:rPr>
            </w:pPr>
          </w:p>
        </w:tc>
        <w:tc>
          <w:tcPr>
            <w:tcW w:w="1275" w:type="dxa"/>
            <w:tcBorders>
              <w:top w:val="single" w:sz="4" w:space="0" w:color="auto"/>
              <w:bottom w:val="double" w:sz="4" w:space="0" w:color="auto"/>
            </w:tcBorders>
            <w:vAlign w:val="bottom"/>
          </w:tcPr>
          <w:p w14:paraId="7278EDF3" w14:textId="5778B58A" w:rsidR="00D50A06" w:rsidRPr="00A13A4A" w:rsidRDefault="003C0785" w:rsidP="00D50A06">
            <w:pPr>
              <w:jc w:val="right"/>
              <w:rPr>
                <w:sz w:val="15"/>
                <w:szCs w:val="15"/>
              </w:rPr>
            </w:pPr>
            <w:r w:rsidRPr="00A13A4A">
              <w:rPr>
                <w:sz w:val="15"/>
                <w:szCs w:val="15"/>
              </w:rPr>
              <w:t>15,000,000.00</w:t>
            </w:r>
          </w:p>
        </w:tc>
        <w:tc>
          <w:tcPr>
            <w:tcW w:w="142" w:type="dxa"/>
            <w:vAlign w:val="bottom"/>
          </w:tcPr>
          <w:p w14:paraId="244D897A" w14:textId="77777777" w:rsidR="00D50A06" w:rsidRPr="00A13A4A"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4D9FE403" w14:textId="2D1B22EC" w:rsidR="00D50A06" w:rsidRPr="00A13A4A" w:rsidRDefault="003C0785" w:rsidP="00D50A06">
            <w:pPr>
              <w:ind w:left="-46" w:right="96"/>
              <w:jc w:val="right"/>
              <w:rPr>
                <w:sz w:val="15"/>
                <w:szCs w:val="15"/>
              </w:rPr>
            </w:pPr>
            <w:r w:rsidRPr="00A13A4A">
              <w:rPr>
                <w:sz w:val="15"/>
                <w:szCs w:val="15"/>
              </w:rPr>
              <w:t>-</w:t>
            </w:r>
          </w:p>
        </w:tc>
        <w:tc>
          <w:tcPr>
            <w:tcW w:w="142" w:type="dxa"/>
            <w:vAlign w:val="bottom"/>
          </w:tcPr>
          <w:p w14:paraId="09FB2700" w14:textId="77777777" w:rsidR="00D50A06" w:rsidRPr="00A13A4A" w:rsidRDefault="00D50A06" w:rsidP="00D50A06">
            <w:pPr>
              <w:ind w:right="114"/>
              <w:jc w:val="right"/>
              <w:rPr>
                <w:sz w:val="15"/>
                <w:szCs w:val="15"/>
              </w:rPr>
            </w:pPr>
          </w:p>
        </w:tc>
        <w:tc>
          <w:tcPr>
            <w:tcW w:w="1134" w:type="dxa"/>
            <w:tcBorders>
              <w:top w:val="single" w:sz="4" w:space="0" w:color="auto"/>
              <w:bottom w:val="double" w:sz="4" w:space="0" w:color="auto"/>
            </w:tcBorders>
            <w:vAlign w:val="bottom"/>
          </w:tcPr>
          <w:p w14:paraId="0313F1A9" w14:textId="1E46ABFA" w:rsidR="00D50A06" w:rsidRPr="00A13A4A" w:rsidRDefault="003C0785" w:rsidP="00D50A06">
            <w:pPr>
              <w:ind w:left="-46"/>
              <w:jc w:val="right"/>
              <w:rPr>
                <w:sz w:val="15"/>
                <w:szCs w:val="15"/>
              </w:rPr>
            </w:pPr>
            <w:r w:rsidRPr="00A13A4A">
              <w:rPr>
                <w:sz w:val="15"/>
                <w:szCs w:val="15"/>
              </w:rPr>
              <w:t>(9,000,000.00)</w:t>
            </w:r>
          </w:p>
        </w:tc>
        <w:tc>
          <w:tcPr>
            <w:tcW w:w="143" w:type="dxa"/>
            <w:vAlign w:val="bottom"/>
          </w:tcPr>
          <w:p w14:paraId="2F2A9EE3" w14:textId="77777777" w:rsidR="00D50A06" w:rsidRPr="00A13A4A" w:rsidRDefault="00D50A06" w:rsidP="00D50A06">
            <w:pPr>
              <w:ind w:right="114"/>
              <w:jc w:val="right"/>
              <w:rPr>
                <w:sz w:val="15"/>
                <w:szCs w:val="15"/>
              </w:rPr>
            </w:pPr>
          </w:p>
        </w:tc>
        <w:tc>
          <w:tcPr>
            <w:tcW w:w="1274" w:type="dxa"/>
            <w:tcBorders>
              <w:top w:val="single" w:sz="4" w:space="0" w:color="auto"/>
              <w:bottom w:val="double" w:sz="4" w:space="0" w:color="auto"/>
            </w:tcBorders>
            <w:vAlign w:val="bottom"/>
          </w:tcPr>
          <w:p w14:paraId="111E30AE" w14:textId="415663B9" w:rsidR="00D50A06" w:rsidRPr="00A13A4A" w:rsidRDefault="003C0785" w:rsidP="00D50A06">
            <w:pPr>
              <w:jc w:val="right"/>
              <w:rPr>
                <w:sz w:val="15"/>
                <w:szCs w:val="15"/>
              </w:rPr>
            </w:pPr>
            <w:r w:rsidRPr="00A13A4A">
              <w:rPr>
                <w:sz w:val="15"/>
                <w:szCs w:val="15"/>
              </w:rPr>
              <w:t>6,000,000.00</w:t>
            </w:r>
          </w:p>
        </w:tc>
        <w:tc>
          <w:tcPr>
            <w:tcW w:w="142" w:type="dxa"/>
            <w:vAlign w:val="bottom"/>
          </w:tcPr>
          <w:p w14:paraId="4E3E2EE5" w14:textId="77777777" w:rsidR="00D50A06" w:rsidRPr="00A13A4A" w:rsidRDefault="00D50A06" w:rsidP="00D50A06">
            <w:pPr>
              <w:ind w:right="851"/>
              <w:jc w:val="both"/>
              <w:rPr>
                <w:sz w:val="15"/>
                <w:szCs w:val="15"/>
              </w:rPr>
            </w:pPr>
          </w:p>
        </w:tc>
        <w:tc>
          <w:tcPr>
            <w:tcW w:w="992" w:type="dxa"/>
            <w:vAlign w:val="bottom"/>
          </w:tcPr>
          <w:p w14:paraId="4299DD0F" w14:textId="77777777" w:rsidR="00D50A06" w:rsidRPr="00A13A4A" w:rsidRDefault="00D50A06" w:rsidP="00D50A06">
            <w:pPr>
              <w:ind w:right="851"/>
              <w:jc w:val="center"/>
              <w:rPr>
                <w:sz w:val="15"/>
                <w:szCs w:val="15"/>
              </w:rPr>
            </w:pPr>
          </w:p>
        </w:tc>
      </w:tr>
    </w:tbl>
    <w:p w14:paraId="1C656B53" w14:textId="77777777" w:rsidR="003C0785" w:rsidRPr="00A13A4A" w:rsidRDefault="003C0785" w:rsidP="00D50A06">
      <w:pPr>
        <w:ind w:right="-45"/>
        <w:jc w:val="thaiDistribute"/>
        <w:rPr>
          <w:b/>
          <w:bCs/>
          <w:sz w:val="17"/>
          <w:szCs w:val="17"/>
        </w:rPr>
      </w:pPr>
    </w:p>
    <w:p w14:paraId="6E505CED" w14:textId="77777777" w:rsidR="00FE0FA7" w:rsidRDefault="00FE0FA7" w:rsidP="00D50A06">
      <w:pPr>
        <w:ind w:right="-45"/>
        <w:jc w:val="thaiDistribute"/>
        <w:rPr>
          <w:b/>
          <w:bCs/>
          <w:sz w:val="17"/>
          <w:szCs w:val="17"/>
        </w:rPr>
      </w:pPr>
    </w:p>
    <w:p w14:paraId="2924C7D9" w14:textId="4F78F4B3" w:rsidR="00DA1EED" w:rsidRPr="00A13A4A" w:rsidRDefault="00D50A06" w:rsidP="00D50A06">
      <w:pPr>
        <w:ind w:right="-45"/>
        <w:jc w:val="thaiDistribute"/>
        <w:rPr>
          <w:b/>
          <w:bCs/>
          <w:sz w:val="17"/>
        </w:rPr>
      </w:pPr>
      <w:r w:rsidRPr="00A13A4A">
        <w:rPr>
          <w:b/>
          <w:bCs/>
          <w:sz w:val="17"/>
          <w:szCs w:val="17"/>
        </w:rPr>
        <w:t xml:space="preserve">3.      </w:t>
      </w:r>
      <w:r w:rsidR="00DA1EED" w:rsidRPr="00A13A4A">
        <w:rPr>
          <w:b/>
          <w:bCs/>
          <w:sz w:val="17"/>
          <w:szCs w:val="17"/>
        </w:rPr>
        <w:t>CASH</w:t>
      </w:r>
      <w:r w:rsidR="00DA1EED" w:rsidRPr="00A13A4A">
        <w:rPr>
          <w:b/>
          <w:bCs/>
          <w:sz w:val="17"/>
        </w:rPr>
        <w:t xml:space="preserve"> AND CASH EQUIVALENTS</w:t>
      </w:r>
    </w:p>
    <w:p w14:paraId="1F136593" w14:textId="77777777" w:rsidR="003C0785" w:rsidRPr="00A13A4A" w:rsidRDefault="003C0785" w:rsidP="00D50A06">
      <w:pPr>
        <w:ind w:right="-45"/>
        <w:jc w:val="thaiDistribute"/>
        <w:rPr>
          <w:b/>
          <w:bCs/>
          <w:sz w:val="17"/>
        </w:rPr>
      </w:pPr>
    </w:p>
    <w:p w14:paraId="0313864F" w14:textId="441938C9" w:rsidR="00DA1EED" w:rsidRPr="00A13A4A" w:rsidRDefault="00DA1EED" w:rsidP="00E73581">
      <w:pPr>
        <w:spacing w:after="120"/>
        <w:ind w:left="425"/>
        <w:jc w:val="thaiDistribute"/>
        <w:rPr>
          <w:sz w:val="17"/>
          <w:szCs w:val="17"/>
        </w:rPr>
      </w:pPr>
      <w:bookmarkStart w:id="2" w:name="_Hlk39753909"/>
      <w:r w:rsidRPr="00A13A4A">
        <w:rPr>
          <w:sz w:val="17"/>
          <w:szCs w:val="17"/>
        </w:rPr>
        <w:t xml:space="preserve">As at </w:t>
      </w:r>
      <w:r w:rsidR="007A39DF">
        <w:rPr>
          <w:sz w:val="17"/>
          <w:szCs w:val="17"/>
        </w:rPr>
        <w:t>June</w:t>
      </w:r>
      <w:r w:rsidR="000978BA" w:rsidRPr="00A13A4A">
        <w:rPr>
          <w:sz w:val="17"/>
          <w:szCs w:val="17"/>
        </w:rPr>
        <w:t xml:space="preserve"> 3</w:t>
      </w:r>
      <w:r w:rsidR="007A39DF">
        <w:rPr>
          <w:sz w:val="17"/>
          <w:szCs w:val="17"/>
        </w:rPr>
        <w:t>0</w:t>
      </w:r>
      <w:r w:rsidR="000978BA" w:rsidRPr="00A13A4A">
        <w:rPr>
          <w:sz w:val="17"/>
          <w:szCs w:val="17"/>
        </w:rPr>
        <w:t>, 20</w:t>
      </w:r>
      <w:r w:rsidR="00D50A06" w:rsidRPr="00A13A4A">
        <w:rPr>
          <w:sz w:val="17"/>
          <w:szCs w:val="17"/>
        </w:rPr>
        <w:t>2</w:t>
      </w:r>
      <w:r w:rsidR="003C0785" w:rsidRPr="00A13A4A">
        <w:rPr>
          <w:sz w:val="17"/>
          <w:szCs w:val="17"/>
        </w:rPr>
        <w:t>4</w:t>
      </w:r>
      <w:r w:rsidRPr="00A13A4A">
        <w:rPr>
          <w:sz w:val="17"/>
          <w:szCs w:val="17"/>
        </w:rPr>
        <w:t xml:space="preserve"> and December 31, 20</w:t>
      </w:r>
      <w:r w:rsidR="002977FA" w:rsidRPr="00A13A4A">
        <w:rPr>
          <w:sz w:val="17"/>
          <w:szCs w:val="17"/>
        </w:rPr>
        <w:t>2</w:t>
      </w:r>
      <w:r w:rsidR="003C0785" w:rsidRPr="00A13A4A">
        <w:rPr>
          <w:sz w:val="17"/>
          <w:szCs w:val="17"/>
        </w:rPr>
        <w:t>3</w:t>
      </w:r>
      <w:r w:rsidRPr="00A13A4A">
        <w:rPr>
          <w:sz w:val="17"/>
          <w:szCs w:val="17"/>
        </w:rPr>
        <w:t>, cash and cash equivalents are as follow;</w:t>
      </w:r>
    </w:p>
    <w:bookmarkEnd w:id="2"/>
    <w:tbl>
      <w:tblPr>
        <w:tblW w:w="9364" w:type="dxa"/>
        <w:tblInd w:w="108" w:type="dxa"/>
        <w:tblLook w:val="0000" w:firstRow="0" w:lastRow="0" w:firstColumn="0" w:lastColumn="0" w:noHBand="0" w:noVBand="0"/>
      </w:tblPr>
      <w:tblGrid>
        <w:gridCol w:w="2640"/>
        <w:gridCol w:w="240"/>
        <w:gridCol w:w="1440"/>
        <w:gridCol w:w="240"/>
        <w:gridCol w:w="1440"/>
        <w:gridCol w:w="240"/>
        <w:gridCol w:w="1479"/>
        <w:gridCol w:w="236"/>
        <w:gridCol w:w="1409"/>
      </w:tblGrid>
      <w:tr w:rsidR="000338FE" w:rsidRPr="00A13A4A" w14:paraId="030B6A41" w14:textId="77777777" w:rsidTr="0080544F">
        <w:trPr>
          <w:trHeight w:val="207"/>
        </w:trPr>
        <w:tc>
          <w:tcPr>
            <w:tcW w:w="2640" w:type="dxa"/>
            <w:tcBorders>
              <w:top w:val="nil"/>
              <w:left w:val="nil"/>
              <w:bottom w:val="nil"/>
              <w:right w:val="nil"/>
            </w:tcBorders>
            <w:noWrap/>
            <w:vAlign w:val="bottom"/>
          </w:tcPr>
          <w:p w14:paraId="1F143A33" w14:textId="77777777" w:rsidR="000338FE" w:rsidRPr="00A13A4A" w:rsidRDefault="000338FE" w:rsidP="000B6E08">
            <w:pPr>
              <w:overflowPunct/>
              <w:autoSpaceDE/>
              <w:autoSpaceDN/>
              <w:adjustRightInd/>
              <w:textAlignment w:val="auto"/>
              <w:rPr>
                <w:sz w:val="16"/>
                <w:szCs w:val="16"/>
              </w:rPr>
            </w:pPr>
          </w:p>
        </w:tc>
        <w:tc>
          <w:tcPr>
            <w:tcW w:w="240" w:type="dxa"/>
            <w:tcBorders>
              <w:top w:val="nil"/>
              <w:left w:val="nil"/>
              <w:bottom w:val="nil"/>
              <w:right w:val="nil"/>
            </w:tcBorders>
            <w:noWrap/>
            <w:vAlign w:val="bottom"/>
          </w:tcPr>
          <w:p w14:paraId="66098487" w14:textId="77777777" w:rsidR="000338FE" w:rsidRPr="00A13A4A" w:rsidRDefault="000338FE" w:rsidP="000B6E08">
            <w:pPr>
              <w:overflowPunct/>
              <w:autoSpaceDE/>
              <w:autoSpaceDN/>
              <w:adjustRightInd/>
              <w:ind w:left="-228" w:right="-18"/>
              <w:textAlignment w:val="auto"/>
              <w:rPr>
                <w:sz w:val="16"/>
                <w:szCs w:val="16"/>
              </w:rPr>
            </w:pPr>
          </w:p>
        </w:tc>
        <w:tc>
          <w:tcPr>
            <w:tcW w:w="6484" w:type="dxa"/>
            <w:gridSpan w:val="7"/>
            <w:tcBorders>
              <w:top w:val="nil"/>
              <w:left w:val="nil"/>
              <w:bottom w:val="single" w:sz="4" w:space="0" w:color="auto"/>
              <w:right w:val="nil"/>
            </w:tcBorders>
            <w:vAlign w:val="bottom"/>
          </w:tcPr>
          <w:p w14:paraId="162E2342" w14:textId="77777777" w:rsidR="000338FE" w:rsidRPr="00A13A4A" w:rsidRDefault="000338FE" w:rsidP="000B6E08">
            <w:pPr>
              <w:jc w:val="center"/>
              <w:rPr>
                <w:sz w:val="16"/>
                <w:szCs w:val="16"/>
              </w:rPr>
            </w:pPr>
            <w:r w:rsidRPr="00A13A4A">
              <w:rPr>
                <w:sz w:val="16"/>
                <w:szCs w:val="16"/>
              </w:rPr>
              <w:t>BAHT</w:t>
            </w:r>
          </w:p>
        </w:tc>
      </w:tr>
      <w:tr w:rsidR="000338FE" w:rsidRPr="00A13A4A" w14:paraId="2D869921" w14:textId="77777777" w:rsidTr="0080544F">
        <w:trPr>
          <w:trHeight w:val="269"/>
        </w:trPr>
        <w:tc>
          <w:tcPr>
            <w:tcW w:w="2640" w:type="dxa"/>
            <w:tcBorders>
              <w:top w:val="nil"/>
              <w:left w:val="nil"/>
              <w:bottom w:val="nil"/>
              <w:right w:val="nil"/>
            </w:tcBorders>
            <w:vAlign w:val="bottom"/>
          </w:tcPr>
          <w:p w14:paraId="67F7F9D5" w14:textId="77777777" w:rsidR="000338FE" w:rsidRPr="00A13A4A" w:rsidRDefault="000338FE"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2F383F64" w14:textId="77777777" w:rsidR="000338FE" w:rsidRPr="00A13A4A" w:rsidRDefault="000338FE" w:rsidP="000B6E08">
            <w:pPr>
              <w:overflowPunct/>
              <w:autoSpaceDE/>
              <w:autoSpaceDN/>
              <w:adjustRightInd/>
              <w:spacing w:line="100" w:lineRule="atLeast"/>
              <w:jc w:val="both"/>
              <w:textAlignment w:val="auto"/>
              <w:rPr>
                <w:sz w:val="16"/>
                <w:szCs w:val="16"/>
              </w:rPr>
            </w:pPr>
          </w:p>
        </w:tc>
        <w:tc>
          <w:tcPr>
            <w:tcW w:w="3120" w:type="dxa"/>
            <w:gridSpan w:val="3"/>
            <w:tcBorders>
              <w:top w:val="single" w:sz="4" w:space="0" w:color="auto"/>
              <w:left w:val="nil"/>
              <w:bottom w:val="single" w:sz="4" w:space="0" w:color="auto"/>
              <w:right w:val="nil"/>
            </w:tcBorders>
            <w:vAlign w:val="bottom"/>
          </w:tcPr>
          <w:p w14:paraId="1BE4B619" w14:textId="77777777" w:rsidR="000338FE" w:rsidRPr="00A13A4A" w:rsidRDefault="000338FE" w:rsidP="000B6E08">
            <w:pPr>
              <w:jc w:val="center"/>
              <w:rPr>
                <w:snapToGrid w:val="0"/>
                <w:color w:val="000000"/>
                <w:sz w:val="16"/>
                <w:szCs w:val="16"/>
                <w:lang w:eastAsia="th-TH"/>
              </w:rPr>
            </w:pPr>
            <w:r w:rsidRPr="00A13A4A">
              <w:rPr>
                <w:sz w:val="16"/>
                <w:szCs w:val="16"/>
              </w:rPr>
              <w:t>Consolidated Financial Statement</w:t>
            </w:r>
          </w:p>
        </w:tc>
        <w:tc>
          <w:tcPr>
            <w:tcW w:w="240" w:type="dxa"/>
            <w:tcBorders>
              <w:top w:val="single" w:sz="4" w:space="0" w:color="auto"/>
              <w:left w:val="nil"/>
              <w:right w:val="nil"/>
            </w:tcBorders>
            <w:vAlign w:val="bottom"/>
          </w:tcPr>
          <w:p w14:paraId="302A9D99" w14:textId="77777777" w:rsidR="000338FE" w:rsidRPr="00A13A4A" w:rsidRDefault="000338FE" w:rsidP="000B6E08">
            <w:pPr>
              <w:jc w:val="center"/>
              <w:rPr>
                <w:sz w:val="16"/>
                <w:szCs w:val="16"/>
              </w:rPr>
            </w:pPr>
          </w:p>
        </w:tc>
        <w:tc>
          <w:tcPr>
            <w:tcW w:w="3124" w:type="dxa"/>
            <w:gridSpan w:val="3"/>
            <w:tcBorders>
              <w:top w:val="single" w:sz="4" w:space="0" w:color="auto"/>
              <w:left w:val="nil"/>
              <w:bottom w:val="single" w:sz="4" w:space="0" w:color="auto"/>
              <w:right w:val="nil"/>
            </w:tcBorders>
            <w:vAlign w:val="bottom"/>
          </w:tcPr>
          <w:p w14:paraId="6DECB91E" w14:textId="7A42F144" w:rsidR="000338FE" w:rsidRPr="00A13A4A" w:rsidRDefault="000338FE" w:rsidP="000B6E08">
            <w:pPr>
              <w:jc w:val="center"/>
              <w:rPr>
                <w:snapToGrid w:val="0"/>
                <w:color w:val="000000"/>
                <w:sz w:val="16"/>
                <w:szCs w:val="16"/>
                <w:lang w:eastAsia="th-TH"/>
              </w:rPr>
            </w:pPr>
            <w:r w:rsidRPr="00A13A4A">
              <w:rPr>
                <w:sz w:val="16"/>
                <w:szCs w:val="16"/>
              </w:rPr>
              <w:t>Separate Financial Statement</w:t>
            </w:r>
          </w:p>
        </w:tc>
      </w:tr>
      <w:tr w:rsidR="00306619" w:rsidRPr="00A13A4A" w14:paraId="6EEE79C4" w14:textId="77777777" w:rsidTr="0080544F">
        <w:trPr>
          <w:trHeight w:val="260"/>
        </w:trPr>
        <w:tc>
          <w:tcPr>
            <w:tcW w:w="2640" w:type="dxa"/>
            <w:tcBorders>
              <w:top w:val="nil"/>
              <w:left w:val="nil"/>
              <w:bottom w:val="nil"/>
              <w:right w:val="nil"/>
            </w:tcBorders>
            <w:vAlign w:val="bottom"/>
          </w:tcPr>
          <w:p w14:paraId="1FAD49C0" w14:textId="77777777" w:rsidR="00306619" w:rsidRPr="00A13A4A" w:rsidRDefault="00306619" w:rsidP="000B6E08">
            <w:pPr>
              <w:overflowPunct/>
              <w:autoSpaceDE/>
              <w:autoSpaceDN/>
              <w:adjustRightInd/>
              <w:spacing w:line="100" w:lineRule="atLeast"/>
              <w:textAlignment w:val="auto"/>
              <w:rPr>
                <w:sz w:val="16"/>
                <w:szCs w:val="16"/>
              </w:rPr>
            </w:pPr>
          </w:p>
        </w:tc>
        <w:tc>
          <w:tcPr>
            <w:tcW w:w="240" w:type="dxa"/>
            <w:tcBorders>
              <w:top w:val="nil"/>
              <w:left w:val="nil"/>
              <w:bottom w:val="nil"/>
              <w:right w:val="nil"/>
            </w:tcBorders>
            <w:vAlign w:val="bottom"/>
          </w:tcPr>
          <w:p w14:paraId="55F31E85" w14:textId="77777777" w:rsidR="00306619" w:rsidRPr="00A13A4A" w:rsidRDefault="00306619"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single" w:sz="4" w:space="0" w:color="auto"/>
              <w:right w:val="nil"/>
            </w:tcBorders>
            <w:vAlign w:val="bottom"/>
          </w:tcPr>
          <w:p w14:paraId="6AE6B100" w14:textId="74036C8D" w:rsidR="00306619" w:rsidRPr="00A13A4A" w:rsidRDefault="007A39DF" w:rsidP="00CF7675">
            <w:pPr>
              <w:ind w:left="-153" w:right="101"/>
              <w:jc w:val="right"/>
              <w:rPr>
                <w:sz w:val="16"/>
                <w:szCs w:val="16"/>
              </w:rPr>
            </w:pPr>
            <w:r>
              <w:rPr>
                <w:sz w:val="16"/>
                <w:szCs w:val="16"/>
              </w:rPr>
              <w:t>June 30</w:t>
            </w:r>
            <w:r w:rsidR="00306619" w:rsidRPr="00A13A4A">
              <w:rPr>
                <w:sz w:val="16"/>
                <w:szCs w:val="16"/>
              </w:rPr>
              <w:t>, 20</w:t>
            </w:r>
            <w:r w:rsidR="00390DFA" w:rsidRPr="00A13A4A">
              <w:rPr>
                <w:sz w:val="16"/>
                <w:szCs w:val="16"/>
              </w:rPr>
              <w:t>2</w:t>
            </w:r>
            <w:r w:rsidR="003C0785" w:rsidRPr="00A13A4A">
              <w:rPr>
                <w:sz w:val="16"/>
                <w:szCs w:val="16"/>
              </w:rPr>
              <w:t>4</w:t>
            </w:r>
          </w:p>
        </w:tc>
        <w:tc>
          <w:tcPr>
            <w:tcW w:w="240" w:type="dxa"/>
            <w:tcBorders>
              <w:top w:val="single" w:sz="4" w:space="0" w:color="auto"/>
              <w:left w:val="nil"/>
              <w:bottom w:val="nil"/>
              <w:right w:val="nil"/>
            </w:tcBorders>
          </w:tcPr>
          <w:p w14:paraId="2F21414A" w14:textId="77777777" w:rsidR="00306619" w:rsidRPr="00A13A4A" w:rsidRDefault="00306619" w:rsidP="000B6E08">
            <w:pPr>
              <w:jc w:val="center"/>
              <w:rPr>
                <w:sz w:val="16"/>
                <w:szCs w:val="16"/>
              </w:rPr>
            </w:pPr>
          </w:p>
        </w:tc>
        <w:tc>
          <w:tcPr>
            <w:tcW w:w="1440" w:type="dxa"/>
            <w:tcBorders>
              <w:top w:val="single" w:sz="4" w:space="0" w:color="auto"/>
              <w:left w:val="nil"/>
              <w:bottom w:val="nil"/>
              <w:right w:val="nil"/>
            </w:tcBorders>
            <w:vAlign w:val="bottom"/>
          </w:tcPr>
          <w:p w14:paraId="29D28A21" w14:textId="2F73A227" w:rsidR="00306619" w:rsidRPr="00A13A4A" w:rsidRDefault="00306619" w:rsidP="00CF7675">
            <w:pPr>
              <w:ind w:left="-78"/>
              <w:jc w:val="right"/>
              <w:rPr>
                <w:sz w:val="16"/>
                <w:szCs w:val="16"/>
              </w:rPr>
            </w:pPr>
            <w:r w:rsidRPr="00A13A4A">
              <w:rPr>
                <w:sz w:val="16"/>
                <w:szCs w:val="16"/>
              </w:rPr>
              <w:t>December 31, 20</w:t>
            </w:r>
            <w:r w:rsidR="002977FA" w:rsidRPr="00A13A4A">
              <w:rPr>
                <w:sz w:val="16"/>
                <w:szCs w:val="16"/>
              </w:rPr>
              <w:t>2</w:t>
            </w:r>
            <w:r w:rsidR="003C0785" w:rsidRPr="00A13A4A">
              <w:rPr>
                <w:sz w:val="16"/>
                <w:szCs w:val="16"/>
              </w:rPr>
              <w:t>3</w:t>
            </w:r>
          </w:p>
        </w:tc>
        <w:tc>
          <w:tcPr>
            <w:tcW w:w="240" w:type="dxa"/>
            <w:tcBorders>
              <w:top w:val="nil"/>
              <w:left w:val="nil"/>
              <w:bottom w:val="nil"/>
              <w:right w:val="nil"/>
            </w:tcBorders>
          </w:tcPr>
          <w:p w14:paraId="0D09CA17" w14:textId="77777777" w:rsidR="00306619" w:rsidRPr="00A13A4A" w:rsidRDefault="00306619" w:rsidP="000B6E08">
            <w:pPr>
              <w:jc w:val="center"/>
              <w:rPr>
                <w:sz w:val="16"/>
                <w:szCs w:val="16"/>
              </w:rPr>
            </w:pPr>
          </w:p>
        </w:tc>
        <w:tc>
          <w:tcPr>
            <w:tcW w:w="1479" w:type="dxa"/>
            <w:tcBorders>
              <w:top w:val="nil"/>
              <w:left w:val="nil"/>
              <w:bottom w:val="single" w:sz="4" w:space="0" w:color="auto"/>
              <w:right w:val="nil"/>
            </w:tcBorders>
            <w:vAlign w:val="bottom"/>
          </w:tcPr>
          <w:p w14:paraId="4B9A8D60" w14:textId="2BEF5537" w:rsidR="00306619" w:rsidRPr="00A13A4A" w:rsidRDefault="007A39DF" w:rsidP="00CF7675">
            <w:pPr>
              <w:ind w:left="-153" w:right="101"/>
              <w:jc w:val="right"/>
              <w:rPr>
                <w:sz w:val="16"/>
                <w:szCs w:val="16"/>
              </w:rPr>
            </w:pPr>
            <w:r>
              <w:rPr>
                <w:sz w:val="16"/>
                <w:szCs w:val="16"/>
              </w:rPr>
              <w:t>June 30</w:t>
            </w:r>
            <w:r w:rsidR="00306619" w:rsidRPr="00A13A4A">
              <w:rPr>
                <w:sz w:val="16"/>
                <w:szCs w:val="16"/>
              </w:rPr>
              <w:t>, 20</w:t>
            </w:r>
            <w:r w:rsidR="00390DFA" w:rsidRPr="00A13A4A">
              <w:rPr>
                <w:sz w:val="16"/>
                <w:szCs w:val="16"/>
              </w:rPr>
              <w:t>2</w:t>
            </w:r>
            <w:r w:rsidR="003C0785" w:rsidRPr="00A13A4A">
              <w:rPr>
                <w:sz w:val="16"/>
                <w:szCs w:val="16"/>
              </w:rPr>
              <w:t>4</w:t>
            </w:r>
          </w:p>
        </w:tc>
        <w:tc>
          <w:tcPr>
            <w:tcW w:w="236" w:type="dxa"/>
            <w:tcBorders>
              <w:top w:val="nil"/>
              <w:left w:val="nil"/>
              <w:bottom w:val="nil"/>
              <w:right w:val="nil"/>
            </w:tcBorders>
          </w:tcPr>
          <w:p w14:paraId="032E7E7C" w14:textId="77777777" w:rsidR="00306619" w:rsidRPr="00A13A4A" w:rsidRDefault="00306619" w:rsidP="00306619">
            <w:pPr>
              <w:jc w:val="center"/>
              <w:rPr>
                <w:sz w:val="16"/>
                <w:szCs w:val="16"/>
              </w:rPr>
            </w:pPr>
          </w:p>
        </w:tc>
        <w:tc>
          <w:tcPr>
            <w:tcW w:w="1409" w:type="dxa"/>
            <w:tcBorders>
              <w:top w:val="nil"/>
              <w:left w:val="nil"/>
              <w:bottom w:val="single" w:sz="4" w:space="0" w:color="auto"/>
              <w:right w:val="nil"/>
            </w:tcBorders>
            <w:vAlign w:val="bottom"/>
          </w:tcPr>
          <w:p w14:paraId="29B71006" w14:textId="57C86FA3" w:rsidR="00306619" w:rsidRPr="00A13A4A" w:rsidRDefault="00306619" w:rsidP="00CF7675">
            <w:pPr>
              <w:ind w:left="-78"/>
              <w:jc w:val="right"/>
              <w:rPr>
                <w:sz w:val="16"/>
                <w:szCs w:val="16"/>
              </w:rPr>
            </w:pPr>
            <w:r w:rsidRPr="00A13A4A">
              <w:rPr>
                <w:sz w:val="16"/>
                <w:szCs w:val="16"/>
              </w:rPr>
              <w:t>December 31, 20</w:t>
            </w:r>
            <w:r w:rsidR="002977FA" w:rsidRPr="00A13A4A">
              <w:rPr>
                <w:sz w:val="16"/>
                <w:szCs w:val="16"/>
              </w:rPr>
              <w:t>2</w:t>
            </w:r>
            <w:r w:rsidR="003C0785" w:rsidRPr="00A13A4A">
              <w:rPr>
                <w:sz w:val="16"/>
                <w:szCs w:val="16"/>
              </w:rPr>
              <w:t>3</w:t>
            </w:r>
          </w:p>
        </w:tc>
      </w:tr>
      <w:tr w:rsidR="00831686" w:rsidRPr="00A13A4A" w14:paraId="6B2D0F03" w14:textId="77777777">
        <w:trPr>
          <w:trHeight w:val="312"/>
        </w:trPr>
        <w:tc>
          <w:tcPr>
            <w:tcW w:w="2640" w:type="dxa"/>
            <w:tcBorders>
              <w:top w:val="nil"/>
              <w:left w:val="nil"/>
              <w:bottom w:val="nil"/>
              <w:right w:val="nil"/>
            </w:tcBorders>
            <w:vAlign w:val="bottom"/>
          </w:tcPr>
          <w:p w14:paraId="4DC23EE7" w14:textId="77777777" w:rsidR="00831686" w:rsidRPr="00A13A4A" w:rsidRDefault="00831686" w:rsidP="000B6E08">
            <w:pPr>
              <w:pStyle w:val="Footer"/>
              <w:tabs>
                <w:tab w:val="clear" w:pos="4153"/>
                <w:tab w:val="clear" w:pos="8306"/>
              </w:tabs>
              <w:overflowPunct/>
              <w:autoSpaceDE/>
              <w:autoSpaceDN/>
              <w:adjustRightInd/>
              <w:spacing w:line="100" w:lineRule="atLeast"/>
              <w:textAlignment w:val="auto"/>
              <w:rPr>
                <w:sz w:val="16"/>
                <w:szCs w:val="16"/>
              </w:rPr>
            </w:pPr>
            <w:r w:rsidRPr="00A13A4A">
              <w:rPr>
                <w:sz w:val="16"/>
                <w:szCs w:val="16"/>
              </w:rPr>
              <w:t>Cash</w:t>
            </w:r>
          </w:p>
        </w:tc>
        <w:tc>
          <w:tcPr>
            <w:tcW w:w="240" w:type="dxa"/>
            <w:tcBorders>
              <w:top w:val="nil"/>
              <w:left w:val="nil"/>
              <w:bottom w:val="nil"/>
              <w:right w:val="nil"/>
            </w:tcBorders>
            <w:vAlign w:val="bottom"/>
          </w:tcPr>
          <w:p w14:paraId="2FF3F092" w14:textId="77777777" w:rsidR="00831686" w:rsidRPr="00A13A4A" w:rsidRDefault="00831686" w:rsidP="000B6E08">
            <w:pPr>
              <w:overflowPunct/>
              <w:autoSpaceDE/>
              <w:autoSpaceDN/>
              <w:adjustRightInd/>
              <w:spacing w:line="100" w:lineRule="atLeast"/>
              <w:jc w:val="both"/>
              <w:textAlignment w:val="auto"/>
              <w:rPr>
                <w:sz w:val="16"/>
                <w:szCs w:val="16"/>
              </w:rPr>
            </w:pPr>
          </w:p>
        </w:tc>
        <w:tc>
          <w:tcPr>
            <w:tcW w:w="1440" w:type="dxa"/>
            <w:tcBorders>
              <w:top w:val="single" w:sz="4" w:space="0" w:color="auto"/>
              <w:left w:val="nil"/>
              <w:bottom w:val="nil"/>
              <w:right w:val="nil"/>
            </w:tcBorders>
            <w:vAlign w:val="bottom"/>
          </w:tcPr>
          <w:p w14:paraId="3C60E3E9" w14:textId="0FA9CCD2" w:rsidR="00831686" w:rsidRPr="00A13A4A" w:rsidRDefault="00390DFA" w:rsidP="00831686">
            <w:pPr>
              <w:overflowPunct/>
              <w:autoSpaceDE/>
              <w:autoSpaceDN/>
              <w:adjustRightInd/>
              <w:spacing w:line="100" w:lineRule="atLeast"/>
              <w:ind w:right="-18"/>
              <w:jc w:val="right"/>
              <w:textAlignment w:val="auto"/>
              <w:rPr>
                <w:sz w:val="15"/>
                <w:szCs w:val="15"/>
              </w:rPr>
            </w:pPr>
            <w:r w:rsidRPr="00A13A4A">
              <w:rPr>
                <w:sz w:val="15"/>
                <w:szCs w:val="15"/>
              </w:rPr>
              <w:t>25,000.00</w:t>
            </w:r>
          </w:p>
        </w:tc>
        <w:tc>
          <w:tcPr>
            <w:tcW w:w="240" w:type="dxa"/>
            <w:tcBorders>
              <w:top w:val="nil"/>
              <w:left w:val="nil"/>
              <w:bottom w:val="nil"/>
              <w:right w:val="nil"/>
            </w:tcBorders>
            <w:vAlign w:val="bottom"/>
          </w:tcPr>
          <w:p w14:paraId="6C14376F"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nil"/>
              <w:right w:val="nil"/>
            </w:tcBorders>
            <w:vAlign w:val="bottom"/>
          </w:tcPr>
          <w:p w14:paraId="5E9F9CB3" w14:textId="04DA5F2A" w:rsidR="00831686" w:rsidRPr="00A13A4A" w:rsidRDefault="00390DFA" w:rsidP="00584DF0">
            <w:pPr>
              <w:overflowPunct/>
              <w:autoSpaceDE/>
              <w:autoSpaceDN/>
              <w:adjustRightInd/>
              <w:spacing w:line="100" w:lineRule="atLeast"/>
              <w:jc w:val="right"/>
              <w:textAlignment w:val="auto"/>
              <w:rPr>
                <w:sz w:val="15"/>
                <w:szCs w:val="15"/>
              </w:rPr>
            </w:pPr>
            <w:r w:rsidRPr="00A13A4A">
              <w:rPr>
                <w:sz w:val="15"/>
                <w:szCs w:val="15"/>
              </w:rPr>
              <w:t>25,000.00</w:t>
            </w:r>
          </w:p>
        </w:tc>
        <w:tc>
          <w:tcPr>
            <w:tcW w:w="240" w:type="dxa"/>
            <w:tcBorders>
              <w:left w:val="nil"/>
              <w:bottom w:val="nil"/>
              <w:right w:val="nil"/>
            </w:tcBorders>
            <w:vAlign w:val="bottom"/>
          </w:tcPr>
          <w:p w14:paraId="2C4B7724"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nil"/>
              <w:right w:val="nil"/>
            </w:tcBorders>
            <w:vAlign w:val="bottom"/>
          </w:tcPr>
          <w:p w14:paraId="66265A12" w14:textId="748D904A" w:rsidR="00831686" w:rsidRPr="00A13A4A" w:rsidRDefault="00390DFA" w:rsidP="00F2362F">
            <w:pPr>
              <w:overflowPunct/>
              <w:autoSpaceDE/>
              <w:autoSpaceDN/>
              <w:adjustRightInd/>
              <w:spacing w:line="100" w:lineRule="atLeast"/>
              <w:jc w:val="right"/>
              <w:textAlignment w:val="auto"/>
              <w:rPr>
                <w:sz w:val="15"/>
                <w:szCs w:val="15"/>
              </w:rPr>
            </w:pPr>
            <w:r w:rsidRPr="00A13A4A">
              <w:rPr>
                <w:sz w:val="15"/>
                <w:szCs w:val="15"/>
              </w:rPr>
              <w:t>25,000.00</w:t>
            </w:r>
          </w:p>
        </w:tc>
        <w:tc>
          <w:tcPr>
            <w:tcW w:w="236" w:type="dxa"/>
            <w:tcBorders>
              <w:top w:val="nil"/>
              <w:left w:val="nil"/>
              <w:bottom w:val="nil"/>
              <w:right w:val="nil"/>
            </w:tcBorders>
            <w:vAlign w:val="bottom"/>
          </w:tcPr>
          <w:p w14:paraId="685A5501"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09" w:type="dxa"/>
            <w:tcBorders>
              <w:top w:val="nil"/>
              <w:left w:val="nil"/>
              <w:bottom w:val="nil"/>
              <w:right w:val="nil"/>
            </w:tcBorders>
            <w:vAlign w:val="bottom"/>
          </w:tcPr>
          <w:p w14:paraId="6C7BF9DA" w14:textId="65E8B454" w:rsidR="00831686" w:rsidRPr="00A13A4A" w:rsidRDefault="00390DFA" w:rsidP="00584DF0">
            <w:pPr>
              <w:overflowPunct/>
              <w:autoSpaceDE/>
              <w:autoSpaceDN/>
              <w:adjustRightInd/>
              <w:spacing w:line="100" w:lineRule="atLeast"/>
              <w:jc w:val="right"/>
              <w:textAlignment w:val="auto"/>
              <w:rPr>
                <w:sz w:val="15"/>
                <w:szCs w:val="15"/>
              </w:rPr>
            </w:pPr>
            <w:r w:rsidRPr="00A13A4A">
              <w:rPr>
                <w:sz w:val="15"/>
                <w:szCs w:val="15"/>
              </w:rPr>
              <w:t>25,000.00</w:t>
            </w:r>
          </w:p>
        </w:tc>
      </w:tr>
      <w:tr w:rsidR="00831686" w:rsidRPr="00A13A4A" w14:paraId="04266F86" w14:textId="77777777">
        <w:trPr>
          <w:trHeight w:val="285"/>
        </w:trPr>
        <w:tc>
          <w:tcPr>
            <w:tcW w:w="2640" w:type="dxa"/>
            <w:tcBorders>
              <w:top w:val="nil"/>
              <w:left w:val="nil"/>
              <w:bottom w:val="nil"/>
              <w:right w:val="nil"/>
            </w:tcBorders>
            <w:vAlign w:val="bottom"/>
          </w:tcPr>
          <w:p w14:paraId="3AA5D8CE" w14:textId="77777777" w:rsidR="00831686" w:rsidRPr="00A13A4A" w:rsidRDefault="00831686" w:rsidP="000B6E08">
            <w:pPr>
              <w:overflowPunct/>
              <w:autoSpaceDE/>
              <w:autoSpaceDN/>
              <w:adjustRightInd/>
              <w:spacing w:line="100" w:lineRule="atLeast"/>
              <w:textAlignment w:val="auto"/>
              <w:rPr>
                <w:sz w:val="16"/>
                <w:szCs w:val="16"/>
              </w:rPr>
            </w:pPr>
            <w:r w:rsidRPr="00A13A4A">
              <w:rPr>
                <w:sz w:val="16"/>
                <w:szCs w:val="16"/>
              </w:rPr>
              <w:t>Current and saving account deposits</w:t>
            </w:r>
          </w:p>
        </w:tc>
        <w:tc>
          <w:tcPr>
            <w:tcW w:w="240" w:type="dxa"/>
            <w:tcBorders>
              <w:top w:val="nil"/>
              <w:left w:val="nil"/>
              <w:bottom w:val="nil"/>
              <w:right w:val="nil"/>
            </w:tcBorders>
            <w:vAlign w:val="bottom"/>
          </w:tcPr>
          <w:p w14:paraId="077B3446" w14:textId="77777777" w:rsidR="00831686" w:rsidRPr="00A13A4A" w:rsidRDefault="00831686" w:rsidP="000B6E08">
            <w:pPr>
              <w:overflowPunct/>
              <w:autoSpaceDE/>
              <w:autoSpaceDN/>
              <w:adjustRightInd/>
              <w:spacing w:line="100" w:lineRule="atLeast"/>
              <w:jc w:val="both"/>
              <w:textAlignment w:val="auto"/>
              <w:rPr>
                <w:sz w:val="16"/>
                <w:szCs w:val="16"/>
              </w:rPr>
            </w:pPr>
          </w:p>
        </w:tc>
        <w:tc>
          <w:tcPr>
            <w:tcW w:w="1440" w:type="dxa"/>
            <w:tcBorders>
              <w:top w:val="nil"/>
              <w:left w:val="nil"/>
              <w:right w:val="nil"/>
            </w:tcBorders>
            <w:vAlign w:val="bottom"/>
          </w:tcPr>
          <w:p w14:paraId="1C912850" w14:textId="44D90FDC" w:rsidR="00831686" w:rsidRPr="00A13A4A" w:rsidRDefault="00C375FB"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129,390,815.03</w:t>
            </w:r>
          </w:p>
        </w:tc>
        <w:tc>
          <w:tcPr>
            <w:tcW w:w="240" w:type="dxa"/>
            <w:tcBorders>
              <w:top w:val="nil"/>
              <w:left w:val="nil"/>
              <w:bottom w:val="nil"/>
              <w:right w:val="nil"/>
            </w:tcBorders>
          </w:tcPr>
          <w:p w14:paraId="07C45876"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40" w:type="dxa"/>
            <w:tcBorders>
              <w:top w:val="nil"/>
              <w:left w:val="nil"/>
              <w:right w:val="nil"/>
            </w:tcBorders>
            <w:vAlign w:val="bottom"/>
          </w:tcPr>
          <w:p w14:paraId="128260B7" w14:textId="5620F8E4" w:rsidR="00831686" w:rsidRPr="00A13A4A" w:rsidRDefault="003C0785" w:rsidP="007F1441">
            <w:pPr>
              <w:overflowPunct/>
              <w:autoSpaceDE/>
              <w:autoSpaceDN/>
              <w:adjustRightInd/>
              <w:spacing w:line="100" w:lineRule="atLeast"/>
              <w:ind w:left="-103"/>
              <w:jc w:val="right"/>
              <w:textAlignment w:val="auto"/>
              <w:rPr>
                <w:sz w:val="15"/>
                <w:szCs w:val="15"/>
              </w:rPr>
            </w:pPr>
            <w:r w:rsidRPr="00A13A4A">
              <w:rPr>
                <w:sz w:val="15"/>
                <w:szCs w:val="15"/>
              </w:rPr>
              <w:t>414,031,925.32</w:t>
            </w:r>
          </w:p>
        </w:tc>
        <w:tc>
          <w:tcPr>
            <w:tcW w:w="240" w:type="dxa"/>
            <w:tcBorders>
              <w:top w:val="nil"/>
              <w:left w:val="nil"/>
              <w:bottom w:val="nil"/>
              <w:right w:val="nil"/>
            </w:tcBorders>
            <w:vAlign w:val="bottom"/>
          </w:tcPr>
          <w:p w14:paraId="2EC508A6"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79" w:type="dxa"/>
            <w:tcBorders>
              <w:top w:val="nil"/>
              <w:left w:val="nil"/>
              <w:right w:val="nil"/>
            </w:tcBorders>
            <w:vAlign w:val="bottom"/>
          </w:tcPr>
          <w:p w14:paraId="57E99CAC" w14:textId="17C50F8F" w:rsidR="00831686" w:rsidRPr="00A13A4A" w:rsidRDefault="00C375FB"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25,531,654.37</w:t>
            </w:r>
          </w:p>
        </w:tc>
        <w:tc>
          <w:tcPr>
            <w:tcW w:w="236" w:type="dxa"/>
            <w:tcBorders>
              <w:top w:val="nil"/>
              <w:left w:val="nil"/>
              <w:bottom w:val="nil"/>
              <w:right w:val="nil"/>
            </w:tcBorders>
            <w:vAlign w:val="bottom"/>
          </w:tcPr>
          <w:p w14:paraId="382C608E" w14:textId="77777777" w:rsidR="00831686" w:rsidRPr="00A13A4A" w:rsidRDefault="00831686" w:rsidP="000B6E08">
            <w:pPr>
              <w:overflowPunct/>
              <w:autoSpaceDE/>
              <w:autoSpaceDN/>
              <w:adjustRightInd/>
              <w:spacing w:line="100" w:lineRule="atLeast"/>
              <w:ind w:left="-267" w:right="-193"/>
              <w:jc w:val="right"/>
              <w:textAlignment w:val="auto"/>
              <w:rPr>
                <w:sz w:val="15"/>
                <w:szCs w:val="15"/>
              </w:rPr>
            </w:pPr>
          </w:p>
        </w:tc>
        <w:tc>
          <w:tcPr>
            <w:tcW w:w="1409" w:type="dxa"/>
            <w:tcBorders>
              <w:top w:val="nil"/>
              <w:left w:val="nil"/>
              <w:right w:val="nil"/>
            </w:tcBorders>
            <w:vAlign w:val="bottom"/>
          </w:tcPr>
          <w:p w14:paraId="1980FAE9" w14:textId="0243129F" w:rsidR="00831686" w:rsidRPr="00A13A4A" w:rsidRDefault="003C0785" w:rsidP="007F1441">
            <w:pPr>
              <w:overflowPunct/>
              <w:autoSpaceDE/>
              <w:autoSpaceDN/>
              <w:adjustRightInd/>
              <w:spacing w:line="100" w:lineRule="atLeast"/>
              <w:jc w:val="right"/>
              <w:textAlignment w:val="auto"/>
              <w:rPr>
                <w:sz w:val="15"/>
                <w:szCs w:val="15"/>
              </w:rPr>
            </w:pPr>
            <w:r w:rsidRPr="00A13A4A">
              <w:rPr>
                <w:sz w:val="15"/>
                <w:szCs w:val="15"/>
              </w:rPr>
              <w:t>290,480,114.76</w:t>
            </w:r>
          </w:p>
        </w:tc>
      </w:tr>
      <w:tr w:rsidR="00831686" w:rsidRPr="00A13A4A" w14:paraId="61A2FD7D" w14:textId="77777777">
        <w:trPr>
          <w:trHeight w:hRule="exact" w:val="340"/>
        </w:trPr>
        <w:tc>
          <w:tcPr>
            <w:tcW w:w="2640" w:type="dxa"/>
            <w:tcBorders>
              <w:top w:val="nil"/>
              <w:left w:val="nil"/>
              <w:bottom w:val="nil"/>
              <w:right w:val="nil"/>
            </w:tcBorders>
            <w:vAlign w:val="bottom"/>
          </w:tcPr>
          <w:p w14:paraId="33221D2B" w14:textId="77777777" w:rsidR="00831686" w:rsidRPr="00A13A4A" w:rsidRDefault="00831686" w:rsidP="000B6E08">
            <w:pPr>
              <w:overflowPunct/>
              <w:autoSpaceDE/>
              <w:autoSpaceDN/>
              <w:adjustRightInd/>
              <w:spacing w:line="100" w:lineRule="atLeast"/>
              <w:textAlignment w:val="auto"/>
              <w:rPr>
                <w:sz w:val="16"/>
                <w:szCs w:val="16"/>
              </w:rPr>
            </w:pPr>
            <w:r w:rsidRPr="00A13A4A">
              <w:rPr>
                <w:sz w:val="16"/>
                <w:szCs w:val="16"/>
              </w:rPr>
              <w:t>Total cash and cash equivalents</w:t>
            </w:r>
          </w:p>
        </w:tc>
        <w:tc>
          <w:tcPr>
            <w:tcW w:w="240" w:type="dxa"/>
            <w:tcBorders>
              <w:top w:val="nil"/>
              <w:left w:val="nil"/>
              <w:bottom w:val="nil"/>
              <w:right w:val="nil"/>
            </w:tcBorders>
            <w:vAlign w:val="bottom"/>
          </w:tcPr>
          <w:p w14:paraId="3EC5C2A1" w14:textId="77777777" w:rsidR="00831686" w:rsidRPr="00A13A4A" w:rsidRDefault="00831686" w:rsidP="000B6E08">
            <w:pPr>
              <w:overflowPunct/>
              <w:autoSpaceDE/>
              <w:autoSpaceDN/>
              <w:adjustRightInd/>
              <w:spacing w:line="100" w:lineRule="atLeast"/>
              <w:ind w:firstLineChars="100" w:firstLine="160"/>
              <w:textAlignment w:val="auto"/>
              <w:rPr>
                <w:sz w:val="16"/>
                <w:szCs w:val="16"/>
              </w:rPr>
            </w:pPr>
          </w:p>
        </w:tc>
        <w:tc>
          <w:tcPr>
            <w:tcW w:w="1440" w:type="dxa"/>
            <w:tcBorders>
              <w:top w:val="single" w:sz="4" w:space="0" w:color="auto"/>
              <w:left w:val="nil"/>
              <w:bottom w:val="double" w:sz="4" w:space="0" w:color="auto"/>
              <w:right w:val="nil"/>
            </w:tcBorders>
            <w:vAlign w:val="bottom"/>
          </w:tcPr>
          <w:p w14:paraId="43C86352" w14:textId="14C33B0D" w:rsidR="00831686" w:rsidRPr="00A13A4A" w:rsidRDefault="00C375FB"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129,415,815.03</w:t>
            </w:r>
          </w:p>
        </w:tc>
        <w:tc>
          <w:tcPr>
            <w:tcW w:w="240" w:type="dxa"/>
            <w:tcBorders>
              <w:top w:val="nil"/>
              <w:left w:val="nil"/>
              <w:bottom w:val="nil"/>
              <w:right w:val="nil"/>
            </w:tcBorders>
          </w:tcPr>
          <w:p w14:paraId="7997098B"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40" w:type="dxa"/>
            <w:tcBorders>
              <w:top w:val="single" w:sz="4" w:space="0" w:color="auto"/>
              <w:left w:val="nil"/>
              <w:bottom w:val="double" w:sz="4" w:space="0" w:color="auto"/>
              <w:right w:val="nil"/>
            </w:tcBorders>
            <w:vAlign w:val="bottom"/>
          </w:tcPr>
          <w:p w14:paraId="325601A6" w14:textId="42C38FFF" w:rsidR="00831686" w:rsidRPr="00A13A4A" w:rsidRDefault="003C0785" w:rsidP="007F1441">
            <w:pPr>
              <w:overflowPunct/>
              <w:autoSpaceDE/>
              <w:autoSpaceDN/>
              <w:adjustRightInd/>
              <w:spacing w:line="100" w:lineRule="atLeast"/>
              <w:jc w:val="right"/>
              <w:textAlignment w:val="auto"/>
              <w:rPr>
                <w:sz w:val="15"/>
                <w:szCs w:val="15"/>
              </w:rPr>
            </w:pPr>
            <w:r w:rsidRPr="00A13A4A">
              <w:rPr>
                <w:sz w:val="15"/>
                <w:szCs w:val="15"/>
              </w:rPr>
              <w:t>414,056,925.32</w:t>
            </w:r>
          </w:p>
        </w:tc>
        <w:tc>
          <w:tcPr>
            <w:tcW w:w="240" w:type="dxa"/>
            <w:tcBorders>
              <w:top w:val="nil"/>
              <w:left w:val="nil"/>
              <w:bottom w:val="nil"/>
              <w:right w:val="nil"/>
            </w:tcBorders>
            <w:vAlign w:val="bottom"/>
          </w:tcPr>
          <w:p w14:paraId="288A035D"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79" w:type="dxa"/>
            <w:tcBorders>
              <w:top w:val="single" w:sz="4" w:space="0" w:color="auto"/>
              <w:left w:val="nil"/>
              <w:bottom w:val="double" w:sz="4" w:space="0" w:color="auto"/>
              <w:right w:val="nil"/>
            </w:tcBorders>
            <w:vAlign w:val="bottom"/>
          </w:tcPr>
          <w:p w14:paraId="51AFDA41" w14:textId="21683504" w:rsidR="00831686" w:rsidRPr="00A13A4A" w:rsidRDefault="00C375FB" w:rsidP="00F2362F">
            <w:pPr>
              <w:overflowPunct/>
              <w:autoSpaceDE/>
              <w:autoSpaceDN/>
              <w:adjustRightInd/>
              <w:spacing w:line="100" w:lineRule="atLeast"/>
              <w:jc w:val="right"/>
              <w:textAlignment w:val="auto"/>
              <w:rPr>
                <w:rFonts w:cs="Times New Roman"/>
                <w:sz w:val="15"/>
                <w:szCs w:val="15"/>
              </w:rPr>
            </w:pPr>
            <w:r>
              <w:rPr>
                <w:rFonts w:cs="Times New Roman"/>
                <w:sz w:val="15"/>
                <w:szCs w:val="15"/>
              </w:rPr>
              <w:t>25,556,654.37</w:t>
            </w:r>
          </w:p>
        </w:tc>
        <w:tc>
          <w:tcPr>
            <w:tcW w:w="236" w:type="dxa"/>
            <w:tcBorders>
              <w:top w:val="nil"/>
              <w:left w:val="nil"/>
              <w:bottom w:val="nil"/>
              <w:right w:val="nil"/>
            </w:tcBorders>
            <w:vAlign w:val="bottom"/>
          </w:tcPr>
          <w:p w14:paraId="6254D6CA" w14:textId="77777777" w:rsidR="00831686" w:rsidRPr="00A13A4A" w:rsidRDefault="00831686" w:rsidP="000B6E08">
            <w:pPr>
              <w:overflowPunct/>
              <w:autoSpaceDE/>
              <w:autoSpaceDN/>
              <w:adjustRightInd/>
              <w:spacing w:line="100" w:lineRule="atLeast"/>
              <w:jc w:val="right"/>
              <w:textAlignment w:val="auto"/>
              <w:rPr>
                <w:sz w:val="15"/>
                <w:szCs w:val="15"/>
              </w:rPr>
            </w:pPr>
          </w:p>
        </w:tc>
        <w:tc>
          <w:tcPr>
            <w:tcW w:w="1409" w:type="dxa"/>
            <w:tcBorders>
              <w:top w:val="single" w:sz="4" w:space="0" w:color="auto"/>
              <w:left w:val="nil"/>
              <w:bottom w:val="double" w:sz="4" w:space="0" w:color="auto"/>
              <w:right w:val="nil"/>
            </w:tcBorders>
            <w:vAlign w:val="bottom"/>
          </w:tcPr>
          <w:p w14:paraId="6BC0E1CA" w14:textId="7E730146" w:rsidR="00831686" w:rsidRPr="00A13A4A" w:rsidRDefault="003C0785" w:rsidP="007F1441">
            <w:pPr>
              <w:overflowPunct/>
              <w:autoSpaceDE/>
              <w:autoSpaceDN/>
              <w:adjustRightInd/>
              <w:spacing w:line="100" w:lineRule="atLeast"/>
              <w:jc w:val="right"/>
              <w:textAlignment w:val="auto"/>
              <w:rPr>
                <w:sz w:val="15"/>
                <w:szCs w:val="15"/>
              </w:rPr>
            </w:pPr>
            <w:r w:rsidRPr="00A13A4A">
              <w:rPr>
                <w:sz w:val="15"/>
                <w:szCs w:val="15"/>
              </w:rPr>
              <w:t>290,505,114.76</w:t>
            </w:r>
          </w:p>
        </w:tc>
      </w:tr>
    </w:tbl>
    <w:p w14:paraId="778F9ABC" w14:textId="77777777" w:rsidR="00A1625C" w:rsidRPr="00A13A4A" w:rsidRDefault="00A1625C" w:rsidP="009A32F1">
      <w:pPr>
        <w:spacing w:before="120"/>
        <w:ind w:left="425" w:hanging="425"/>
        <w:rPr>
          <w:b/>
          <w:bCs/>
          <w:sz w:val="17"/>
          <w:szCs w:val="17"/>
        </w:rPr>
      </w:pPr>
    </w:p>
    <w:p w14:paraId="211C88A6" w14:textId="77777777" w:rsidR="00C375FB" w:rsidRDefault="00C375FB" w:rsidP="00A1625C">
      <w:pPr>
        <w:spacing w:before="120"/>
        <w:ind w:left="425" w:hanging="425"/>
        <w:rPr>
          <w:b/>
          <w:bCs/>
          <w:sz w:val="17"/>
          <w:szCs w:val="17"/>
        </w:rPr>
      </w:pPr>
    </w:p>
    <w:p w14:paraId="13A5B701" w14:textId="77777777" w:rsidR="00C375FB" w:rsidRDefault="00C375FB" w:rsidP="00A1625C">
      <w:pPr>
        <w:spacing w:before="120"/>
        <w:ind w:left="425" w:hanging="425"/>
        <w:rPr>
          <w:b/>
          <w:bCs/>
          <w:sz w:val="17"/>
          <w:szCs w:val="17"/>
        </w:rPr>
      </w:pPr>
    </w:p>
    <w:p w14:paraId="25960A28" w14:textId="77777777" w:rsidR="00C375FB" w:rsidRDefault="00C375FB" w:rsidP="00A1625C">
      <w:pPr>
        <w:spacing w:before="120"/>
        <w:ind w:left="425" w:hanging="425"/>
        <w:rPr>
          <w:b/>
          <w:bCs/>
          <w:sz w:val="17"/>
          <w:szCs w:val="17"/>
        </w:rPr>
      </w:pPr>
    </w:p>
    <w:p w14:paraId="7B16A179" w14:textId="77777777" w:rsidR="00C375FB" w:rsidRDefault="00C375FB" w:rsidP="00A1625C">
      <w:pPr>
        <w:spacing w:before="120"/>
        <w:ind w:left="425" w:hanging="425"/>
        <w:rPr>
          <w:b/>
          <w:bCs/>
          <w:sz w:val="17"/>
          <w:szCs w:val="17"/>
        </w:rPr>
      </w:pPr>
    </w:p>
    <w:p w14:paraId="5407F66A" w14:textId="081079A0" w:rsidR="009A32F1" w:rsidRPr="00A13A4A" w:rsidRDefault="00FB7A9F" w:rsidP="00A1625C">
      <w:pPr>
        <w:spacing w:before="120"/>
        <w:ind w:left="425" w:hanging="425"/>
        <w:rPr>
          <w:b/>
          <w:bCs/>
          <w:sz w:val="17"/>
          <w:szCs w:val="17"/>
        </w:rPr>
      </w:pPr>
      <w:r w:rsidRPr="00A13A4A">
        <w:rPr>
          <w:b/>
          <w:bCs/>
          <w:sz w:val="17"/>
          <w:szCs w:val="17"/>
        </w:rPr>
        <w:lastRenderedPageBreak/>
        <w:t>4</w:t>
      </w:r>
      <w:r w:rsidR="00DB1A44" w:rsidRPr="00A13A4A">
        <w:rPr>
          <w:b/>
          <w:bCs/>
          <w:sz w:val="17"/>
          <w:szCs w:val="17"/>
        </w:rPr>
        <w:t>.</w:t>
      </w:r>
      <w:r w:rsidR="00DB1A44" w:rsidRPr="00A13A4A">
        <w:rPr>
          <w:b/>
          <w:bCs/>
          <w:sz w:val="17"/>
          <w:szCs w:val="17"/>
        </w:rPr>
        <w:tab/>
        <w:t xml:space="preserve">TRADE ACCOUNTS RECEIVABLE – </w:t>
      </w:r>
      <w:r w:rsidR="009A32F1" w:rsidRPr="00A13A4A">
        <w:rPr>
          <w:b/>
          <w:bCs/>
          <w:sz w:val="17"/>
          <w:szCs w:val="17"/>
        </w:rPr>
        <w:t>NON-RELATED</w:t>
      </w:r>
      <w:r w:rsidR="00DB1A44" w:rsidRPr="00A13A4A">
        <w:rPr>
          <w:b/>
          <w:bCs/>
          <w:sz w:val="17"/>
          <w:szCs w:val="17"/>
        </w:rPr>
        <w:t xml:space="preserve"> </w:t>
      </w:r>
      <w:r w:rsidR="00F25DBB" w:rsidRPr="00A13A4A">
        <w:rPr>
          <w:b/>
          <w:bCs/>
          <w:sz w:val="17"/>
          <w:szCs w:val="17"/>
        </w:rPr>
        <w:t>PART</w:t>
      </w:r>
      <w:r w:rsidR="009A32F1" w:rsidRPr="00A13A4A">
        <w:rPr>
          <w:b/>
          <w:bCs/>
          <w:sz w:val="17"/>
          <w:szCs w:val="17"/>
        </w:rPr>
        <w:t>IES</w:t>
      </w:r>
    </w:p>
    <w:p w14:paraId="508513D4" w14:textId="5E58532E" w:rsidR="00DB1A44" w:rsidRPr="00A13A4A" w:rsidRDefault="00DB1A44" w:rsidP="009A32F1">
      <w:pPr>
        <w:spacing w:before="120"/>
        <w:ind w:left="425" w:hanging="425"/>
        <w:rPr>
          <w:sz w:val="17"/>
          <w:szCs w:val="17"/>
        </w:rPr>
      </w:pPr>
      <w:r w:rsidRPr="00A13A4A">
        <w:rPr>
          <w:rFonts w:ascii="Angsana New" w:hAnsi="Angsana New"/>
          <w:sz w:val="28"/>
          <w:szCs w:val="28"/>
        </w:rPr>
        <w:tab/>
      </w:r>
      <w:r w:rsidRPr="00A13A4A">
        <w:rPr>
          <w:sz w:val="17"/>
          <w:szCs w:val="17"/>
        </w:rPr>
        <w:t xml:space="preserve">As at </w:t>
      </w:r>
      <w:r w:rsidR="007A39DF">
        <w:rPr>
          <w:sz w:val="17"/>
          <w:szCs w:val="17"/>
        </w:rPr>
        <w:t>June 30</w:t>
      </w:r>
      <w:r w:rsidR="0088268E" w:rsidRPr="00A13A4A">
        <w:rPr>
          <w:sz w:val="17"/>
          <w:szCs w:val="17"/>
        </w:rPr>
        <w:t>, 20</w:t>
      </w:r>
      <w:r w:rsidR="00F112E0" w:rsidRPr="00A13A4A">
        <w:rPr>
          <w:sz w:val="17"/>
          <w:szCs w:val="17"/>
        </w:rPr>
        <w:t>2</w:t>
      </w:r>
      <w:r w:rsidR="003C0785" w:rsidRPr="00A13A4A">
        <w:rPr>
          <w:sz w:val="17"/>
          <w:szCs w:val="17"/>
        </w:rPr>
        <w:t>4</w:t>
      </w:r>
      <w:r w:rsidRPr="00A13A4A">
        <w:rPr>
          <w:sz w:val="17"/>
          <w:szCs w:val="17"/>
        </w:rPr>
        <w:t xml:space="preserve"> and December 31, 20</w:t>
      </w:r>
      <w:r w:rsidR="00A866A2" w:rsidRPr="00A13A4A">
        <w:rPr>
          <w:sz w:val="17"/>
          <w:szCs w:val="17"/>
        </w:rPr>
        <w:t>2</w:t>
      </w:r>
      <w:r w:rsidR="003C0785" w:rsidRPr="00A13A4A">
        <w:rPr>
          <w:sz w:val="17"/>
          <w:szCs w:val="17"/>
        </w:rPr>
        <w:t>3</w:t>
      </w:r>
      <w:r w:rsidRPr="00A13A4A">
        <w:rPr>
          <w:sz w:val="17"/>
          <w:szCs w:val="17"/>
        </w:rPr>
        <w:t xml:space="preserve">, the outstanding balance of trade accounts receivable are classified by aging as </w:t>
      </w:r>
      <w:r w:rsidR="00F112E0" w:rsidRPr="00A13A4A">
        <w:rPr>
          <w:sz w:val="17"/>
          <w:szCs w:val="17"/>
        </w:rPr>
        <w:t>f</w:t>
      </w:r>
      <w:r w:rsidRPr="00A13A4A">
        <w:rPr>
          <w:sz w:val="17"/>
          <w:szCs w:val="17"/>
        </w:rPr>
        <w:t>ollows :-</w:t>
      </w:r>
    </w:p>
    <w:tbl>
      <w:tblPr>
        <w:tblW w:w="8430" w:type="dxa"/>
        <w:tblInd w:w="588" w:type="dxa"/>
        <w:tblLayout w:type="fixed"/>
        <w:tblLook w:val="0000" w:firstRow="0" w:lastRow="0" w:firstColumn="0" w:lastColumn="0" w:noHBand="0" w:noVBand="0"/>
      </w:tblPr>
      <w:tblGrid>
        <w:gridCol w:w="2760"/>
        <w:gridCol w:w="1440"/>
        <w:gridCol w:w="1416"/>
        <w:gridCol w:w="1417"/>
        <w:gridCol w:w="1397"/>
      </w:tblGrid>
      <w:tr w:rsidR="00DB1A44" w:rsidRPr="00A13A4A" w14:paraId="29C805B3" w14:textId="77777777" w:rsidTr="003659F0">
        <w:trPr>
          <w:trHeight w:hRule="exact" w:val="324"/>
        </w:trPr>
        <w:tc>
          <w:tcPr>
            <w:tcW w:w="2760" w:type="dxa"/>
            <w:vAlign w:val="bottom"/>
          </w:tcPr>
          <w:p w14:paraId="1C568542" w14:textId="77777777" w:rsidR="00DB1A44" w:rsidRPr="00A13A4A" w:rsidRDefault="00DB1A44" w:rsidP="000B6E08">
            <w:pPr>
              <w:spacing w:line="340" w:lineRule="exact"/>
              <w:jc w:val="center"/>
              <w:rPr>
                <w:sz w:val="16"/>
                <w:szCs w:val="16"/>
              </w:rPr>
            </w:pPr>
          </w:p>
        </w:tc>
        <w:tc>
          <w:tcPr>
            <w:tcW w:w="5670" w:type="dxa"/>
            <w:gridSpan w:val="4"/>
            <w:tcBorders>
              <w:bottom w:val="single" w:sz="4" w:space="0" w:color="auto"/>
            </w:tcBorders>
            <w:vAlign w:val="center"/>
          </w:tcPr>
          <w:p w14:paraId="3E42F544" w14:textId="77777777" w:rsidR="00DB1A44" w:rsidRPr="00A13A4A" w:rsidRDefault="00DB1A44" w:rsidP="00502599">
            <w:pPr>
              <w:spacing w:line="340" w:lineRule="exact"/>
              <w:ind w:right="270"/>
              <w:jc w:val="center"/>
              <w:rPr>
                <w:snapToGrid w:val="0"/>
                <w:color w:val="000000"/>
                <w:sz w:val="16"/>
                <w:szCs w:val="16"/>
                <w:lang w:eastAsia="th-TH"/>
              </w:rPr>
            </w:pPr>
            <w:r w:rsidRPr="00A13A4A">
              <w:rPr>
                <w:snapToGrid w:val="0"/>
                <w:color w:val="000000"/>
                <w:sz w:val="16"/>
                <w:szCs w:val="16"/>
                <w:lang w:eastAsia="th-TH"/>
              </w:rPr>
              <w:t>BAHT</w:t>
            </w:r>
          </w:p>
        </w:tc>
      </w:tr>
      <w:tr w:rsidR="00DB1A44" w:rsidRPr="00A13A4A" w14:paraId="732BE944" w14:textId="77777777" w:rsidTr="00A5755C">
        <w:trPr>
          <w:trHeight w:hRule="exact" w:val="284"/>
        </w:trPr>
        <w:tc>
          <w:tcPr>
            <w:tcW w:w="2760" w:type="dxa"/>
            <w:vAlign w:val="bottom"/>
          </w:tcPr>
          <w:p w14:paraId="798F6F41" w14:textId="77777777" w:rsidR="00DB1A44" w:rsidRPr="00A13A4A" w:rsidRDefault="00DB1A44" w:rsidP="000B6E08">
            <w:pPr>
              <w:spacing w:line="340" w:lineRule="exact"/>
              <w:jc w:val="center"/>
              <w:rPr>
                <w:sz w:val="16"/>
                <w:szCs w:val="16"/>
              </w:rPr>
            </w:pPr>
          </w:p>
        </w:tc>
        <w:tc>
          <w:tcPr>
            <w:tcW w:w="2856" w:type="dxa"/>
            <w:gridSpan w:val="2"/>
            <w:vAlign w:val="bottom"/>
          </w:tcPr>
          <w:p w14:paraId="0EABF88B" w14:textId="77777777" w:rsidR="00DB1A44" w:rsidRPr="00A13A4A" w:rsidRDefault="00DB1A44" w:rsidP="00A5755C">
            <w:pPr>
              <w:pBdr>
                <w:bottom w:val="single" w:sz="4" w:space="1" w:color="auto"/>
              </w:pBdr>
              <w:ind w:left="-112"/>
              <w:jc w:val="center"/>
              <w:rPr>
                <w:sz w:val="15"/>
                <w:szCs w:val="15"/>
              </w:rPr>
            </w:pPr>
            <w:r w:rsidRPr="00A13A4A">
              <w:rPr>
                <w:sz w:val="16"/>
                <w:szCs w:val="16"/>
              </w:rPr>
              <w:t>Consolidated Financial Statement</w:t>
            </w:r>
          </w:p>
        </w:tc>
        <w:tc>
          <w:tcPr>
            <w:tcW w:w="2814" w:type="dxa"/>
            <w:gridSpan w:val="2"/>
            <w:vAlign w:val="bottom"/>
          </w:tcPr>
          <w:p w14:paraId="766A9D92" w14:textId="079AA4EB" w:rsidR="00DB1A44" w:rsidRPr="00A13A4A" w:rsidRDefault="00DB1A44" w:rsidP="00A5755C">
            <w:pPr>
              <w:pBdr>
                <w:bottom w:val="single" w:sz="4" w:space="1" w:color="auto"/>
              </w:pBdr>
              <w:ind w:left="-80" w:right="-108"/>
              <w:jc w:val="center"/>
              <w:rPr>
                <w:sz w:val="15"/>
                <w:szCs w:val="15"/>
              </w:rPr>
            </w:pPr>
            <w:r w:rsidRPr="00A13A4A">
              <w:rPr>
                <w:sz w:val="16"/>
                <w:szCs w:val="16"/>
              </w:rPr>
              <w:t>Separate Financial Statement</w:t>
            </w:r>
          </w:p>
        </w:tc>
      </w:tr>
      <w:tr w:rsidR="00DB1A44" w:rsidRPr="00A13A4A" w14:paraId="0E5133AE" w14:textId="77777777" w:rsidTr="00A5755C">
        <w:trPr>
          <w:trHeight w:hRule="exact" w:val="284"/>
        </w:trPr>
        <w:tc>
          <w:tcPr>
            <w:tcW w:w="2760" w:type="dxa"/>
            <w:vAlign w:val="bottom"/>
          </w:tcPr>
          <w:p w14:paraId="76A0C006" w14:textId="77777777" w:rsidR="00DB1A44" w:rsidRPr="00A13A4A" w:rsidRDefault="00DB1A44" w:rsidP="000B6E08">
            <w:pPr>
              <w:spacing w:line="340" w:lineRule="exact"/>
              <w:jc w:val="center"/>
              <w:rPr>
                <w:sz w:val="16"/>
                <w:szCs w:val="16"/>
              </w:rPr>
            </w:pPr>
          </w:p>
        </w:tc>
        <w:tc>
          <w:tcPr>
            <w:tcW w:w="1440" w:type="dxa"/>
            <w:vAlign w:val="bottom"/>
          </w:tcPr>
          <w:p w14:paraId="0FF39CCB" w14:textId="68A0AD79" w:rsidR="00DB1A44" w:rsidRPr="00A13A4A" w:rsidRDefault="007A39DF" w:rsidP="00D74E3C">
            <w:pPr>
              <w:pBdr>
                <w:bottom w:val="single" w:sz="4" w:space="1" w:color="auto"/>
              </w:pBdr>
              <w:ind w:left="-87" w:right="-18"/>
              <w:jc w:val="center"/>
            </w:pPr>
            <w:r>
              <w:t>June 30</w:t>
            </w:r>
            <w:r w:rsidR="0088268E" w:rsidRPr="00A13A4A">
              <w:t>, 20</w:t>
            </w:r>
            <w:r w:rsidR="00F112E0" w:rsidRPr="00A13A4A">
              <w:t>2</w:t>
            </w:r>
            <w:r w:rsidR="003C0785" w:rsidRPr="00A13A4A">
              <w:t>4</w:t>
            </w:r>
          </w:p>
        </w:tc>
        <w:tc>
          <w:tcPr>
            <w:tcW w:w="1416" w:type="dxa"/>
            <w:vAlign w:val="bottom"/>
          </w:tcPr>
          <w:p w14:paraId="0FD2DFE8" w14:textId="2D21299D" w:rsidR="00DB1A44" w:rsidRPr="00A13A4A" w:rsidRDefault="00DB1A44" w:rsidP="00D74E3C">
            <w:pPr>
              <w:pBdr>
                <w:bottom w:val="single" w:sz="4" w:space="1" w:color="auto"/>
              </w:pBdr>
              <w:jc w:val="center"/>
            </w:pPr>
            <w:r w:rsidRPr="00A13A4A">
              <w:t>December 31, 20</w:t>
            </w:r>
            <w:r w:rsidR="00A866A2" w:rsidRPr="00A13A4A">
              <w:t>2</w:t>
            </w:r>
            <w:r w:rsidR="003C0785" w:rsidRPr="00A13A4A">
              <w:t>3</w:t>
            </w:r>
          </w:p>
        </w:tc>
        <w:tc>
          <w:tcPr>
            <w:tcW w:w="1417" w:type="dxa"/>
            <w:vAlign w:val="bottom"/>
          </w:tcPr>
          <w:p w14:paraId="27E477B0" w14:textId="21F7FFD2" w:rsidR="00DB1A44" w:rsidRPr="00A13A4A" w:rsidRDefault="007A39DF" w:rsidP="00D74E3C">
            <w:pPr>
              <w:pBdr>
                <w:bottom w:val="single" w:sz="4" w:space="1" w:color="auto"/>
              </w:pBdr>
              <w:ind w:left="-87" w:right="-18"/>
              <w:jc w:val="center"/>
            </w:pPr>
            <w:r>
              <w:t>June 30</w:t>
            </w:r>
            <w:r w:rsidR="0088268E" w:rsidRPr="00A13A4A">
              <w:t>, 20</w:t>
            </w:r>
            <w:r w:rsidR="00F112E0" w:rsidRPr="00A13A4A">
              <w:t>2</w:t>
            </w:r>
            <w:r w:rsidR="003C0785" w:rsidRPr="00A13A4A">
              <w:t>4</w:t>
            </w:r>
          </w:p>
        </w:tc>
        <w:tc>
          <w:tcPr>
            <w:tcW w:w="1397" w:type="dxa"/>
            <w:vAlign w:val="bottom"/>
          </w:tcPr>
          <w:p w14:paraId="02D05B74" w14:textId="516B8EBA" w:rsidR="00DB1A44" w:rsidRPr="00A13A4A" w:rsidRDefault="00DB1A44" w:rsidP="00A5755C">
            <w:pPr>
              <w:pBdr>
                <w:bottom w:val="single" w:sz="4" w:space="1" w:color="auto"/>
              </w:pBdr>
              <w:tabs>
                <w:tab w:val="left" w:pos="2160"/>
              </w:tabs>
              <w:ind w:right="-108"/>
              <w:jc w:val="center"/>
            </w:pPr>
            <w:r w:rsidRPr="00A13A4A">
              <w:t>December 31,20</w:t>
            </w:r>
            <w:r w:rsidR="00A866A2" w:rsidRPr="00A13A4A">
              <w:t>2</w:t>
            </w:r>
            <w:r w:rsidR="003C0785" w:rsidRPr="00A13A4A">
              <w:t>3</w:t>
            </w:r>
          </w:p>
        </w:tc>
      </w:tr>
      <w:tr w:rsidR="00E55D53" w:rsidRPr="00A13A4A" w14:paraId="039199BA" w14:textId="77777777" w:rsidTr="00A5755C">
        <w:trPr>
          <w:trHeight w:hRule="exact" w:val="63"/>
        </w:trPr>
        <w:tc>
          <w:tcPr>
            <w:tcW w:w="4200" w:type="dxa"/>
            <w:gridSpan w:val="2"/>
            <w:vAlign w:val="bottom"/>
          </w:tcPr>
          <w:p w14:paraId="5C385914" w14:textId="77777777" w:rsidR="00E55D53" w:rsidRPr="00A13A4A" w:rsidRDefault="00E55D53" w:rsidP="00E55D53">
            <w:pPr>
              <w:rPr>
                <w:sz w:val="16"/>
                <w:szCs w:val="16"/>
              </w:rPr>
            </w:pPr>
          </w:p>
        </w:tc>
        <w:tc>
          <w:tcPr>
            <w:tcW w:w="1416" w:type="dxa"/>
            <w:vAlign w:val="bottom"/>
          </w:tcPr>
          <w:p w14:paraId="78BE2DF4" w14:textId="77777777" w:rsidR="00E55D53" w:rsidRPr="00A13A4A" w:rsidRDefault="00E55D53" w:rsidP="000B6E08">
            <w:pPr>
              <w:tabs>
                <w:tab w:val="left" w:pos="1308"/>
              </w:tabs>
              <w:ind w:right="12"/>
              <w:jc w:val="right"/>
              <w:rPr>
                <w:sz w:val="16"/>
                <w:szCs w:val="16"/>
              </w:rPr>
            </w:pPr>
          </w:p>
        </w:tc>
        <w:tc>
          <w:tcPr>
            <w:tcW w:w="1417" w:type="dxa"/>
            <w:vAlign w:val="bottom"/>
          </w:tcPr>
          <w:p w14:paraId="32F5D3BD" w14:textId="77777777" w:rsidR="00E55D53" w:rsidRPr="00A13A4A" w:rsidRDefault="00E55D53" w:rsidP="000B6E08">
            <w:pPr>
              <w:tabs>
                <w:tab w:val="left" w:pos="1343"/>
              </w:tabs>
              <w:ind w:right="42"/>
              <w:jc w:val="right"/>
              <w:rPr>
                <w:sz w:val="16"/>
                <w:szCs w:val="16"/>
              </w:rPr>
            </w:pPr>
          </w:p>
        </w:tc>
        <w:tc>
          <w:tcPr>
            <w:tcW w:w="1397" w:type="dxa"/>
            <w:vAlign w:val="bottom"/>
          </w:tcPr>
          <w:p w14:paraId="1BC8DB4B" w14:textId="77777777" w:rsidR="00E55D53" w:rsidRPr="00A13A4A" w:rsidRDefault="00E55D53" w:rsidP="000B6E08">
            <w:pPr>
              <w:tabs>
                <w:tab w:val="left" w:pos="1343"/>
              </w:tabs>
              <w:ind w:right="18"/>
              <w:jc w:val="right"/>
              <w:rPr>
                <w:sz w:val="16"/>
                <w:szCs w:val="16"/>
              </w:rPr>
            </w:pPr>
          </w:p>
        </w:tc>
      </w:tr>
      <w:tr w:rsidR="00243802" w:rsidRPr="00A13A4A" w14:paraId="475590AB" w14:textId="77777777" w:rsidTr="00A5755C">
        <w:trPr>
          <w:trHeight w:hRule="exact" w:val="223"/>
        </w:trPr>
        <w:tc>
          <w:tcPr>
            <w:tcW w:w="2760" w:type="dxa"/>
            <w:vAlign w:val="bottom"/>
          </w:tcPr>
          <w:p w14:paraId="03C32102" w14:textId="77777777" w:rsidR="00243802" w:rsidRPr="00A13A4A" w:rsidRDefault="00243802" w:rsidP="000B6E08">
            <w:pPr>
              <w:rPr>
                <w:sz w:val="15"/>
                <w:szCs w:val="15"/>
                <w:cs/>
              </w:rPr>
            </w:pPr>
            <w:r w:rsidRPr="00A13A4A">
              <w:rPr>
                <w:sz w:val="15"/>
                <w:szCs w:val="15"/>
              </w:rPr>
              <w:t>Current</w:t>
            </w:r>
          </w:p>
        </w:tc>
        <w:tc>
          <w:tcPr>
            <w:tcW w:w="1440" w:type="dxa"/>
            <w:vAlign w:val="bottom"/>
          </w:tcPr>
          <w:p w14:paraId="6FD5F22F" w14:textId="1B9DBBA0" w:rsidR="00243802" w:rsidRPr="00A13A4A" w:rsidRDefault="00C375FB" w:rsidP="003528CA">
            <w:pPr>
              <w:ind w:right="36"/>
              <w:jc w:val="right"/>
              <w:rPr>
                <w:sz w:val="15"/>
                <w:szCs w:val="15"/>
              </w:rPr>
            </w:pPr>
            <w:r>
              <w:rPr>
                <w:sz w:val="15"/>
                <w:szCs w:val="15"/>
              </w:rPr>
              <w:t>22,731,724.00</w:t>
            </w:r>
          </w:p>
        </w:tc>
        <w:tc>
          <w:tcPr>
            <w:tcW w:w="1416" w:type="dxa"/>
            <w:vAlign w:val="bottom"/>
          </w:tcPr>
          <w:p w14:paraId="7DB8F892" w14:textId="786345EF" w:rsidR="00243802" w:rsidRPr="00A13A4A" w:rsidRDefault="003C0785" w:rsidP="00FE7B49">
            <w:pPr>
              <w:ind w:right="12"/>
              <w:jc w:val="right"/>
              <w:rPr>
                <w:sz w:val="15"/>
                <w:szCs w:val="15"/>
              </w:rPr>
            </w:pPr>
            <w:r w:rsidRPr="00A13A4A">
              <w:rPr>
                <w:sz w:val="15"/>
                <w:szCs w:val="15"/>
              </w:rPr>
              <w:t>7,382,872.02</w:t>
            </w:r>
          </w:p>
        </w:tc>
        <w:tc>
          <w:tcPr>
            <w:tcW w:w="1417" w:type="dxa"/>
            <w:vAlign w:val="bottom"/>
          </w:tcPr>
          <w:p w14:paraId="3C24F0DA" w14:textId="42E35901" w:rsidR="00243802" w:rsidRPr="00A13A4A" w:rsidRDefault="00C375FB" w:rsidP="003528CA">
            <w:pPr>
              <w:ind w:right="36"/>
              <w:jc w:val="right"/>
              <w:rPr>
                <w:sz w:val="15"/>
                <w:szCs w:val="15"/>
              </w:rPr>
            </w:pPr>
            <w:r>
              <w:rPr>
                <w:sz w:val="15"/>
                <w:szCs w:val="15"/>
              </w:rPr>
              <w:t>535,000.00</w:t>
            </w:r>
          </w:p>
        </w:tc>
        <w:tc>
          <w:tcPr>
            <w:tcW w:w="1397" w:type="dxa"/>
            <w:vAlign w:val="bottom"/>
          </w:tcPr>
          <w:p w14:paraId="70389FC1" w14:textId="134C08FB" w:rsidR="00243802" w:rsidRPr="00A13A4A" w:rsidRDefault="003C0785" w:rsidP="00FE7B49">
            <w:pPr>
              <w:jc w:val="right"/>
              <w:rPr>
                <w:sz w:val="15"/>
                <w:szCs w:val="15"/>
              </w:rPr>
            </w:pPr>
            <w:r w:rsidRPr="00A13A4A">
              <w:rPr>
                <w:sz w:val="15"/>
                <w:szCs w:val="15"/>
              </w:rPr>
              <w:t>-</w:t>
            </w:r>
          </w:p>
        </w:tc>
      </w:tr>
      <w:tr w:rsidR="00243802" w:rsidRPr="00A13A4A" w14:paraId="4F5D7DDF" w14:textId="77777777" w:rsidTr="00A5755C">
        <w:trPr>
          <w:trHeight w:hRule="exact" w:val="223"/>
        </w:trPr>
        <w:tc>
          <w:tcPr>
            <w:tcW w:w="2760" w:type="dxa"/>
            <w:vAlign w:val="bottom"/>
          </w:tcPr>
          <w:p w14:paraId="389BDD24" w14:textId="77777777" w:rsidR="00243802" w:rsidRPr="00A13A4A" w:rsidRDefault="00C34E6B" w:rsidP="00243802">
            <w:pPr>
              <w:rPr>
                <w:sz w:val="15"/>
                <w:szCs w:val="15"/>
                <w:cs/>
              </w:rPr>
            </w:pPr>
            <w:r w:rsidRPr="00A13A4A">
              <w:rPr>
                <w:sz w:val="15"/>
                <w:szCs w:val="15"/>
              </w:rPr>
              <w:t>Overdue</w:t>
            </w:r>
            <w:r w:rsidR="00243802" w:rsidRPr="00A13A4A">
              <w:rPr>
                <w:sz w:val="15"/>
                <w:szCs w:val="15"/>
              </w:rPr>
              <w:t xml:space="preserve">      </w:t>
            </w:r>
            <w:r w:rsidRPr="00A13A4A">
              <w:rPr>
                <w:sz w:val="15"/>
                <w:szCs w:val="15"/>
              </w:rPr>
              <w:t xml:space="preserve"> </w:t>
            </w:r>
            <w:r w:rsidR="00243802" w:rsidRPr="00A13A4A">
              <w:rPr>
                <w:sz w:val="15"/>
                <w:szCs w:val="15"/>
              </w:rPr>
              <w:t xml:space="preserve"> 30 days</w:t>
            </w:r>
          </w:p>
        </w:tc>
        <w:tc>
          <w:tcPr>
            <w:tcW w:w="1440" w:type="dxa"/>
            <w:vAlign w:val="bottom"/>
          </w:tcPr>
          <w:p w14:paraId="4E7F92EE" w14:textId="4D30F4C7" w:rsidR="00243802" w:rsidRPr="00A13A4A" w:rsidRDefault="00C375FB" w:rsidP="003528CA">
            <w:pPr>
              <w:ind w:right="36"/>
              <w:jc w:val="right"/>
              <w:rPr>
                <w:sz w:val="15"/>
                <w:szCs w:val="15"/>
              </w:rPr>
            </w:pPr>
            <w:r>
              <w:rPr>
                <w:sz w:val="15"/>
                <w:szCs w:val="15"/>
              </w:rPr>
              <w:t>3,852,324.00</w:t>
            </w:r>
          </w:p>
        </w:tc>
        <w:tc>
          <w:tcPr>
            <w:tcW w:w="1416" w:type="dxa"/>
            <w:vAlign w:val="bottom"/>
          </w:tcPr>
          <w:p w14:paraId="0F34A109" w14:textId="06551098" w:rsidR="00243802" w:rsidRPr="00A13A4A" w:rsidRDefault="003C0785" w:rsidP="00FE7B49">
            <w:pPr>
              <w:ind w:right="12"/>
              <w:jc w:val="right"/>
              <w:rPr>
                <w:sz w:val="15"/>
                <w:szCs w:val="15"/>
              </w:rPr>
            </w:pPr>
            <w:r w:rsidRPr="00A13A4A">
              <w:rPr>
                <w:sz w:val="15"/>
                <w:szCs w:val="15"/>
              </w:rPr>
              <w:t>3,576,195.00</w:t>
            </w:r>
          </w:p>
        </w:tc>
        <w:tc>
          <w:tcPr>
            <w:tcW w:w="1417" w:type="dxa"/>
            <w:vAlign w:val="bottom"/>
          </w:tcPr>
          <w:p w14:paraId="7112914F" w14:textId="26DA5907" w:rsidR="00243802" w:rsidRPr="00A13A4A" w:rsidRDefault="00C375FB" w:rsidP="003528CA">
            <w:pPr>
              <w:tabs>
                <w:tab w:val="left" w:pos="1343"/>
              </w:tabs>
              <w:ind w:right="36"/>
              <w:jc w:val="right"/>
              <w:rPr>
                <w:sz w:val="15"/>
                <w:szCs w:val="15"/>
              </w:rPr>
            </w:pPr>
            <w:r>
              <w:rPr>
                <w:sz w:val="15"/>
                <w:szCs w:val="15"/>
              </w:rPr>
              <w:t>-</w:t>
            </w:r>
          </w:p>
        </w:tc>
        <w:tc>
          <w:tcPr>
            <w:tcW w:w="1397" w:type="dxa"/>
            <w:vAlign w:val="bottom"/>
          </w:tcPr>
          <w:p w14:paraId="705D88FE" w14:textId="67014EE9" w:rsidR="00243802" w:rsidRPr="00A13A4A" w:rsidRDefault="003C0785" w:rsidP="00FE7B49">
            <w:pPr>
              <w:tabs>
                <w:tab w:val="left" w:pos="1343"/>
              </w:tabs>
              <w:jc w:val="right"/>
              <w:rPr>
                <w:sz w:val="15"/>
                <w:szCs w:val="15"/>
              </w:rPr>
            </w:pPr>
            <w:r w:rsidRPr="00A13A4A">
              <w:rPr>
                <w:sz w:val="15"/>
                <w:szCs w:val="15"/>
              </w:rPr>
              <w:t>-</w:t>
            </w:r>
          </w:p>
        </w:tc>
      </w:tr>
      <w:tr w:rsidR="006A3FE2" w:rsidRPr="00A13A4A" w14:paraId="01BBA415" w14:textId="77777777" w:rsidTr="00A5755C">
        <w:trPr>
          <w:trHeight w:hRule="exact" w:val="277"/>
        </w:trPr>
        <w:tc>
          <w:tcPr>
            <w:tcW w:w="2760" w:type="dxa"/>
            <w:vAlign w:val="bottom"/>
          </w:tcPr>
          <w:p w14:paraId="50B2A8C1" w14:textId="77777777" w:rsidR="006A3FE2" w:rsidRPr="00A13A4A" w:rsidRDefault="006A3FE2" w:rsidP="00FE7B49">
            <w:pPr>
              <w:rPr>
                <w:sz w:val="15"/>
                <w:szCs w:val="15"/>
              </w:rPr>
            </w:pPr>
            <w:r w:rsidRPr="00A13A4A">
              <w:rPr>
                <w:sz w:val="15"/>
                <w:szCs w:val="15"/>
              </w:rPr>
              <w:t xml:space="preserve">       31    -     60 days </w:t>
            </w:r>
          </w:p>
        </w:tc>
        <w:tc>
          <w:tcPr>
            <w:tcW w:w="1440" w:type="dxa"/>
            <w:vAlign w:val="bottom"/>
          </w:tcPr>
          <w:p w14:paraId="7100DEA9" w14:textId="6A2B4830" w:rsidR="006A3FE2" w:rsidRPr="00A13A4A" w:rsidRDefault="00C375FB" w:rsidP="003528CA">
            <w:pPr>
              <w:ind w:right="36"/>
              <w:jc w:val="right"/>
              <w:rPr>
                <w:sz w:val="15"/>
                <w:szCs w:val="15"/>
              </w:rPr>
            </w:pPr>
            <w:r>
              <w:rPr>
                <w:sz w:val="15"/>
                <w:szCs w:val="15"/>
              </w:rPr>
              <w:t>-</w:t>
            </w:r>
          </w:p>
        </w:tc>
        <w:tc>
          <w:tcPr>
            <w:tcW w:w="1416" w:type="dxa"/>
            <w:vAlign w:val="bottom"/>
          </w:tcPr>
          <w:p w14:paraId="496ADE79" w14:textId="086A5736" w:rsidR="006A3FE2" w:rsidRPr="00A13A4A" w:rsidRDefault="003C0785" w:rsidP="00FE7B49">
            <w:pPr>
              <w:ind w:right="12"/>
              <w:jc w:val="right"/>
              <w:rPr>
                <w:sz w:val="15"/>
                <w:szCs w:val="15"/>
              </w:rPr>
            </w:pPr>
            <w:r w:rsidRPr="00A13A4A">
              <w:rPr>
                <w:sz w:val="15"/>
                <w:szCs w:val="15"/>
              </w:rPr>
              <w:t>-</w:t>
            </w:r>
          </w:p>
        </w:tc>
        <w:tc>
          <w:tcPr>
            <w:tcW w:w="1417" w:type="dxa"/>
            <w:vAlign w:val="bottom"/>
          </w:tcPr>
          <w:p w14:paraId="23E5A326" w14:textId="219616F8" w:rsidR="006A3FE2" w:rsidRPr="00A13A4A" w:rsidRDefault="00C375FB" w:rsidP="00F2362F">
            <w:pPr>
              <w:ind w:right="36"/>
              <w:jc w:val="right"/>
              <w:rPr>
                <w:sz w:val="15"/>
                <w:szCs w:val="15"/>
              </w:rPr>
            </w:pPr>
            <w:r>
              <w:rPr>
                <w:sz w:val="15"/>
                <w:szCs w:val="15"/>
              </w:rPr>
              <w:t>-</w:t>
            </w:r>
          </w:p>
        </w:tc>
        <w:tc>
          <w:tcPr>
            <w:tcW w:w="1397" w:type="dxa"/>
            <w:vAlign w:val="bottom"/>
          </w:tcPr>
          <w:p w14:paraId="3BB09E74" w14:textId="383D36A8"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60F1FC54" w14:textId="77777777" w:rsidTr="00A5755C">
        <w:trPr>
          <w:trHeight w:hRule="exact" w:val="277"/>
        </w:trPr>
        <w:tc>
          <w:tcPr>
            <w:tcW w:w="2760" w:type="dxa"/>
            <w:vAlign w:val="bottom"/>
          </w:tcPr>
          <w:p w14:paraId="1692683D" w14:textId="77777777" w:rsidR="006A3FE2" w:rsidRPr="00A13A4A" w:rsidRDefault="006A3FE2" w:rsidP="00FE7B49">
            <w:pPr>
              <w:rPr>
                <w:sz w:val="15"/>
                <w:szCs w:val="15"/>
              </w:rPr>
            </w:pPr>
            <w:r w:rsidRPr="00A13A4A">
              <w:rPr>
                <w:sz w:val="15"/>
                <w:szCs w:val="15"/>
              </w:rPr>
              <w:t xml:space="preserve">       61    -     90 days   </w:t>
            </w:r>
          </w:p>
        </w:tc>
        <w:tc>
          <w:tcPr>
            <w:tcW w:w="1440" w:type="dxa"/>
            <w:vAlign w:val="bottom"/>
          </w:tcPr>
          <w:p w14:paraId="09B59EE5" w14:textId="6E995307" w:rsidR="006A3FE2" w:rsidRPr="00A13A4A" w:rsidRDefault="00C375FB" w:rsidP="003528CA">
            <w:pPr>
              <w:ind w:right="36"/>
              <w:jc w:val="right"/>
              <w:rPr>
                <w:sz w:val="15"/>
                <w:szCs w:val="15"/>
              </w:rPr>
            </w:pPr>
            <w:r>
              <w:rPr>
                <w:sz w:val="15"/>
                <w:szCs w:val="15"/>
              </w:rPr>
              <w:t>51,861,455.20</w:t>
            </w:r>
          </w:p>
        </w:tc>
        <w:tc>
          <w:tcPr>
            <w:tcW w:w="1416" w:type="dxa"/>
            <w:vAlign w:val="bottom"/>
          </w:tcPr>
          <w:p w14:paraId="179D5A30" w14:textId="72A06ABC" w:rsidR="006A3FE2" w:rsidRPr="00A13A4A" w:rsidRDefault="003C0785" w:rsidP="00FE7B49">
            <w:pPr>
              <w:ind w:right="12"/>
              <w:jc w:val="right"/>
              <w:rPr>
                <w:sz w:val="15"/>
                <w:szCs w:val="15"/>
              </w:rPr>
            </w:pPr>
            <w:r w:rsidRPr="00A13A4A">
              <w:rPr>
                <w:sz w:val="15"/>
                <w:szCs w:val="15"/>
              </w:rPr>
              <w:t>-</w:t>
            </w:r>
          </w:p>
        </w:tc>
        <w:tc>
          <w:tcPr>
            <w:tcW w:w="1417" w:type="dxa"/>
            <w:vAlign w:val="bottom"/>
          </w:tcPr>
          <w:p w14:paraId="0A999040" w14:textId="026CFE3B" w:rsidR="006A3FE2" w:rsidRPr="00A13A4A" w:rsidRDefault="00C375FB" w:rsidP="00F2362F">
            <w:pPr>
              <w:ind w:right="36"/>
              <w:jc w:val="right"/>
              <w:rPr>
                <w:sz w:val="15"/>
                <w:szCs w:val="15"/>
              </w:rPr>
            </w:pPr>
            <w:r>
              <w:rPr>
                <w:sz w:val="15"/>
                <w:szCs w:val="15"/>
              </w:rPr>
              <w:t>51,861,455.20</w:t>
            </w:r>
          </w:p>
        </w:tc>
        <w:tc>
          <w:tcPr>
            <w:tcW w:w="1397" w:type="dxa"/>
            <w:vAlign w:val="bottom"/>
          </w:tcPr>
          <w:p w14:paraId="403F8C31" w14:textId="1F66A818"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05063996" w14:textId="77777777" w:rsidTr="00A5755C">
        <w:trPr>
          <w:trHeight w:hRule="exact" w:val="268"/>
        </w:trPr>
        <w:tc>
          <w:tcPr>
            <w:tcW w:w="2760" w:type="dxa"/>
            <w:vAlign w:val="bottom"/>
          </w:tcPr>
          <w:p w14:paraId="3E6A1C20" w14:textId="77777777" w:rsidR="006A3FE2" w:rsidRPr="00A13A4A" w:rsidRDefault="006A3FE2" w:rsidP="00FE7B49">
            <w:pPr>
              <w:rPr>
                <w:sz w:val="15"/>
                <w:szCs w:val="15"/>
              </w:rPr>
            </w:pPr>
            <w:r w:rsidRPr="00A13A4A">
              <w:rPr>
                <w:sz w:val="15"/>
                <w:szCs w:val="15"/>
              </w:rPr>
              <w:t xml:space="preserve">       91    -   180 days</w:t>
            </w:r>
          </w:p>
        </w:tc>
        <w:tc>
          <w:tcPr>
            <w:tcW w:w="1440" w:type="dxa"/>
            <w:vAlign w:val="bottom"/>
          </w:tcPr>
          <w:p w14:paraId="07C5C9E6" w14:textId="0B131793" w:rsidR="006A3FE2" w:rsidRPr="00A13A4A" w:rsidRDefault="00C375FB" w:rsidP="003528CA">
            <w:pPr>
              <w:ind w:right="36"/>
              <w:jc w:val="right"/>
              <w:rPr>
                <w:sz w:val="15"/>
                <w:szCs w:val="15"/>
              </w:rPr>
            </w:pPr>
            <w:r>
              <w:rPr>
                <w:sz w:val="15"/>
                <w:szCs w:val="15"/>
              </w:rPr>
              <w:t>-</w:t>
            </w:r>
          </w:p>
        </w:tc>
        <w:tc>
          <w:tcPr>
            <w:tcW w:w="1416" w:type="dxa"/>
            <w:vAlign w:val="bottom"/>
          </w:tcPr>
          <w:p w14:paraId="49DF40F7" w14:textId="658969B4" w:rsidR="006A3FE2" w:rsidRPr="00A13A4A" w:rsidRDefault="003C0785" w:rsidP="00FE7B49">
            <w:pPr>
              <w:ind w:right="12"/>
              <w:jc w:val="right"/>
              <w:rPr>
                <w:sz w:val="15"/>
                <w:szCs w:val="15"/>
              </w:rPr>
            </w:pPr>
            <w:r w:rsidRPr="00A13A4A">
              <w:rPr>
                <w:sz w:val="15"/>
                <w:szCs w:val="15"/>
              </w:rPr>
              <w:t>5,336,110.38</w:t>
            </w:r>
          </w:p>
        </w:tc>
        <w:tc>
          <w:tcPr>
            <w:tcW w:w="1417" w:type="dxa"/>
            <w:vAlign w:val="bottom"/>
          </w:tcPr>
          <w:p w14:paraId="14CC175A" w14:textId="2A61DAA7" w:rsidR="006A3FE2" w:rsidRPr="00A13A4A" w:rsidRDefault="00C375FB" w:rsidP="00F2362F">
            <w:pPr>
              <w:ind w:right="36"/>
              <w:jc w:val="right"/>
              <w:rPr>
                <w:sz w:val="15"/>
                <w:szCs w:val="15"/>
              </w:rPr>
            </w:pPr>
            <w:r>
              <w:rPr>
                <w:sz w:val="15"/>
                <w:szCs w:val="15"/>
              </w:rPr>
              <w:t>-</w:t>
            </w:r>
          </w:p>
        </w:tc>
        <w:tc>
          <w:tcPr>
            <w:tcW w:w="1397" w:type="dxa"/>
            <w:vAlign w:val="bottom"/>
          </w:tcPr>
          <w:p w14:paraId="74A8A671" w14:textId="404B6B1F"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5BCC91D6" w14:textId="77777777" w:rsidTr="00A5755C">
        <w:trPr>
          <w:trHeight w:hRule="exact" w:val="268"/>
        </w:trPr>
        <w:tc>
          <w:tcPr>
            <w:tcW w:w="2760" w:type="dxa"/>
            <w:vAlign w:val="bottom"/>
          </w:tcPr>
          <w:p w14:paraId="5ADBDEC5" w14:textId="77777777" w:rsidR="006A3FE2" w:rsidRPr="00A13A4A" w:rsidRDefault="006A3FE2" w:rsidP="00FE7B49">
            <w:pPr>
              <w:rPr>
                <w:sz w:val="15"/>
                <w:szCs w:val="15"/>
              </w:rPr>
            </w:pPr>
            <w:r w:rsidRPr="00A13A4A">
              <w:rPr>
                <w:sz w:val="15"/>
                <w:szCs w:val="15"/>
              </w:rPr>
              <w:t xml:space="preserve">       181  -   365 days</w:t>
            </w:r>
          </w:p>
        </w:tc>
        <w:tc>
          <w:tcPr>
            <w:tcW w:w="1440" w:type="dxa"/>
            <w:vAlign w:val="bottom"/>
          </w:tcPr>
          <w:p w14:paraId="3FFE1D02" w14:textId="6F586F68" w:rsidR="006A3FE2" w:rsidRPr="00A13A4A" w:rsidRDefault="00C375FB" w:rsidP="003528CA">
            <w:pPr>
              <w:ind w:right="36"/>
              <w:jc w:val="right"/>
              <w:rPr>
                <w:sz w:val="15"/>
                <w:szCs w:val="15"/>
              </w:rPr>
            </w:pPr>
            <w:r>
              <w:rPr>
                <w:sz w:val="15"/>
                <w:szCs w:val="15"/>
              </w:rPr>
              <w:t>5,748,127.85</w:t>
            </w:r>
          </w:p>
        </w:tc>
        <w:tc>
          <w:tcPr>
            <w:tcW w:w="1416" w:type="dxa"/>
            <w:vAlign w:val="bottom"/>
          </w:tcPr>
          <w:p w14:paraId="12ABAFB8" w14:textId="34DC3367" w:rsidR="006A3FE2" w:rsidRPr="00A13A4A" w:rsidRDefault="003C0785" w:rsidP="00FE7B49">
            <w:pPr>
              <w:ind w:right="12"/>
              <w:jc w:val="right"/>
              <w:rPr>
                <w:sz w:val="15"/>
                <w:szCs w:val="15"/>
              </w:rPr>
            </w:pPr>
            <w:r w:rsidRPr="00A13A4A">
              <w:rPr>
                <w:sz w:val="15"/>
                <w:szCs w:val="15"/>
              </w:rPr>
              <w:t>23,307,220.82</w:t>
            </w:r>
          </w:p>
        </w:tc>
        <w:tc>
          <w:tcPr>
            <w:tcW w:w="1417" w:type="dxa"/>
            <w:vAlign w:val="bottom"/>
          </w:tcPr>
          <w:p w14:paraId="5F80DF16" w14:textId="070DFB83" w:rsidR="006A3FE2" w:rsidRPr="00A13A4A" w:rsidRDefault="00C375FB" w:rsidP="003528CA">
            <w:pPr>
              <w:ind w:right="36"/>
              <w:jc w:val="right"/>
              <w:rPr>
                <w:sz w:val="15"/>
                <w:szCs w:val="15"/>
              </w:rPr>
            </w:pPr>
            <w:r>
              <w:rPr>
                <w:sz w:val="15"/>
                <w:szCs w:val="15"/>
              </w:rPr>
              <w:t>-</w:t>
            </w:r>
          </w:p>
        </w:tc>
        <w:tc>
          <w:tcPr>
            <w:tcW w:w="1397" w:type="dxa"/>
            <w:vAlign w:val="bottom"/>
          </w:tcPr>
          <w:p w14:paraId="6DFB4680" w14:textId="28596C44" w:rsidR="006A3FE2" w:rsidRPr="00A13A4A" w:rsidRDefault="003C0785" w:rsidP="00FE7B49">
            <w:pPr>
              <w:tabs>
                <w:tab w:val="left" w:pos="1343"/>
              </w:tabs>
              <w:jc w:val="right"/>
              <w:rPr>
                <w:sz w:val="15"/>
                <w:szCs w:val="15"/>
              </w:rPr>
            </w:pPr>
            <w:r w:rsidRPr="00A13A4A">
              <w:rPr>
                <w:sz w:val="15"/>
                <w:szCs w:val="15"/>
              </w:rPr>
              <w:t>-</w:t>
            </w:r>
          </w:p>
        </w:tc>
      </w:tr>
      <w:tr w:rsidR="006A3FE2" w:rsidRPr="00A13A4A" w14:paraId="03F6AF23" w14:textId="77777777" w:rsidTr="00A5755C">
        <w:trPr>
          <w:trHeight w:hRule="exact" w:val="268"/>
        </w:trPr>
        <w:tc>
          <w:tcPr>
            <w:tcW w:w="2760" w:type="dxa"/>
            <w:vAlign w:val="bottom"/>
          </w:tcPr>
          <w:p w14:paraId="5203A9F7" w14:textId="77777777" w:rsidR="006A3FE2" w:rsidRPr="00A13A4A" w:rsidRDefault="006A3FE2" w:rsidP="00FE7B49">
            <w:pPr>
              <w:rPr>
                <w:sz w:val="15"/>
                <w:szCs w:val="15"/>
              </w:rPr>
            </w:pPr>
            <w:r w:rsidRPr="00A13A4A">
              <w:rPr>
                <w:sz w:val="15"/>
                <w:szCs w:val="15"/>
              </w:rPr>
              <w:t xml:space="preserve">       Over    365 days</w:t>
            </w:r>
          </w:p>
        </w:tc>
        <w:tc>
          <w:tcPr>
            <w:tcW w:w="1440" w:type="dxa"/>
            <w:vAlign w:val="bottom"/>
          </w:tcPr>
          <w:p w14:paraId="719C3FCB" w14:textId="2EB6D07C" w:rsidR="006A3FE2" w:rsidRPr="00A13A4A" w:rsidRDefault="00C375FB" w:rsidP="003528CA">
            <w:pPr>
              <w:pBdr>
                <w:bottom w:val="single" w:sz="4" w:space="1" w:color="auto"/>
              </w:pBdr>
              <w:tabs>
                <w:tab w:val="left" w:pos="1440"/>
                <w:tab w:val="left" w:pos="2160"/>
              </w:tabs>
              <w:ind w:right="36"/>
              <w:jc w:val="right"/>
              <w:rPr>
                <w:sz w:val="15"/>
                <w:szCs w:val="15"/>
              </w:rPr>
            </w:pPr>
            <w:r>
              <w:rPr>
                <w:sz w:val="15"/>
                <w:szCs w:val="15"/>
              </w:rPr>
              <w:t>-</w:t>
            </w:r>
          </w:p>
        </w:tc>
        <w:tc>
          <w:tcPr>
            <w:tcW w:w="1416" w:type="dxa"/>
            <w:vAlign w:val="bottom"/>
          </w:tcPr>
          <w:p w14:paraId="12485180" w14:textId="46A041D6" w:rsidR="006A3FE2" w:rsidRPr="00A13A4A" w:rsidRDefault="003C0785" w:rsidP="00FE7B49">
            <w:pPr>
              <w:pBdr>
                <w:bottom w:val="single" w:sz="4" w:space="1" w:color="auto"/>
              </w:pBdr>
              <w:tabs>
                <w:tab w:val="left" w:pos="1440"/>
                <w:tab w:val="left" w:pos="2160"/>
              </w:tabs>
              <w:jc w:val="right"/>
              <w:rPr>
                <w:sz w:val="15"/>
                <w:szCs w:val="15"/>
              </w:rPr>
            </w:pPr>
            <w:r w:rsidRPr="00A13A4A">
              <w:rPr>
                <w:sz w:val="15"/>
                <w:szCs w:val="15"/>
              </w:rPr>
              <w:t>26,010,000.00</w:t>
            </w:r>
          </w:p>
        </w:tc>
        <w:tc>
          <w:tcPr>
            <w:tcW w:w="1417" w:type="dxa"/>
            <w:vAlign w:val="bottom"/>
          </w:tcPr>
          <w:p w14:paraId="7B6B4DA0" w14:textId="3E76759B" w:rsidR="006A3FE2" w:rsidRPr="00A13A4A" w:rsidRDefault="00C375FB" w:rsidP="003528CA">
            <w:pPr>
              <w:pBdr>
                <w:bottom w:val="single" w:sz="4" w:space="1" w:color="auto"/>
              </w:pBdr>
              <w:tabs>
                <w:tab w:val="left" w:pos="2160"/>
              </w:tabs>
              <w:ind w:right="36"/>
              <w:jc w:val="right"/>
              <w:rPr>
                <w:sz w:val="15"/>
                <w:szCs w:val="15"/>
              </w:rPr>
            </w:pPr>
            <w:r>
              <w:rPr>
                <w:sz w:val="15"/>
                <w:szCs w:val="15"/>
              </w:rPr>
              <w:t>-</w:t>
            </w:r>
          </w:p>
        </w:tc>
        <w:tc>
          <w:tcPr>
            <w:tcW w:w="1397" w:type="dxa"/>
            <w:vAlign w:val="bottom"/>
          </w:tcPr>
          <w:p w14:paraId="5E8DE0D2" w14:textId="71B41AB5" w:rsidR="006A3FE2" w:rsidRPr="00A13A4A" w:rsidRDefault="003C0785" w:rsidP="00FE7B49">
            <w:pPr>
              <w:pBdr>
                <w:bottom w:val="single" w:sz="4" w:space="1" w:color="auto"/>
              </w:pBdr>
              <w:tabs>
                <w:tab w:val="left" w:pos="1440"/>
                <w:tab w:val="left" w:pos="2160"/>
              </w:tabs>
              <w:jc w:val="right"/>
              <w:rPr>
                <w:sz w:val="15"/>
                <w:szCs w:val="15"/>
              </w:rPr>
            </w:pPr>
            <w:r w:rsidRPr="00A13A4A">
              <w:rPr>
                <w:sz w:val="15"/>
                <w:szCs w:val="15"/>
              </w:rPr>
              <w:t>26,010,000.00</w:t>
            </w:r>
          </w:p>
        </w:tc>
      </w:tr>
      <w:tr w:rsidR="006A3FE2" w:rsidRPr="00A13A4A" w14:paraId="558D3079" w14:textId="77777777" w:rsidTr="00A5755C">
        <w:trPr>
          <w:trHeight w:hRule="exact" w:val="320"/>
        </w:trPr>
        <w:tc>
          <w:tcPr>
            <w:tcW w:w="2760" w:type="dxa"/>
            <w:vAlign w:val="bottom"/>
          </w:tcPr>
          <w:p w14:paraId="4EBE83FB" w14:textId="77777777" w:rsidR="006A3FE2" w:rsidRPr="00A13A4A" w:rsidRDefault="006A3FE2" w:rsidP="000B6E08">
            <w:pPr>
              <w:rPr>
                <w:sz w:val="15"/>
                <w:szCs w:val="15"/>
              </w:rPr>
            </w:pPr>
            <w:r w:rsidRPr="00A13A4A">
              <w:rPr>
                <w:sz w:val="15"/>
                <w:szCs w:val="15"/>
              </w:rPr>
              <w:t xml:space="preserve">Net </w:t>
            </w:r>
          </w:p>
        </w:tc>
        <w:tc>
          <w:tcPr>
            <w:tcW w:w="1440" w:type="dxa"/>
            <w:vAlign w:val="bottom"/>
          </w:tcPr>
          <w:p w14:paraId="7DDA1AC2" w14:textId="45A6FD0B" w:rsidR="006A3FE2" w:rsidRPr="00A13A4A" w:rsidRDefault="00C375FB" w:rsidP="003528CA">
            <w:pPr>
              <w:pBdr>
                <w:bottom w:val="double" w:sz="4" w:space="1" w:color="auto"/>
              </w:pBdr>
              <w:ind w:right="36"/>
              <w:jc w:val="right"/>
              <w:rPr>
                <w:sz w:val="15"/>
                <w:szCs w:val="15"/>
              </w:rPr>
            </w:pPr>
            <w:r>
              <w:rPr>
                <w:sz w:val="15"/>
                <w:szCs w:val="15"/>
              </w:rPr>
              <w:t>84,193,631.05</w:t>
            </w:r>
          </w:p>
        </w:tc>
        <w:tc>
          <w:tcPr>
            <w:tcW w:w="1416" w:type="dxa"/>
            <w:vAlign w:val="bottom"/>
          </w:tcPr>
          <w:p w14:paraId="334177DE" w14:textId="5AF1E075" w:rsidR="006A3FE2" w:rsidRPr="00A13A4A" w:rsidRDefault="003C0785" w:rsidP="00FE7B49">
            <w:pPr>
              <w:pBdr>
                <w:bottom w:val="double" w:sz="4" w:space="1" w:color="auto"/>
              </w:pBdr>
              <w:ind w:left="72"/>
              <w:jc w:val="right"/>
              <w:rPr>
                <w:sz w:val="15"/>
                <w:szCs w:val="15"/>
              </w:rPr>
            </w:pPr>
            <w:r w:rsidRPr="00A13A4A">
              <w:rPr>
                <w:sz w:val="15"/>
                <w:szCs w:val="15"/>
              </w:rPr>
              <w:t>65,612,398.22</w:t>
            </w:r>
          </w:p>
        </w:tc>
        <w:tc>
          <w:tcPr>
            <w:tcW w:w="1417" w:type="dxa"/>
            <w:vAlign w:val="bottom"/>
          </w:tcPr>
          <w:p w14:paraId="71A04EFF" w14:textId="7A299859" w:rsidR="006A3FE2" w:rsidRPr="00A13A4A" w:rsidRDefault="00C375FB" w:rsidP="003528CA">
            <w:pPr>
              <w:pBdr>
                <w:bottom w:val="double" w:sz="4" w:space="1" w:color="auto"/>
              </w:pBdr>
              <w:ind w:right="36"/>
              <w:jc w:val="right"/>
              <w:rPr>
                <w:sz w:val="15"/>
                <w:szCs w:val="15"/>
              </w:rPr>
            </w:pPr>
            <w:r>
              <w:rPr>
                <w:sz w:val="15"/>
                <w:szCs w:val="15"/>
              </w:rPr>
              <w:t>52,396,455.20</w:t>
            </w:r>
          </w:p>
        </w:tc>
        <w:tc>
          <w:tcPr>
            <w:tcW w:w="1397" w:type="dxa"/>
            <w:vAlign w:val="bottom"/>
          </w:tcPr>
          <w:p w14:paraId="2E037430" w14:textId="66B9FB5E" w:rsidR="006A3FE2" w:rsidRPr="00A13A4A" w:rsidRDefault="003C0785" w:rsidP="00A5755C">
            <w:pPr>
              <w:pBdr>
                <w:bottom w:val="double" w:sz="4" w:space="1" w:color="auto"/>
              </w:pBdr>
              <w:jc w:val="right"/>
              <w:rPr>
                <w:sz w:val="15"/>
                <w:szCs w:val="15"/>
              </w:rPr>
            </w:pPr>
            <w:r w:rsidRPr="00A13A4A">
              <w:rPr>
                <w:sz w:val="15"/>
                <w:szCs w:val="15"/>
              </w:rPr>
              <w:t>26,010,000.00</w:t>
            </w:r>
          </w:p>
        </w:tc>
      </w:tr>
    </w:tbl>
    <w:p w14:paraId="00305667" w14:textId="2E1054BC" w:rsidR="00DB1A44" w:rsidRPr="00A13A4A" w:rsidRDefault="00FB7A9F" w:rsidP="007527AD">
      <w:pPr>
        <w:spacing w:before="120" w:after="120"/>
        <w:ind w:left="357" w:hanging="357"/>
        <w:rPr>
          <w:b/>
          <w:bCs/>
          <w:sz w:val="17"/>
          <w:szCs w:val="17"/>
        </w:rPr>
      </w:pPr>
      <w:r w:rsidRPr="00A13A4A">
        <w:rPr>
          <w:b/>
          <w:bCs/>
          <w:sz w:val="17"/>
          <w:szCs w:val="17"/>
        </w:rPr>
        <w:t>5</w:t>
      </w:r>
      <w:r w:rsidR="00DB1A44" w:rsidRPr="00A13A4A">
        <w:rPr>
          <w:b/>
          <w:bCs/>
          <w:sz w:val="17"/>
          <w:szCs w:val="17"/>
        </w:rPr>
        <w:t>.</w:t>
      </w:r>
      <w:r w:rsidR="00DB1A44" w:rsidRPr="00A13A4A">
        <w:rPr>
          <w:b/>
          <w:bCs/>
          <w:sz w:val="17"/>
          <w:szCs w:val="17"/>
        </w:rPr>
        <w:tab/>
      </w:r>
      <w:r w:rsidR="009A32F1" w:rsidRPr="00A13A4A">
        <w:rPr>
          <w:b/>
          <w:bCs/>
          <w:sz w:val="17"/>
          <w:szCs w:val="17"/>
        </w:rPr>
        <w:t xml:space="preserve">OTHER </w:t>
      </w:r>
      <w:r w:rsidR="00C6479B" w:rsidRPr="00A13A4A">
        <w:rPr>
          <w:b/>
          <w:bCs/>
          <w:sz w:val="17"/>
          <w:szCs w:val="17"/>
        </w:rPr>
        <w:t xml:space="preserve">CURRENT RECEIVABLES </w:t>
      </w:r>
      <w:r w:rsidR="00DB1A44" w:rsidRPr="00A13A4A">
        <w:rPr>
          <w:b/>
          <w:bCs/>
          <w:sz w:val="17"/>
          <w:szCs w:val="17"/>
        </w:rPr>
        <w:t xml:space="preserve">– </w:t>
      </w:r>
      <w:r w:rsidR="009A32F1" w:rsidRPr="00A13A4A">
        <w:rPr>
          <w:b/>
          <w:bCs/>
          <w:sz w:val="17"/>
          <w:szCs w:val="17"/>
        </w:rPr>
        <w:t>NON-RELATED</w:t>
      </w:r>
      <w:r w:rsidR="00DB1A44" w:rsidRPr="00A13A4A">
        <w:rPr>
          <w:b/>
          <w:bCs/>
          <w:sz w:val="17"/>
          <w:szCs w:val="17"/>
        </w:rPr>
        <w:t xml:space="preserve"> </w:t>
      </w:r>
      <w:r w:rsidR="00F25DBB" w:rsidRPr="00A13A4A">
        <w:rPr>
          <w:b/>
          <w:bCs/>
          <w:sz w:val="17"/>
          <w:szCs w:val="17"/>
        </w:rPr>
        <w:t>PART</w:t>
      </w:r>
      <w:r w:rsidR="009A32F1" w:rsidRPr="00A13A4A">
        <w:rPr>
          <w:b/>
          <w:bCs/>
          <w:sz w:val="17"/>
          <w:szCs w:val="17"/>
        </w:rPr>
        <w:t>IES</w:t>
      </w:r>
    </w:p>
    <w:tbl>
      <w:tblPr>
        <w:tblW w:w="8921" w:type="dxa"/>
        <w:tblInd w:w="360" w:type="dxa"/>
        <w:tblLayout w:type="fixed"/>
        <w:tblLook w:val="0000" w:firstRow="0" w:lastRow="0" w:firstColumn="0" w:lastColumn="0" w:noHBand="0" w:noVBand="0"/>
      </w:tblPr>
      <w:tblGrid>
        <w:gridCol w:w="2970"/>
        <w:gridCol w:w="1453"/>
        <w:gridCol w:w="1631"/>
        <w:gridCol w:w="1434"/>
        <w:gridCol w:w="1433"/>
      </w:tblGrid>
      <w:tr w:rsidR="00DB1A44" w:rsidRPr="00A13A4A" w14:paraId="14D4348A" w14:textId="77777777" w:rsidTr="00D76B03">
        <w:trPr>
          <w:trHeight w:hRule="exact" w:val="225"/>
        </w:trPr>
        <w:tc>
          <w:tcPr>
            <w:tcW w:w="2970" w:type="dxa"/>
            <w:vAlign w:val="bottom"/>
          </w:tcPr>
          <w:p w14:paraId="596F4BC4" w14:textId="77777777" w:rsidR="00DB1A44" w:rsidRPr="00A13A4A" w:rsidRDefault="00DB1A44" w:rsidP="000B6E08">
            <w:pPr>
              <w:spacing w:line="340" w:lineRule="exact"/>
              <w:jc w:val="center"/>
              <w:rPr>
                <w:sz w:val="16"/>
                <w:szCs w:val="16"/>
              </w:rPr>
            </w:pPr>
            <w:r w:rsidRPr="00A13A4A">
              <w:rPr>
                <w:rFonts w:ascii="Angsana New" w:hAnsi="Angsana New"/>
                <w:sz w:val="28"/>
                <w:szCs w:val="28"/>
              </w:rPr>
              <w:tab/>
            </w:r>
          </w:p>
        </w:tc>
        <w:tc>
          <w:tcPr>
            <w:tcW w:w="5951" w:type="dxa"/>
            <w:gridSpan w:val="4"/>
            <w:tcBorders>
              <w:bottom w:val="single" w:sz="4" w:space="0" w:color="auto"/>
            </w:tcBorders>
            <w:vAlign w:val="center"/>
          </w:tcPr>
          <w:p w14:paraId="1DBA72D6" w14:textId="77777777" w:rsidR="00DB1A44" w:rsidRPr="00A13A4A" w:rsidRDefault="00DB1A44" w:rsidP="000B6E08">
            <w:pPr>
              <w:jc w:val="center"/>
            </w:pPr>
            <w:r w:rsidRPr="00A13A4A">
              <w:t>BAHT</w:t>
            </w:r>
          </w:p>
        </w:tc>
      </w:tr>
      <w:tr w:rsidR="00DB1A44" w:rsidRPr="00A13A4A" w14:paraId="1A2A1E9E" w14:textId="77777777" w:rsidTr="00376A16">
        <w:trPr>
          <w:trHeight w:hRule="exact" w:val="261"/>
        </w:trPr>
        <w:tc>
          <w:tcPr>
            <w:tcW w:w="2970" w:type="dxa"/>
            <w:vAlign w:val="bottom"/>
          </w:tcPr>
          <w:p w14:paraId="2BF05FD6" w14:textId="77777777" w:rsidR="00DB1A44" w:rsidRPr="00A13A4A" w:rsidRDefault="00DB1A44" w:rsidP="000B6E08">
            <w:pPr>
              <w:spacing w:line="340" w:lineRule="exact"/>
              <w:jc w:val="center"/>
              <w:rPr>
                <w:sz w:val="16"/>
                <w:szCs w:val="16"/>
              </w:rPr>
            </w:pPr>
          </w:p>
        </w:tc>
        <w:tc>
          <w:tcPr>
            <w:tcW w:w="3084" w:type="dxa"/>
            <w:gridSpan w:val="2"/>
            <w:vAlign w:val="bottom"/>
          </w:tcPr>
          <w:p w14:paraId="3F995614" w14:textId="77777777" w:rsidR="00DB1A44" w:rsidRPr="00A13A4A" w:rsidRDefault="00DB1A44" w:rsidP="007879BE">
            <w:pPr>
              <w:pBdr>
                <w:bottom w:val="single" w:sz="4" w:space="1" w:color="auto"/>
              </w:pBdr>
              <w:ind w:left="-112"/>
              <w:jc w:val="center"/>
              <w:rPr>
                <w:sz w:val="15"/>
                <w:szCs w:val="15"/>
              </w:rPr>
            </w:pPr>
            <w:r w:rsidRPr="00A13A4A">
              <w:rPr>
                <w:sz w:val="15"/>
                <w:szCs w:val="15"/>
              </w:rPr>
              <w:t>Consolidated Financial Statement</w:t>
            </w:r>
          </w:p>
        </w:tc>
        <w:tc>
          <w:tcPr>
            <w:tcW w:w="2867" w:type="dxa"/>
            <w:gridSpan w:val="2"/>
            <w:vAlign w:val="bottom"/>
          </w:tcPr>
          <w:p w14:paraId="78882616" w14:textId="77777777" w:rsidR="00DB1A44" w:rsidRPr="00A13A4A" w:rsidRDefault="00DB1A44" w:rsidP="007879BE">
            <w:pPr>
              <w:pBdr>
                <w:bottom w:val="single" w:sz="4" w:space="1" w:color="auto"/>
              </w:pBdr>
              <w:ind w:left="-141" w:right="-107"/>
              <w:jc w:val="center"/>
              <w:rPr>
                <w:sz w:val="15"/>
                <w:szCs w:val="15"/>
              </w:rPr>
            </w:pPr>
            <w:r w:rsidRPr="00A13A4A">
              <w:rPr>
                <w:sz w:val="15"/>
                <w:szCs w:val="15"/>
              </w:rPr>
              <w:t>Separate Financial Statement</w:t>
            </w:r>
          </w:p>
        </w:tc>
      </w:tr>
      <w:tr w:rsidR="00F112E0" w:rsidRPr="00A13A4A" w14:paraId="51C7060E" w14:textId="77777777" w:rsidTr="00376A16">
        <w:trPr>
          <w:trHeight w:hRule="exact" w:val="261"/>
        </w:trPr>
        <w:tc>
          <w:tcPr>
            <w:tcW w:w="2970" w:type="dxa"/>
            <w:vAlign w:val="bottom"/>
          </w:tcPr>
          <w:p w14:paraId="5CE55A5B" w14:textId="77777777" w:rsidR="00F112E0" w:rsidRPr="00A13A4A" w:rsidRDefault="00F112E0" w:rsidP="00F112E0">
            <w:pPr>
              <w:spacing w:line="340" w:lineRule="exact"/>
              <w:rPr>
                <w:b/>
                <w:bCs/>
                <w:sz w:val="18"/>
                <w:szCs w:val="18"/>
                <w:u w:val="single"/>
              </w:rPr>
            </w:pPr>
            <w:bookmarkStart w:id="3" w:name="_Hlk324256606"/>
          </w:p>
        </w:tc>
        <w:tc>
          <w:tcPr>
            <w:tcW w:w="1453" w:type="dxa"/>
            <w:vAlign w:val="bottom"/>
          </w:tcPr>
          <w:p w14:paraId="65C82F6C" w14:textId="464E293D" w:rsidR="00F112E0" w:rsidRPr="00A13A4A" w:rsidRDefault="007A39DF" w:rsidP="007879BE">
            <w:pPr>
              <w:pBdr>
                <w:bottom w:val="single" w:sz="4" w:space="1" w:color="auto"/>
              </w:pBdr>
              <w:ind w:left="-87" w:right="-18"/>
              <w:jc w:val="center"/>
              <w:rPr>
                <w:sz w:val="15"/>
                <w:szCs w:val="15"/>
              </w:rPr>
            </w:pPr>
            <w:r>
              <w:rPr>
                <w:sz w:val="15"/>
                <w:szCs w:val="15"/>
              </w:rPr>
              <w:t>June 30</w:t>
            </w:r>
            <w:r w:rsidR="00F112E0" w:rsidRPr="00A13A4A">
              <w:rPr>
                <w:sz w:val="15"/>
                <w:szCs w:val="15"/>
              </w:rPr>
              <w:t>, 202</w:t>
            </w:r>
            <w:r w:rsidR="00612105" w:rsidRPr="00A13A4A">
              <w:rPr>
                <w:sz w:val="15"/>
                <w:szCs w:val="15"/>
              </w:rPr>
              <w:t>4</w:t>
            </w:r>
          </w:p>
        </w:tc>
        <w:tc>
          <w:tcPr>
            <w:tcW w:w="1631" w:type="dxa"/>
            <w:vAlign w:val="bottom"/>
          </w:tcPr>
          <w:p w14:paraId="4BD01E52" w14:textId="4006C8AC" w:rsidR="00F112E0" w:rsidRPr="00A13A4A" w:rsidRDefault="00F112E0" w:rsidP="007879BE">
            <w:pPr>
              <w:pBdr>
                <w:bottom w:val="single" w:sz="4" w:space="1" w:color="auto"/>
              </w:pBdr>
              <w:jc w:val="center"/>
              <w:rPr>
                <w:sz w:val="15"/>
                <w:szCs w:val="15"/>
              </w:rPr>
            </w:pPr>
            <w:r w:rsidRPr="00A13A4A">
              <w:rPr>
                <w:sz w:val="15"/>
                <w:szCs w:val="15"/>
              </w:rPr>
              <w:t>December 31, 20</w:t>
            </w:r>
            <w:r w:rsidR="00A866A2" w:rsidRPr="00A13A4A">
              <w:rPr>
                <w:sz w:val="15"/>
                <w:szCs w:val="15"/>
              </w:rPr>
              <w:t>2</w:t>
            </w:r>
            <w:r w:rsidR="00612105" w:rsidRPr="00A13A4A">
              <w:rPr>
                <w:sz w:val="15"/>
                <w:szCs w:val="15"/>
              </w:rPr>
              <w:t>3</w:t>
            </w:r>
          </w:p>
        </w:tc>
        <w:tc>
          <w:tcPr>
            <w:tcW w:w="1434" w:type="dxa"/>
            <w:vAlign w:val="bottom"/>
          </w:tcPr>
          <w:p w14:paraId="0A2812B3" w14:textId="5E77C155" w:rsidR="00F112E0" w:rsidRPr="00A13A4A" w:rsidRDefault="007A39DF" w:rsidP="007879BE">
            <w:pPr>
              <w:pBdr>
                <w:bottom w:val="single" w:sz="4" w:space="1" w:color="auto"/>
              </w:pBdr>
              <w:ind w:left="-87" w:right="-18"/>
              <w:jc w:val="center"/>
              <w:rPr>
                <w:sz w:val="15"/>
                <w:szCs w:val="15"/>
              </w:rPr>
            </w:pPr>
            <w:r>
              <w:rPr>
                <w:sz w:val="15"/>
                <w:szCs w:val="15"/>
              </w:rPr>
              <w:t>June 30</w:t>
            </w:r>
            <w:r w:rsidR="00F112E0" w:rsidRPr="00A13A4A">
              <w:rPr>
                <w:sz w:val="15"/>
                <w:szCs w:val="15"/>
              </w:rPr>
              <w:t>, 202</w:t>
            </w:r>
            <w:r w:rsidR="00612105" w:rsidRPr="00A13A4A">
              <w:rPr>
                <w:sz w:val="15"/>
                <w:szCs w:val="15"/>
              </w:rPr>
              <w:t>4</w:t>
            </w:r>
          </w:p>
        </w:tc>
        <w:tc>
          <w:tcPr>
            <w:tcW w:w="1433" w:type="dxa"/>
            <w:vAlign w:val="bottom"/>
          </w:tcPr>
          <w:p w14:paraId="3E620783" w14:textId="4085703F" w:rsidR="00F112E0" w:rsidRPr="00A13A4A" w:rsidRDefault="00F112E0" w:rsidP="007879BE">
            <w:pPr>
              <w:pBdr>
                <w:bottom w:val="single" w:sz="4" w:space="1" w:color="auto"/>
              </w:pBdr>
              <w:ind w:right="-107"/>
              <w:jc w:val="center"/>
              <w:rPr>
                <w:sz w:val="15"/>
                <w:szCs w:val="15"/>
              </w:rPr>
            </w:pPr>
            <w:r w:rsidRPr="00A13A4A">
              <w:rPr>
                <w:sz w:val="15"/>
                <w:szCs w:val="15"/>
              </w:rPr>
              <w:t>December 31, 20</w:t>
            </w:r>
            <w:r w:rsidR="00A866A2" w:rsidRPr="00A13A4A">
              <w:rPr>
                <w:sz w:val="15"/>
                <w:szCs w:val="15"/>
              </w:rPr>
              <w:t>2</w:t>
            </w:r>
            <w:r w:rsidR="00612105" w:rsidRPr="00A13A4A">
              <w:rPr>
                <w:sz w:val="15"/>
                <w:szCs w:val="15"/>
              </w:rPr>
              <w:t>3</w:t>
            </w:r>
          </w:p>
        </w:tc>
      </w:tr>
      <w:tr w:rsidR="00D74E3C" w:rsidRPr="00A13A4A" w14:paraId="753A4836" w14:textId="77777777" w:rsidTr="00376A16">
        <w:trPr>
          <w:trHeight w:hRule="exact" w:val="239"/>
        </w:trPr>
        <w:tc>
          <w:tcPr>
            <w:tcW w:w="2970" w:type="dxa"/>
            <w:vAlign w:val="bottom"/>
          </w:tcPr>
          <w:p w14:paraId="5B401C47" w14:textId="19026E0F" w:rsidR="00D74E3C" w:rsidRPr="00A13A4A" w:rsidRDefault="00D74E3C" w:rsidP="009A32F1">
            <w:pPr>
              <w:rPr>
                <w:sz w:val="16"/>
                <w:szCs w:val="16"/>
              </w:rPr>
            </w:pPr>
            <w:r w:rsidRPr="00A13A4A">
              <w:rPr>
                <w:sz w:val="16"/>
                <w:szCs w:val="16"/>
              </w:rPr>
              <w:t>Account Receivable</w:t>
            </w:r>
            <w:r w:rsidR="009A32F1" w:rsidRPr="00A13A4A">
              <w:rPr>
                <w:sz w:val="16"/>
                <w:szCs w:val="16"/>
              </w:rPr>
              <w:t xml:space="preserve"> </w:t>
            </w:r>
            <w:r w:rsidRPr="00A13A4A">
              <w:rPr>
                <w:sz w:val="16"/>
                <w:szCs w:val="16"/>
              </w:rPr>
              <w:t>Other</w:t>
            </w:r>
          </w:p>
        </w:tc>
        <w:tc>
          <w:tcPr>
            <w:tcW w:w="1453" w:type="dxa"/>
            <w:vAlign w:val="bottom"/>
          </w:tcPr>
          <w:p w14:paraId="4589BDCA" w14:textId="4A18C841" w:rsidR="00D74E3C" w:rsidRPr="00A13A4A" w:rsidRDefault="00C375FB" w:rsidP="003659F0">
            <w:pPr>
              <w:ind w:right="-7"/>
              <w:jc w:val="right"/>
              <w:rPr>
                <w:sz w:val="15"/>
                <w:szCs w:val="15"/>
              </w:rPr>
            </w:pPr>
            <w:r>
              <w:rPr>
                <w:sz w:val="15"/>
                <w:szCs w:val="15"/>
              </w:rPr>
              <w:t>2,791.65</w:t>
            </w:r>
          </w:p>
        </w:tc>
        <w:tc>
          <w:tcPr>
            <w:tcW w:w="1631" w:type="dxa"/>
            <w:vAlign w:val="bottom"/>
          </w:tcPr>
          <w:p w14:paraId="5042BABC" w14:textId="5075B6E6" w:rsidR="00D74E3C" w:rsidRPr="00A13A4A" w:rsidRDefault="00612105" w:rsidP="00FE7B49">
            <w:pPr>
              <w:ind w:right="12"/>
              <w:jc w:val="right"/>
              <w:rPr>
                <w:sz w:val="15"/>
                <w:szCs w:val="15"/>
              </w:rPr>
            </w:pPr>
            <w:r w:rsidRPr="00A13A4A">
              <w:rPr>
                <w:sz w:val="15"/>
                <w:szCs w:val="15"/>
              </w:rPr>
              <w:t>2,591.55</w:t>
            </w:r>
          </w:p>
        </w:tc>
        <w:tc>
          <w:tcPr>
            <w:tcW w:w="1434" w:type="dxa"/>
            <w:vAlign w:val="bottom"/>
          </w:tcPr>
          <w:p w14:paraId="2B029BA9" w14:textId="105F4E70" w:rsidR="00D74E3C" w:rsidRPr="00A13A4A" w:rsidRDefault="00C375FB" w:rsidP="000B6E08">
            <w:pPr>
              <w:tabs>
                <w:tab w:val="left" w:pos="1343"/>
              </w:tabs>
              <w:jc w:val="right"/>
              <w:rPr>
                <w:sz w:val="15"/>
                <w:szCs w:val="15"/>
              </w:rPr>
            </w:pPr>
            <w:r>
              <w:rPr>
                <w:sz w:val="15"/>
                <w:szCs w:val="15"/>
              </w:rPr>
              <w:t>-</w:t>
            </w:r>
          </w:p>
        </w:tc>
        <w:tc>
          <w:tcPr>
            <w:tcW w:w="1433" w:type="dxa"/>
            <w:vAlign w:val="bottom"/>
          </w:tcPr>
          <w:p w14:paraId="1E1A6250" w14:textId="3CDA7126" w:rsidR="00D74E3C" w:rsidRPr="00A13A4A" w:rsidRDefault="00612105" w:rsidP="007879BE">
            <w:pPr>
              <w:ind w:right="-17"/>
              <w:jc w:val="right"/>
              <w:rPr>
                <w:sz w:val="15"/>
                <w:szCs w:val="15"/>
              </w:rPr>
            </w:pPr>
            <w:r w:rsidRPr="00A13A4A">
              <w:rPr>
                <w:sz w:val="15"/>
                <w:szCs w:val="15"/>
              </w:rPr>
              <w:t>-</w:t>
            </w:r>
          </w:p>
        </w:tc>
      </w:tr>
      <w:tr w:rsidR="00A95B74" w:rsidRPr="00A13A4A" w14:paraId="4BE4024D" w14:textId="77777777" w:rsidTr="00376A16">
        <w:trPr>
          <w:trHeight w:hRule="exact" w:val="239"/>
        </w:trPr>
        <w:tc>
          <w:tcPr>
            <w:tcW w:w="2970" w:type="dxa"/>
            <w:vAlign w:val="bottom"/>
          </w:tcPr>
          <w:p w14:paraId="57F145D0" w14:textId="77777777" w:rsidR="00A95B74" w:rsidRPr="00A13A4A" w:rsidRDefault="00A95B74" w:rsidP="000B6E08">
            <w:pPr>
              <w:rPr>
                <w:sz w:val="16"/>
                <w:szCs w:val="16"/>
              </w:rPr>
            </w:pPr>
            <w:r w:rsidRPr="00A13A4A">
              <w:rPr>
                <w:sz w:val="16"/>
                <w:szCs w:val="16"/>
              </w:rPr>
              <w:t xml:space="preserve">Unbilled Receivable </w:t>
            </w:r>
          </w:p>
        </w:tc>
        <w:tc>
          <w:tcPr>
            <w:tcW w:w="1453" w:type="dxa"/>
            <w:vAlign w:val="bottom"/>
          </w:tcPr>
          <w:p w14:paraId="5E1022B0" w14:textId="1EECA413" w:rsidR="00A95B74" w:rsidRPr="00A13A4A" w:rsidRDefault="00C375FB" w:rsidP="003659F0">
            <w:pPr>
              <w:ind w:right="-7"/>
              <w:jc w:val="right"/>
              <w:rPr>
                <w:sz w:val="15"/>
                <w:szCs w:val="15"/>
              </w:rPr>
            </w:pPr>
            <w:r>
              <w:rPr>
                <w:sz w:val="15"/>
                <w:szCs w:val="15"/>
              </w:rPr>
              <w:t>1,812,499.86</w:t>
            </w:r>
          </w:p>
        </w:tc>
        <w:tc>
          <w:tcPr>
            <w:tcW w:w="1631" w:type="dxa"/>
            <w:vAlign w:val="bottom"/>
          </w:tcPr>
          <w:p w14:paraId="2C0FA9E2" w14:textId="1EB606C1" w:rsidR="00A95B74" w:rsidRPr="00A13A4A" w:rsidRDefault="00612105" w:rsidP="00FE7B49">
            <w:pPr>
              <w:ind w:right="12"/>
              <w:jc w:val="right"/>
              <w:rPr>
                <w:sz w:val="15"/>
                <w:szCs w:val="15"/>
              </w:rPr>
            </w:pPr>
            <w:r w:rsidRPr="00A13A4A">
              <w:rPr>
                <w:sz w:val="15"/>
                <w:szCs w:val="15"/>
              </w:rPr>
              <w:t>28,866,067.01</w:t>
            </w:r>
          </w:p>
        </w:tc>
        <w:tc>
          <w:tcPr>
            <w:tcW w:w="1434" w:type="dxa"/>
            <w:vAlign w:val="bottom"/>
          </w:tcPr>
          <w:p w14:paraId="6FF504D0" w14:textId="6980E2CC" w:rsidR="00A95B74" w:rsidRPr="00A13A4A" w:rsidRDefault="00C375FB" w:rsidP="000B6E08">
            <w:pPr>
              <w:tabs>
                <w:tab w:val="left" w:pos="1343"/>
              </w:tabs>
              <w:jc w:val="right"/>
              <w:rPr>
                <w:sz w:val="15"/>
                <w:szCs w:val="15"/>
              </w:rPr>
            </w:pPr>
            <w:r>
              <w:rPr>
                <w:sz w:val="15"/>
                <w:szCs w:val="15"/>
              </w:rPr>
              <w:t>1,743,545.09</w:t>
            </w:r>
          </w:p>
        </w:tc>
        <w:tc>
          <w:tcPr>
            <w:tcW w:w="1433" w:type="dxa"/>
            <w:vAlign w:val="bottom"/>
          </w:tcPr>
          <w:p w14:paraId="25C684DE" w14:textId="29414A5C" w:rsidR="00A95B74" w:rsidRPr="00A13A4A" w:rsidRDefault="00612105" w:rsidP="007879BE">
            <w:pPr>
              <w:ind w:right="-17"/>
              <w:jc w:val="right"/>
              <w:rPr>
                <w:sz w:val="15"/>
                <w:szCs w:val="15"/>
              </w:rPr>
            </w:pPr>
            <w:r w:rsidRPr="00A13A4A">
              <w:rPr>
                <w:sz w:val="15"/>
                <w:szCs w:val="15"/>
              </w:rPr>
              <w:t>28,802,054.82</w:t>
            </w:r>
          </w:p>
        </w:tc>
      </w:tr>
      <w:tr w:rsidR="00A95B74" w:rsidRPr="00E56B6B" w14:paraId="418D4517" w14:textId="77777777" w:rsidTr="00376A16">
        <w:trPr>
          <w:trHeight w:hRule="exact" w:val="239"/>
        </w:trPr>
        <w:tc>
          <w:tcPr>
            <w:tcW w:w="2970" w:type="dxa"/>
            <w:vAlign w:val="bottom"/>
          </w:tcPr>
          <w:p w14:paraId="05393305" w14:textId="3F746F01" w:rsidR="00A95B74" w:rsidRPr="00E56B6B" w:rsidRDefault="00A95B74" w:rsidP="000B6E08">
            <w:pPr>
              <w:rPr>
                <w:sz w:val="16"/>
                <w:szCs w:val="16"/>
              </w:rPr>
            </w:pPr>
            <w:r w:rsidRPr="00E56B6B">
              <w:rPr>
                <w:sz w:val="16"/>
                <w:szCs w:val="16"/>
              </w:rPr>
              <w:t xml:space="preserve">Advance Payment </w:t>
            </w:r>
            <w:r w:rsidR="00FB7A9F" w:rsidRPr="00E56B6B">
              <w:rPr>
                <w:sz w:val="16"/>
                <w:szCs w:val="16"/>
              </w:rPr>
              <w:t>*</w:t>
            </w:r>
          </w:p>
        </w:tc>
        <w:tc>
          <w:tcPr>
            <w:tcW w:w="1453" w:type="dxa"/>
            <w:vAlign w:val="bottom"/>
          </w:tcPr>
          <w:p w14:paraId="7E6701A2" w14:textId="2A754467" w:rsidR="00A95B74" w:rsidRPr="00E56B6B" w:rsidRDefault="00C375FB" w:rsidP="003659F0">
            <w:pPr>
              <w:ind w:right="-7"/>
              <w:jc w:val="right"/>
              <w:rPr>
                <w:sz w:val="15"/>
                <w:szCs w:val="15"/>
              </w:rPr>
            </w:pPr>
            <w:r w:rsidRPr="00E56B6B">
              <w:rPr>
                <w:sz w:val="15"/>
                <w:szCs w:val="15"/>
              </w:rPr>
              <w:t>14,680,020.00</w:t>
            </w:r>
          </w:p>
        </w:tc>
        <w:tc>
          <w:tcPr>
            <w:tcW w:w="1631" w:type="dxa"/>
            <w:vAlign w:val="bottom"/>
          </w:tcPr>
          <w:p w14:paraId="50B6943E" w14:textId="7DDCD4DE" w:rsidR="00A95B74" w:rsidRPr="00E56B6B" w:rsidRDefault="00612105" w:rsidP="00FE7B49">
            <w:pPr>
              <w:ind w:right="12"/>
              <w:jc w:val="right"/>
              <w:rPr>
                <w:sz w:val="15"/>
                <w:szCs w:val="15"/>
              </w:rPr>
            </w:pPr>
            <w:r w:rsidRPr="00E56B6B">
              <w:rPr>
                <w:sz w:val="15"/>
                <w:szCs w:val="15"/>
              </w:rPr>
              <w:t>65,568,091.69</w:t>
            </w:r>
          </w:p>
        </w:tc>
        <w:tc>
          <w:tcPr>
            <w:tcW w:w="1434" w:type="dxa"/>
            <w:vAlign w:val="bottom"/>
          </w:tcPr>
          <w:p w14:paraId="0761FA0D" w14:textId="48D13A03" w:rsidR="00A95B74" w:rsidRPr="00E56B6B" w:rsidRDefault="00C375FB" w:rsidP="000B6E08">
            <w:pPr>
              <w:tabs>
                <w:tab w:val="left" w:pos="1343"/>
              </w:tabs>
              <w:jc w:val="right"/>
              <w:rPr>
                <w:sz w:val="15"/>
                <w:szCs w:val="15"/>
              </w:rPr>
            </w:pPr>
            <w:r w:rsidRPr="00E56B6B">
              <w:rPr>
                <w:sz w:val="15"/>
                <w:szCs w:val="15"/>
              </w:rPr>
              <w:t>4,500.00</w:t>
            </w:r>
          </w:p>
        </w:tc>
        <w:tc>
          <w:tcPr>
            <w:tcW w:w="1433" w:type="dxa"/>
            <w:vAlign w:val="bottom"/>
          </w:tcPr>
          <w:p w14:paraId="54C26AEF" w14:textId="5D27A0E5" w:rsidR="00A95B74" w:rsidRPr="00E56B6B" w:rsidRDefault="00612105" w:rsidP="007879BE">
            <w:pPr>
              <w:ind w:right="-17"/>
              <w:jc w:val="right"/>
              <w:rPr>
                <w:sz w:val="15"/>
                <w:szCs w:val="15"/>
              </w:rPr>
            </w:pPr>
            <w:r w:rsidRPr="00E56B6B">
              <w:rPr>
                <w:sz w:val="15"/>
                <w:szCs w:val="15"/>
              </w:rPr>
              <w:t>4,500.00</w:t>
            </w:r>
          </w:p>
        </w:tc>
      </w:tr>
      <w:tr w:rsidR="00A95B74" w:rsidRPr="00E56B6B" w14:paraId="2FA53734" w14:textId="77777777" w:rsidTr="00376A16">
        <w:trPr>
          <w:trHeight w:hRule="exact" w:val="239"/>
        </w:trPr>
        <w:tc>
          <w:tcPr>
            <w:tcW w:w="2970" w:type="dxa"/>
            <w:vAlign w:val="bottom"/>
          </w:tcPr>
          <w:p w14:paraId="63A05D44" w14:textId="77777777" w:rsidR="00A95B74" w:rsidRPr="00E56B6B" w:rsidRDefault="00A95B74" w:rsidP="000B6E08">
            <w:pPr>
              <w:rPr>
                <w:sz w:val="16"/>
                <w:szCs w:val="16"/>
              </w:rPr>
            </w:pPr>
            <w:r w:rsidRPr="00E56B6B">
              <w:rPr>
                <w:sz w:val="16"/>
                <w:szCs w:val="16"/>
              </w:rPr>
              <w:t xml:space="preserve">Prepaid Expenses </w:t>
            </w:r>
          </w:p>
        </w:tc>
        <w:tc>
          <w:tcPr>
            <w:tcW w:w="1453" w:type="dxa"/>
            <w:vAlign w:val="bottom"/>
          </w:tcPr>
          <w:p w14:paraId="1A26F8B6" w14:textId="6AC9AE0A" w:rsidR="00A95B74" w:rsidRPr="00E56B6B" w:rsidRDefault="00C375FB" w:rsidP="003659F0">
            <w:pPr>
              <w:pBdr>
                <w:bottom w:val="single" w:sz="4" w:space="1" w:color="auto"/>
              </w:pBdr>
              <w:tabs>
                <w:tab w:val="left" w:pos="1440"/>
                <w:tab w:val="left" w:pos="2160"/>
              </w:tabs>
              <w:ind w:right="-7"/>
              <w:jc w:val="right"/>
              <w:rPr>
                <w:sz w:val="15"/>
                <w:szCs w:val="15"/>
              </w:rPr>
            </w:pPr>
            <w:r w:rsidRPr="00E56B6B">
              <w:rPr>
                <w:sz w:val="15"/>
                <w:szCs w:val="15"/>
              </w:rPr>
              <w:t>1,899,786.22</w:t>
            </w:r>
          </w:p>
        </w:tc>
        <w:tc>
          <w:tcPr>
            <w:tcW w:w="1631" w:type="dxa"/>
            <w:vAlign w:val="bottom"/>
          </w:tcPr>
          <w:p w14:paraId="64200D05" w14:textId="770E5A06" w:rsidR="00A95B74" w:rsidRPr="00E56B6B" w:rsidRDefault="00612105" w:rsidP="00FE7B49">
            <w:pPr>
              <w:pBdr>
                <w:bottom w:val="single" w:sz="4" w:space="1" w:color="auto"/>
              </w:pBdr>
              <w:tabs>
                <w:tab w:val="left" w:pos="1440"/>
                <w:tab w:val="left" w:pos="2160"/>
              </w:tabs>
              <w:jc w:val="right"/>
              <w:rPr>
                <w:sz w:val="15"/>
                <w:szCs w:val="15"/>
              </w:rPr>
            </w:pPr>
            <w:r w:rsidRPr="00E56B6B">
              <w:rPr>
                <w:sz w:val="15"/>
                <w:szCs w:val="15"/>
              </w:rPr>
              <w:t>2,798,770.28</w:t>
            </w:r>
          </w:p>
        </w:tc>
        <w:tc>
          <w:tcPr>
            <w:tcW w:w="1434" w:type="dxa"/>
            <w:vAlign w:val="bottom"/>
          </w:tcPr>
          <w:p w14:paraId="3CA06DC8" w14:textId="797E671F" w:rsidR="00A95B74" w:rsidRPr="00E56B6B" w:rsidRDefault="00C375FB" w:rsidP="000B6E08">
            <w:pPr>
              <w:pBdr>
                <w:bottom w:val="single" w:sz="4" w:space="1" w:color="auto"/>
              </w:pBdr>
              <w:tabs>
                <w:tab w:val="left" w:pos="1440"/>
                <w:tab w:val="left" w:pos="2160"/>
              </w:tabs>
              <w:jc w:val="right"/>
              <w:rPr>
                <w:sz w:val="15"/>
                <w:szCs w:val="15"/>
              </w:rPr>
            </w:pPr>
            <w:r w:rsidRPr="00E56B6B">
              <w:rPr>
                <w:sz w:val="15"/>
                <w:szCs w:val="15"/>
              </w:rPr>
              <w:t>1,877,361.50</w:t>
            </w:r>
          </w:p>
        </w:tc>
        <w:tc>
          <w:tcPr>
            <w:tcW w:w="1433" w:type="dxa"/>
            <w:vAlign w:val="bottom"/>
          </w:tcPr>
          <w:p w14:paraId="71A059E2" w14:textId="6899D44C" w:rsidR="00A95B74" w:rsidRPr="00E56B6B" w:rsidRDefault="00612105" w:rsidP="007879BE">
            <w:pPr>
              <w:pBdr>
                <w:bottom w:val="single" w:sz="4" w:space="1" w:color="auto"/>
              </w:pBdr>
              <w:tabs>
                <w:tab w:val="left" w:pos="1440"/>
                <w:tab w:val="left" w:pos="2160"/>
              </w:tabs>
              <w:ind w:right="-17"/>
              <w:jc w:val="right"/>
              <w:rPr>
                <w:sz w:val="15"/>
                <w:szCs w:val="15"/>
              </w:rPr>
            </w:pPr>
            <w:r w:rsidRPr="00E56B6B">
              <w:rPr>
                <w:sz w:val="15"/>
                <w:szCs w:val="15"/>
              </w:rPr>
              <w:t>2,769,149.48</w:t>
            </w:r>
          </w:p>
        </w:tc>
      </w:tr>
      <w:tr w:rsidR="00A95B74" w:rsidRPr="00E56B6B" w14:paraId="2B605635" w14:textId="77777777" w:rsidTr="0080544F">
        <w:trPr>
          <w:trHeight w:hRule="exact" w:val="324"/>
        </w:trPr>
        <w:tc>
          <w:tcPr>
            <w:tcW w:w="2970" w:type="dxa"/>
            <w:vAlign w:val="bottom"/>
          </w:tcPr>
          <w:p w14:paraId="7043825B" w14:textId="1E07976E" w:rsidR="00A95B74" w:rsidRPr="00E56B6B" w:rsidRDefault="00A95B74" w:rsidP="00376A16">
            <w:pPr>
              <w:ind w:left="-17" w:right="-105"/>
            </w:pPr>
            <w:r w:rsidRPr="00E56B6B">
              <w:t>Total other</w:t>
            </w:r>
            <w:r w:rsidR="00C6479B" w:rsidRPr="00E56B6B">
              <w:t xml:space="preserve"> current receivable</w:t>
            </w:r>
            <w:r w:rsidR="009A32F1" w:rsidRPr="00E56B6B">
              <w:t>- non-related</w:t>
            </w:r>
            <w:r w:rsidRPr="00E56B6B">
              <w:t xml:space="preserve"> </w:t>
            </w:r>
            <w:r w:rsidR="00F25DBB" w:rsidRPr="00E56B6B">
              <w:t>part</w:t>
            </w:r>
            <w:r w:rsidR="009A32F1" w:rsidRPr="00E56B6B">
              <w:t>ies</w:t>
            </w:r>
          </w:p>
        </w:tc>
        <w:tc>
          <w:tcPr>
            <w:tcW w:w="1453" w:type="dxa"/>
            <w:vAlign w:val="bottom"/>
          </w:tcPr>
          <w:p w14:paraId="68ECCD4D" w14:textId="771233EF" w:rsidR="00A95B74" w:rsidRPr="00E56B6B" w:rsidRDefault="00C375FB" w:rsidP="003659F0">
            <w:pPr>
              <w:pBdr>
                <w:bottom w:val="double" w:sz="4" w:space="1" w:color="auto"/>
              </w:pBdr>
              <w:ind w:right="-7"/>
              <w:jc w:val="right"/>
              <w:rPr>
                <w:sz w:val="15"/>
                <w:szCs w:val="15"/>
              </w:rPr>
            </w:pPr>
            <w:r w:rsidRPr="00E56B6B">
              <w:rPr>
                <w:sz w:val="15"/>
                <w:szCs w:val="15"/>
              </w:rPr>
              <w:t>18,395,097.73</w:t>
            </w:r>
          </w:p>
        </w:tc>
        <w:tc>
          <w:tcPr>
            <w:tcW w:w="1631" w:type="dxa"/>
            <w:vAlign w:val="bottom"/>
          </w:tcPr>
          <w:p w14:paraId="5F8CE0B5" w14:textId="4E8AC5FE" w:rsidR="00A95B74" w:rsidRPr="00E56B6B" w:rsidRDefault="00612105" w:rsidP="007879BE">
            <w:pPr>
              <w:pBdr>
                <w:bottom w:val="double" w:sz="4" w:space="1" w:color="auto"/>
              </w:pBdr>
              <w:jc w:val="right"/>
              <w:rPr>
                <w:sz w:val="15"/>
                <w:szCs w:val="15"/>
              </w:rPr>
            </w:pPr>
            <w:r w:rsidRPr="00E56B6B">
              <w:rPr>
                <w:sz w:val="15"/>
                <w:szCs w:val="15"/>
              </w:rPr>
              <w:t>97,235,520.53</w:t>
            </w:r>
          </w:p>
        </w:tc>
        <w:tc>
          <w:tcPr>
            <w:tcW w:w="1434" w:type="dxa"/>
            <w:vAlign w:val="bottom"/>
          </w:tcPr>
          <w:p w14:paraId="3A956283" w14:textId="36C1F9D6" w:rsidR="00A95B74" w:rsidRPr="00E56B6B" w:rsidRDefault="00C375FB" w:rsidP="007879BE">
            <w:pPr>
              <w:pBdr>
                <w:bottom w:val="double" w:sz="4" w:space="1" w:color="auto"/>
              </w:pBdr>
              <w:jc w:val="right"/>
              <w:rPr>
                <w:sz w:val="15"/>
                <w:szCs w:val="15"/>
              </w:rPr>
            </w:pPr>
            <w:r w:rsidRPr="00E56B6B">
              <w:rPr>
                <w:sz w:val="15"/>
                <w:szCs w:val="15"/>
              </w:rPr>
              <w:t>3,625,406.59</w:t>
            </w:r>
          </w:p>
        </w:tc>
        <w:tc>
          <w:tcPr>
            <w:tcW w:w="1433" w:type="dxa"/>
            <w:vAlign w:val="bottom"/>
          </w:tcPr>
          <w:p w14:paraId="0FF0FE81" w14:textId="0347F309" w:rsidR="00A95B74" w:rsidRPr="00E56B6B" w:rsidRDefault="00612105" w:rsidP="007879BE">
            <w:pPr>
              <w:pBdr>
                <w:bottom w:val="double" w:sz="4" w:space="1" w:color="auto"/>
              </w:pBdr>
              <w:ind w:right="-17"/>
              <w:jc w:val="right"/>
              <w:rPr>
                <w:sz w:val="15"/>
                <w:szCs w:val="15"/>
              </w:rPr>
            </w:pPr>
            <w:r w:rsidRPr="00E56B6B">
              <w:rPr>
                <w:sz w:val="15"/>
                <w:szCs w:val="15"/>
              </w:rPr>
              <w:t>31,575,704.30</w:t>
            </w:r>
          </w:p>
        </w:tc>
      </w:tr>
      <w:bookmarkEnd w:id="3"/>
    </w:tbl>
    <w:p w14:paraId="4F243FD9" w14:textId="77777777" w:rsidR="00115510" w:rsidRPr="00E56B6B" w:rsidRDefault="00115510" w:rsidP="00115510">
      <w:pPr>
        <w:ind w:left="450" w:right="-63" w:hanging="180"/>
        <w:rPr>
          <w:rFonts w:cstheme="minorBidi"/>
          <w:sz w:val="8"/>
          <w:szCs w:val="8"/>
        </w:rPr>
      </w:pPr>
    </w:p>
    <w:p w14:paraId="6FC72F11" w14:textId="42E55487" w:rsidR="00612105" w:rsidRPr="00E56B6B" w:rsidRDefault="00612105" w:rsidP="00D76B03">
      <w:pPr>
        <w:ind w:left="450" w:right="131" w:hanging="180"/>
        <w:jc w:val="both"/>
        <w:rPr>
          <w:rFonts w:cstheme="minorBidi"/>
          <w:sz w:val="15"/>
          <w:szCs w:val="15"/>
        </w:rPr>
      </w:pPr>
      <w:r w:rsidRPr="00E56B6B">
        <w:rPr>
          <w:rFonts w:cstheme="minorBidi"/>
          <w:sz w:val="15"/>
          <w:szCs w:val="15"/>
        </w:rPr>
        <w:t xml:space="preserve">*  </w:t>
      </w:r>
      <w:r w:rsidR="00D76B03" w:rsidRPr="00E56B6B">
        <w:rPr>
          <w:rFonts w:cstheme="minorBidi"/>
          <w:sz w:val="15"/>
          <w:szCs w:val="15"/>
        </w:rPr>
        <w:t>In</w:t>
      </w:r>
      <w:r w:rsidRPr="00E56B6B">
        <w:rPr>
          <w:rFonts w:cstheme="minorBidi"/>
          <w:sz w:val="15"/>
          <w:szCs w:val="15"/>
        </w:rPr>
        <w:t xml:space="preserve"> </w:t>
      </w:r>
      <w:r w:rsidR="00D76B03" w:rsidRPr="00E56B6B">
        <w:rPr>
          <w:rFonts w:cstheme="minorBidi"/>
          <w:sz w:val="15"/>
          <w:szCs w:val="15"/>
        </w:rPr>
        <w:t xml:space="preserve">year </w:t>
      </w:r>
      <w:r w:rsidRPr="00E56B6B">
        <w:rPr>
          <w:rFonts w:cstheme="minorBidi"/>
          <w:sz w:val="15"/>
          <w:szCs w:val="15"/>
        </w:rPr>
        <w:t>2022 an overseas subsidiary made an advance payment for the token contract amounting to 1</w:t>
      </w:r>
      <w:r w:rsidR="00C375FB" w:rsidRPr="00E56B6B">
        <w:rPr>
          <w:rFonts w:cstheme="minorBidi"/>
          <w:sz w:val="15"/>
          <w:szCs w:val="15"/>
        </w:rPr>
        <w:t>1.01</w:t>
      </w:r>
      <w:r w:rsidRPr="00E56B6B">
        <w:rPr>
          <w:rFonts w:cstheme="minorBidi"/>
          <w:sz w:val="15"/>
          <w:szCs w:val="15"/>
        </w:rPr>
        <w:t xml:space="preserve"> million baht</w:t>
      </w:r>
      <w:r w:rsidR="003659F0" w:rsidRPr="00E56B6B">
        <w:rPr>
          <w:rFonts w:cstheme="minorBidi"/>
          <w:sz w:val="15"/>
          <w:szCs w:val="15"/>
        </w:rPr>
        <w:t xml:space="preserve"> and in year 2024 has paid in advance </w:t>
      </w:r>
      <w:r w:rsidR="00B86CDA" w:rsidRPr="00E56B6B">
        <w:rPr>
          <w:rFonts w:cstheme="minorBidi"/>
          <w:sz w:val="15"/>
          <w:szCs w:val="15"/>
        </w:rPr>
        <w:t xml:space="preserve">payment for the token contract </w:t>
      </w:r>
      <w:r w:rsidR="003659F0" w:rsidRPr="00E56B6B">
        <w:rPr>
          <w:rFonts w:cstheme="minorBidi"/>
          <w:sz w:val="15"/>
          <w:szCs w:val="15"/>
        </w:rPr>
        <w:t xml:space="preserve">amount of </w:t>
      </w:r>
      <w:r w:rsidR="00C375FB" w:rsidRPr="00E56B6B">
        <w:rPr>
          <w:rFonts w:cstheme="minorBidi"/>
          <w:sz w:val="15"/>
          <w:szCs w:val="15"/>
        </w:rPr>
        <w:t>3.67</w:t>
      </w:r>
      <w:r w:rsidR="003659F0" w:rsidRPr="00E56B6B">
        <w:rPr>
          <w:rFonts w:cstheme="minorBidi"/>
          <w:sz w:val="15"/>
          <w:szCs w:val="15"/>
        </w:rPr>
        <w:t xml:space="preserve"> million baht</w:t>
      </w:r>
      <w:r w:rsidR="00D76B03" w:rsidRPr="00E56B6B">
        <w:rPr>
          <w:rFonts w:cstheme="minorBidi"/>
          <w:sz w:val="15"/>
          <w:szCs w:val="15"/>
        </w:rPr>
        <w:t>.</w:t>
      </w:r>
    </w:p>
    <w:p w14:paraId="6ED3B9FC" w14:textId="56D67916" w:rsidR="009018BD" w:rsidRPr="00E56B6B" w:rsidRDefault="009018BD" w:rsidP="009018BD">
      <w:pPr>
        <w:pStyle w:val="ListParagraph"/>
        <w:numPr>
          <w:ilvl w:val="0"/>
          <w:numId w:val="13"/>
        </w:numPr>
        <w:spacing w:before="120" w:after="120"/>
        <w:ind w:left="360"/>
        <w:jc w:val="thaiDistribute"/>
        <w:rPr>
          <w:b/>
          <w:bCs/>
          <w:sz w:val="17"/>
        </w:rPr>
      </w:pPr>
      <w:r w:rsidRPr="00E56B6B">
        <w:rPr>
          <w:b/>
          <w:bCs/>
          <w:sz w:val="17"/>
        </w:rPr>
        <w:t>INVENTORY</w:t>
      </w:r>
    </w:p>
    <w:p w14:paraId="4B92FDEB" w14:textId="47E375AC" w:rsidR="009018BD" w:rsidRPr="00E56B6B" w:rsidRDefault="009018BD" w:rsidP="009018BD">
      <w:pPr>
        <w:spacing w:after="120"/>
        <w:ind w:left="425"/>
        <w:jc w:val="thaiDistribute"/>
        <w:rPr>
          <w:sz w:val="17"/>
          <w:szCs w:val="17"/>
        </w:rPr>
      </w:pPr>
      <w:r w:rsidRPr="00E56B6B">
        <w:rPr>
          <w:sz w:val="17"/>
          <w:szCs w:val="17"/>
        </w:rPr>
        <w:t xml:space="preserve">As at </w:t>
      </w:r>
      <w:r w:rsidR="007A39DF" w:rsidRPr="00E56B6B">
        <w:rPr>
          <w:sz w:val="17"/>
          <w:szCs w:val="17"/>
        </w:rPr>
        <w:t>June</w:t>
      </w:r>
      <w:r w:rsidRPr="00E56B6B">
        <w:rPr>
          <w:sz w:val="17"/>
          <w:szCs w:val="17"/>
        </w:rPr>
        <w:t xml:space="preserve"> 3</w:t>
      </w:r>
      <w:r w:rsidR="007A39DF" w:rsidRPr="00E56B6B">
        <w:rPr>
          <w:sz w:val="17"/>
          <w:szCs w:val="17"/>
        </w:rPr>
        <w:t>0</w:t>
      </w:r>
      <w:r w:rsidRPr="00E56B6B">
        <w:rPr>
          <w:sz w:val="17"/>
          <w:szCs w:val="17"/>
        </w:rPr>
        <w:t>, 2024 and December 31, 2023, inventory are as follow;</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283D54" w:rsidRPr="00E56B6B" w14:paraId="0EF2D7E2" w14:textId="77777777" w:rsidTr="00730AEB">
        <w:trPr>
          <w:trHeight w:hRule="exact" w:val="218"/>
        </w:trPr>
        <w:tc>
          <w:tcPr>
            <w:tcW w:w="3016" w:type="dxa"/>
            <w:vAlign w:val="bottom"/>
          </w:tcPr>
          <w:p w14:paraId="50DA8EA5" w14:textId="77777777" w:rsidR="00283D54" w:rsidRPr="00E56B6B" w:rsidRDefault="00283D54" w:rsidP="00730AEB">
            <w:pPr>
              <w:ind w:right="851"/>
              <w:rPr>
                <w:rFonts w:cs="Times New Roman"/>
                <w:sz w:val="15"/>
                <w:szCs w:val="15"/>
              </w:rPr>
            </w:pPr>
          </w:p>
        </w:tc>
        <w:tc>
          <w:tcPr>
            <w:tcW w:w="141" w:type="dxa"/>
            <w:vAlign w:val="bottom"/>
          </w:tcPr>
          <w:p w14:paraId="6B9F383D" w14:textId="77777777" w:rsidR="00283D54" w:rsidRPr="00E56B6B" w:rsidRDefault="00283D54" w:rsidP="00730AEB">
            <w:pPr>
              <w:ind w:right="851"/>
              <w:rPr>
                <w:rFonts w:cs="Times New Roman"/>
                <w:sz w:val="15"/>
                <w:szCs w:val="15"/>
              </w:rPr>
            </w:pPr>
          </w:p>
        </w:tc>
        <w:tc>
          <w:tcPr>
            <w:tcW w:w="6023" w:type="dxa"/>
            <w:gridSpan w:val="7"/>
          </w:tcPr>
          <w:p w14:paraId="563D765E" w14:textId="77777777" w:rsidR="00283D54" w:rsidRPr="00E56B6B" w:rsidRDefault="00283D54" w:rsidP="00730AEB">
            <w:pPr>
              <w:pBdr>
                <w:bottom w:val="single" w:sz="4" w:space="1" w:color="auto"/>
              </w:pBdr>
              <w:jc w:val="center"/>
              <w:rPr>
                <w:rFonts w:cs="Times New Roman"/>
                <w:sz w:val="15"/>
                <w:szCs w:val="15"/>
              </w:rPr>
            </w:pPr>
            <w:r w:rsidRPr="00E56B6B">
              <w:rPr>
                <w:rFonts w:cs="Times New Roman"/>
                <w:sz w:val="15"/>
                <w:szCs w:val="15"/>
              </w:rPr>
              <w:t>BAHT</w:t>
            </w:r>
          </w:p>
        </w:tc>
      </w:tr>
      <w:tr w:rsidR="00283D54" w:rsidRPr="00E56B6B" w14:paraId="000ACA58" w14:textId="77777777" w:rsidTr="00730AEB">
        <w:trPr>
          <w:trHeight w:hRule="exact" w:val="207"/>
        </w:trPr>
        <w:tc>
          <w:tcPr>
            <w:tcW w:w="3016" w:type="dxa"/>
          </w:tcPr>
          <w:p w14:paraId="1550A384" w14:textId="77777777" w:rsidR="00283D54" w:rsidRPr="00E56B6B" w:rsidRDefault="00283D54" w:rsidP="00730AEB">
            <w:pPr>
              <w:ind w:right="851"/>
              <w:jc w:val="both"/>
              <w:rPr>
                <w:rFonts w:cs="Times New Roman"/>
                <w:sz w:val="15"/>
                <w:szCs w:val="15"/>
              </w:rPr>
            </w:pPr>
          </w:p>
        </w:tc>
        <w:tc>
          <w:tcPr>
            <w:tcW w:w="141" w:type="dxa"/>
          </w:tcPr>
          <w:p w14:paraId="519DAB16" w14:textId="77777777" w:rsidR="00283D54" w:rsidRPr="00E56B6B" w:rsidRDefault="00283D54" w:rsidP="00730AEB">
            <w:pPr>
              <w:ind w:right="851"/>
              <w:jc w:val="both"/>
              <w:rPr>
                <w:rFonts w:cs="Times New Roman"/>
                <w:sz w:val="15"/>
                <w:szCs w:val="15"/>
              </w:rPr>
            </w:pPr>
          </w:p>
        </w:tc>
        <w:tc>
          <w:tcPr>
            <w:tcW w:w="2963" w:type="dxa"/>
            <w:gridSpan w:val="3"/>
            <w:tcBorders>
              <w:bottom w:val="single" w:sz="4" w:space="0" w:color="auto"/>
            </w:tcBorders>
            <w:vAlign w:val="center"/>
          </w:tcPr>
          <w:p w14:paraId="28B9444F" w14:textId="77777777" w:rsidR="00283D54" w:rsidRPr="00E56B6B" w:rsidRDefault="00283D54" w:rsidP="00730AEB">
            <w:pPr>
              <w:ind w:left="-80" w:right="-46"/>
              <w:jc w:val="center"/>
              <w:rPr>
                <w:rFonts w:cs="Times New Roman"/>
                <w:sz w:val="15"/>
                <w:szCs w:val="15"/>
              </w:rPr>
            </w:pPr>
            <w:r w:rsidRPr="00E56B6B">
              <w:rPr>
                <w:rFonts w:cs="Times New Roman"/>
                <w:sz w:val="15"/>
                <w:szCs w:val="15"/>
              </w:rPr>
              <w:t>Consolidated Financial Statement</w:t>
            </w:r>
          </w:p>
        </w:tc>
        <w:tc>
          <w:tcPr>
            <w:tcW w:w="119" w:type="dxa"/>
            <w:vAlign w:val="center"/>
          </w:tcPr>
          <w:p w14:paraId="667E51F4" w14:textId="77777777" w:rsidR="00283D54" w:rsidRPr="00E56B6B" w:rsidRDefault="00283D54" w:rsidP="00730AEB">
            <w:pPr>
              <w:ind w:right="851"/>
              <w:jc w:val="center"/>
              <w:rPr>
                <w:rFonts w:cs="Times New Roman"/>
                <w:sz w:val="15"/>
                <w:szCs w:val="15"/>
              </w:rPr>
            </w:pPr>
          </w:p>
        </w:tc>
        <w:tc>
          <w:tcPr>
            <w:tcW w:w="2941" w:type="dxa"/>
            <w:gridSpan w:val="3"/>
            <w:tcBorders>
              <w:bottom w:val="single" w:sz="4" w:space="0" w:color="auto"/>
            </w:tcBorders>
            <w:vAlign w:val="center"/>
          </w:tcPr>
          <w:p w14:paraId="171AF3E1" w14:textId="77777777" w:rsidR="00283D54" w:rsidRPr="00E56B6B" w:rsidRDefault="00283D54" w:rsidP="00730AEB">
            <w:pPr>
              <w:ind w:right="-46"/>
              <w:jc w:val="center"/>
              <w:rPr>
                <w:rFonts w:cs="Times New Roman"/>
                <w:sz w:val="15"/>
                <w:szCs w:val="15"/>
              </w:rPr>
            </w:pPr>
            <w:r w:rsidRPr="00E56B6B">
              <w:rPr>
                <w:rFonts w:cs="Times New Roman"/>
                <w:sz w:val="15"/>
                <w:szCs w:val="15"/>
              </w:rPr>
              <w:t>Separate Financial Statement</w:t>
            </w:r>
          </w:p>
        </w:tc>
      </w:tr>
      <w:tr w:rsidR="00283D54" w:rsidRPr="00E56B6B" w14:paraId="167F026B" w14:textId="77777777" w:rsidTr="00730AEB">
        <w:trPr>
          <w:trHeight w:hRule="exact" w:val="217"/>
        </w:trPr>
        <w:tc>
          <w:tcPr>
            <w:tcW w:w="3016" w:type="dxa"/>
          </w:tcPr>
          <w:p w14:paraId="39015003" w14:textId="77777777" w:rsidR="00283D54" w:rsidRPr="00E56B6B" w:rsidRDefault="00283D54" w:rsidP="00730AEB">
            <w:pPr>
              <w:ind w:right="851"/>
              <w:jc w:val="both"/>
              <w:rPr>
                <w:rFonts w:cs="Times New Roman"/>
                <w:sz w:val="15"/>
                <w:szCs w:val="15"/>
              </w:rPr>
            </w:pPr>
          </w:p>
        </w:tc>
        <w:tc>
          <w:tcPr>
            <w:tcW w:w="141" w:type="dxa"/>
          </w:tcPr>
          <w:p w14:paraId="026745DB" w14:textId="77777777" w:rsidR="00283D54" w:rsidRPr="00E56B6B" w:rsidRDefault="00283D54" w:rsidP="00730AEB">
            <w:pPr>
              <w:ind w:right="851"/>
              <w:jc w:val="both"/>
              <w:rPr>
                <w:rFonts w:cs="Times New Roman"/>
                <w:sz w:val="15"/>
                <w:szCs w:val="15"/>
              </w:rPr>
            </w:pPr>
          </w:p>
        </w:tc>
        <w:tc>
          <w:tcPr>
            <w:tcW w:w="1484" w:type="dxa"/>
            <w:tcBorders>
              <w:bottom w:val="single" w:sz="4" w:space="0" w:color="auto"/>
            </w:tcBorders>
            <w:vAlign w:val="center"/>
          </w:tcPr>
          <w:p w14:paraId="4EEF9D9A" w14:textId="52B18DA9" w:rsidR="00283D54" w:rsidRPr="00E56B6B" w:rsidRDefault="00283D54" w:rsidP="00730AEB">
            <w:pPr>
              <w:ind w:right="74"/>
              <w:jc w:val="right"/>
              <w:rPr>
                <w:rFonts w:cs="Times New Roman"/>
                <w:sz w:val="15"/>
                <w:szCs w:val="15"/>
              </w:rPr>
            </w:pPr>
            <w:r w:rsidRPr="00E56B6B">
              <w:rPr>
                <w:sz w:val="15"/>
                <w:szCs w:val="19"/>
              </w:rPr>
              <w:t>June 30</w:t>
            </w:r>
            <w:r w:rsidRPr="00E56B6B">
              <w:rPr>
                <w:rFonts w:cs="Times New Roman"/>
                <w:sz w:val="15"/>
                <w:szCs w:val="15"/>
              </w:rPr>
              <w:t>, 2024</w:t>
            </w:r>
          </w:p>
        </w:tc>
        <w:tc>
          <w:tcPr>
            <w:tcW w:w="114" w:type="dxa"/>
            <w:vAlign w:val="center"/>
          </w:tcPr>
          <w:p w14:paraId="597DFBE1" w14:textId="77777777" w:rsidR="00283D54" w:rsidRPr="00E56B6B" w:rsidRDefault="00283D54" w:rsidP="00730AEB">
            <w:pPr>
              <w:jc w:val="center"/>
              <w:rPr>
                <w:rFonts w:cs="Times New Roman"/>
                <w:sz w:val="15"/>
                <w:szCs w:val="15"/>
              </w:rPr>
            </w:pPr>
          </w:p>
        </w:tc>
        <w:tc>
          <w:tcPr>
            <w:tcW w:w="1365" w:type="dxa"/>
            <w:tcBorders>
              <w:bottom w:val="single" w:sz="4" w:space="0" w:color="auto"/>
            </w:tcBorders>
            <w:vAlign w:val="center"/>
          </w:tcPr>
          <w:p w14:paraId="5134DCE6" w14:textId="77777777" w:rsidR="00283D54" w:rsidRPr="00E56B6B" w:rsidRDefault="00283D54" w:rsidP="00730AEB">
            <w:pPr>
              <w:ind w:left="-29" w:right="74"/>
              <w:jc w:val="right"/>
              <w:rPr>
                <w:rFonts w:cs="Times New Roman"/>
                <w:sz w:val="15"/>
                <w:szCs w:val="15"/>
              </w:rPr>
            </w:pPr>
            <w:r w:rsidRPr="00E56B6B">
              <w:rPr>
                <w:rFonts w:cs="Times New Roman"/>
                <w:sz w:val="15"/>
                <w:szCs w:val="15"/>
              </w:rPr>
              <w:t>December 31, 2023</w:t>
            </w:r>
          </w:p>
        </w:tc>
        <w:tc>
          <w:tcPr>
            <w:tcW w:w="119" w:type="dxa"/>
            <w:vAlign w:val="center"/>
          </w:tcPr>
          <w:p w14:paraId="740B4E8D" w14:textId="77777777" w:rsidR="00283D54" w:rsidRPr="00E56B6B" w:rsidRDefault="00283D54" w:rsidP="00730AEB">
            <w:pPr>
              <w:jc w:val="center"/>
              <w:rPr>
                <w:rFonts w:cs="Times New Roman"/>
                <w:sz w:val="15"/>
                <w:szCs w:val="15"/>
              </w:rPr>
            </w:pPr>
          </w:p>
        </w:tc>
        <w:tc>
          <w:tcPr>
            <w:tcW w:w="1411" w:type="dxa"/>
            <w:tcBorders>
              <w:bottom w:val="single" w:sz="4" w:space="0" w:color="auto"/>
            </w:tcBorders>
            <w:vAlign w:val="center"/>
          </w:tcPr>
          <w:p w14:paraId="70D15FBF" w14:textId="200E8756" w:rsidR="00283D54" w:rsidRPr="00E56B6B" w:rsidRDefault="00283D54" w:rsidP="00283D54">
            <w:pPr>
              <w:ind w:right="74"/>
              <w:jc w:val="right"/>
              <w:rPr>
                <w:rFonts w:cs="Times New Roman"/>
                <w:sz w:val="15"/>
                <w:szCs w:val="15"/>
              </w:rPr>
            </w:pPr>
            <w:r w:rsidRPr="00E56B6B">
              <w:rPr>
                <w:rFonts w:cs="Times New Roman"/>
                <w:sz w:val="15"/>
                <w:szCs w:val="15"/>
              </w:rPr>
              <w:t>June 30, 2024</w:t>
            </w:r>
          </w:p>
        </w:tc>
        <w:tc>
          <w:tcPr>
            <w:tcW w:w="119" w:type="dxa"/>
            <w:vAlign w:val="center"/>
          </w:tcPr>
          <w:p w14:paraId="2B530B37" w14:textId="77777777" w:rsidR="00283D54" w:rsidRPr="00E56B6B" w:rsidRDefault="00283D54" w:rsidP="00730AEB">
            <w:pPr>
              <w:jc w:val="center"/>
              <w:rPr>
                <w:rFonts w:cs="Times New Roman"/>
                <w:sz w:val="15"/>
                <w:szCs w:val="15"/>
              </w:rPr>
            </w:pPr>
          </w:p>
        </w:tc>
        <w:tc>
          <w:tcPr>
            <w:tcW w:w="1411" w:type="dxa"/>
            <w:tcBorders>
              <w:bottom w:val="single" w:sz="4" w:space="0" w:color="auto"/>
            </w:tcBorders>
            <w:vAlign w:val="center"/>
          </w:tcPr>
          <w:p w14:paraId="2BE1F4F4" w14:textId="77777777" w:rsidR="00283D54" w:rsidRPr="00E56B6B" w:rsidRDefault="00283D54" w:rsidP="00730AEB">
            <w:pPr>
              <w:ind w:right="74"/>
              <w:jc w:val="right"/>
              <w:rPr>
                <w:rFonts w:cs="Times New Roman"/>
                <w:sz w:val="15"/>
                <w:szCs w:val="15"/>
              </w:rPr>
            </w:pPr>
            <w:r w:rsidRPr="00E56B6B">
              <w:rPr>
                <w:rFonts w:cs="Times New Roman"/>
                <w:sz w:val="15"/>
                <w:szCs w:val="15"/>
              </w:rPr>
              <w:t>December 31, 2023</w:t>
            </w:r>
          </w:p>
        </w:tc>
      </w:tr>
      <w:tr w:rsidR="00283D54" w:rsidRPr="00DE47EC" w14:paraId="7462B39F" w14:textId="77777777" w:rsidTr="00730AEB">
        <w:trPr>
          <w:trHeight w:hRule="exact" w:val="297"/>
        </w:trPr>
        <w:tc>
          <w:tcPr>
            <w:tcW w:w="3016" w:type="dxa"/>
            <w:vAlign w:val="bottom"/>
          </w:tcPr>
          <w:p w14:paraId="5B4BF801" w14:textId="31693C7F" w:rsidR="00283D54" w:rsidRPr="00E56B6B" w:rsidRDefault="00DA4EB6" w:rsidP="00730AEB">
            <w:pPr>
              <w:ind w:right="96"/>
              <w:rPr>
                <w:rFonts w:cs="Times New Roman"/>
                <w:sz w:val="15"/>
                <w:szCs w:val="15"/>
              </w:rPr>
            </w:pPr>
            <w:r w:rsidRPr="00E56B6B">
              <w:rPr>
                <w:rFonts w:cs="Times New Roman"/>
                <w:sz w:val="15"/>
                <w:szCs w:val="15"/>
              </w:rPr>
              <w:t>Digital Assets</w:t>
            </w:r>
          </w:p>
        </w:tc>
        <w:tc>
          <w:tcPr>
            <w:tcW w:w="141" w:type="dxa"/>
            <w:vAlign w:val="bottom"/>
          </w:tcPr>
          <w:p w14:paraId="0C76307C" w14:textId="77777777" w:rsidR="00283D54" w:rsidRPr="00E56B6B" w:rsidRDefault="00283D54" w:rsidP="00730AEB">
            <w:pPr>
              <w:ind w:right="851"/>
              <w:rPr>
                <w:rFonts w:cs="Times New Roman"/>
                <w:sz w:val="15"/>
                <w:szCs w:val="15"/>
              </w:rPr>
            </w:pPr>
          </w:p>
        </w:tc>
        <w:tc>
          <w:tcPr>
            <w:tcW w:w="1484" w:type="dxa"/>
            <w:vAlign w:val="bottom"/>
          </w:tcPr>
          <w:p w14:paraId="2D2EAAAA" w14:textId="25D51BF2" w:rsidR="00283D54" w:rsidRPr="00E56B6B" w:rsidRDefault="002B21E0" w:rsidP="007D5BBF">
            <w:pPr>
              <w:ind w:right="50"/>
              <w:jc w:val="right"/>
              <w:rPr>
                <w:rFonts w:cs="Times New Roman"/>
                <w:sz w:val="15"/>
                <w:szCs w:val="15"/>
              </w:rPr>
            </w:pPr>
            <w:r w:rsidRPr="00E56B6B">
              <w:rPr>
                <w:rFonts w:cs="Times New Roman"/>
                <w:sz w:val="15"/>
                <w:szCs w:val="15"/>
              </w:rPr>
              <w:t>1,634,233,166.96</w:t>
            </w:r>
          </w:p>
        </w:tc>
        <w:tc>
          <w:tcPr>
            <w:tcW w:w="114" w:type="dxa"/>
            <w:vAlign w:val="bottom"/>
          </w:tcPr>
          <w:p w14:paraId="7255F646" w14:textId="77777777" w:rsidR="00283D54" w:rsidRPr="00E56B6B" w:rsidRDefault="00283D54" w:rsidP="007D5BBF">
            <w:pPr>
              <w:ind w:right="74"/>
              <w:jc w:val="right"/>
              <w:rPr>
                <w:rFonts w:cs="Times New Roman"/>
                <w:sz w:val="15"/>
                <w:szCs w:val="15"/>
              </w:rPr>
            </w:pPr>
          </w:p>
        </w:tc>
        <w:tc>
          <w:tcPr>
            <w:tcW w:w="1365" w:type="dxa"/>
            <w:vAlign w:val="bottom"/>
          </w:tcPr>
          <w:p w14:paraId="66D5D64F" w14:textId="2DC8DCFE" w:rsidR="00283D54" w:rsidRPr="00E56B6B" w:rsidRDefault="00283D54" w:rsidP="007D5BBF">
            <w:pPr>
              <w:ind w:right="74"/>
              <w:jc w:val="right"/>
              <w:rPr>
                <w:rFonts w:cs="Times New Roman"/>
                <w:sz w:val="15"/>
                <w:szCs w:val="15"/>
              </w:rPr>
            </w:pPr>
            <w:r w:rsidRPr="00E56B6B">
              <w:rPr>
                <w:rFonts w:cs="Times New Roman"/>
                <w:sz w:val="15"/>
                <w:szCs w:val="15"/>
              </w:rPr>
              <w:t>1,341,590,547.50</w:t>
            </w:r>
          </w:p>
        </w:tc>
        <w:tc>
          <w:tcPr>
            <w:tcW w:w="119" w:type="dxa"/>
            <w:vAlign w:val="bottom"/>
          </w:tcPr>
          <w:p w14:paraId="348B90B5" w14:textId="77777777" w:rsidR="00283D54" w:rsidRPr="00E56B6B" w:rsidRDefault="00283D54" w:rsidP="007D5BBF">
            <w:pPr>
              <w:ind w:right="74"/>
              <w:jc w:val="right"/>
              <w:rPr>
                <w:rFonts w:cs="Times New Roman"/>
                <w:sz w:val="15"/>
                <w:szCs w:val="15"/>
              </w:rPr>
            </w:pPr>
          </w:p>
        </w:tc>
        <w:tc>
          <w:tcPr>
            <w:tcW w:w="1411" w:type="dxa"/>
            <w:vAlign w:val="bottom"/>
          </w:tcPr>
          <w:p w14:paraId="693B3AD4" w14:textId="182B2E79" w:rsidR="00283D54" w:rsidRPr="00E56B6B" w:rsidRDefault="002B21E0" w:rsidP="007D5BBF">
            <w:pPr>
              <w:ind w:right="74"/>
              <w:jc w:val="right"/>
              <w:rPr>
                <w:rFonts w:cs="Times New Roman"/>
                <w:sz w:val="15"/>
                <w:szCs w:val="15"/>
              </w:rPr>
            </w:pPr>
            <w:r w:rsidRPr="00E56B6B">
              <w:rPr>
                <w:rFonts w:cs="Times New Roman"/>
                <w:sz w:val="15"/>
                <w:szCs w:val="15"/>
              </w:rPr>
              <w:t>444,214.59</w:t>
            </w:r>
          </w:p>
        </w:tc>
        <w:tc>
          <w:tcPr>
            <w:tcW w:w="119" w:type="dxa"/>
            <w:vAlign w:val="bottom"/>
          </w:tcPr>
          <w:p w14:paraId="204CD75F" w14:textId="77777777" w:rsidR="00283D54" w:rsidRPr="00E56B6B" w:rsidRDefault="00283D54" w:rsidP="007D5BBF">
            <w:pPr>
              <w:ind w:right="74"/>
              <w:jc w:val="right"/>
              <w:rPr>
                <w:rFonts w:cs="Times New Roman"/>
                <w:sz w:val="15"/>
                <w:szCs w:val="15"/>
              </w:rPr>
            </w:pPr>
          </w:p>
        </w:tc>
        <w:tc>
          <w:tcPr>
            <w:tcW w:w="1411" w:type="dxa"/>
            <w:vAlign w:val="bottom"/>
          </w:tcPr>
          <w:p w14:paraId="3EEF10C2" w14:textId="13F3776B" w:rsidR="00283D54" w:rsidRPr="00DE47EC" w:rsidRDefault="00283D54" w:rsidP="007D5BBF">
            <w:pPr>
              <w:ind w:right="74"/>
              <w:jc w:val="right"/>
              <w:rPr>
                <w:rFonts w:cs="Times New Roman"/>
                <w:sz w:val="15"/>
                <w:szCs w:val="15"/>
              </w:rPr>
            </w:pPr>
            <w:r w:rsidRPr="00E56B6B">
              <w:rPr>
                <w:rFonts w:cs="Times New Roman"/>
                <w:sz w:val="15"/>
                <w:szCs w:val="15"/>
              </w:rPr>
              <w:t>410,427.33</w:t>
            </w:r>
          </w:p>
        </w:tc>
      </w:tr>
      <w:tr w:rsidR="00283D54" w:rsidRPr="00DE47EC" w14:paraId="52FDB5B9" w14:textId="77777777" w:rsidTr="00730AEB">
        <w:trPr>
          <w:trHeight w:hRule="exact" w:val="279"/>
        </w:trPr>
        <w:tc>
          <w:tcPr>
            <w:tcW w:w="3016" w:type="dxa"/>
            <w:vAlign w:val="bottom"/>
          </w:tcPr>
          <w:p w14:paraId="0991D01A" w14:textId="533CA899" w:rsidR="00283D54" w:rsidRPr="00DE47EC" w:rsidRDefault="00DA4EB6" w:rsidP="00730AEB">
            <w:pPr>
              <w:ind w:right="96"/>
              <w:rPr>
                <w:rFonts w:cs="Times New Roman"/>
                <w:sz w:val="15"/>
                <w:szCs w:val="15"/>
              </w:rPr>
            </w:pPr>
            <w:r w:rsidRPr="00DE47EC">
              <w:rPr>
                <w:rFonts w:cs="Times New Roman"/>
                <w:sz w:val="16"/>
                <w:szCs w:val="16"/>
                <w:u w:val="single"/>
              </w:rPr>
              <w:t>Less</w:t>
            </w:r>
            <w:r w:rsidRPr="00DE47EC">
              <w:rPr>
                <w:rFonts w:cs="Times New Roman"/>
                <w:sz w:val="16"/>
                <w:szCs w:val="16"/>
              </w:rPr>
              <w:t xml:space="preserve"> : </w:t>
            </w:r>
            <w:r w:rsidRPr="00DE47EC">
              <w:rPr>
                <w:sz w:val="16"/>
                <w:szCs w:val="20"/>
              </w:rPr>
              <w:t>Expected credit loss</w:t>
            </w:r>
          </w:p>
        </w:tc>
        <w:tc>
          <w:tcPr>
            <w:tcW w:w="141" w:type="dxa"/>
            <w:vAlign w:val="bottom"/>
          </w:tcPr>
          <w:p w14:paraId="39E93A4E" w14:textId="77777777" w:rsidR="00283D54" w:rsidRPr="00DE47EC" w:rsidRDefault="00283D54" w:rsidP="00730AEB">
            <w:pPr>
              <w:ind w:right="851"/>
              <w:rPr>
                <w:rFonts w:cs="Times New Roman"/>
                <w:sz w:val="15"/>
                <w:szCs w:val="15"/>
              </w:rPr>
            </w:pPr>
          </w:p>
        </w:tc>
        <w:tc>
          <w:tcPr>
            <w:tcW w:w="1484" w:type="dxa"/>
            <w:tcBorders>
              <w:bottom w:val="single" w:sz="4" w:space="0" w:color="auto"/>
            </w:tcBorders>
            <w:vAlign w:val="bottom"/>
          </w:tcPr>
          <w:p w14:paraId="436E9967" w14:textId="5A04A923" w:rsidR="00283D54" w:rsidRPr="00DE47EC" w:rsidRDefault="002B21E0" w:rsidP="00730AEB">
            <w:pPr>
              <w:ind w:right="50"/>
              <w:jc w:val="right"/>
              <w:rPr>
                <w:rFonts w:cs="Times New Roman"/>
                <w:sz w:val="15"/>
                <w:szCs w:val="15"/>
              </w:rPr>
            </w:pPr>
            <w:r w:rsidRPr="00DE47EC">
              <w:rPr>
                <w:rFonts w:cs="Times New Roman"/>
                <w:sz w:val="15"/>
                <w:szCs w:val="15"/>
              </w:rPr>
              <w:t>(480,249,488.64)</w:t>
            </w:r>
          </w:p>
        </w:tc>
        <w:tc>
          <w:tcPr>
            <w:tcW w:w="114" w:type="dxa"/>
            <w:vAlign w:val="bottom"/>
          </w:tcPr>
          <w:p w14:paraId="04FFE0CF" w14:textId="77777777" w:rsidR="00283D54" w:rsidRPr="00DE47EC" w:rsidRDefault="00283D54" w:rsidP="00730AEB">
            <w:pPr>
              <w:jc w:val="right"/>
              <w:rPr>
                <w:rFonts w:cs="Times New Roman"/>
                <w:sz w:val="15"/>
                <w:szCs w:val="15"/>
                <w:u w:val="single"/>
              </w:rPr>
            </w:pPr>
          </w:p>
        </w:tc>
        <w:tc>
          <w:tcPr>
            <w:tcW w:w="1365" w:type="dxa"/>
            <w:tcBorders>
              <w:bottom w:val="single" w:sz="4" w:space="0" w:color="auto"/>
            </w:tcBorders>
            <w:vAlign w:val="bottom"/>
          </w:tcPr>
          <w:p w14:paraId="67601740" w14:textId="12B1E164" w:rsidR="00283D54" w:rsidRPr="00DE47EC" w:rsidRDefault="00283D54" w:rsidP="00730AEB">
            <w:pPr>
              <w:ind w:right="86"/>
              <w:jc w:val="right"/>
              <w:rPr>
                <w:rFonts w:cs="Times New Roman"/>
                <w:sz w:val="15"/>
                <w:szCs w:val="15"/>
              </w:rPr>
            </w:pPr>
            <w:r w:rsidRPr="00DE47EC">
              <w:rPr>
                <w:rFonts w:cs="Times New Roman"/>
                <w:sz w:val="15"/>
                <w:szCs w:val="15"/>
              </w:rPr>
              <w:t>(482,266,342.01)</w:t>
            </w:r>
          </w:p>
        </w:tc>
        <w:tc>
          <w:tcPr>
            <w:tcW w:w="119" w:type="dxa"/>
            <w:vAlign w:val="bottom"/>
          </w:tcPr>
          <w:p w14:paraId="6C68D8F9" w14:textId="77777777" w:rsidR="00283D54" w:rsidRPr="00DE47EC" w:rsidRDefault="00283D54" w:rsidP="00730AEB">
            <w:pPr>
              <w:jc w:val="right"/>
              <w:rPr>
                <w:rFonts w:cs="Times New Roman"/>
                <w:sz w:val="15"/>
                <w:szCs w:val="15"/>
              </w:rPr>
            </w:pPr>
          </w:p>
        </w:tc>
        <w:tc>
          <w:tcPr>
            <w:tcW w:w="1411" w:type="dxa"/>
            <w:tcBorders>
              <w:bottom w:val="single" w:sz="4" w:space="0" w:color="auto"/>
            </w:tcBorders>
            <w:vAlign w:val="bottom"/>
          </w:tcPr>
          <w:p w14:paraId="0D58C9C9" w14:textId="22EBED2F" w:rsidR="00283D54" w:rsidRPr="00DE47EC" w:rsidRDefault="002B21E0" w:rsidP="00730AEB">
            <w:pPr>
              <w:ind w:right="74"/>
              <w:jc w:val="right"/>
              <w:rPr>
                <w:rFonts w:cs="Times New Roman"/>
                <w:sz w:val="15"/>
                <w:szCs w:val="15"/>
              </w:rPr>
            </w:pPr>
            <w:r w:rsidRPr="00DE47EC">
              <w:rPr>
                <w:rFonts w:cs="Times New Roman"/>
                <w:sz w:val="15"/>
                <w:szCs w:val="15"/>
              </w:rPr>
              <w:t>(10,734.45)</w:t>
            </w:r>
          </w:p>
        </w:tc>
        <w:tc>
          <w:tcPr>
            <w:tcW w:w="119" w:type="dxa"/>
            <w:vAlign w:val="bottom"/>
          </w:tcPr>
          <w:p w14:paraId="2241EB47" w14:textId="77777777" w:rsidR="00283D54" w:rsidRPr="00DE47EC" w:rsidRDefault="00283D54" w:rsidP="00730AEB">
            <w:pPr>
              <w:jc w:val="right"/>
              <w:rPr>
                <w:rFonts w:cs="Times New Roman"/>
                <w:sz w:val="15"/>
                <w:szCs w:val="15"/>
                <w:u w:val="single"/>
              </w:rPr>
            </w:pPr>
          </w:p>
        </w:tc>
        <w:tc>
          <w:tcPr>
            <w:tcW w:w="1411" w:type="dxa"/>
            <w:tcBorders>
              <w:bottom w:val="single" w:sz="4" w:space="0" w:color="auto"/>
            </w:tcBorders>
            <w:vAlign w:val="bottom"/>
          </w:tcPr>
          <w:p w14:paraId="55EBD2AA" w14:textId="0455C02C" w:rsidR="00283D54" w:rsidRPr="00DE47EC" w:rsidRDefault="00283D54" w:rsidP="00730AEB">
            <w:pPr>
              <w:ind w:right="61"/>
              <w:jc w:val="right"/>
              <w:rPr>
                <w:rFonts w:cs="Times New Roman"/>
                <w:sz w:val="15"/>
                <w:szCs w:val="15"/>
              </w:rPr>
            </w:pPr>
            <w:r w:rsidRPr="00DE47EC">
              <w:rPr>
                <w:rFonts w:cs="Times New Roman"/>
                <w:sz w:val="15"/>
                <w:szCs w:val="15"/>
              </w:rPr>
              <w:t>(88,837.48)</w:t>
            </w:r>
          </w:p>
        </w:tc>
      </w:tr>
      <w:tr w:rsidR="00283D54" w:rsidRPr="00DE47EC" w14:paraId="2B306425" w14:textId="77777777" w:rsidTr="007D5BBF">
        <w:trPr>
          <w:trHeight w:hRule="exact" w:val="271"/>
        </w:trPr>
        <w:tc>
          <w:tcPr>
            <w:tcW w:w="3016" w:type="dxa"/>
            <w:vAlign w:val="bottom"/>
          </w:tcPr>
          <w:p w14:paraId="6A315E9C" w14:textId="3A39263A" w:rsidR="00283D54" w:rsidRPr="00DE47EC" w:rsidRDefault="00DA4EB6" w:rsidP="00730AEB">
            <w:pPr>
              <w:ind w:right="96"/>
              <w:rPr>
                <w:rFonts w:cs="Times New Roman"/>
                <w:sz w:val="15"/>
                <w:szCs w:val="15"/>
              </w:rPr>
            </w:pPr>
            <w:r w:rsidRPr="00DE47EC">
              <w:rPr>
                <w:rFonts w:cs="Times New Roman"/>
                <w:sz w:val="15"/>
                <w:szCs w:val="15"/>
              </w:rPr>
              <w:t>Digital Assets – Net</w:t>
            </w:r>
            <w:r w:rsidR="007D63E1" w:rsidRPr="00DE47EC">
              <w:rPr>
                <w:rFonts w:cs="Times New Roman"/>
                <w:sz w:val="15"/>
                <w:szCs w:val="15"/>
              </w:rPr>
              <w:t xml:space="preserve"> </w:t>
            </w:r>
            <w:r w:rsidR="007D63E1" w:rsidRPr="00DE47EC">
              <w:rPr>
                <w:rFonts w:cs="Times New Roman"/>
                <w:sz w:val="15"/>
                <w:szCs w:val="15"/>
                <w:vertAlign w:val="superscript"/>
              </w:rPr>
              <w:t>*1</w:t>
            </w:r>
          </w:p>
        </w:tc>
        <w:tc>
          <w:tcPr>
            <w:tcW w:w="141" w:type="dxa"/>
            <w:vAlign w:val="bottom"/>
          </w:tcPr>
          <w:p w14:paraId="03076FCD" w14:textId="77777777" w:rsidR="00283D54" w:rsidRPr="00DE47EC" w:rsidRDefault="00283D54" w:rsidP="00730AEB">
            <w:pPr>
              <w:ind w:right="851"/>
              <w:rPr>
                <w:rFonts w:cs="Times New Roman"/>
                <w:sz w:val="15"/>
                <w:szCs w:val="15"/>
              </w:rPr>
            </w:pPr>
          </w:p>
        </w:tc>
        <w:tc>
          <w:tcPr>
            <w:tcW w:w="1484" w:type="dxa"/>
            <w:tcBorders>
              <w:top w:val="single" w:sz="4" w:space="0" w:color="auto"/>
            </w:tcBorders>
            <w:vAlign w:val="bottom"/>
          </w:tcPr>
          <w:p w14:paraId="4F58B8E1" w14:textId="47FCD88B" w:rsidR="00283D54" w:rsidRPr="00DE47EC" w:rsidRDefault="002B21E0" w:rsidP="007D5BBF">
            <w:pPr>
              <w:ind w:right="50"/>
              <w:jc w:val="right"/>
              <w:rPr>
                <w:rFonts w:cs="Times New Roman"/>
                <w:sz w:val="15"/>
                <w:szCs w:val="15"/>
              </w:rPr>
            </w:pPr>
            <w:r w:rsidRPr="00DE47EC">
              <w:rPr>
                <w:rFonts w:cs="Times New Roman"/>
                <w:sz w:val="15"/>
                <w:szCs w:val="15"/>
              </w:rPr>
              <w:t>1,153,983,678.32</w:t>
            </w:r>
          </w:p>
        </w:tc>
        <w:tc>
          <w:tcPr>
            <w:tcW w:w="114" w:type="dxa"/>
            <w:vAlign w:val="bottom"/>
          </w:tcPr>
          <w:p w14:paraId="19B96C6E" w14:textId="77777777" w:rsidR="00283D54" w:rsidRPr="00DE47EC" w:rsidRDefault="00283D54" w:rsidP="007D5BBF">
            <w:pPr>
              <w:ind w:right="74"/>
              <w:jc w:val="right"/>
              <w:rPr>
                <w:rFonts w:cs="Times New Roman"/>
                <w:sz w:val="15"/>
                <w:szCs w:val="15"/>
              </w:rPr>
            </w:pPr>
          </w:p>
        </w:tc>
        <w:tc>
          <w:tcPr>
            <w:tcW w:w="1365" w:type="dxa"/>
            <w:tcBorders>
              <w:top w:val="single" w:sz="4" w:space="0" w:color="auto"/>
            </w:tcBorders>
            <w:vAlign w:val="bottom"/>
          </w:tcPr>
          <w:p w14:paraId="79817686" w14:textId="43517492" w:rsidR="00283D54" w:rsidRPr="00DE47EC" w:rsidRDefault="00283D54" w:rsidP="007D5BBF">
            <w:pPr>
              <w:ind w:right="74"/>
              <w:jc w:val="right"/>
              <w:rPr>
                <w:rFonts w:cs="Times New Roman"/>
                <w:sz w:val="15"/>
                <w:szCs w:val="15"/>
              </w:rPr>
            </w:pPr>
            <w:r w:rsidRPr="00DE47EC">
              <w:rPr>
                <w:rFonts w:cs="Times New Roman"/>
                <w:sz w:val="15"/>
                <w:szCs w:val="15"/>
              </w:rPr>
              <w:t>859,324,205.49</w:t>
            </w:r>
          </w:p>
        </w:tc>
        <w:tc>
          <w:tcPr>
            <w:tcW w:w="119" w:type="dxa"/>
            <w:vAlign w:val="bottom"/>
          </w:tcPr>
          <w:p w14:paraId="76ACE637" w14:textId="77777777" w:rsidR="00283D54" w:rsidRPr="00DE47EC" w:rsidRDefault="00283D54" w:rsidP="007D5BBF">
            <w:pPr>
              <w:ind w:right="74"/>
              <w:jc w:val="right"/>
              <w:rPr>
                <w:rFonts w:cs="Times New Roman"/>
                <w:sz w:val="15"/>
                <w:szCs w:val="15"/>
              </w:rPr>
            </w:pPr>
          </w:p>
        </w:tc>
        <w:tc>
          <w:tcPr>
            <w:tcW w:w="1411" w:type="dxa"/>
            <w:tcBorders>
              <w:top w:val="single" w:sz="4" w:space="0" w:color="auto"/>
            </w:tcBorders>
            <w:vAlign w:val="bottom"/>
          </w:tcPr>
          <w:p w14:paraId="6208CFC7" w14:textId="0ECAE9F0" w:rsidR="00283D54" w:rsidRPr="00DE47EC" w:rsidRDefault="002B21E0" w:rsidP="007D5BBF">
            <w:pPr>
              <w:ind w:right="74"/>
              <w:jc w:val="right"/>
              <w:rPr>
                <w:rFonts w:cs="Times New Roman"/>
                <w:sz w:val="15"/>
                <w:szCs w:val="15"/>
              </w:rPr>
            </w:pPr>
            <w:r w:rsidRPr="00DE47EC">
              <w:rPr>
                <w:rFonts w:cs="Times New Roman"/>
                <w:sz w:val="15"/>
                <w:szCs w:val="15"/>
              </w:rPr>
              <w:t>433,480.14</w:t>
            </w:r>
          </w:p>
        </w:tc>
        <w:tc>
          <w:tcPr>
            <w:tcW w:w="119" w:type="dxa"/>
            <w:vAlign w:val="bottom"/>
          </w:tcPr>
          <w:p w14:paraId="0717F29E" w14:textId="77777777" w:rsidR="00283D54" w:rsidRPr="00DE47EC" w:rsidRDefault="00283D54" w:rsidP="007D5BBF">
            <w:pPr>
              <w:ind w:right="74"/>
              <w:jc w:val="right"/>
              <w:rPr>
                <w:rFonts w:cs="Times New Roman"/>
                <w:sz w:val="15"/>
                <w:szCs w:val="15"/>
              </w:rPr>
            </w:pPr>
          </w:p>
        </w:tc>
        <w:tc>
          <w:tcPr>
            <w:tcW w:w="1411" w:type="dxa"/>
            <w:tcBorders>
              <w:top w:val="single" w:sz="4" w:space="0" w:color="auto"/>
            </w:tcBorders>
            <w:vAlign w:val="bottom"/>
          </w:tcPr>
          <w:p w14:paraId="3CC34B66" w14:textId="513EAB58" w:rsidR="00283D54" w:rsidRPr="00DE47EC" w:rsidRDefault="00283D54" w:rsidP="007D5BBF">
            <w:pPr>
              <w:ind w:right="74"/>
              <w:jc w:val="right"/>
              <w:rPr>
                <w:rFonts w:cs="Times New Roman"/>
                <w:sz w:val="15"/>
                <w:szCs w:val="15"/>
              </w:rPr>
            </w:pPr>
            <w:r w:rsidRPr="00DE47EC">
              <w:rPr>
                <w:rFonts w:cs="Times New Roman"/>
                <w:sz w:val="15"/>
                <w:szCs w:val="15"/>
              </w:rPr>
              <w:t>321,589.85</w:t>
            </w:r>
          </w:p>
        </w:tc>
      </w:tr>
      <w:tr w:rsidR="00283D54" w:rsidRPr="00DE47EC" w14:paraId="761E1636" w14:textId="77777777" w:rsidTr="007D5BBF">
        <w:trPr>
          <w:trHeight w:hRule="exact" w:val="216"/>
        </w:trPr>
        <w:tc>
          <w:tcPr>
            <w:tcW w:w="3016" w:type="dxa"/>
            <w:vAlign w:val="bottom"/>
          </w:tcPr>
          <w:p w14:paraId="55DB20E3" w14:textId="0BBFB493" w:rsidR="00283D54" w:rsidRPr="00DE47EC" w:rsidRDefault="00DA4EB6" w:rsidP="00730AEB">
            <w:pPr>
              <w:ind w:right="96"/>
              <w:rPr>
                <w:rFonts w:cs="Times New Roman"/>
                <w:sz w:val="15"/>
                <w:szCs w:val="15"/>
              </w:rPr>
            </w:pPr>
            <w:r w:rsidRPr="00DE47EC">
              <w:rPr>
                <w:rFonts w:cs="Times New Roman"/>
                <w:sz w:val="15"/>
                <w:szCs w:val="15"/>
              </w:rPr>
              <w:t>Land for development</w:t>
            </w:r>
            <w:r w:rsidR="007D63E1" w:rsidRPr="00DE47EC">
              <w:rPr>
                <w:rFonts w:cs="Times New Roman"/>
                <w:sz w:val="15"/>
                <w:szCs w:val="15"/>
              </w:rPr>
              <w:t xml:space="preserve"> </w:t>
            </w:r>
            <w:r w:rsidR="007D63E1" w:rsidRPr="00DE47EC">
              <w:rPr>
                <w:rFonts w:cs="Times New Roman"/>
                <w:sz w:val="15"/>
                <w:szCs w:val="15"/>
                <w:vertAlign w:val="superscript"/>
              </w:rPr>
              <w:t>*2</w:t>
            </w:r>
          </w:p>
        </w:tc>
        <w:tc>
          <w:tcPr>
            <w:tcW w:w="141" w:type="dxa"/>
            <w:vAlign w:val="bottom"/>
          </w:tcPr>
          <w:p w14:paraId="528988F1" w14:textId="77777777" w:rsidR="00283D54" w:rsidRPr="00DE47EC" w:rsidRDefault="00283D54" w:rsidP="00730AEB">
            <w:pPr>
              <w:ind w:right="851"/>
              <w:rPr>
                <w:rFonts w:cs="Times New Roman"/>
                <w:sz w:val="15"/>
                <w:szCs w:val="15"/>
              </w:rPr>
            </w:pPr>
          </w:p>
        </w:tc>
        <w:tc>
          <w:tcPr>
            <w:tcW w:w="1484" w:type="dxa"/>
            <w:vAlign w:val="bottom"/>
          </w:tcPr>
          <w:p w14:paraId="015775A6" w14:textId="5C03779B" w:rsidR="00283D54" w:rsidRPr="00DE47EC" w:rsidRDefault="002B21E0" w:rsidP="007D5BBF">
            <w:pPr>
              <w:ind w:right="50"/>
              <w:jc w:val="right"/>
              <w:rPr>
                <w:rFonts w:cs="Times New Roman"/>
                <w:sz w:val="15"/>
                <w:szCs w:val="15"/>
              </w:rPr>
            </w:pPr>
            <w:r w:rsidRPr="00DE47EC">
              <w:rPr>
                <w:rFonts w:cs="Times New Roman"/>
                <w:sz w:val="15"/>
                <w:szCs w:val="15"/>
              </w:rPr>
              <w:t>188,725,791.45</w:t>
            </w:r>
          </w:p>
        </w:tc>
        <w:tc>
          <w:tcPr>
            <w:tcW w:w="114" w:type="dxa"/>
            <w:vAlign w:val="bottom"/>
          </w:tcPr>
          <w:p w14:paraId="13490A98" w14:textId="77777777" w:rsidR="00283D54" w:rsidRPr="00DE47EC" w:rsidRDefault="00283D54" w:rsidP="007D5BBF">
            <w:pPr>
              <w:ind w:right="74"/>
              <w:jc w:val="right"/>
              <w:rPr>
                <w:rFonts w:cs="Times New Roman"/>
                <w:sz w:val="15"/>
                <w:szCs w:val="15"/>
              </w:rPr>
            </w:pPr>
          </w:p>
        </w:tc>
        <w:tc>
          <w:tcPr>
            <w:tcW w:w="1365" w:type="dxa"/>
            <w:vAlign w:val="bottom"/>
          </w:tcPr>
          <w:p w14:paraId="74281FEA" w14:textId="26F1D0DE" w:rsidR="00283D54" w:rsidRPr="00DE47EC" w:rsidRDefault="00283D54" w:rsidP="007D5BBF">
            <w:pPr>
              <w:ind w:right="74"/>
              <w:jc w:val="right"/>
              <w:rPr>
                <w:rFonts w:cs="Times New Roman"/>
                <w:sz w:val="15"/>
                <w:szCs w:val="15"/>
              </w:rPr>
            </w:pPr>
            <w:r w:rsidRPr="00DE47EC">
              <w:rPr>
                <w:rFonts w:cs="Times New Roman"/>
                <w:sz w:val="15"/>
                <w:szCs w:val="15"/>
              </w:rPr>
              <w:t>-</w:t>
            </w:r>
          </w:p>
        </w:tc>
        <w:tc>
          <w:tcPr>
            <w:tcW w:w="119" w:type="dxa"/>
            <w:vAlign w:val="bottom"/>
          </w:tcPr>
          <w:p w14:paraId="425D5047" w14:textId="77777777" w:rsidR="00283D54" w:rsidRPr="00DE47EC" w:rsidRDefault="00283D54" w:rsidP="007D5BBF">
            <w:pPr>
              <w:ind w:right="74"/>
              <w:jc w:val="right"/>
              <w:rPr>
                <w:rFonts w:cs="Times New Roman"/>
                <w:sz w:val="15"/>
                <w:szCs w:val="15"/>
              </w:rPr>
            </w:pPr>
          </w:p>
        </w:tc>
        <w:tc>
          <w:tcPr>
            <w:tcW w:w="1411" w:type="dxa"/>
            <w:vAlign w:val="bottom"/>
          </w:tcPr>
          <w:p w14:paraId="10DD8432" w14:textId="197D4D91" w:rsidR="00283D54" w:rsidRPr="00DE47EC" w:rsidRDefault="002B21E0" w:rsidP="007D5BBF">
            <w:pPr>
              <w:ind w:right="74"/>
              <w:jc w:val="right"/>
              <w:rPr>
                <w:rFonts w:cs="Times New Roman"/>
                <w:sz w:val="15"/>
                <w:szCs w:val="15"/>
              </w:rPr>
            </w:pPr>
            <w:r w:rsidRPr="00DE47EC">
              <w:rPr>
                <w:rFonts w:cs="Times New Roman"/>
                <w:sz w:val="15"/>
                <w:szCs w:val="15"/>
              </w:rPr>
              <w:t>-</w:t>
            </w:r>
          </w:p>
        </w:tc>
        <w:tc>
          <w:tcPr>
            <w:tcW w:w="119" w:type="dxa"/>
            <w:vAlign w:val="bottom"/>
          </w:tcPr>
          <w:p w14:paraId="1D2521D2" w14:textId="77777777" w:rsidR="00283D54" w:rsidRPr="00DE47EC" w:rsidRDefault="00283D54" w:rsidP="007D5BBF">
            <w:pPr>
              <w:ind w:right="74"/>
              <w:jc w:val="right"/>
              <w:rPr>
                <w:rFonts w:cs="Times New Roman"/>
                <w:sz w:val="15"/>
                <w:szCs w:val="15"/>
              </w:rPr>
            </w:pPr>
          </w:p>
        </w:tc>
        <w:tc>
          <w:tcPr>
            <w:tcW w:w="1411" w:type="dxa"/>
            <w:vAlign w:val="bottom"/>
          </w:tcPr>
          <w:p w14:paraId="348F3CD9" w14:textId="6C402FD7" w:rsidR="00283D54" w:rsidRPr="00DE47EC" w:rsidRDefault="00283D54" w:rsidP="007D5BBF">
            <w:pPr>
              <w:ind w:right="74"/>
              <w:jc w:val="right"/>
              <w:rPr>
                <w:rFonts w:cs="Times New Roman"/>
                <w:sz w:val="15"/>
                <w:szCs w:val="15"/>
              </w:rPr>
            </w:pPr>
            <w:r w:rsidRPr="00DE47EC">
              <w:rPr>
                <w:rFonts w:cs="Times New Roman"/>
                <w:sz w:val="15"/>
                <w:szCs w:val="15"/>
              </w:rPr>
              <w:t>-</w:t>
            </w:r>
          </w:p>
        </w:tc>
      </w:tr>
      <w:tr w:rsidR="00283D54" w:rsidRPr="00DE47EC" w14:paraId="24BA55C3" w14:textId="77777777" w:rsidTr="007D5BBF">
        <w:trPr>
          <w:trHeight w:hRule="exact" w:val="216"/>
        </w:trPr>
        <w:tc>
          <w:tcPr>
            <w:tcW w:w="3016" w:type="dxa"/>
            <w:vAlign w:val="bottom"/>
          </w:tcPr>
          <w:p w14:paraId="7A7E9BFB" w14:textId="1CB00023" w:rsidR="00283D54" w:rsidRPr="00DE47EC" w:rsidRDefault="00AB7E77" w:rsidP="00730AEB">
            <w:pPr>
              <w:rPr>
                <w:sz w:val="16"/>
                <w:szCs w:val="20"/>
              </w:rPr>
            </w:pPr>
            <w:r w:rsidRPr="00DE47EC">
              <w:rPr>
                <w:rFonts w:cs="Times New Roman"/>
                <w:sz w:val="16"/>
                <w:szCs w:val="16"/>
              </w:rPr>
              <w:t>Inventory-other</w:t>
            </w:r>
          </w:p>
        </w:tc>
        <w:tc>
          <w:tcPr>
            <w:tcW w:w="141" w:type="dxa"/>
            <w:vAlign w:val="bottom"/>
          </w:tcPr>
          <w:p w14:paraId="6632E364" w14:textId="77777777" w:rsidR="00283D54" w:rsidRPr="00DE47EC" w:rsidRDefault="00283D54" w:rsidP="00730AEB">
            <w:pPr>
              <w:ind w:right="851"/>
              <w:rPr>
                <w:rFonts w:cs="Times New Roman"/>
                <w:sz w:val="15"/>
                <w:szCs w:val="15"/>
              </w:rPr>
            </w:pPr>
          </w:p>
        </w:tc>
        <w:tc>
          <w:tcPr>
            <w:tcW w:w="1484" w:type="dxa"/>
            <w:tcBorders>
              <w:bottom w:val="single" w:sz="4" w:space="0" w:color="auto"/>
            </w:tcBorders>
            <w:vAlign w:val="bottom"/>
          </w:tcPr>
          <w:p w14:paraId="494A733B" w14:textId="1E06E411" w:rsidR="00283D54" w:rsidRPr="00DE47EC" w:rsidRDefault="002B21E0" w:rsidP="007D5BBF">
            <w:pPr>
              <w:ind w:right="50"/>
              <w:jc w:val="right"/>
              <w:rPr>
                <w:rFonts w:cs="Times New Roman"/>
                <w:sz w:val="15"/>
                <w:szCs w:val="15"/>
              </w:rPr>
            </w:pPr>
            <w:r w:rsidRPr="00DE47EC">
              <w:rPr>
                <w:rFonts w:cs="Times New Roman"/>
                <w:sz w:val="15"/>
                <w:szCs w:val="15"/>
              </w:rPr>
              <w:t>1,476,724.20</w:t>
            </w:r>
          </w:p>
        </w:tc>
        <w:tc>
          <w:tcPr>
            <w:tcW w:w="114" w:type="dxa"/>
            <w:vAlign w:val="bottom"/>
          </w:tcPr>
          <w:p w14:paraId="48337A98" w14:textId="77777777" w:rsidR="00283D54" w:rsidRPr="00DE47EC" w:rsidRDefault="00283D54" w:rsidP="007D5BBF">
            <w:pPr>
              <w:ind w:right="74"/>
              <w:jc w:val="right"/>
              <w:rPr>
                <w:rFonts w:cs="Times New Roman"/>
                <w:sz w:val="15"/>
                <w:szCs w:val="15"/>
              </w:rPr>
            </w:pPr>
          </w:p>
        </w:tc>
        <w:tc>
          <w:tcPr>
            <w:tcW w:w="1365" w:type="dxa"/>
            <w:tcBorders>
              <w:bottom w:val="single" w:sz="4" w:space="0" w:color="auto"/>
            </w:tcBorders>
            <w:vAlign w:val="bottom"/>
          </w:tcPr>
          <w:p w14:paraId="79F30317" w14:textId="25E6A799" w:rsidR="00283D54" w:rsidRPr="00DE47EC" w:rsidRDefault="00283D54" w:rsidP="007D5BBF">
            <w:pPr>
              <w:ind w:right="74"/>
              <w:jc w:val="right"/>
              <w:rPr>
                <w:rFonts w:cs="Times New Roman"/>
                <w:sz w:val="15"/>
                <w:szCs w:val="15"/>
              </w:rPr>
            </w:pPr>
            <w:r w:rsidRPr="00DE47EC">
              <w:rPr>
                <w:rFonts w:cs="Times New Roman"/>
                <w:sz w:val="15"/>
                <w:szCs w:val="15"/>
              </w:rPr>
              <w:t>-</w:t>
            </w:r>
          </w:p>
        </w:tc>
        <w:tc>
          <w:tcPr>
            <w:tcW w:w="119" w:type="dxa"/>
            <w:vAlign w:val="bottom"/>
          </w:tcPr>
          <w:p w14:paraId="7ACA7C71" w14:textId="77777777" w:rsidR="00283D54" w:rsidRPr="00DE47EC" w:rsidRDefault="00283D54" w:rsidP="007D5BBF">
            <w:pPr>
              <w:ind w:right="74"/>
              <w:jc w:val="right"/>
              <w:rPr>
                <w:rFonts w:cs="Times New Roman"/>
                <w:sz w:val="15"/>
                <w:szCs w:val="15"/>
              </w:rPr>
            </w:pPr>
          </w:p>
        </w:tc>
        <w:tc>
          <w:tcPr>
            <w:tcW w:w="1411" w:type="dxa"/>
            <w:tcBorders>
              <w:bottom w:val="single" w:sz="4" w:space="0" w:color="auto"/>
            </w:tcBorders>
            <w:vAlign w:val="bottom"/>
          </w:tcPr>
          <w:p w14:paraId="4514FB41" w14:textId="7715820C" w:rsidR="00283D54" w:rsidRPr="00DE47EC" w:rsidRDefault="002B21E0" w:rsidP="007D5BBF">
            <w:pPr>
              <w:ind w:right="74"/>
              <w:jc w:val="right"/>
              <w:rPr>
                <w:rFonts w:cs="Times New Roman"/>
                <w:sz w:val="15"/>
                <w:szCs w:val="15"/>
              </w:rPr>
            </w:pPr>
            <w:r w:rsidRPr="00DE47EC">
              <w:rPr>
                <w:rFonts w:cs="Times New Roman"/>
                <w:sz w:val="15"/>
                <w:szCs w:val="15"/>
              </w:rPr>
              <w:t>-</w:t>
            </w:r>
          </w:p>
        </w:tc>
        <w:tc>
          <w:tcPr>
            <w:tcW w:w="119" w:type="dxa"/>
            <w:vAlign w:val="bottom"/>
          </w:tcPr>
          <w:p w14:paraId="50F7BE5C" w14:textId="77777777" w:rsidR="00283D54" w:rsidRPr="00DE47EC" w:rsidRDefault="00283D54" w:rsidP="007D5BBF">
            <w:pPr>
              <w:ind w:right="74"/>
              <w:jc w:val="right"/>
              <w:rPr>
                <w:rFonts w:cs="Times New Roman"/>
                <w:sz w:val="15"/>
                <w:szCs w:val="15"/>
              </w:rPr>
            </w:pPr>
          </w:p>
        </w:tc>
        <w:tc>
          <w:tcPr>
            <w:tcW w:w="1411" w:type="dxa"/>
            <w:tcBorders>
              <w:bottom w:val="single" w:sz="4" w:space="0" w:color="auto"/>
            </w:tcBorders>
            <w:vAlign w:val="bottom"/>
          </w:tcPr>
          <w:p w14:paraId="4B4EAFC7" w14:textId="757836B3" w:rsidR="00283D54" w:rsidRPr="00DE47EC" w:rsidRDefault="00283D54" w:rsidP="007D5BBF">
            <w:pPr>
              <w:ind w:right="74"/>
              <w:jc w:val="right"/>
              <w:rPr>
                <w:rFonts w:cs="Times New Roman"/>
                <w:sz w:val="15"/>
                <w:szCs w:val="15"/>
              </w:rPr>
            </w:pPr>
            <w:r w:rsidRPr="00DE47EC">
              <w:rPr>
                <w:rFonts w:cs="Times New Roman"/>
                <w:sz w:val="15"/>
                <w:szCs w:val="15"/>
              </w:rPr>
              <w:t>-</w:t>
            </w:r>
          </w:p>
        </w:tc>
      </w:tr>
      <w:tr w:rsidR="00283D54" w:rsidRPr="00DE47EC" w14:paraId="343BA3F6" w14:textId="77777777" w:rsidTr="002B21E0">
        <w:trPr>
          <w:trHeight w:hRule="exact" w:val="280"/>
        </w:trPr>
        <w:tc>
          <w:tcPr>
            <w:tcW w:w="3016" w:type="dxa"/>
            <w:vAlign w:val="bottom"/>
          </w:tcPr>
          <w:p w14:paraId="1B78E5F8" w14:textId="270201A1" w:rsidR="00283D54" w:rsidRPr="00DE47EC" w:rsidRDefault="00283D54" w:rsidP="00730AEB">
            <w:pPr>
              <w:rPr>
                <w:rFonts w:cs="Times New Roman"/>
                <w:sz w:val="15"/>
                <w:szCs w:val="15"/>
              </w:rPr>
            </w:pPr>
            <w:r w:rsidRPr="00DE47EC">
              <w:rPr>
                <w:rFonts w:cs="Times New Roman"/>
                <w:sz w:val="15"/>
                <w:szCs w:val="15"/>
              </w:rPr>
              <w:t xml:space="preserve">Total </w:t>
            </w:r>
          </w:p>
        </w:tc>
        <w:tc>
          <w:tcPr>
            <w:tcW w:w="141" w:type="dxa"/>
            <w:vAlign w:val="bottom"/>
          </w:tcPr>
          <w:p w14:paraId="081B238E" w14:textId="77777777" w:rsidR="00283D54" w:rsidRPr="00DE47EC" w:rsidRDefault="00283D54" w:rsidP="00730AEB">
            <w:pPr>
              <w:ind w:right="851"/>
              <w:rPr>
                <w:rFonts w:cs="Times New Roman"/>
                <w:sz w:val="15"/>
                <w:szCs w:val="15"/>
              </w:rPr>
            </w:pPr>
          </w:p>
        </w:tc>
        <w:tc>
          <w:tcPr>
            <w:tcW w:w="1484" w:type="dxa"/>
            <w:tcBorders>
              <w:top w:val="single" w:sz="4" w:space="0" w:color="auto"/>
              <w:bottom w:val="double" w:sz="4" w:space="0" w:color="auto"/>
            </w:tcBorders>
            <w:vAlign w:val="bottom"/>
          </w:tcPr>
          <w:p w14:paraId="142FA481" w14:textId="1564E8F9" w:rsidR="00283D54" w:rsidRPr="00DE47EC" w:rsidRDefault="002B21E0" w:rsidP="002B21E0">
            <w:pPr>
              <w:ind w:right="50"/>
              <w:jc w:val="right"/>
              <w:rPr>
                <w:rFonts w:cs="Times New Roman"/>
                <w:sz w:val="15"/>
                <w:szCs w:val="15"/>
              </w:rPr>
            </w:pPr>
            <w:r w:rsidRPr="00DE47EC">
              <w:rPr>
                <w:rFonts w:cs="Times New Roman"/>
                <w:sz w:val="15"/>
                <w:szCs w:val="15"/>
              </w:rPr>
              <w:t>1,344,186,193.97</w:t>
            </w:r>
          </w:p>
        </w:tc>
        <w:tc>
          <w:tcPr>
            <w:tcW w:w="114" w:type="dxa"/>
            <w:vAlign w:val="bottom"/>
          </w:tcPr>
          <w:p w14:paraId="02C698E5" w14:textId="77777777" w:rsidR="00283D54" w:rsidRPr="00DE47EC" w:rsidRDefault="00283D54" w:rsidP="002B21E0">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17E44D3B" w14:textId="35BDA38A" w:rsidR="00283D54" w:rsidRPr="00DE47EC" w:rsidRDefault="00283D54" w:rsidP="002B21E0">
            <w:pPr>
              <w:ind w:right="74"/>
              <w:jc w:val="right"/>
              <w:rPr>
                <w:rFonts w:cs="Times New Roman"/>
                <w:sz w:val="15"/>
                <w:szCs w:val="15"/>
              </w:rPr>
            </w:pPr>
            <w:r w:rsidRPr="00DE47EC">
              <w:rPr>
                <w:rFonts w:cs="Times New Roman"/>
                <w:sz w:val="15"/>
                <w:szCs w:val="15"/>
              </w:rPr>
              <w:t>859,324,205.49</w:t>
            </w:r>
          </w:p>
        </w:tc>
        <w:tc>
          <w:tcPr>
            <w:tcW w:w="119" w:type="dxa"/>
            <w:vAlign w:val="bottom"/>
          </w:tcPr>
          <w:p w14:paraId="2C738137" w14:textId="77777777" w:rsidR="00283D54" w:rsidRPr="00DE47EC" w:rsidRDefault="00283D54" w:rsidP="002B21E0">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6630EEF9" w14:textId="6A429C48" w:rsidR="00283D54" w:rsidRPr="00DE47EC" w:rsidRDefault="002B21E0" w:rsidP="002B21E0">
            <w:pPr>
              <w:ind w:right="74"/>
              <w:jc w:val="right"/>
              <w:rPr>
                <w:rFonts w:cs="Times New Roman"/>
                <w:sz w:val="15"/>
                <w:szCs w:val="15"/>
              </w:rPr>
            </w:pPr>
            <w:r w:rsidRPr="00DE47EC">
              <w:rPr>
                <w:rFonts w:cs="Times New Roman"/>
                <w:sz w:val="15"/>
                <w:szCs w:val="15"/>
              </w:rPr>
              <w:t>433,480.14</w:t>
            </w:r>
          </w:p>
        </w:tc>
        <w:tc>
          <w:tcPr>
            <w:tcW w:w="119" w:type="dxa"/>
            <w:vAlign w:val="bottom"/>
          </w:tcPr>
          <w:p w14:paraId="7E4CB80B" w14:textId="77777777" w:rsidR="00283D54" w:rsidRPr="00DE47EC" w:rsidRDefault="00283D54" w:rsidP="002B21E0">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603D8C49" w14:textId="69DEC48C" w:rsidR="00283D54" w:rsidRPr="00DE47EC" w:rsidRDefault="00283D54" w:rsidP="002B21E0">
            <w:pPr>
              <w:ind w:right="74"/>
              <w:jc w:val="right"/>
              <w:rPr>
                <w:rFonts w:cs="Times New Roman"/>
                <w:sz w:val="15"/>
                <w:szCs w:val="15"/>
              </w:rPr>
            </w:pPr>
            <w:r w:rsidRPr="00DE47EC">
              <w:rPr>
                <w:rFonts w:cs="Times New Roman"/>
                <w:sz w:val="15"/>
                <w:szCs w:val="15"/>
              </w:rPr>
              <w:t>321,589.85</w:t>
            </w:r>
          </w:p>
        </w:tc>
      </w:tr>
    </w:tbl>
    <w:p w14:paraId="78EBB869" w14:textId="3E3D1E1E" w:rsidR="00115510" w:rsidRPr="00DE47EC" w:rsidRDefault="00115510" w:rsidP="009018BD">
      <w:pPr>
        <w:spacing w:before="120" w:after="120"/>
        <w:ind w:left="630" w:right="187"/>
        <w:jc w:val="thaiDistribute"/>
        <w:rPr>
          <w:rFonts w:cs="Times New Roman"/>
          <w:sz w:val="16"/>
          <w:szCs w:val="16"/>
        </w:rPr>
      </w:pPr>
      <w:r w:rsidRPr="00DE47EC">
        <w:rPr>
          <w:rFonts w:cs="Times New Roman"/>
          <w:sz w:val="16"/>
          <w:szCs w:val="16"/>
        </w:rPr>
        <w:t xml:space="preserve">The digital assets inventory transactions </w:t>
      </w:r>
      <w:r w:rsidRPr="00DE47EC">
        <w:rPr>
          <w:sz w:val="16"/>
          <w:szCs w:val="16"/>
        </w:rPr>
        <w:t xml:space="preserve">for the </w:t>
      </w:r>
      <w:r w:rsidR="007A39DF" w:rsidRPr="00DE47EC">
        <w:rPr>
          <w:sz w:val="16"/>
          <w:szCs w:val="16"/>
        </w:rPr>
        <w:t>six</w:t>
      </w:r>
      <w:r w:rsidR="00E64248" w:rsidRPr="00DE47EC">
        <w:rPr>
          <w:sz w:val="16"/>
          <w:szCs w:val="16"/>
        </w:rPr>
        <w:t>-month period</w:t>
      </w:r>
      <w:r w:rsidRPr="00DE47EC">
        <w:rPr>
          <w:sz w:val="16"/>
          <w:szCs w:val="16"/>
        </w:rPr>
        <w:t xml:space="preserve"> ended </w:t>
      </w:r>
      <w:r w:rsidR="007A39DF" w:rsidRPr="00DE47EC">
        <w:rPr>
          <w:sz w:val="16"/>
          <w:szCs w:val="16"/>
        </w:rPr>
        <w:t>June</w:t>
      </w:r>
      <w:r w:rsidRPr="00DE47EC">
        <w:rPr>
          <w:sz w:val="16"/>
          <w:szCs w:val="16"/>
        </w:rPr>
        <w:t xml:space="preserve"> 3</w:t>
      </w:r>
      <w:r w:rsidR="007A39DF" w:rsidRPr="00DE47EC">
        <w:rPr>
          <w:sz w:val="16"/>
          <w:szCs w:val="16"/>
        </w:rPr>
        <w:t>0</w:t>
      </w:r>
      <w:r w:rsidRPr="00DE47EC">
        <w:rPr>
          <w:sz w:val="16"/>
          <w:szCs w:val="16"/>
        </w:rPr>
        <w:t>, 202</w:t>
      </w:r>
      <w:r w:rsidR="00612105" w:rsidRPr="00DE47EC">
        <w:rPr>
          <w:sz w:val="16"/>
          <w:szCs w:val="16"/>
        </w:rPr>
        <w:t>4</w:t>
      </w:r>
      <w:r w:rsidRPr="00DE47EC">
        <w:rPr>
          <w:sz w:val="16"/>
          <w:szCs w:val="16"/>
        </w:rPr>
        <w:t xml:space="preserve"> and </w:t>
      </w:r>
      <w:r w:rsidR="00E64248" w:rsidRPr="00DE47EC">
        <w:rPr>
          <w:sz w:val="16"/>
          <w:szCs w:val="16"/>
        </w:rPr>
        <w:t xml:space="preserve">December 31, </w:t>
      </w:r>
      <w:r w:rsidRPr="00DE47EC">
        <w:rPr>
          <w:rFonts w:cs="Times New Roman"/>
          <w:sz w:val="16"/>
          <w:szCs w:val="16"/>
        </w:rPr>
        <w:t>202</w:t>
      </w:r>
      <w:r w:rsidR="00612105" w:rsidRPr="00DE47EC">
        <w:rPr>
          <w:rFonts w:cs="Times New Roman"/>
          <w:sz w:val="16"/>
          <w:szCs w:val="16"/>
        </w:rPr>
        <w:t>3</w:t>
      </w:r>
      <w:r w:rsidRPr="00DE47EC">
        <w:rPr>
          <w:rFonts w:cs="Times New Roman"/>
          <w:sz w:val="16"/>
          <w:szCs w:val="16"/>
        </w:rPr>
        <w:t>, are as follow;</w:t>
      </w:r>
    </w:p>
    <w:tbl>
      <w:tblPr>
        <w:tblW w:w="9208" w:type="dxa"/>
        <w:tblInd w:w="406" w:type="dxa"/>
        <w:tblLayout w:type="fixed"/>
        <w:tblCellMar>
          <w:left w:w="46" w:type="dxa"/>
          <w:right w:w="46" w:type="dxa"/>
        </w:tblCellMar>
        <w:tblLook w:val="0000" w:firstRow="0" w:lastRow="0" w:firstColumn="0" w:lastColumn="0" w:noHBand="0" w:noVBand="0"/>
      </w:tblPr>
      <w:tblGrid>
        <w:gridCol w:w="3464"/>
        <w:gridCol w:w="136"/>
        <w:gridCol w:w="1441"/>
        <w:gridCol w:w="112"/>
        <w:gridCol w:w="1282"/>
        <w:gridCol w:w="115"/>
        <w:gridCol w:w="1272"/>
        <w:gridCol w:w="115"/>
        <w:gridCol w:w="1271"/>
      </w:tblGrid>
      <w:tr w:rsidR="00612105" w:rsidRPr="00DE47EC" w14:paraId="1754D28D" w14:textId="77777777" w:rsidTr="00512F28">
        <w:trPr>
          <w:trHeight w:hRule="exact" w:val="279"/>
        </w:trPr>
        <w:tc>
          <w:tcPr>
            <w:tcW w:w="3464" w:type="dxa"/>
            <w:vAlign w:val="bottom"/>
          </w:tcPr>
          <w:p w14:paraId="3A6979B1" w14:textId="77777777" w:rsidR="00612105" w:rsidRPr="00DE47EC" w:rsidRDefault="00612105" w:rsidP="00CD3E1B">
            <w:pPr>
              <w:ind w:right="851"/>
              <w:rPr>
                <w:sz w:val="15"/>
                <w:szCs w:val="15"/>
              </w:rPr>
            </w:pPr>
          </w:p>
        </w:tc>
        <w:tc>
          <w:tcPr>
            <w:tcW w:w="136" w:type="dxa"/>
            <w:vAlign w:val="bottom"/>
          </w:tcPr>
          <w:p w14:paraId="7B6E5D14" w14:textId="77777777" w:rsidR="00612105" w:rsidRPr="00DE47EC" w:rsidRDefault="00612105" w:rsidP="00CD3E1B">
            <w:pPr>
              <w:ind w:right="851"/>
              <w:rPr>
                <w:sz w:val="15"/>
                <w:szCs w:val="15"/>
              </w:rPr>
            </w:pPr>
          </w:p>
        </w:tc>
        <w:tc>
          <w:tcPr>
            <w:tcW w:w="5608" w:type="dxa"/>
            <w:gridSpan w:val="7"/>
            <w:vAlign w:val="bottom"/>
          </w:tcPr>
          <w:p w14:paraId="53F5CA0A" w14:textId="77777777" w:rsidR="00612105" w:rsidRPr="00DE47EC" w:rsidRDefault="00612105" w:rsidP="00CD3E1B">
            <w:pPr>
              <w:pBdr>
                <w:bottom w:val="single" w:sz="4" w:space="1" w:color="auto"/>
              </w:pBdr>
              <w:jc w:val="center"/>
              <w:rPr>
                <w:sz w:val="15"/>
                <w:szCs w:val="15"/>
              </w:rPr>
            </w:pPr>
            <w:r w:rsidRPr="00DE47EC">
              <w:rPr>
                <w:sz w:val="15"/>
                <w:szCs w:val="15"/>
              </w:rPr>
              <w:t>BAHT</w:t>
            </w:r>
          </w:p>
        </w:tc>
      </w:tr>
      <w:tr w:rsidR="00612105" w:rsidRPr="00DE47EC" w14:paraId="323FD6A3" w14:textId="77777777" w:rsidTr="000645DE">
        <w:trPr>
          <w:trHeight w:hRule="exact" w:val="216"/>
        </w:trPr>
        <w:tc>
          <w:tcPr>
            <w:tcW w:w="3464" w:type="dxa"/>
          </w:tcPr>
          <w:p w14:paraId="2C1E3ACC" w14:textId="77777777" w:rsidR="00612105" w:rsidRPr="00DE47EC" w:rsidRDefault="00612105" w:rsidP="00CD3E1B">
            <w:pPr>
              <w:ind w:right="851"/>
              <w:jc w:val="both"/>
              <w:rPr>
                <w:sz w:val="15"/>
                <w:szCs w:val="15"/>
              </w:rPr>
            </w:pPr>
          </w:p>
        </w:tc>
        <w:tc>
          <w:tcPr>
            <w:tcW w:w="136" w:type="dxa"/>
          </w:tcPr>
          <w:p w14:paraId="1EC27A34" w14:textId="77777777" w:rsidR="00612105" w:rsidRPr="00DE47EC" w:rsidRDefault="00612105" w:rsidP="00CD3E1B">
            <w:pPr>
              <w:ind w:right="851"/>
              <w:jc w:val="both"/>
              <w:rPr>
                <w:sz w:val="15"/>
                <w:szCs w:val="15"/>
              </w:rPr>
            </w:pPr>
          </w:p>
        </w:tc>
        <w:tc>
          <w:tcPr>
            <w:tcW w:w="2835" w:type="dxa"/>
            <w:gridSpan w:val="3"/>
            <w:tcBorders>
              <w:bottom w:val="single" w:sz="4" w:space="0" w:color="auto"/>
            </w:tcBorders>
            <w:vAlign w:val="bottom"/>
          </w:tcPr>
          <w:p w14:paraId="25D6EB6B" w14:textId="77777777" w:rsidR="00612105" w:rsidRPr="00DE47EC" w:rsidRDefault="00612105" w:rsidP="00CD3E1B">
            <w:pPr>
              <w:ind w:left="-80" w:right="-46"/>
              <w:jc w:val="center"/>
              <w:rPr>
                <w:sz w:val="15"/>
                <w:szCs w:val="15"/>
              </w:rPr>
            </w:pPr>
            <w:r w:rsidRPr="00DE47EC">
              <w:rPr>
                <w:sz w:val="16"/>
                <w:szCs w:val="16"/>
              </w:rPr>
              <w:t>Consolidated Financial Statement</w:t>
            </w:r>
          </w:p>
        </w:tc>
        <w:tc>
          <w:tcPr>
            <w:tcW w:w="115" w:type="dxa"/>
            <w:vAlign w:val="bottom"/>
          </w:tcPr>
          <w:p w14:paraId="41122922" w14:textId="77777777" w:rsidR="00612105" w:rsidRPr="00DE47EC" w:rsidRDefault="00612105" w:rsidP="00CD3E1B">
            <w:pPr>
              <w:ind w:right="851"/>
              <w:jc w:val="center"/>
              <w:rPr>
                <w:sz w:val="15"/>
                <w:szCs w:val="15"/>
              </w:rPr>
            </w:pPr>
          </w:p>
        </w:tc>
        <w:tc>
          <w:tcPr>
            <w:tcW w:w="2658" w:type="dxa"/>
            <w:gridSpan w:val="3"/>
            <w:tcBorders>
              <w:bottom w:val="single" w:sz="4" w:space="0" w:color="auto"/>
            </w:tcBorders>
            <w:vAlign w:val="bottom"/>
          </w:tcPr>
          <w:p w14:paraId="70C0DF35" w14:textId="77777777" w:rsidR="00612105" w:rsidRPr="00DE47EC" w:rsidRDefault="00612105" w:rsidP="00CD3E1B">
            <w:pPr>
              <w:ind w:right="-46"/>
              <w:jc w:val="center"/>
              <w:rPr>
                <w:sz w:val="15"/>
                <w:szCs w:val="15"/>
              </w:rPr>
            </w:pPr>
            <w:r w:rsidRPr="00DE47EC">
              <w:rPr>
                <w:sz w:val="16"/>
                <w:szCs w:val="16"/>
              </w:rPr>
              <w:t>Separate Financial Statement</w:t>
            </w:r>
          </w:p>
        </w:tc>
      </w:tr>
      <w:tr w:rsidR="00612105" w:rsidRPr="00DE47EC" w14:paraId="286EC999" w14:textId="77777777" w:rsidTr="000645DE">
        <w:trPr>
          <w:trHeight w:hRule="exact" w:val="280"/>
        </w:trPr>
        <w:tc>
          <w:tcPr>
            <w:tcW w:w="3464" w:type="dxa"/>
          </w:tcPr>
          <w:p w14:paraId="5619F1B9" w14:textId="77777777" w:rsidR="00612105" w:rsidRPr="00DE47EC" w:rsidRDefault="00612105" w:rsidP="00612105">
            <w:pPr>
              <w:ind w:right="851"/>
              <w:jc w:val="both"/>
              <w:rPr>
                <w:sz w:val="15"/>
                <w:szCs w:val="15"/>
              </w:rPr>
            </w:pPr>
          </w:p>
        </w:tc>
        <w:tc>
          <w:tcPr>
            <w:tcW w:w="136" w:type="dxa"/>
          </w:tcPr>
          <w:p w14:paraId="3C5B1D20" w14:textId="77777777" w:rsidR="00612105" w:rsidRPr="00DE47EC" w:rsidRDefault="00612105" w:rsidP="00612105">
            <w:pPr>
              <w:ind w:right="851"/>
              <w:jc w:val="both"/>
              <w:rPr>
                <w:sz w:val="15"/>
                <w:szCs w:val="15"/>
              </w:rPr>
            </w:pPr>
          </w:p>
        </w:tc>
        <w:tc>
          <w:tcPr>
            <w:tcW w:w="1441" w:type="dxa"/>
            <w:tcBorders>
              <w:bottom w:val="single" w:sz="4" w:space="0" w:color="auto"/>
            </w:tcBorders>
            <w:vAlign w:val="bottom"/>
          </w:tcPr>
          <w:p w14:paraId="0E792314" w14:textId="537E4E5B" w:rsidR="00612105" w:rsidRPr="00DE47EC" w:rsidRDefault="007A39DF" w:rsidP="00612105">
            <w:pPr>
              <w:ind w:right="74"/>
              <w:jc w:val="right"/>
            </w:pPr>
            <w:r w:rsidRPr="00DE47EC">
              <w:t>June 30</w:t>
            </w:r>
            <w:r w:rsidR="00612105" w:rsidRPr="00DE47EC">
              <w:t>, 2024</w:t>
            </w:r>
          </w:p>
        </w:tc>
        <w:tc>
          <w:tcPr>
            <w:tcW w:w="112" w:type="dxa"/>
          </w:tcPr>
          <w:p w14:paraId="5843708F" w14:textId="77777777" w:rsidR="00612105" w:rsidRPr="00DE47EC" w:rsidRDefault="00612105" w:rsidP="00612105">
            <w:pPr>
              <w:jc w:val="center"/>
            </w:pPr>
          </w:p>
        </w:tc>
        <w:tc>
          <w:tcPr>
            <w:tcW w:w="1282" w:type="dxa"/>
            <w:tcBorders>
              <w:bottom w:val="single" w:sz="4" w:space="0" w:color="auto"/>
            </w:tcBorders>
            <w:vAlign w:val="bottom"/>
          </w:tcPr>
          <w:p w14:paraId="2E4203EE" w14:textId="73150FAA" w:rsidR="00612105" w:rsidRPr="00DE47EC" w:rsidRDefault="00612105" w:rsidP="00612105">
            <w:pPr>
              <w:ind w:right="74"/>
              <w:jc w:val="right"/>
            </w:pPr>
            <w:r w:rsidRPr="00DE47EC">
              <w:t>December 31, 2023</w:t>
            </w:r>
          </w:p>
        </w:tc>
        <w:tc>
          <w:tcPr>
            <w:tcW w:w="115" w:type="dxa"/>
          </w:tcPr>
          <w:p w14:paraId="359D7D1B" w14:textId="77777777" w:rsidR="00612105" w:rsidRPr="00DE47EC" w:rsidRDefault="00612105" w:rsidP="00612105">
            <w:pPr>
              <w:jc w:val="center"/>
            </w:pPr>
          </w:p>
        </w:tc>
        <w:tc>
          <w:tcPr>
            <w:tcW w:w="1272" w:type="dxa"/>
            <w:tcBorders>
              <w:bottom w:val="single" w:sz="4" w:space="0" w:color="auto"/>
            </w:tcBorders>
            <w:vAlign w:val="bottom"/>
          </w:tcPr>
          <w:p w14:paraId="75D53EC3" w14:textId="7A0101D0" w:rsidR="00612105" w:rsidRPr="00DE47EC" w:rsidRDefault="007A39DF" w:rsidP="00612105">
            <w:pPr>
              <w:ind w:right="-14"/>
              <w:jc w:val="right"/>
            </w:pPr>
            <w:r w:rsidRPr="00DE47EC">
              <w:t>June 30</w:t>
            </w:r>
            <w:r w:rsidR="00612105" w:rsidRPr="00DE47EC">
              <w:t>, 2024</w:t>
            </w:r>
          </w:p>
        </w:tc>
        <w:tc>
          <w:tcPr>
            <w:tcW w:w="115" w:type="dxa"/>
          </w:tcPr>
          <w:p w14:paraId="10D5A366" w14:textId="77777777" w:rsidR="00612105" w:rsidRPr="00DE47EC" w:rsidRDefault="00612105" w:rsidP="00612105">
            <w:pPr>
              <w:jc w:val="center"/>
            </w:pPr>
          </w:p>
        </w:tc>
        <w:tc>
          <w:tcPr>
            <w:tcW w:w="1271" w:type="dxa"/>
            <w:tcBorders>
              <w:bottom w:val="single" w:sz="4" w:space="0" w:color="auto"/>
            </w:tcBorders>
            <w:vAlign w:val="bottom"/>
          </w:tcPr>
          <w:p w14:paraId="6EEA2A89" w14:textId="00A68C99" w:rsidR="00612105" w:rsidRPr="00DE47EC" w:rsidRDefault="00612105" w:rsidP="00612105">
            <w:pPr>
              <w:ind w:right="74"/>
              <w:jc w:val="right"/>
            </w:pPr>
            <w:r w:rsidRPr="00DE47EC">
              <w:t>December 31, 2023</w:t>
            </w:r>
          </w:p>
        </w:tc>
      </w:tr>
      <w:tr w:rsidR="00612105" w:rsidRPr="00DE47EC" w14:paraId="0A5A58E4" w14:textId="77777777" w:rsidTr="00E926C5">
        <w:trPr>
          <w:trHeight w:hRule="exact" w:val="271"/>
        </w:trPr>
        <w:tc>
          <w:tcPr>
            <w:tcW w:w="3464" w:type="dxa"/>
            <w:tcBorders>
              <w:top w:val="nil"/>
              <w:left w:val="nil"/>
              <w:bottom w:val="nil"/>
              <w:right w:val="nil"/>
            </w:tcBorders>
            <w:vAlign w:val="bottom"/>
          </w:tcPr>
          <w:p w14:paraId="3D38C7ED" w14:textId="01A68FF3" w:rsidR="00612105" w:rsidRPr="00DE47EC" w:rsidRDefault="00612105" w:rsidP="00612105">
            <w:pPr>
              <w:ind w:right="96"/>
              <w:rPr>
                <w:sz w:val="16"/>
                <w:szCs w:val="16"/>
              </w:rPr>
            </w:pPr>
            <w:r w:rsidRPr="00DE47EC">
              <w:rPr>
                <w:rFonts w:cs="Times New Roman"/>
                <w:sz w:val="16"/>
                <w:szCs w:val="16"/>
              </w:rPr>
              <w:t>As at January 1, 2024</w:t>
            </w:r>
          </w:p>
        </w:tc>
        <w:tc>
          <w:tcPr>
            <w:tcW w:w="136" w:type="dxa"/>
            <w:vAlign w:val="bottom"/>
          </w:tcPr>
          <w:p w14:paraId="465AA4AA" w14:textId="77777777" w:rsidR="00612105" w:rsidRPr="00DE47EC" w:rsidRDefault="00612105" w:rsidP="00612105">
            <w:pPr>
              <w:ind w:right="851"/>
              <w:rPr>
                <w:sz w:val="15"/>
                <w:szCs w:val="15"/>
              </w:rPr>
            </w:pPr>
          </w:p>
        </w:tc>
        <w:tc>
          <w:tcPr>
            <w:tcW w:w="1441" w:type="dxa"/>
            <w:vAlign w:val="bottom"/>
          </w:tcPr>
          <w:p w14:paraId="1E6BF83C" w14:textId="2FFDCD64" w:rsidR="00612105" w:rsidRPr="00DE47EC" w:rsidRDefault="00612105" w:rsidP="002B21E0">
            <w:pPr>
              <w:tabs>
                <w:tab w:val="left" w:pos="1170"/>
              </w:tabs>
              <w:ind w:right="12"/>
              <w:jc w:val="right"/>
              <w:rPr>
                <w:rFonts w:cs="Times New Roman"/>
                <w:sz w:val="15"/>
                <w:szCs w:val="15"/>
              </w:rPr>
            </w:pPr>
            <w:r w:rsidRPr="00DE47EC">
              <w:rPr>
                <w:sz w:val="15"/>
                <w:szCs w:val="15"/>
              </w:rPr>
              <w:t>859,324,205.49</w:t>
            </w:r>
          </w:p>
        </w:tc>
        <w:tc>
          <w:tcPr>
            <w:tcW w:w="112" w:type="dxa"/>
            <w:vAlign w:val="bottom"/>
          </w:tcPr>
          <w:p w14:paraId="2F1ECD8B" w14:textId="77777777" w:rsidR="00612105" w:rsidRPr="00DE47EC" w:rsidRDefault="00612105" w:rsidP="00612105">
            <w:pPr>
              <w:tabs>
                <w:tab w:val="left" w:pos="1170"/>
              </w:tabs>
              <w:ind w:right="12"/>
              <w:jc w:val="right"/>
              <w:rPr>
                <w:rFonts w:cs="Times New Roman"/>
                <w:sz w:val="15"/>
                <w:szCs w:val="15"/>
              </w:rPr>
            </w:pPr>
          </w:p>
        </w:tc>
        <w:tc>
          <w:tcPr>
            <w:tcW w:w="1282" w:type="dxa"/>
            <w:vAlign w:val="bottom"/>
          </w:tcPr>
          <w:p w14:paraId="4BC02CBB" w14:textId="0DB15B48"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389,873,419.69</w:t>
            </w:r>
          </w:p>
        </w:tc>
        <w:tc>
          <w:tcPr>
            <w:tcW w:w="115" w:type="dxa"/>
            <w:vAlign w:val="bottom"/>
          </w:tcPr>
          <w:p w14:paraId="2680D69B" w14:textId="77777777" w:rsidR="00612105" w:rsidRPr="00DE47EC" w:rsidRDefault="00612105" w:rsidP="00612105">
            <w:pPr>
              <w:tabs>
                <w:tab w:val="left" w:pos="1170"/>
              </w:tabs>
              <w:ind w:right="12"/>
              <w:jc w:val="right"/>
              <w:rPr>
                <w:rFonts w:cs="Times New Roman"/>
                <w:sz w:val="15"/>
                <w:szCs w:val="15"/>
              </w:rPr>
            </w:pPr>
          </w:p>
        </w:tc>
        <w:tc>
          <w:tcPr>
            <w:tcW w:w="1272" w:type="dxa"/>
            <w:vAlign w:val="bottom"/>
          </w:tcPr>
          <w:p w14:paraId="37B5B587" w14:textId="0B6D5B22" w:rsidR="00612105" w:rsidRPr="00DE47EC" w:rsidRDefault="00612105" w:rsidP="002B21E0">
            <w:pPr>
              <w:tabs>
                <w:tab w:val="left" w:pos="1170"/>
              </w:tabs>
              <w:ind w:right="12"/>
              <w:jc w:val="right"/>
              <w:rPr>
                <w:rFonts w:cs="Times New Roman"/>
                <w:sz w:val="15"/>
                <w:szCs w:val="15"/>
              </w:rPr>
            </w:pPr>
            <w:r w:rsidRPr="00DE47EC">
              <w:rPr>
                <w:sz w:val="15"/>
                <w:szCs w:val="15"/>
              </w:rPr>
              <w:t>321,589.85</w:t>
            </w:r>
          </w:p>
        </w:tc>
        <w:tc>
          <w:tcPr>
            <w:tcW w:w="115" w:type="dxa"/>
            <w:vAlign w:val="bottom"/>
          </w:tcPr>
          <w:p w14:paraId="5101BEE1" w14:textId="77777777" w:rsidR="00612105" w:rsidRPr="00DE47EC" w:rsidRDefault="00612105" w:rsidP="00612105">
            <w:pPr>
              <w:tabs>
                <w:tab w:val="left" w:pos="1170"/>
              </w:tabs>
              <w:ind w:right="12"/>
              <w:jc w:val="right"/>
              <w:rPr>
                <w:rFonts w:cs="Times New Roman"/>
                <w:sz w:val="15"/>
                <w:szCs w:val="15"/>
              </w:rPr>
            </w:pPr>
          </w:p>
        </w:tc>
        <w:tc>
          <w:tcPr>
            <w:tcW w:w="1271" w:type="dxa"/>
            <w:vAlign w:val="bottom"/>
          </w:tcPr>
          <w:p w14:paraId="4B04987A" w14:textId="2B404E8F"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291,640.82</w:t>
            </w:r>
          </w:p>
        </w:tc>
      </w:tr>
      <w:tr w:rsidR="00E90B7F" w:rsidRPr="00DE47EC" w14:paraId="771DEA76" w14:textId="77777777" w:rsidTr="00E926C5">
        <w:trPr>
          <w:trHeight w:hRule="exact" w:val="261"/>
        </w:trPr>
        <w:tc>
          <w:tcPr>
            <w:tcW w:w="3464" w:type="dxa"/>
            <w:tcBorders>
              <w:top w:val="nil"/>
              <w:left w:val="nil"/>
              <w:bottom w:val="nil"/>
              <w:right w:val="nil"/>
            </w:tcBorders>
            <w:vAlign w:val="bottom"/>
          </w:tcPr>
          <w:p w14:paraId="68857778" w14:textId="5EE0A63B" w:rsidR="00E90B7F" w:rsidRPr="00DE47EC" w:rsidRDefault="00E90B7F" w:rsidP="00E90B7F">
            <w:pPr>
              <w:ind w:right="96"/>
              <w:rPr>
                <w:rFonts w:cs="Times New Roman"/>
                <w:sz w:val="16"/>
                <w:szCs w:val="16"/>
              </w:rPr>
            </w:pPr>
            <w:r w:rsidRPr="00DE47EC">
              <w:rPr>
                <w:rFonts w:cs="Times New Roman"/>
                <w:sz w:val="16"/>
                <w:szCs w:val="16"/>
              </w:rPr>
              <w:t>Income from digital asset inventory</w:t>
            </w:r>
            <w:r w:rsidR="007D63E1" w:rsidRPr="00DE47EC">
              <w:rPr>
                <w:rFonts w:cs="Times New Roman"/>
                <w:sz w:val="16"/>
                <w:szCs w:val="16"/>
              </w:rPr>
              <w:t xml:space="preserve"> </w:t>
            </w:r>
            <w:r w:rsidR="007D63E1" w:rsidRPr="00DE47EC">
              <w:rPr>
                <w:rFonts w:cs="Times New Roman"/>
                <w:sz w:val="16"/>
                <w:szCs w:val="16"/>
                <w:vertAlign w:val="superscript"/>
              </w:rPr>
              <w:t>*3</w:t>
            </w:r>
          </w:p>
        </w:tc>
        <w:tc>
          <w:tcPr>
            <w:tcW w:w="136" w:type="dxa"/>
            <w:vAlign w:val="bottom"/>
          </w:tcPr>
          <w:p w14:paraId="63453260" w14:textId="77777777" w:rsidR="00E90B7F" w:rsidRPr="00DE47EC" w:rsidRDefault="00E90B7F" w:rsidP="00E90B7F">
            <w:pPr>
              <w:ind w:right="851"/>
              <w:rPr>
                <w:sz w:val="15"/>
                <w:szCs w:val="15"/>
              </w:rPr>
            </w:pPr>
          </w:p>
        </w:tc>
        <w:tc>
          <w:tcPr>
            <w:tcW w:w="1441" w:type="dxa"/>
            <w:vAlign w:val="bottom"/>
          </w:tcPr>
          <w:p w14:paraId="70AA6969" w14:textId="1CC1B717" w:rsidR="00E90B7F" w:rsidRPr="00DE47EC" w:rsidRDefault="002B21E0" w:rsidP="002B21E0">
            <w:pPr>
              <w:tabs>
                <w:tab w:val="left" w:pos="1170"/>
              </w:tabs>
              <w:ind w:right="12"/>
              <w:jc w:val="right"/>
              <w:rPr>
                <w:sz w:val="15"/>
                <w:szCs w:val="15"/>
              </w:rPr>
            </w:pPr>
            <w:r w:rsidRPr="00DE47EC">
              <w:rPr>
                <w:sz w:val="15"/>
                <w:szCs w:val="15"/>
              </w:rPr>
              <w:t>94,968,945.67</w:t>
            </w:r>
          </w:p>
        </w:tc>
        <w:tc>
          <w:tcPr>
            <w:tcW w:w="112" w:type="dxa"/>
            <w:vAlign w:val="bottom"/>
          </w:tcPr>
          <w:p w14:paraId="549AC77F" w14:textId="77777777" w:rsidR="00E90B7F" w:rsidRPr="00DE47EC" w:rsidRDefault="00E90B7F" w:rsidP="00E90B7F">
            <w:pPr>
              <w:tabs>
                <w:tab w:val="left" w:pos="1170"/>
              </w:tabs>
              <w:ind w:right="12"/>
              <w:jc w:val="right"/>
              <w:rPr>
                <w:rFonts w:cs="Times New Roman"/>
                <w:sz w:val="15"/>
                <w:szCs w:val="15"/>
              </w:rPr>
            </w:pPr>
          </w:p>
        </w:tc>
        <w:tc>
          <w:tcPr>
            <w:tcW w:w="1282" w:type="dxa"/>
            <w:vAlign w:val="bottom"/>
          </w:tcPr>
          <w:p w14:paraId="50E431C5" w14:textId="530F0472" w:rsidR="00E90B7F" w:rsidRPr="00DE47EC" w:rsidRDefault="00E90B7F" w:rsidP="00E90B7F">
            <w:pPr>
              <w:tabs>
                <w:tab w:val="left" w:pos="1170"/>
              </w:tabs>
              <w:ind w:right="12"/>
              <w:jc w:val="right"/>
              <w:rPr>
                <w:rFonts w:cs="Times New Roman"/>
                <w:sz w:val="15"/>
                <w:szCs w:val="15"/>
              </w:rPr>
            </w:pPr>
            <w:r w:rsidRPr="00DE47EC">
              <w:rPr>
                <w:rFonts w:cs="Times New Roman"/>
                <w:sz w:val="15"/>
                <w:szCs w:val="15"/>
              </w:rPr>
              <w:t>34,472,498.96</w:t>
            </w:r>
          </w:p>
        </w:tc>
        <w:tc>
          <w:tcPr>
            <w:tcW w:w="115" w:type="dxa"/>
            <w:vAlign w:val="bottom"/>
          </w:tcPr>
          <w:p w14:paraId="5D563C37" w14:textId="77777777" w:rsidR="00E90B7F" w:rsidRPr="00DE47EC" w:rsidRDefault="00E90B7F" w:rsidP="00E90B7F">
            <w:pPr>
              <w:tabs>
                <w:tab w:val="left" w:pos="1170"/>
              </w:tabs>
              <w:ind w:right="12"/>
              <w:jc w:val="right"/>
              <w:rPr>
                <w:rFonts w:cs="Times New Roman"/>
                <w:sz w:val="15"/>
                <w:szCs w:val="15"/>
              </w:rPr>
            </w:pPr>
          </w:p>
        </w:tc>
        <w:tc>
          <w:tcPr>
            <w:tcW w:w="1272" w:type="dxa"/>
            <w:vAlign w:val="bottom"/>
          </w:tcPr>
          <w:p w14:paraId="5050E82A" w14:textId="687703DE" w:rsidR="00E90B7F" w:rsidRPr="00DE47EC" w:rsidRDefault="002B21E0" w:rsidP="002B21E0">
            <w:pPr>
              <w:tabs>
                <w:tab w:val="left" w:pos="1170"/>
              </w:tabs>
              <w:ind w:right="12"/>
              <w:jc w:val="right"/>
              <w:rPr>
                <w:sz w:val="15"/>
                <w:szCs w:val="15"/>
              </w:rPr>
            </w:pPr>
            <w:r w:rsidRPr="00DE47EC">
              <w:rPr>
                <w:sz w:val="15"/>
                <w:szCs w:val="15"/>
              </w:rPr>
              <w:t>34,420.73</w:t>
            </w:r>
          </w:p>
        </w:tc>
        <w:tc>
          <w:tcPr>
            <w:tcW w:w="115" w:type="dxa"/>
            <w:vAlign w:val="bottom"/>
          </w:tcPr>
          <w:p w14:paraId="4AE77976" w14:textId="77777777" w:rsidR="00E90B7F" w:rsidRPr="00DE47EC" w:rsidRDefault="00E90B7F" w:rsidP="00E90B7F">
            <w:pPr>
              <w:tabs>
                <w:tab w:val="left" w:pos="1170"/>
              </w:tabs>
              <w:ind w:right="12"/>
              <w:jc w:val="right"/>
              <w:rPr>
                <w:rFonts w:cs="Times New Roman"/>
                <w:sz w:val="15"/>
                <w:szCs w:val="15"/>
              </w:rPr>
            </w:pPr>
          </w:p>
        </w:tc>
        <w:tc>
          <w:tcPr>
            <w:tcW w:w="1271" w:type="dxa"/>
            <w:vAlign w:val="bottom"/>
          </w:tcPr>
          <w:p w14:paraId="2D2B746B" w14:textId="3A4D9489" w:rsidR="00E90B7F" w:rsidRPr="00DE47EC" w:rsidRDefault="00E90B7F" w:rsidP="00E90B7F">
            <w:pPr>
              <w:tabs>
                <w:tab w:val="left" w:pos="1170"/>
              </w:tabs>
              <w:ind w:right="12"/>
              <w:jc w:val="right"/>
              <w:rPr>
                <w:rFonts w:cs="Times New Roman"/>
                <w:sz w:val="15"/>
                <w:szCs w:val="15"/>
              </w:rPr>
            </w:pPr>
            <w:r w:rsidRPr="00DE47EC">
              <w:rPr>
                <w:rFonts w:cs="Times New Roman"/>
                <w:sz w:val="15"/>
                <w:szCs w:val="15"/>
              </w:rPr>
              <w:t>11,957.66</w:t>
            </w:r>
          </w:p>
        </w:tc>
      </w:tr>
      <w:tr w:rsidR="00612105" w:rsidRPr="00DE47EC" w14:paraId="0A7CB171" w14:textId="77777777" w:rsidTr="00CD3E1B">
        <w:trPr>
          <w:trHeight w:hRule="exact" w:val="270"/>
        </w:trPr>
        <w:tc>
          <w:tcPr>
            <w:tcW w:w="3464" w:type="dxa"/>
            <w:tcBorders>
              <w:top w:val="nil"/>
              <w:left w:val="nil"/>
              <w:bottom w:val="nil"/>
              <w:right w:val="nil"/>
            </w:tcBorders>
            <w:vAlign w:val="bottom"/>
          </w:tcPr>
          <w:p w14:paraId="4710CAC4" w14:textId="4CE8D051" w:rsidR="00612105" w:rsidRPr="00DE47EC" w:rsidRDefault="00612105" w:rsidP="00612105">
            <w:pPr>
              <w:ind w:right="96"/>
              <w:jc w:val="both"/>
              <w:rPr>
                <w:sz w:val="16"/>
                <w:szCs w:val="16"/>
              </w:rPr>
            </w:pPr>
            <w:r w:rsidRPr="00DE47EC">
              <w:rPr>
                <w:rFonts w:cs="Times New Roman"/>
                <w:sz w:val="16"/>
                <w:szCs w:val="16"/>
              </w:rPr>
              <w:t xml:space="preserve">Increase </w:t>
            </w:r>
            <w:r w:rsidR="00E90B7F" w:rsidRPr="00DE47EC">
              <w:rPr>
                <w:rFonts w:cs="Times New Roman"/>
                <w:sz w:val="16"/>
                <w:szCs w:val="16"/>
              </w:rPr>
              <w:t>from exchange inventory</w:t>
            </w:r>
            <w:r w:rsidR="007D63E1" w:rsidRPr="00DE47EC">
              <w:rPr>
                <w:rFonts w:cs="Times New Roman"/>
                <w:sz w:val="16"/>
                <w:szCs w:val="16"/>
              </w:rPr>
              <w:t xml:space="preserve"> </w:t>
            </w:r>
            <w:r w:rsidR="007D63E1" w:rsidRPr="00DE47EC">
              <w:rPr>
                <w:rFonts w:cs="Times New Roman"/>
                <w:sz w:val="16"/>
                <w:szCs w:val="16"/>
                <w:vertAlign w:val="superscript"/>
              </w:rPr>
              <w:t>*3</w:t>
            </w:r>
          </w:p>
        </w:tc>
        <w:tc>
          <w:tcPr>
            <w:tcW w:w="136" w:type="dxa"/>
            <w:vAlign w:val="bottom"/>
          </w:tcPr>
          <w:p w14:paraId="6A3F93EC" w14:textId="77777777" w:rsidR="00612105" w:rsidRPr="00DE47EC" w:rsidRDefault="00612105" w:rsidP="00612105">
            <w:pPr>
              <w:ind w:right="851"/>
              <w:rPr>
                <w:sz w:val="15"/>
                <w:szCs w:val="15"/>
              </w:rPr>
            </w:pPr>
          </w:p>
        </w:tc>
        <w:tc>
          <w:tcPr>
            <w:tcW w:w="1441" w:type="dxa"/>
            <w:vAlign w:val="bottom"/>
          </w:tcPr>
          <w:p w14:paraId="241AB2F5" w14:textId="16786EBC"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126,429,863.29</w:t>
            </w:r>
          </w:p>
        </w:tc>
        <w:tc>
          <w:tcPr>
            <w:tcW w:w="112" w:type="dxa"/>
            <w:vAlign w:val="bottom"/>
          </w:tcPr>
          <w:p w14:paraId="2F501BE6" w14:textId="77777777" w:rsidR="00612105" w:rsidRPr="00DE47EC" w:rsidRDefault="00612105" w:rsidP="00612105">
            <w:pPr>
              <w:tabs>
                <w:tab w:val="left" w:pos="1170"/>
              </w:tabs>
              <w:ind w:right="12"/>
              <w:jc w:val="right"/>
              <w:rPr>
                <w:rFonts w:cs="Times New Roman"/>
                <w:sz w:val="15"/>
                <w:szCs w:val="15"/>
              </w:rPr>
            </w:pPr>
          </w:p>
        </w:tc>
        <w:tc>
          <w:tcPr>
            <w:tcW w:w="1282" w:type="dxa"/>
            <w:vAlign w:val="bottom"/>
          </w:tcPr>
          <w:p w14:paraId="2F4B178E" w14:textId="643E11AA" w:rsidR="00612105" w:rsidRPr="00DE47EC" w:rsidRDefault="00E90B7F" w:rsidP="00612105">
            <w:pPr>
              <w:tabs>
                <w:tab w:val="left" w:pos="1170"/>
              </w:tabs>
              <w:ind w:right="12"/>
              <w:jc w:val="right"/>
              <w:rPr>
                <w:rFonts w:cs="Times New Roman"/>
                <w:sz w:val="15"/>
                <w:szCs w:val="15"/>
              </w:rPr>
            </w:pPr>
            <w:r w:rsidRPr="00DE47EC">
              <w:rPr>
                <w:rFonts w:cs="Times New Roman"/>
                <w:sz w:val="15"/>
                <w:szCs w:val="15"/>
              </w:rPr>
              <w:t>234,395,178.15</w:t>
            </w:r>
          </w:p>
        </w:tc>
        <w:tc>
          <w:tcPr>
            <w:tcW w:w="115" w:type="dxa"/>
            <w:vAlign w:val="bottom"/>
          </w:tcPr>
          <w:p w14:paraId="6ED3639F" w14:textId="77777777" w:rsidR="00612105" w:rsidRPr="00DE47EC" w:rsidRDefault="00612105" w:rsidP="00612105">
            <w:pPr>
              <w:tabs>
                <w:tab w:val="left" w:pos="1170"/>
              </w:tabs>
              <w:ind w:right="12"/>
              <w:jc w:val="right"/>
              <w:rPr>
                <w:rFonts w:cs="Times New Roman"/>
                <w:sz w:val="15"/>
                <w:szCs w:val="15"/>
              </w:rPr>
            </w:pPr>
          </w:p>
        </w:tc>
        <w:tc>
          <w:tcPr>
            <w:tcW w:w="1272" w:type="dxa"/>
            <w:vAlign w:val="bottom"/>
          </w:tcPr>
          <w:p w14:paraId="3EA1BE14" w14:textId="38DC3809"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w:t>
            </w:r>
          </w:p>
        </w:tc>
        <w:tc>
          <w:tcPr>
            <w:tcW w:w="115" w:type="dxa"/>
            <w:vAlign w:val="bottom"/>
          </w:tcPr>
          <w:p w14:paraId="5E05CDB8" w14:textId="77777777" w:rsidR="00612105" w:rsidRPr="00DE47EC" w:rsidRDefault="00612105" w:rsidP="00612105">
            <w:pPr>
              <w:tabs>
                <w:tab w:val="left" w:pos="1170"/>
              </w:tabs>
              <w:ind w:right="12"/>
              <w:jc w:val="right"/>
              <w:rPr>
                <w:rFonts w:cs="Times New Roman"/>
                <w:sz w:val="15"/>
                <w:szCs w:val="15"/>
              </w:rPr>
            </w:pPr>
          </w:p>
        </w:tc>
        <w:tc>
          <w:tcPr>
            <w:tcW w:w="1271" w:type="dxa"/>
            <w:vAlign w:val="bottom"/>
          </w:tcPr>
          <w:p w14:paraId="1FB1FE7D" w14:textId="243152B5" w:rsidR="00612105" w:rsidRPr="00DE47EC" w:rsidRDefault="00E90B7F" w:rsidP="00612105">
            <w:pPr>
              <w:tabs>
                <w:tab w:val="left" w:pos="1170"/>
              </w:tabs>
              <w:ind w:right="12"/>
              <w:jc w:val="right"/>
              <w:rPr>
                <w:rFonts w:cs="Times New Roman"/>
                <w:sz w:val="15"/>
                <w:szCs w:val="15"/>
              </w:rPr>
            </w:pPr>
            <w:r w:rsidRPr="00DE47EC">
              <w:rPr>
                <w:rFonts w:cs="Times New Roman"/>
                <w:sz w:val="15"/>
                <w:szCs w:val="15"/>
              </w:rPr>
              <w:t>-</w:t>
            </w:r>
          </w:p>
        </w:tc>
      </w:tr>
      <w:tr w:rsidR="00612105" w:rsidRPr="00DE47EC" w14:paraId="699ED1D4" w14:textId="77777777" w:rsidTr="00CD3E1B">
        <w:trPr>
          <w:trHeight w:hRule="exact" w:val="270"/>
        </w:trPr>
        <w:tc>
          <w:tcPr>
            <w:tcW w:w="3464" w:type="dxa"/>
            <w:tcBorders>
              <w:top w:val="nil"/>
              <w:left w:val="nil"/>
              <w:bottom w:val="nil"/>
              <w:right w:val="nil"/>
            </w:tcBorders>
            <w:vAlign w:val="bottom"/>
          </w:tcPr>
          <w:p w14:paraId="6CB00015" w14:textId="206FFB90" w:rsidR="00612105" w:rsidRPr="00DE47EC" w:rsidRDefault="00612105" w:rsidP="00612105">
            <w:pPr>
              <w:rPr>
                <w:rFonts w:cs="Times New Roman"/>
                <w:sz w:val="16"/>
                <w:szCs w:val="16"/>
              </w:rPr>
            </w:pPr>
            <w:r w:rsidRPr="00DE47EC">
              <w:rPr>
                <w:rFonts w:cs="Times New Roman"/>
                <w:sz w:val="16"/>
                <w:szCs w:val="16"/>
              </w:rPr>
              <w:t xml:space="preserve">Decrease </w:t>
            </w:r>
            <w:r w:rsidR="00E90B7F" w:rsidRPr="00DE47EC">
              <w:rPr>
                <w:sz w:val="16"/>
                <w:szCs w:val="16"/>
              </w:rPr>
              <w:t>from exchange inventory</w:t>
            </w:r>
            <w:r w:rsidR="007D63E1" w:rsidRPr="00DE47EC">
              <w:rPr>
                <w:sz w:val="16"/>
                <w:szCs w:val="16"/>
              </w:rPr>
              <w:t xml:space="preserve"> </w:t>
            </w:r>
            <w:r w:rsidR="007D63E1" w:rsidRPr="00DE47EC">
              <w:rPr>
                <w:sz w:val="16"/>
                <w:szCs w:val="16"/>
                <w:vertAlign w:val="superscript"/>
              </w:rPr>
              <w:t>*3</w:t>
            </w:r>
          </w:p>
        </w:tc>
        <w:tc>
          <w:tcPr>
            <w:tcW w:w="136" w:type="dxa"/>
            <w:vAlign w:val="bottom"/>
          </w:tcPr>
          <w:p w14:paraId="37002322" w14:textId="77777777" w:rsidR="00612105" w:rsidRPr="00DE47EC" w:rsidRDefault="00612105" w:rsidP="00612105">
            <w:pPr>
              <w:ind w:right="851"/>
              <w:rPr>
                <w:sz w:val="15"/>
                <w:szCs w:val="15"/>
              </w:rPr>
            </w:pPr>
          </w:p>
        </w:tc>
        <w:tc>
          <w:tcPr>
            <w:tcW w:w="1441" w:type="dxa"/>
            <w:vAlign w:val="bottom"/>
          </w:tcPr>
          <w:p w14:paraId="1B50B2C9" w14:textId="7FF16491" w:rsidR="00612105" w:rsidRPr="00DE47EC" w:rsidRDefault="00E90B7F" w:rsidP="002B21E0">
            <w:pPr>
              <w:tabs>
                <w:tab w:val="left" w:pos="1170"/>
              </w:tabs>
              <w:ind w:right="12"/>
              <w:jc w:val="right"/>
              <w:rPr>
                <w:rFonts w:cs="Times New Roman"/>
                <w:sz w:val="15"/>
                <w:szCs w:val="15"/>
              </w:rPr>
            </w:pPr>
            <w:r w:rsidRPr="00DE47EC">
              <w:rPr>
                <w:rFonts w:cs="Times New Roman"/>
                <w:sz w:val="15"/>
                <w:szCs w:val="15"/>
              </w:rPr>
              <w:t>(</w:t>
            </w:r>
            <w:r w:rsidR="002B21E0" w:rsidRPr="00DE47EC">
              <w:rPr>
                <w:rFonts w:cs="Times New Roman"/>
                <w:sz w:val="15"/>
                <w:szCs w:val="15"/>
              </w:rPr>
              <w:t>30,898,549.33</w:t>
            </w:r>
            <w:r w:rsidRPr="00DE47EC">
              <w:rPr>
                <w:rFonts w:cs="Times New Roman"/>
                <w:sz w:val="15"/>
                <w:szCs w:val="15"/>
              </w:rPr>
              <w:t>)</w:t>
            </w:r>
          </w:p>
        </w:tc>
        <w:tc>
          <w:tcPr>
            <w:tcW w:w="112" w:type="dxa"/>
            <w:vAlign w:val="bottom"/>
          </w:tcPr>
          <w:p w14:paraId="01E77DEC" w14:textId="77777777" w:rsidR="00612105" w:rsidRPr="00DE47EC" w:rsidRDefault="00612105" w:rsidP="00612105">
            <w:pPr>
              <w:tabs>
                <w:tab w:val="left" w:pos="1170"/>
              </w:tabs>
              <w:ind w:right="12"/>
              <w:jc w:val="right"/>
              <w:rPr>
                <w:rFonts w:cs="Times New Roman"/>
                <w:sz w:val="15"/>
                <w:szCs w:val="15"/>
              </w:rPr>
            </w:pPr>
          </w:p>
        </w:tc>
        <w:tc>
          <w:tcPr>
            <w:tcW w:w="1282" w:type="dxa"/>
            <w:vAlign w:val="bottom"/>
          </w:tcPr>
          <w:p w14:paraId="28D6835A" w14:textId="1A9E58F7" w:rsidR="00612105" w:rsidRPr="00DE47EC" w:rsidRDefault="00E90B7F" w:rsidP="00612105">
            <w:pPr>
              <w:tabs>
                <w:tab w:val="left" w:pos="1170"/>
              </w:tabs>
              <w:ind w:right="12"/>
              <w:jc w:val="right"/>
              <w:rPr>
                <w:rFonts w:cs="Times New Roman"/>
                <w:sz w:val="15"/>
                <w:szCs w:val="15"/>
              </w:rPr>
            </w:pPr>
            <w:r w:rsidRPr="00DE47EC">
              <w:rPr>
                <w:rFonts w:cs="Times New Roman"/>
                <w:sz w:val="15"/>
                <w:szCs w:val="15"/>
              </w:rPr>
              <w:t>(79,830,077.88)</w:t>
            </w:r>
          </w:p>
        </w:tc>
        <w:tc>
          <w:tcPr>
            <w:tcW w:w="115" w:type="dxa"/>
            <w:vAlign w:val="bottom"/>
          </w:tcPr>
          <w:p w14:paraId="4879EB83" w14:textId="77777777" w:rsidR="00612105" w:rsidRPr="00DE47EC" w:rsidRDefault="00612105" w:rsidP="00612105">
            <w:pPr>
              <w:tabs>
                <w:tab w:val="left" w:pos="1170"/>
              </w:tabs>
              <w:ind w:right="12"/>
              <w:jc w:val="right"/>
              <w:rPr>
                <w:rFonts w:cs="Times New Roman"/>
                <w:sz w:val="15"/>
                <w:szCs w:val="15"/>
              </w:rPr>
            </w:pPr>
          </w:p>
        </w:tc>
        <w:tc>
          <w:tcPr>
            <w:tcW w:w="1272" w:type="dxa"/>
            <w:vAlign w:val="bottom"/>
          </w:tcPr>
          <w:p w14:paraId="084CECF1" w14:textId="3DDBA812"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(633.47)</w:t>
            </w:r>
          </w:p>
        </w:tc>
        <w:tc>
          <w:tcPr>
            <w:tcW w:w="115" w:type="dxa"/>
            <w:vAlign w:val="bottom"/>
          </w:tcPr>
          <w:p w14:paraId="0A2A7FB1" w14:textId="77777777" w:rsidR="00612105" w:rsidRPr="00DE47EC" w:rsidRDefault="00612105" w:rsidP="00612105">
            <w:pPr>
              <w:tabs>
                <w:tab w:val="left" w:pos="1170"/>
              </w:tabs>
              <w:ind w:right="12"/>
              <w:jc w:val="right"/>
              <w:rPr>
                <w:rFonts w:cs="Times New Roman"/>
                <w:sz w:val="15"/>
                <w:szCs w:val="15"/>
              </w:rPr>
            </w:pPr>
          </w:p>
        </w:tc>
        <w:tc>
          <w:tcPr>
            <w:tcW w:w="1271" w:type="dxa"/>
            <w:vAlign w:val="bottom"/>
          </w:tcPr>
          <w:p w14:paraId="1B716E3D" w14:textId="17F81BDE"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(3,900.36)</w:t>
            </w:r>
          </w:p>
        </w:tc>
      </w:tr>
      <w:tr w:rsidR="00612105" w:rsidRPr="00DE47EC" w14:paraId="1596C310" w14:textId="77777777" w:rsidTr="00CD3E1B">
        <w:trPr>
          <w:trHeight w:hRule="exact" w:val="270"/>
        </w:trPr>
        <w:tc>
          <w:tcPr>
            <w:tcW w:w="3464" w:type="dxa"/>
            <w:tcBorders>
              <w:top w:val="nil"/>
              <w:left w:val="nil"/>
              <w:bottom w:val="nil"/>
              <w:right w:val="nil"/>
            </w:tcBorders>
            <w:vAlign w:val="bottom"/>
          </w:tcPr>
          <w:p w14:paraId="0CE4B0A6" w14:textId="010D2FEE" w:rsidR="00612105" w:rsidRPr="00DE47EC" w:rsidRDefault="005B2F9F" w:rsidP="00612105">
            <w:pPr>
              <w:ind w:right="96"/>
              <w:rPr>
                <w:rFonts w:cstheme="minorBidi"/>
                <w:sz w:val="16"/>
                <w:szCs w:val="16"/>
                <w:u w:val="single"/>
              </w:rPr>
            </w:pPr>
            <w:r w:rsidRPr="00DE47EC">
              <w:rPr>
                <w:rFonts w:cs="Times New Roman"/>
                <w:sz w:val="16"/>
                <w:szCs w:val="16"/>
                <w:u w:val="single"/>
              </w:rPr>
              <w:t>Add (l</w:t>
            </w:r>
            <w:r w:rsidR="00612105" w:rsidRPr="00DE47EC">
              <w:rPr>
                <w:rFonts w:cs="Times New Roman"/>
                <w:sz w:val="16"/>
                <w:szCs w:val="16"/>
                <w:u w:val="single"/>
              </w:rPr>
              <w:t>ess</w:t>
            </w:r>
            <w:r w:rsidRPr="00DE47EC">
              <w:rPr>
                <w:rFonts w:cs="Times New Roman"/>
                <w:sz w:val="16"/>
                <w:szCs w:val="16"/>
                <w:u w:val="single"/>
              </w:rPr>
              <w:t>)</w:t>
            </w:r>
            <w:r w:rsidR="00612105" w:rsidRPr="00DE47EC">
              <w:rPr>
                <w:rFonts w:cs="Times New Roman"/>
                <w:sz w:val="16"/>
                <w:szCs w:val="16"/>
              </w:rPr>
              <w:t xml:space="preserve"> </w:t>
            </w:r>
            <w:r w:rsidRPr="00DE47EC">
              <w:rPr>
                <w:rFonts w:cs="Times New Roman"/>
                <w:sz w:val="16"/>
                <w:szCs w:val="16"/>
              </w:rPr>
              <w:t>Reversal l</w:t>
            </w:r>
            <w:r w:rsidR="00612105" w:rsidRPr="00DE47EC">
              <w:rPr>
                <w:rFonts w:cs="Times New Roman"/>
                <w:sz w:val="16"/>
                <w:szCs w:val="16"/>
              </w:rPr>
              <w:t>oss on reduced value</w:t>
            </w:r>
            <w:r w:rsidR="007D63E1" w:rsidRPr="00DE47EC">
              <w:rPr>
                <w:rFonts w:cstheme="minorBidi" w:hint="cs"/>
                <w:sz w:val="16"/>
                <w:szCs w:val="16"/>
                <w:cs/>
              </w:rPr>
              <w:t xml:space="preserve"> </w:t>
            </w:r>
            <w:r w:rsidR="007D63E1" w:rsidRPr="00DE47EC">
              <w:rPr>
                <w:rFonts w:cs="Times New Roman"/>
                <w:sz w:val="15"/>
                <w:szCs w:val="15"/>
              </w:rPr>
              <w:t>–</w:t>
            </w:r>
            <w:r w:rsidR="007D63E1" w:rsidRPr="00DE47EC">
              <w:rPr>
                <w:rFonts w:cstheme="minorBidi" w:hint="cs"/>
                <w:sz w:val="16"/>
                <w:szCs w:val="16"/>
                <w:cs/>
              </w:rPr>
              <w:t xml:space="preserve"> </w:t>
            </w:r>
            <w:r w:rsidR="007D63E1" w:rsidRPr="00DE47EC">
              <w:rPr>
                <w:rFonts w:cstheme="minorBidi"/>
                <w:sz w:val="16"/>
                <w:szCs w:val="16"/>
              </w:rPr>
              <w:t xml:space="preserve">Net </w:t>
            </w:r>
            <w:r w:rsidR="007D63E1" w:rsidRPr="00DE47EC">
              <w:rPr>
                <w:rFonts w:cstheme="minorBidi"/>
                <w:sz w:val="16"/>
                <w:szCs w:val="16"/>
                <w:vertAlign w:val="superscript"/>
              </w:rPr>
              <w:t>*4</w:t>
            </w:r>
          </w:p>
        </w:tc>
        <w:tc>
          <w:tcPr>
            <w:tcW w:w="136" w:type="dxa"/>
            <w:vAlign w:val="bottom"/>
          </w:tcPr>
          <w:p w14:paraId="3C5982BB" w14:textId="77777777" w:rsidR="00612105" w:rsidRPr="00DE47EC" w:rsidRDefault="00612105" w:rsidP="00612105">
            <w:pPr>
              <w:ind w:right="851"/>
              <w:rPr>
                <w:sz w:val="15"/>
                <w:szCs w:val="15"/>
              </w:rPr>
            </w:pPr>
          </w:p>
        </w:tc>
        <w:tc>
          <w:tcPr>
            <w:tcW w:w="1441" w:type="dxa"/>
            <w:vAlign w:val="bottom"/>
          </w:tcPr>
          <w:p w14:paraId="50F92323" w14:textId="04447816"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39,204,869.33</w:t>
            </w:r>
          </w:p>
        </w:tc>
        <w:tc>
          <w:tcPr>
            <w:tcW w:w="112" w:type="dxa"/>
            <w:vAlign w:val="bottom"/>
          </w:tcPr>
          <w:p w14:paraId="00C5E271" w14:textId="77777777" w:rsidR="00612105" w:rsidRPr="00DE47EC" w:rsidRDefault="00612105" w:rsidP="00612105">
            <w:pPr>
              <w:tabs>
                <w:tab w:val="left" w:pos="1170"/>
              </w:tabs>
              <w:ind w:right="12"/>
              <w:jc w:val="right"/>
              <w:rPr>
                <w:rFonts w:cs="Times New Roman"/>
                <w:sz w:val="15"/>
                <w:szCs w:val="15"/>
              </w:rPr>
            </w:pPr>
          </w:p>
        </w:tc>
        <w:tc>
          <w:tcPr>
            <w:tcW w:w="1282" w:type="dxa"/>
            <w:vAlign w:val="bottom"/>
          </w:tcPr>
          <w:p w14:paraId="428CABAB" w14:textId="7B547923"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289,297,561.66</w:t>
            </w:r>
          </w:p>
        </w:tc>
        <w:tc>
          <w:tcPr>
            <w:tcW w:w="115" w:type="dxa"/>
            <w:vAlign w:val="bottom"/>
          </w:tcPr>
          <w:p w14:paraId="29A295D1" w14:textId="77777777" w:rsidR="00612105" w:rsidRPr="00DE47EC" w:rsidRDefault="00612105" w:rsidP="00612105">
            <w:pPr>
              <w:tabs>
                <w:tab w:val="left" w:pos="1170"/>
              </w:tabs>
              <w:ind w:right="12"/>
              <w:jc w:val="right"/>
              <w:rPr>
                <w:rFonts w:cs="Times New Roman"/>
                <w:sz w:val="15"/>
                <w:szCs w:val="15"/>
              </w:rPr>
            </w:pPr>
          </w:p>
        </w:tc>
        <w:tc>
          <w:tcPr>
            <w:tcW w:w="1272" w:type="dxa"/>
            <w:vAlign w:val="bottom"/>
          </w:tcPr>
          <w:p w14:paraId="5D5A37EF" w14:textId="3F75C511"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78,103.03</w:t>
            </w:r>
          </w:p>
        </w:tc>
        <w:tc>
          <w:tcPr>
            <w:tcW w:w="115" w:type="dxa"/>
            <w:vAlign w:val="bottom"/>
          </w:tcPr>
          <w:p w14:paraId="6920B0D3" w14:textId="77777777" w:rsidR="00612105" w:rsidRPr="00DE47EC" w:rsidRDefault="00612105" w:rsidP="00612105">
            <w:pPr>
              <w:tabs>
                <w:tab w:val="left" w:pos="1170"/>
              </w:tabs>
              <w:ind w:right="12"/>
              <w:jc w:val="right"/>
              <w:rPr>
                <w:rFonts w:cs="Times New Roman"/>
                <w:sz w:val="15"/>
                <w:szCs w:val="15"/>
              </w:rPr>
            </w:pPr>
          </w:p>
        </w:tc>
        <w:tc>
          <w:tcPr>
            <w:tcW w:w="1271" w:type="dxa"/>
            <w:vAlign w:val="bottom"/>
          </w:tcPr>
          <w:p w14:paraId="262C8929" w14:textId="6FEC4CD2"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21,891.73</w:t>
            </w:r>
          </w:p>
        </w:tc>
      </w:tr>
      <w:tr w:rsidR="00612105" w:rsidRPr="00DE47EC" w14:paraId="092E85EB" w14:textId="77777777" w:rsidTr="00612105">
        <w:trPr>
          <w:trHeight w:hRule="exact" w:val="60"/>
        </w:trPr>
        <w:tc>
          <w:tcPr>
            <w:tcW w:w="3464" w:type="dxa"/>
            <w:tcBorders>
              <w:top w:val="nil"/>
              <w:left w:val="nil"/>
              <w:bottom w:val="nil"/>
              <w:right w:val="nil"/>
            </w:tcBorders>
            <w:vAlign w:val="bottom"/>
          </w:tcPr>
          <w:p w14:paraId="53C5F622" w14:textId="77777777" w:rsidR="00612105" w:rsidRPr="00DE47EC" w:rsidRDefault="00612105" w:rsidP="00612105">
            <w:pPr>
              <w:ind w:right="96"/>
              <w:rPr>
                <w:rFonts w:cs="Times New Roman"/>
                <w:sz w:val="16"/>
                <w:szCs w:val="16"/>
                <w:u w:val="single"/>
              </w:rPr>
            </w:pPr>
          </w:p>
        </w:tc>
        <w:tc>
          <w:tcPr>
            <w:tcW w:w="136" w:type="dxa"/>
            <w:vAlign w:val="bottom"/>
          </w:tcPr>
          <w:p w14:paraId="6C804E77" w14:textId="77777777" w:rsidR="00612105" w:rsidRPr="00DE47EC" w:rsidRDefault="00612105" w:rsidP="00612105">
            <w:pPr>
              <w:ind w:right="851"/>
              <w:rPr>
                <w:sz w:val="15"/>
                <w:szCs w:val="15"/>
              </w:rPr>
            </w:pPr>
          </w:p>
        </w:tc>
        <w:tc>
          <w:tcPr>
            <w:tcW w:w="1441" w:type="dxa"/>
            <w:vAlign w:val="bottom"/>
          </w:tcPr>
          <w:p w14:paraId="114F1C73" w14:textId="77777777" w:rsidR="00612105" w:rsidRPr="00DE47EC" w:rsidRDefault="00612105" w:rsidP="002B21E0">
            <w:pPr>
              <w:tabs>
                <w:tab w:val="left" w:pos="1170"/>
              </w:tabs>
              <w:ind w:right="12"/>
              <w:jc w:val="right"/>
              <w:rPr>
                <w:rFonts w:cs="Times New Roman"/>
                <w:sz w:val="15"/>
                <w:szCs w:val="15"/>
              </w:rPr>
            </w:pPr>
          </w:p>
        </w:tc>
        <w:tc>
          <w:tcPr>
            <w:tcW w:w="112" w:type="dxa"/>
            <w:vAlign w:val="bottom"/>
          </w:tcPr>
          <w:p w14:paraId="23032CF0" w14:textId="77777777" w:rsidR="00612105" w:rsidRPr="00DE47EC" w:rsidRDefault="00612105" w:rsidP="00612105">
            <w:pPr>
              <w:tabs>
                <w:tab w:val="left" w:pos="1170"/>
              </w:tabs>
              <w:ind w:right="12"/>
              <w:jc w:val="right"/>
              <w:rPr>
                <w:rFonts w:cs="Times New Roman"/>
                <w:sz w:val="15"/>
                <w:szCs w:val="15"/>
              </w:rPr>
            </w:pPr>
          </w:p>
        </w:tc>
        <w:tc>
          <w:tcPr>
            <w:tcW w:w="1282" w:type="dxa"/>
            <w:vAlign w:val="bottom"/>
          </w:tcPr>
          <w:p w14:paraId="4BDFBFC4" w14:textId="77777777" w:rsidR="00612105" w:rsidRPr="00DE47EC" w:rsidRDefault="00612105" w:rsidP="00612105">
            <w:pPr>
              <w:tabs>
                <w:tab w:val="left" w:pos="1170"/>
              </w:tabs>
              <w:ind w:right="12"/>
              <w:jc w:val="right"/>
              <w:rPr>
                <w:rFonts w:cs="Times New Roman"/>
                <w:sz w:val="15"/>
                <w:szCs w:val="15"/>
              </w:rPr>
            </w:pPr>
          </w:p>
        </w:tc>
        <w:tc>
          <w:tcPr>
            <w:tcW w:w="115" w:type="dxa"/>
            <w:vAlign w:val="bottom"/>
          </w:tcPr>
          <w:p w14:paraId="61CC8E1B" w14:textId="77777777" w:rsidR="00612105" w:rsidRPr="00DE47EC" w:rsidRDefault="00612105" w:rsidP="00612105">
            <w:pPr>
              <w:tabs>
                <w:tab w:val="left" w:pos="1170"/>
              </w:tabs>
              <w:ind w:right="12"/>
              <w:jc w:val="right"/>
              <w:rPr>
                <w:rFonts w:cs="Times New Roman"/>
                <w:sz w:val="15"/>
                <w:szCs w:val="15"/>
              </w:rPr>
            </w:pPr>
          </w:p>
        </w:tc>
        <w:tc>
          <w:tcPr>
            <w:tcW w:w="1272" w:type="dxa"/>
            <w:vAlign w:val="bottom"/>
          </w:tcPr>
          <w:p w14:paraId="7F747BB8" w14:textId="77777777" w:rsidR="00612105" w:rsidRPr="00DE47EC" w:rsidRDefault="00612105" w:rsidP="002B21E0">
            <w:pPr>
              <w:tabs>
                <w:tab w:val="left" w:pos="1170"/>
              </w:tabs>
              <w:ind w:right="12"/>
              <w:jc w:val="right"/>
              <w:rPr>
                <w:rFonts w:cs="Times New Roman"/>
                <w:sz w:val="15"/>
                <w:szCs w:val="15"/>
              </w:rPr>
            </w:pPr>
          </w:p>
        </w:tc>
        <w:tc>
          <w:tcPr>
            <w:tcW w:w="115" w:type="dxa"/>
            <w:vAlign w:val="bottom"/>
          </w:tcPr>
          <w:p w14:paraId="32BB40D9" w14:textId="77777777" w:rsidR="00612105" w:rsidRPr="00DE47EC" w:rsidRDefault="00612105" w:rsidP="00612105">
            <w:pPr>
              <w:tabs>
                <w:tab w:val="left" w:pos="1170"/>
              </w:tabs>
              <w:ind w:right="12"/>
              <w:jc w:val="right"/>
              <w:rPr>
                <w:rFonts w:cs="Times New Roman"/>
                <w:sz w:val="15"/>
                <w:szCs w:val="15"/>
              </w:rPr>
            </w:pPr>
          </w:p>
        </w:tc>
        <w:tc>
          <w:tcPr>
            <w:tcW w:w="1271" w:type="dxa"/>
            <w:vAlign w:val="bottom"/>
          </w:tcPr>
          <w:p w14:paraId="54B39A2D" w14:textId="77777777" w:rsidR="00612105" w:rsidRPr="00DE47EC" w:rsidRDefault="00612105" w:rsidP="00612105">
            <w:pPr>
              <w:tabs>
                <w:tab w:val="left" w:pos="1170"/>
              </w:tabs>
              <w:ind w:right="12"/>
              <w:jc w:val="right"/>
              <w:rPr>
                <w:rFonts w:cs="Times New Roman"/>
                <w:sz w:val="15"/>
                <w:szCs w:val="15"/>
              </w:rPr>
            </w:pPr>
          </w:p>
        </w:tc>
      </w:tr>
      <w:tr w:rsidR="00612105" w:rsidRPr="00DE47EC" w14:paraId="5C134032" w14:textId="77777777" w:rsidTr="00612105">
        <w:trPr>
          <w:trHeight w:hRule="exact" w:val="180"/>
        </w:trPr>
        <w:tc>
          <w:tcPr>
            <w:tcW w:w="3464" w:type="dxa"/>
            <w:tcBorders>
              <w:top w:val="nil"/>
              <w:left w:val="nil"/>
              <w:bottom w:val="nil"/>
              <w:right w:val="nil"/>
            </w:tcBorders>
            <w:vAlign w:val="bottom"/>
          </w:tcPr>
          <w:p w14:paraId="4DAFD992" w14:textId="62DBEB6F" w:rsidR="00612105" w:rsidRPr="00DE47EC" w:rsidRDefault="007D63E1" w:rsidP="00612105">
            <w:pPr>
              <w:ind w:right="96"/>
              <w:rPr>
                <w:rFonts w:cs="Times New Roman"/>
                <w:sz w:val="16"/>
                <w:szCs w:val="16"/>
                <w:u w:val="single"/>
              </w:rPr>
            </w:pPr>
            <w:r w:rsidRPr="00DE47EC">
              <w:rPr>
                <w:rFonts w:cs="Times New Roman"/>
                <w:sz w:val="16"/>
                <w:szCs w:val="16"/>
                <w:u w:val="single"/>
              </w:rPr>
              <w:t xml:space="preserve">Add </w:t>
            </w:r>
            <w:r w:rsidR="00612105" w:rsidRPr="00DE47EC">
              <w:rPr>
                <w:rFonts w:cs="Times New Roman"/>
                <w:sz w:val="16"/>
                <w:szCs w:val="16"/>
                <w:u w:val="single"/>
              </w:rPr>
              <w:t>Less</w:t>
            </w:r>
            <w:r w:rsidR="00612105" w:rsidRPr="00DE47EC">
              <w:rPr>
                <w:rFonts w:cs="Times New Roman"/>
                <w:sz w:val="16"/>
                <w:szCs w:val="16"/>
              </w:rPr>
              <w:t xml:space="preserve"> Loss difference from translation of - </w:t>
            </w:r>
          </w:p>
        </w:tc>
        <w:tc>
          <w:tcPr>
            <w:tcW w:w="136" w:type="dxa"/>
            <w:vAlign w:val="bottom"/>
          </w:tcPr>
          <w:p w14:paraId="6E3A9558" w14:textId="77777777" w:rsidR="00612105" w:rsidRPr="00DE47EC" w:rsidRDefault="00612105" w:rsidP="00612105">
            <w:pPr>
              <w:ind w:right="851"/>
              <w:rPr>
                <w:sz w:val="15"/>
                <w:szCs w:val="15"/>
              </w:rPr>
            </w:pPr>
          </w:p>
        </w:tc>
        <w:tc>
          <w:tcPr>
            <w:tcW w:w="1441" w:type="dxa"/>
            <w:vAlign w:val="bottom"/>
          </w:tcPr>
          <w:p w14:paraId="588052F8" w14:textId="77777777" w:rsidR="00612105" w:rsidRPr="00DE47EC" w:rsidRDefault="00612105" w:rsidP="002B21E0">
            <w:pPr>
              <w:tabs>
                <w:tab w:val="left" w:pos="1170"/>
              </w:tabs>
              <w:ind w:right="12"/>
              <w:jc w:val="right"/>
              <w:rPr>
                <w:rFonts w:cs="Times New Roman"/>
                <w:sz w:val="15"/>
                <w:szCs w:val="15"/>
              </w:rPr>
            </w:pPr>
          </w:p>
        </w:tc>
        <w:tc>
          <w:tcPr>
            <w:tcW w:w="112" w:type="dxa"/>
            <w:vAlign w:val="bottom"/>
          </w:tcPr>
          <w:p w14:paraId="4DFBD3A0" w14:textId="77777777" w:rsidR="00612105" w:rsidRPr="00DE47EC" w:rsidRDefault="00612105" w:rsidP="00612105">
            <w:pPr>
              <w:tabs>
                <w:tab w:val="left" w:pos="1170"/>
              </w:tabs>
              <w:ind w:right="12"/>
              <w:jc w:val="right"/>
              <w:rPr>
                <w:rFonts w:cs="Times New Roman"/>
                <w:sz w:val="15"/>
                <w:szCs w:val="15"/>
              </w:rPr>
            </w:pPr>
          </w:p>
        </w:tc>
        <w:tc>
          <w:tcPr>
            <w:tcW w:w="1282" w:type="dxa"/>
            <w:vAlign w:val="bottom"/>
          </w:tcPr>
          <w:p w14:paraId="50F291AB" w14:textId="77777777" w:rsidR="00612105" w:rsidRPr="00DE47EC" w:rsidRDefault="00612105" w:rsidP="00612105">
            <w:pPr>
              <w:tabs>
                <w:tab w:val="left" w:pos="1170"/>
              </w:tabs>
              <w:ind w:right="12"/>
              <w:jc w:val="right"/>
              <w:rPr>
                <w:rFonts w:cs="Times New Roman"/>
                <w:sz w:val="15"/>
                <w:szCs w:val="15"/>
              </w:rPr>
            </w:pPr>
          </w:p>
        </w:tc>
        <w:tc>
          <w:tcPr>
            <w:tcW w:w="115" w:type="dxa"/>
            <w:vAlign w:val="bottom"/>
          </w:tcPr>
          <w:p w14:paraId="04CB2038" w14:textId="77777777" w:rsidR="00612105" w:rsidRPr="00DE47EC" w:rsidRDefault="00612105" w:rsidP="00612105">
            <w:pPr>
              <w:tabs>
                <w:tab w:val="left" w:pos="1170"/>
              </w:tabs>
              <w:ind w:right="12"/>
              <w:jc w:val="right"/>
              <w:rPr>
                <w:rFonts w:cs="Times New Roman"/>
                <w:sz w:val="15"/>
                <w:szCs w:val="15"/>
              </w:rPr>
            </w:pPr>
          </w:p>
        </w:tc>
        <w:tc>
          <w:tcPr>
            <w:tcW w:w="1272" w:type="dxa"/>
            <w:vAlign w:val="bottom"/>
          </w:tcPr>
          <w:p w14:paraId="7F9FC8AD" w14:textId="77777777" w:rsidR="00612105" w:rsidRPr="00DE47EC" w:rsidRDefault="00612105" w:rsidP="002B21E0">
            <w:pPr>
              <w:tabs>
                <w:tab w:val="left" w:pos="1170"/>
              </w:tabs>
              <w:ind w:right="12"/>
              <w:jc w:val="right"/>
              <w:rPr>
                <w:rFonts w:cs="Times New Roman"/>
                <w:sz w:val="15"/>
                <w:szCs w:val="15"/>
              </w:rPr>
            </w:pPr>
          </w:p>
        </w:tc>
        <w:tc>
          <w:tcPr>
            <w:tcW w:w="115" w:type="dxa"/>
            <w:vAlign w:val="bottom"/>
          </w:tcPr>
          <w:p w14:paraId="2FE287DD" w14:textId="77777777" w:rsidR="00612105" w:rsidRPr="00DE47EC" w:rsidRDefault="00612105" w:rsidP="00612105">
            <w:pPr>
              <w:tabs>
                <w:tab w:val="left" w:pos="1170"/>
              </w:tabs>
              <w:ind w:right="12"/>
              <w:jc w:val="right"/>
              <w:rPr>
                <w:rFonts w:cs="Times New Roman"/>
                <w:sz w:val="15"/>
                <w:szCs w:val="15"/>
              </w:rPr>
            </w:pPr>
          </w:p>
        </w:tc>
        <w:tc>
          <w:tcPr>
            <w:tcW w:w="1271" w:type="dxa"/>
            <w:vAlign w:val="bottom"/>
          </w:tcPr>
          <w:p w14:paraId="2082FC3C" w14:textId="77777777" w:rsidR="00612105" w:rsidRPr="00DE47EC" w:rsidRDefault="00612105" w:rsidP="00612105">
            <w:pPr>
              <w:tabs>
                <w:tab w:val="left" w:pos="1170"/>
              </w:tabs>
              <w:ind w:right="12"/>
              <w:jc w:val="right"/>
              <w:rPr>
                <w:rFonts w:cs="Times New Roman"/>
                <w:sz w:val="15"/>
                <w:szCs w:val="15"/>
              </w:rPr>
            </w:pPr>
          </w:p>
        </w:tc>
      </w:tr>
      <w:tr w:rsidR="00612105" w:rsidRPr="00DE47EC" w14:paraId="6FF6B72C" w14:textId="77777777" w:rsidTr="00612105">
        <w:trPr>
          <w:trHeight w:hRule="exact" w:val="180"/>
        </w:trPr>
        <w:tc>
          <w:tcPr>
            <w:tcW w:w="3464" w:type="dxa"/>
            <w:tcBorders>
              <w:top w:val="nil"/>
              <w:left w:val="nil"/>
              <w:bottom w:val="nil"/>
              <w:right w:val="nil"/>
            </w:tcBorders>
            <w:vAlign w:val="bottom"/>
          </w:tcPr>
          <w:p w14:paraId="58D44C7B" w14:textId="725DFA4E" w:rsidR="00612105" w:rsidRPr="00DE47EC" w:rsidRDefault="00612105" w:rsidP="00612105">
            <w:pPr>
              <w:ind w:left="360" w:right="96" w:hanging="360"/>
              <w:rPr>
                <w:sz w:val="16"/>
                <w:szCs w:val="16"/>
              </w:rPr>
            </w:pPr>
            <w:r w:rsidRPr="00DE47EC">
              <w:rPr>
                <w:rFonts w:cs="Times New Roman"/>
                <w:sz w:val="16"/>
                <w:szCs w:val="16"/>
              </w:rPr>
              <w:t xml:space="preserve">    - financial statements</w:t>
            </w:r>
          </w:p>
        </w:tc>
        <w:tc>
          <w:tcPr>
            <w:tcW w:w="136" w:type="dxa"/>
            <w:vAlign w:val="bottom"/>
          </w:tcPr>
          <w:p w14:paraId="6386E8CB" w14:textId="77777777" w:rsidR="00612105" w:rsidRPr="00DE47EC" w:rsidRDefault="00612105" w:rsidP="00612105">
            <w:pPr>
              <w:ind w:right="851"/>
              <w:rPr>
                <w:sz w:val="15"/>
                <w:szCs w:val="15"/>
              </w:rPr>
            </w:pPr>
          </w:p>
        </w:tc>
        <w:tc>
          <w:tcPr>
            <w:tcW w:w="1441" w:type="dxa"/>
            <w:tcBorders>
              <w:bottom w:val="single" w:sz="4" w:space="0" w:color="auto"/>
            </w:tcBorders>
            <w:vAlign w:val="bottom"/>
          </w:tcPr>
          <w:p w14:paraId="499D92FB" w14:textId="18B6D933"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64,954,343.87</w:t>
            </w:r>
          </w:p>
        </w:tc>
        <w:tc>
          <w:tcPr>
            <w:tcW w:w="112" w:type="dxa"/>
            <w:vAlign w:val="bottom"/>
          </w:tcPr>
          <w:p w14:paraId="3D1C7BDA" w14:textId="77777777" w:rsidR="00612105" w:rsidRPr="00DE47EC" w:rsidRDefault="00612105" w:rsidP="00612105">
            <w:pPr>
              <w:tabs>
                <w:tab w:val="left" w:pos="1170"/>
              </w:tabs>
              <w:ind w:right="12"/>
              <w:jc w:val="right"/>
              <w:rPr>
                <w:rFonts w:cs="Times New Roman"/>
                <w:sz w:val="15"/>
                <w:szCs w:val="15"/>
              </w:rPr>
            </w:pPr>
          </w:p>
        </w:tc>
        <w:tc>
          <w:tcPr>
            <w:tcW w:w="1282" w:type="dxa"/>
            <w:tcBorders>
              <w:bottom w:val="single" w:sz="4" w:space="0" w:color="auto"/>
            </w:tcBorders>
            <w:vAlign w:val="bottom"/>
          </w:tcPr>
          <w:p w14:paraId="08C83DC7" w14:textId="1D81C928"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(8,884,375.09)</w:t>
            </w:r>
          </w:p>
        </w:tc>
        <w:tc>
          <w:tcPr>
            <w:tcW w:w="115" w:type="dxa"/>
            <w:vAlign w:val="bottom"/>
          </w:tcPr>
          <w:p w14:paraId="04F6BE22" w14:textId="77777777" w:rsidR="00612105" w:rsidRPr="00DE47EC" w:rsidRDefault="00612105" w:rsidP="00612105">
            <w:pPr>
              <w:tabs>
                <w:tab w:val="left" w:pos="1170"/>
              </w:tabs>
              <w:ind w:right="12"/>
              <w:jc w:val="right"/>
              <w:rPr>
                <w:rFonts w:cs="Times New Roman"/>
                <w:sz w:val="15"/>
                <w:szCs w:val="15"/>
              </w:rPr>
            </w:pPr>
          </w:p>
        </w:tc>
        <w:tc>
          <w:tcPr>
            <w:tcW w:w="1272" w:type="dxa"/>
            <w:tcBorders>
              <w:bottom w:val="single" w:sz="4" w:space="0" w:color="auto"/>
            </w:tcBorders>
            <w:vAlign w:val="bottom"/>
          </w:tcPr>
          <w:p w14:paraId="08E8D2BB" w14:textId="2415FF8F" w:rsidR="00612105" w:rsidRPr="00DE47EC" w:rsidRDefault="002B21E0" w:rsidP="002B21E0">
            <w:pPr>
              <w:tabs>
                <w:tab w:val="left" w:pos="1170"/>
              </w:tabs>
              <w:ind w:right="12"/>
              <w:jc w:val="right"/>
              <w:rPr>
                <w:rFonts w:cs="Times New Roman"/>
                <w:sz w:val="15"/>
                <w:szCs w:val="15"/>
              </w:rPr>
            </w:pPr>
            <w:r w:rsidRPr="00DE47EC">
              <w:rPr>
                <w:rFonts w:cs="Times New Roman"/>
                <w:sz w:val="15"/>
                <w:szCs w:val="15"/>
              </w:rPr>
              <w:t>-</w:t>
            </w:r>
          </w:p>
        </w:tc>
        <w:tc>
          <w:tcPr>
            <w:tcW w:w="115" w:type="dxa"/>
            <w:vAlign w:val="bottom"/>
          </w:tcPr>
          <w:p w14:paraId="66E90222" w14:textId="77777777" w:rsidR="00612105" w:rsidRPr="00DE47EC" w:rsidRDefault="00612105" w:rsidP="00612105">
            <w:pPr>
              <w:tabs>
                <w:tab w:val="left" w:pos="1170"/>
              </w:tabs>
              <w:ind w:right="12"/>
              <w:jc w:val="right"/>
              <w:rPr>
                <w:rFonts w:cs="Times New Roman"/>
                <w:sz w:val="15"/>
                <w:szCs w:val="15"/>
              </w:rPr>
            </w:pPr>
          </w:p>
        </w:tc>
        <w:tc>
          <w:tcPr>
            <w:tcW w:w="1271" w:type="dxa"/>
            <w:tcBorders>
              <w:bottom w:val="single" w:sz="4" w:space="0" w:color="auto"/>
            </w:tcBorders>
            <w:vAlign w:val="bottom"/>
          </w:tcPr>
          <w:p w14:paraId="1403C705" w14:textId="1B482848" w:rsidR="00612105" w:rsidRPr="00DE47EC" w:rsidRDefault="00612105" w:rsidP="00612105">
            <w:pPr>
              <w:tabs>
                <w:tab w:val="left" w:pos="1170"/>
              </w:tabs>
              <w:ind w:right="12"/>
              <w:jc w:val="right"/>
              <w:rPr>
                <w:rFonts w:cs="Times New Roman"/>
                <w:sz w:val="15"/>
                <w:szCs w:val="15"/>
              </w:rPr>
            </w:pPr>
            <w:r w:rsidRPr="00DE47EC">
              <w:rPr>
                <w:rFonts w:cs="Times New Roman"/>
                <w:sz w:val="15"/>
                <w:szCs w:val="15"/>
              </w:rPr>
              <w:t>-</w:t>
            </w:r>
          </w:p>
        </w:tc>
      </w:tr>
      <w:tr w:rsidR="00612105" w:rsidRPr="00DE47EC" w14:paraId="522593EB" w14:textId="77777777" w:rsidTr="00CD3E1B">
        <w:trPr>
          <w:trHeight w:hRule="exact" w:val="333"/>
        </w:trPr>
        <w:tc>
          <w:tcPr>
            <w:tcW w:w="3464" w:type="dxa"/>
            <w:vAlign w:val="bottom"/>
          </w:tcPr>
          <w:p w14:paraId="66DE0134" w14:textId="38F8F5C4" w:rsidR="00612105" w:rsidRPr="00DE47EC" w:rsidRDefault="00612105" w:rsidP="00612105">
            <w:pPr>
              <w:rPr>
                <w:sz w:val="16"/>
                <w:szCs w:val="16"/>
              </w:rPr>
            </w:pPr>
            <w:r w:rsidRPr="00DE47EC">
              <w:rPr>
                <w:rFonts w:cs="Times New Roman"/>
                <w:sz w:val="16"/>
                <w:szCs w:val="16"/>
              </w:rPr>
              <w:t>As of</w:t>
            </w:r>
            <w:r w:rsidR="00B03C48" w:rsidRPr="00DE47EC">
              <w:rPr>
                <w:rFonts w:cs="Times New Roman"/>
                <w:sz w:val="16"/>
                <w:szCs w:val="16"/>
              </w:rPr>
              <w:t xml:space="preserve"> June 30</w:t>
            </w:r>
            <w:r w:rsidRPr="00DE47EC">
              <w:rPr>
                <w:rFonts w:cs="Times New Roman"/>
                <w:sz w:val="16"/>
                <w:szCs w:val="16"/>
              </w:rPr>
              <w:t>, 2024</w:t>
            </w:r>
          </w:p>
        </w:tc>
        <w:tc>
          <w:tcPr>
            <w:tcW w:w="136" w:type="dxa"/>
            <w:vAlign w:val="bottom"/>
          </w:tcPr>
          <w:p w14:paraId="6DE10938" w14:textId="77777777" w:rsidR="00612105" w:rsidRPr="00DE47EC" w:rsidRDefault="00612105" w:rsidP="00612105">
            <w:pPr>
              <w:ind w:right="851"/>
              <w:rPr>
                <w:sz w:val="15"/>
                <w:szCs w:val="15"/>
              </w:rPr>
            </w:pPr>
          </w:p>
        </w:tc>
        <w:tc>
          <w:tcPr>
            <w:tcW w:w="1441" w:type="dxa"/>
            <w:tcBorders>
              <w:top w:val="single" w:sz="4" w:space="0" w:color="auto"/>
              <w:bottom w:val="double" w:sz="4" w:space="0" w:color="auto"/>
            </w:tcBorders>
            <w:vAlign w:val="bottom"/>
          </w:tcPr>
          <w:p w14:paraId="6D2BA7AC" w14:textId="2F5829CC" w:rsidR="00612105" w:rsidRPr="00DE47EC" w:rsidRDefault="002B21E0" w:rsidP="002B21E0">
            <w:pPr>
              <w:spacing w:line="340" w:lineRule="exact"/>
              <w:ind w:right="74"/>
              <w:jc w:val="right"/>
              <w:rPr>
                <w:sz w:val="15"/>
                <w:szCs w:val="15"/>
              </w:rPr>
            </w:pPr>
            <w:r w:rsidRPr="00DE47EC">
              <w:rPr>
                <w:sz w:val="15"/>
                <w:szCs w:val="15"/>
              </w:rPr>
              <w:t>1,153,983,678.32</w:t>
            </w:r>
          </w:p>
        </w:tc>
        <w:tc>
          <w:tcPr>
            <w:tcW w:w="112" w:type="dxa"/>
            <w:vAlign w:val="bottom"/>
          </w:tcPr>
          <w:p w14:paraId="3ECC54EA" w14:textId="77777777" w:rsidR="00612105" w:rsidRPr="00DE47EC" w:rsidRDefault="00612105" w:rsidP="00612105">
            <w:pPr>
              <w:spacing w:line="340" w:lineRule="exact"/>
              <w:ind w:right="74"/>
              <w:jc w:val="right"/>
              <w:rPr>
                <w:sz w:val="15"/>
                <w:szCs w:val="15"/>
                <w:u w:val="single"/>
              </w:rPr>
            </w:pPr>
          </w:p>
        </w:tc>
        <w:tc>
          <w:tcPr>
            <w:tcW w:w="1282" w:type="dxa"/>
            <w:tcBorders>
              <w:top w:val="single" w:sz="4" w:space="0" w:color="auto"/>
              <w:bottom w:val="double" w:sz="4" w:space="0" w:color="auto"/>
            </w:tcBorders>
            <w:vAlign w:val="bottom"/>
          </w:tcPr>
          <w:p w14:paraId="3FE27059" w14:textId="2B0E13B6" w:rsidR="00612105" w:rsidRPr="00DE47EC" w:rsidRDefault="00612105" w:rsidP="00612105">
            <w:pPr>
              <w:spacing w:line="340" w:lineRule="exact"/>
              <w:ind w:right="74"/>
              <w:jc w:val="right"/>
              <w:rPr>
                <w:sz w:val="15"/>
                <w:szCs w:val="15"/>
              </w:rPr>
            </w:pPr>
            <w:r w:rsidRPr="00DE47EC">
              <w:rPr>
                <w:sz w:val="15"/>
                <w:szCs w:val="15"/>
              </w:rPr>
              <w:t>859,324,205.49</w:t>
            </w:r>
          </w:p>
        </w:tc>
        <w:tc>
          <w:tcPr>
            <w:tcW w:w="115" w:type="dxa"/>
            <w:vAlign w:val="bottom"/>
          </w:tcPr>
          <w:p w14:paraId="6CFCC9EA" w14:textId="77777777" w:rsidR="00612105" w:rsidRPr="00DE47EC" w:rsidRDefault="00612105" w:rsidP="00612105">
            <w:pPr>
              <w:ind w:right="74"/>
              <w:jc w:val="right"/>
              <w:rPr>
                <w:sz w:val="15"/>
                <w:szCs w:val="15"/>
              </w:rPr>
            </w:pPr>
          </w:p>
        </w:tc>
        <w:tc>
          <w:tcPr>
            <w:tcW w:w="1272" w:type="dxa"/>
            <w:tcBorders>
              <w:top w:val="single" w:sz="4" w:space="0" w:color="auto"/>
              <w:bottom w:val="double" w:sz="4" w:space="0" w:color="auto"/>
            </w:tcBorders>
            <w:vAlign w:val="bottom"/>
          </w:tcPr>
          <w:p w14:paraId="38DB1011" w14:textId="60D0DD51" w:rsidR="00612105" w:rsidRPr="00DE47EC" w:rsidRDefault="002B21E0" w:rsidP="002B21E0">
            <w:pPr>
              <w:spacing w:line="340" w:lineRule="exact"/>
              <w:ind w:right="74"/>
              <w:jc w:val="right"/>
              <w:rPr>
                <w:sz w:val="15"/>
                <w:szCs w:val="15"/>
                <w:cs/>
              </w:rPr>
            </w:pPr>
            <w:r w:rsidRPr="00DE47EC">
              <w:rPr>
                <w:sz w:val="15"/>
                <w:szCs w:val="15"/>
              </w:rPr>
              <w:t>433,480.14</w:t>
            </w:r>
          </w:p>
        </w:tc>
        <w:tc>
          <w:tcPr>
            <w:tcW w:w="115" w:type="dxa"/>
            <w:vAlign w:val="bottom"/>
          </w:tcPr>
          <w:p w14:paraId="470431F8" w14:textId="77777777" w:rsidR="00612105" w:rsidRPr="00DE47EC" w:rsidRDefault="00612105" w:rsidP="00612105">
            <w:pPr>
              <w:spacing w:line="340" w:lineRule="exact"/>
              <w:ind w:right="74"/>
              <w:jc w:val="right"/>
              <w:rPr>
                <w:sz w:val="15"/>
                <w:szCs w:val="15"/>
                <w:u w:val="single"/>
              </w:rPr>
            </w:pPr>
          </w:p>
        </w:tc>
        <w:tc>
          <w:tcPr>
            <w:tcW w:w="1271" w:type="dxa"/>
            <w:tcBorders>
              <w:top w:val="single" w:sz="4" w:space="0" w:color="auto"/>
              <w:bottom w:val="double" w:sz="4" w:space="0" w:color="auto"/>
            </w:tcBorders>
            <w:vAlign w:val="bottom"/>
          </w:tcPr>
          <w:p w14:paraId="06FDD01D" w14:textId="799E7BAF" w:rsidR="00612105" w:rsidRPr="00DE47EC" w:rsidRDefault="00612105" w:rsidP="00612105">
            <w:pPr>
              <w:spacing w:line="340" w:lineRule="exact"/>
              <w:ind w:right="74"/>
              <w:jc w:val="right"/>
              <w:rPr>
                <w:sz w:val="15"/>
                <w:szCs w:val="15"/>
              </w:rPr>
            </w:pPr>
            <w:r w:rsidRPr="00DE47EC">
              <w:rPr>
                <w:sz w:val="15"/>
                <w:szCs w:val="15"/>
              </w:rPr>
              <w:t>321,589.85</w:t>
            </w:r>
          </w:p>
        </w:tc>
      </w:tr>
    </w:tbl>
    <w:p w14:paraId="0A614338" w14:textId="7B4CE73C" w:rsidR="00FC7E32" w:rsidRPr="00DE47EC" w:rsidRDefault="007D63E1" w:rsidP="007D63E1">
      <w:pPr>
        <w:spacing w:before="120" w:after="120"/>
        <w:ind w:left="851" w:right="187" w:hanging="131"/>
        <w:jc w:val="thaiDistribute"/>
        <w:rPr>
          <w:rFonts w:cstheme="minorBidi"/>
          <w:sz w:val="16"/>
          <w:szCs w:val="16"/>
        </w:rPr>
      </w:pPr>
      <w:r w:rsidRPr="00DE47EC">
        <w:rPr>
          <w:rFonts w:cstheme="minorBidi"/>
          <w:sz w:val="16"/>
          <w:szCs w:val="16"/>
          <w:vertAlign w:val="superscript"/>
        </w:rPr>
        <w:t>*1</w:t>
      </w:r>
      <w:r w:rsidRPr="00DE47EC">
        <w:rPr>
          <w:rFonts w:cstheme="minorBidi"/>
          <w:sz w:val="16"/>
          <w:szCs w:val="16"/>
        </w:rPr>
        <w:t xml:space="preserve"> </w:t>
      </w:r>
      <w:r w:rsidR="00FC7E32" w:rsidRPr="00DE47EC">
        <w:rPr>
          <w:rFonts w:cstheme="minorBidi"/>
          <w:sz w:val="16"/>
          <w:szCs w:val="16"/>
        </w:rPr>
        <w:t xml:space="preserve">As of June 30, 2024, </w:t>
      </w:r>
      <w:r w:rsidR="00FC7E32" w:rsidRPr="00DE47EC">
        <w:rPr>
          <w:rFonts w:cs="Times New Roman"/>
          <w:sz w:val="16"/>
          <w:szCs w:val="16"/>
        </w:rPr>
        <w:t xml:space="preserve">the Company and its subsidiaries' </w:t>
      </w:r>
      <w:r w:rsidR="00FC7E32" w:rsidRPr="00DE47EC">
        <w:rPr>
          <w:rFonts w:cstheme="minorBidi"/>
          <w:sz w:val="16"/>
          <w:szCs w:val="16"/>
        </w:rPr>
        <w:t>digital asset inventor</w:t>
      </w:r>
      <w:r w:rsidR="00E56B6B">
        <w:rPr>
          <w:rFonts w:cstheme="minorBidi"/>
          <w:sz w:val="16"/>
          <w:szCs w:val="16"/>
        </w:rPr>
        <w:t>y</w:t>
      </w:r>
      <w:r w:rsidR="00FC7E32" w:rsidRPr="00DE47EC">
        <w:rPr>
          <w:rFonts w:cstheme="minorBidi"/>
          <w:sz w:val="16"/>
          <w:szCs w:val="16"/>
        </w:rPr>
        <w:t xml:space="preserve"> have a fair market value of approximately 1,</w:t>
      </w:r>
      <w:r w:rsidR="002B21E0" w:rsidRPr="00DE47EC">
        <w:rPr>
          <w:rFonts w:cstheme="minorBidi"/>
          <w:sz w:val="16"/>
          <w:szCs w:val="16"/>
        </w:rPr>
        <w:t>759</w:t>
      </w:r>
      <w:r w:rsidR="00FC7E32" w:rsidRPr="00DE47EC">
        <w:rPr>
          <w:rFonts w:cs="Cordia New"/>
          <w:sz w:val="16"/>
          <w:szCs w:val="16"/>
          <w:cs/>
        </w:rPr>
        <w:t xml:space="preserve"> </w:t>
      </w:r>
      <w:r w:rsidR="00FC7E32" w:rsidRPr="00DE47EC">
        <w:rPr>
          <w:rFonts w:cstheme="minorBidi"/>
          <w:sz w:val="16"/>
          <w:szCs w:val="16"/>
        </w:rPr>
        <w:t>million baht (equivalent to approximately $</w:t>
      </w:r>
      <w:r w:rsidR="002B21E0" w:rsidRPr="00DE47EC">
        <w:rPr>
          <w:rFonts w:cstheme="minorBidi"/>
          <w:sz w:val="16"/>
          <w:szCs w:val="16"/>
        </w:rPr>
        <w:t>47.95</w:t>
      </w:r>
      <w:r w:rsidR="00FC7E32" w:rsidRPr="00DE47EC">
        <w:rPr>
          <w:rFonts w:cs="Cordia New"/>
          <w:sz w:val="16"/>
          <w:szCs w:val="16"/>
          <w:cs/>
        </w:rPr>
        <w:t xml:space="preserve"> </w:t>
      </w:r>
      <w:r w:rsidR="00FC7E32" w:rsidRPr="00DE47EC">
        <w:rPr>
          <w:rFonts w:cstheme="minorBidi"/>
          <w:sz w:val="16"/>
          <w:szCs w:val="16"/>
        </w:rPr>
        <w:t>million)</w:t>
      </w:r>
      <w:r w:rsidR="00E56B6B">
        <w:rPr>
          <w:rFonts w:cstheme="minorBidi"/>
          <w:sz w:val="16"/>
          <w:szCs w:val="16"/>
        </w:rPr>
        <w:t>,</w:t>
      </w:r>
      <w:r w:rsidR="00967525">
        <w:rPr>
          <w:rFonts w:cstheme="minorBidi"/>
          <w:sz w:val="16"/>
          <w:szCs w:val="16"/>
        </w:rPr>
        <w:t xml:space="preserve"> while</w:t>
      </w:r>
      <w:r w:rsidR="00E56B6B">
        <w:rPr>
          <w:rFonts w:cstheme="minorBidi"/>
          <w:sz w:val="16"/>
          <w:szCs w:val="16"/>
        </w:rPr>
        <w:t xml:space="preserve"> d</w:t>
      </w:r>
      <w:r w:rsidR="00E56B6B" w:rsidRPr="00E56B6B">
        <w:rPr>
          <w:rFonts w:cstheme="minorBidi"/>
          <w:sz w:val="16"/>
          <w:szCs w:val="16"/>
        </w:rPr>
        <w:t>igital asset inventor</w:t>
      </w:r>
      <w:r w:rsidR="00E56B6B">
        <w:rPr>
          <w:rFonts w:cstheme="minorBidi"/>
          <w:sz w:val="16"/>
          <w:szCs w:val="16"/>
        </w:rPr>
        <w:t>y</w:t>
      </w:r>
      <w:r w:rsidR="00E56B6B" w:rsidRPr="00E56B6B">
        <w:rPr>
          <w:rFonts w:cstheme="minorBidi"/>
          <w:sz w:val="16"/>
          <w:szCs w:val="16"/>
        </w:rPr>
        <w:t xml:space="preserve"> have a net book value </w:t>
      </w:r>
      <w:r w:rsidR="00E56B6B">
        <w:rPr>
          <w:rFonts w:cstheme="minorBidi"/>
          <w:sz w:val="16"/>
          <w:szCs w:val="16"/>
        </w:rPr>
        <w:t xml:space="preserve">amounting </w:t>
      </w:r>
      <w:r w:rsidR="00E56B6B" w:rsidRPr="00E56B6B">
        <w:rPr>
          <w:rFonts w:cstheme="minorBidi"/>
          <w:sz w:val="16"/>
          <w:szCs w:val="16"/>
        </w:rPr>
        <w:t xml:space="preserve">of </w:t>
      </w:r>
      <w:r w:rsidR="00E56B6B">
        <w:rPr>
          <w:rFonts w:cstheme="minorBidi"/>
          <w:sz w:val="16"/>
          <w:szCs w:val="16"/>
        </w:rPr>
        <w:t>1</w:t>
      </w:r>
      <w:r w:rsidR="00E56B6B" w:rsidRPr="00E56B6B">
        <w:rPr>
          <w:rFonts w:cstheme="minorBidi"/>
          <w:sz w:val="16"/>
          <w:szCs w:val="16"/>
        </w:rPr>
        <w:t>,</w:t>
      </w:r>
      <w:r w:rsidR="00E56B6B">
        <w:rPr>
          <w:rFonts w:cstheme="minorBidi"/>
          <w:sz w:val="16"/>
          <w:szCs w:val="16"/>
        </w:rPr>
        <w:t>153.98</w:t>
      </w:r>
      <w:r w:rsidR="00E56B6B" w:rsidRPr="00E56B6B">
        <w:rPr>
          <w:rFonts w:cs="Cordia New"/>
          <w:sz w:val="16"/>
          <w:szCs w:val="16"/>
          <w:cs/>
        </w:rPr>
        <w:t xml:space="preserve"> </w:t>
      </w:r>
      <w:r w:rsidR="00E56B6B" w:rsidRPr="00E56B6B">
        <w:rPr>
          <w:rFonts w:cstheme="minorBidi"/>
          <w:sz w:val="16"/>
          <w:szCs w:val="16"/>
        </w:rPr>
        <w:t>million baht</w:t>
      </w:r>
      <w:r w:rsidR="00E56B6B">
        <w:rPr>
          <w:rFonts w:cstheme="minorBidi"/>
          <w:sz w:val="16"/>
          <w:szCs w:val="16"/>
        </w:rPr>
        <w:t>.</w:t>
      </w:r>
    </w:p>
    <w:p w14:paraId="2AE92434" w14:textId="7D189A04" w:rsidR="009018BD" w:rsidRPr="00DE47EC" w:rsidRDefault="007D63E1" w:rsidP="007D63E1">
      <w:pPr>
        <w:spacing w:before="120" w:after="120"/>
        <w:ind w:left="851" w:right="187" w:hanging="131"/>
        <w:jc w:val="thaiDistribute"/>
        <w:rPr>
          <w:rFonts w:cs="Times New Roman"/>
          <w:sz w:val="16"/>
          <w:szCs w:val="16"/>
        </w:rPr>
      </w:pPr>
      <w:r w:rsidRPr="00DE47EC">
        <w:rPr>
          <w:rFonts w:cs="Times New Roman"/>
          <w:sz w:val="16"/>
          <w:szCs w:val="16"/>
          <w:vertAlign w:val="superscript"/>
        </w:rPr>
        <w:t>*2</w:t>
      </w:r>
      <w:r w:rsidRPr="00DE47EC">
        <w:rPr>
          <w:rFonts w:cs="Times New Roman"/>
          <w:sz w:val="16"/>
          <w:szCs w:val="16"/>
        </w:rPr>
        <w:t xml:space="preserve"> </w:t>
      </w:r>
      <w:r w:rsidR="009018BD" w:rsidRPr="00DE47EC">
        <w:rPr>
          <w:rFonts w:cs="Times New Roman"/>
          <w:sz w:val="16"/>
          <w:szCs w:val="16"/>
        </w:rPr>
        <w:t xml:space="preserve">As of March 28, 2024, </w:t>
      </w:r>
      <w:r w:rsidR="007A0225" w:rsidRPr="00DE47EC">
        <w:rPr>
          <w:rFonts w:cs="Times New Roman"/>
          <w:sz w:val="16"/>
          <w:szCs w:val="16"/>
        </w:rPr>
        <w:t xml:space="preserve">a subsidiary </w:t>
      </w:r>
      <w:r w:rsidR="00E16566" w:rsidRPr="00DE47EC">
        <w:rPr>
          <w:rFonts w:cs="Times New Roman"/>
          <w:sz w:val="16"/>
          <w:szCs w:val="16"/>
        </w:rPr>
        <w:t>company</w:t>
      </w:r>
      <w:r w:rsidR="00E16566" w:rsidRPr="00DE47EC">
        <w:rPr>
          <w:sz w:val="16"/>
          <w:szCs w:val="20"/>
        </w:rPr>
        <w:t xml:space="preserve"> </w:t>
      </w:r>
      <w:r w:rsidR="009018BD" w:rsidRPr="00DE47EC">
        <w:rPr>
          <w:rFonts w:cs="Times New Roman"/>
          <w:sz w:val="16"/>
          <w:szCs w:val="16"/>
        </w:rPr>
        <w:t xml:space="preserve">has purchased land in Ban Chang District, Rayong Province, </w:t>
      </w:r>
      <w:r w:rsidR="00E16566" w:rsidRPr="00DE47EC">
        <w:rPr>
          <w:rFonts w:cs="Times New Roman"/>
          <w:sz w:val="16"/>
          <w:szCs w:val="16"/>
        </w:rPr>
        <w:t xml:space="preserve">amounting to 106 rai 2 ngan 64.8 sq.w., </w:t>
      </w:r>
      <w:r w:rsidR="009018BD" w:rsidRPr="00DE47EC">
        <w:rPr>
          <w:rFonts w:cs="Times New Roman"/>
          <w:sz w:val="16"/>
          <w:szCs w:val="16"/>
        </w:rPr>
        <w:t>amounting to 188.73 million baht, for real estate development.</w:t>
      </w:r>
    </w:p>
    <w:p w14:paraId="3BC3FE4C" w14:textId="0B470ABB" w:rsidR="007D63E1" w:rsidRPr="00DE47EC" w:rsidRDefault="007D63E1" w:rsidP="007D63E1">
      <w:pPr>
        <w:spacing w:before="120" w:after="120"/>
        <w:ind w:left="851" w:right="187" w:hanging="131"/>
        <w:jc w:val="thaiDistribute"/>
        <w:rPr>
          <w:rFonts w:cs="Times New Roman"/>
          <w:sz w:val="16"/>
          <w:szCs w:val="16"/>
        </w:rPr>
      </w:pPr>
      <w:r w:rsidRPr="00DE47EC">
        <w:rPr>
          <w:rFonts w:cs="Times New Roman"/>
          <w:sz w:val="16"/>
          <w:szCs w:val="16"/>
          <w:vertAlign w:val="superscript"/>
        </w:rPr>
        <w:lastRenderedPageBreak/>
        <w:t>*3</w:t>
      </w:r>
      <w:r w:rsidRPr="00DE47EC">
        <w:rPr>
          <w:rFonts w:cs="Times New Roman"/>
          <w:sz w:val="16"/>
          <w:szCs w:val="16"/>
        </w:rPr>
        <w:t xml:space="preserve"> Consist of an increase in income from investment in digital assets of 94.97 million</w:t>
      </w:r>
      <w:r w:rsidR="00D35FC4" w:rsidRPr="00DE47EC">
        <w:rPr>
          <w:rFonts w:cs="Times New Roman"/>
          <w:sz w:val="16"/>
          <w:szCs w:val="16"/>
        </w:rPr>
        <w:t xml:space="preserve"> baht</w:t>
      </w:r>
      <w:r w:rsidRPr="00DE47EC">
        <w:rPr>
          <w:rFonts w:cs="Times New Roman"/>
          <w:sz w:val="16"/>
          <w:szCs w:val="16"/>
        </w:rPr>
        <w:t>, an increase in profit from digital asset exchange of THB 126.43 million, a decrease from digital asset exchange of 30.90 million</w:t>
      </w:r>
      <w:r w:rsidR="00D35FC4" w:rsidRPr="00DE47EC">
        <w:rPr>
          <w:rFonts w:cs="Times New Roman"/>
          <w:sz w:val="16"/>
          <w:szCs w:val="16"/>
        </w:rPr>
        <w:t xml:space="preserve"> baht</w:t>
      </w:r>
      <w:r w:rsidRPr="00DE47EC">
        <w:rPr>
          <w:rFonts w:cs="Times New Roman"/>
          <w:sz w:val="16"/>
          <w:szCs w:val="16"/>
        </w:rPr>
        <w:t>, and a difference from the translation of financial statements of 64.95 million</w:t>
      </w:r>
      <w:r w:rsidR="00D35FC4" w:rsidRPr="00DE47EC">
        <w:rPr>
          <w:rFonts w:cs="Times New Roman"/>
          <w:sz w:val="16"/>
          <w:szCs w:val="16"/>
        </w:rPr>
        <w:t xml:space="preserve"> baht</w:t>
      </w:r>
      <w:r w:rsidRPr="00DE47EC">
        <w:rPr>
          <w:rFonts w:cs="Times New Roman"/>
          <w:sz w:val="16"/>
          <w:szCs w:val="16"/>
        </w:rPr>
        <w:t>, net of 255.45 million</w:t>
      </w:r>
      <w:r w:rsidR="00D35FC4" w:rsidRPr="00DE47EC">
        <w:rPr>
          <w:rFonts w:cs="Times New Roman"/>
          <w:sz w:val="16"/>
          <w:szCs w:val="16"/>
        </w:rPr>
        <w:t xml:space="preserve"> baht</w:t>
      </w:r>
      <w:r w:rsidRPr="00DE47EC">
        <w:rPr>
          <w:rFonts w:cs="Times New Roman"/>
          <w:sz w:val="16"/>
          <w:szCs w:val="16"/>
        </w:rPr>
        <w:t>.</w:t>
      </w:r>
    </w:p>
    <w:p w14:paraId="47E56E04" w14:textId="2A258E0C" w:rsidR="007D63E1" w:rsidRPr="00DE47EC" w:rsidRDefault="007D63E1" w:rsidP="007D63E1">
      <w:pPr>
        <w:spacing w:before="120" w:after="120"/>
        <w:ind w:left="851" w:right="187" w:hanging="131"/>
        <w:jc w:val="thaiDistribute"/>
        <w:rPr>
          <w:rFonts w:cstheme="minorBidi"/>
          <w:sz w:val="16"/>
          <w:szCs w:val="16"/>
        </w:rPr>
      </w:pPr>
      <w:r w:rsidRPr="00DE47EC">
        <w:rPr>
          <w:rFonts w:cs="Times New Roman"/>
          <w:sz w:val="16"/>
          <w:szCs w:val="16"/>
          <w:vertAlign w:val="superscript"/>
        </w:rPr>
        <w:t>*4</w:t>
      </w:r>
      <w:r w:rsidRPr="00DE47EC">
        <w:rPr>
          <w:rFonts w:cs="Times New Roman"/>
          <w:sz w:val="16"/>
          <w:szCs w:val="16"/>
        </w:rPr>
        <w:t xml:space="preserve"> Consist of a reversal of a loss from a decrease in the inventory value of 135.94 million</w:t>
      </w:r>
      <w:r w:rsidR="00D35FC4" w:rsidRPr="00DE47EC">
        <w:rPr>
          <w:rFonts w:cs="Times New Roman"/>
          <w:sz w:val="16"/>
          <w:szCs w:val="16"/>
        </w:rPr>
        <w:t xml:space="preserve"> baht</w:t>
      </w:r>
      <w:r w:rsidRPr="00DE47EC">
        <w:rPr>
          <w:rFonts w:cs="Times New Roman"/>
          <w:sz w:val="16"/>
          <w:szCs w:val="16"/>
        </w:rPr>
        <w:t xml:space="preserve"> and a record of a loss from a   decrease in the inventory value of </w:t>
      </w:r>
      <w:r w:rsidR="00D35FC4" w:rsidRPr="00DE47EC">
        <w:rPr>
          <w:rFonts w:cs="Times New Roman"/>
          <w:sz w:val="16"/>
          <w:szCs w:val="16"/>
        </w:rPr>
        <w:t>96.73 million baht</w:t>
      </w:r>
      <w:r w:rsidRPr="00DE47EC">
        <w:rPr>
          <w:rFonts w:cs="Times New Roman"/>
          <w:sz w:val="16"/>
          <w:szCs w:val="16"/>
        </w:rPr>
        <w:t>, net of 39.20 million</w:t>
      </w:r>
      <w:r w:rsidR="00D35FC4" w:rsidRPr="00DE47EC">
        <w:rPr>
          <w:rFonts w:cs="Times New Roman"/>
          <w:sz w:val="16"/>
          <w:szCs w:val="16"/>
        </w:rPr>
        <w:t xml:space="preserve"> baht</w:t>
      </w:r>
      <w:r w:rsidRPr="00DE47EC">
        <w:rPr>
          <w:rFonts w:cs="Times New Roman"/>
          <w:sz w:val="16"/>
          <w:szCs w:val="16"/>
        </w:rPr>
        <w:t>.</w:t>
      </w:r>
    </w:p>
    <w:p w14:paraId="1FD19A79" w14:textId="3151DBBA" w:rsidR="00DB1A44" w:rsidRPr="00DE47EC" w:rsidRDefault="00DB1A44" w:rsidP="004B6D09">
      <w:pPr>
        <w:pStyle w:val="Heading3"/>
        <w:numPr>
          <w:ilvl w:val="0"/>
          <w:numId w:val="1"/>
        </w:numPr>
        <w:spacing w:before="240" w:after="120"/>
        <w:ind w:left="360"/>
        <w:jc w:val="left"/>
        <w:rPr>
          <w:rFonts w:ascii="Times New Roman" w:hAnsi="Times New Roman"/>
          <w:b/>
          <w:bCs/>
          <w:sz w:val="17"/>
          <w:szCs w:val="17"/>
        </w:rPr>
      </w:pPr>
      <w:r w:rsidRPr="00DE47EC">
        <w:rPr>
          <w:rFonts w:ascii="Times New Roman" w:hAnsi="Times New Roman"/>
          <w:b/>
          <w:bCs/>
          <w:sz w:val="17"/>
          <w:szCs w:val="17"/>
        </w:rPr>
        <w:t>LOANS TO OTHERS</w:t>
      </w:r>
      <w:r w:rsidR="0034120D" w:rsidRPr="00DE47EC">
        <w:rPr>
          <w:rFonts w:ascii="Times New Roman" w:hAnsi="Times New Roman"/>
          <w:b/>
          <w:bCs/>
          <w:sz w:val="17"/>
          <w:szCs w:val="17"/>
        </w:rPr>
        <w:t xml:space="preserve"> PERSON AND </w:t>
      </w:r>
      <w:r w:rsidR="009A32F1" w:rsidRPr="00DE47EC">
        <w:rPr>
          <w:rFonts w:ascii="Times New Roman" w:hAnsi="Times New Roman"/>
          <w:b/>
          <w:bCs/>
          <w:sz w:val="17"/>
          <w:szCs w:val="17"/>
        </w:rPr>
        <w:t>OTHER PARTIES</w:t>
      </w:r>
    </w:p>
    <w:tbl>
      <w:tblPr>
        <w:tblW w:w="9180" w:type="dxa"/>
        <w:tblInd w:w="406" w:type="dxa"/>
        <w:tblLayout w:type="fixed"/>
        <w:tblCellMar>
          <w:left w:w="46" w:type="dxa"/>
          <w:right w:w="46" w:type="dxa"/>
        </w:tblCellMar>
        <w:tblLook w:val="0000" w:firstRow="0" w:lastRow="0" w:firstColumn="0" w:lastColumn="0" w:noHBand="0" w:noVBand="0"/>
      </w:tblPr>
      <w:tblGrid>
        <w:gridCol w:w="3016"/>
        <w:gridCol w:w="141"/>
        <w:gridCol w:w="1484"/>
        <w:gridCol w:w="114"/>
        <w:gridCol w:w="1365"/>
        <w:gridCol w:w="119"/>
        <w:gridCol w:w="1411"/>
        <w:gridCol w:w="119"/>
        <w:gridCol w:w="1411"/>
      </w:tblGrid>
      <w:tr w:rsidR="005B2F9F" w:rsidRPr="00DE47EC" w14:paraId="0A9A18B5" w14:textId="77777777" w:rsidTr="00CD3E1B">
        <w:trPr>
          <w:trHeight w:hRule="exact" w:val="218"/>
        </w:trPr>
        <w:tc>
          <w:tcPr>
            <w:tcW w:w="3016" w:type="dxa"/>
            <w:vAlign w:val="bottom"/>
          </w:tcPr>
          <w:p w14:paraId="4E16BECF" w14:textId="77777777" w:rsidR="005B2F9F" w:rsidRPr="00DE47EC" w:rsidRDefault="005B2F9F" w:rsidP="00CD3E1B">
            <w:pPr>
              <w:ind w:right="851"/>
              <w:rPr>
                <w:rFonts w:cs="Times New Roman"/>
                <w:sz w:val="15"/>
                <w:szCs w:val="15"/>
              </w:rPr>
            </w:pPr>
          </w:p>
        </w:tc>
        <w:tc>
          <w:tcPr>
            <w:tcW w:w="141" w:type="dxa"/>
            <w:vAlign w:val="bottom"/>
          </w:tcPr>
          <w:p w14:paraId="59A2DAC6" w14:textId="77777777" w:rsidR="005B2F9F" w:rsidRPr="00DE47EC" w:rsidRDefault="005B2F9F" w:rsidP="00CD3E1B">
            <w:pPr>
              <w:ind w:right="851"/>
              <w:rPr>
                <w:rFonts w:cs="Times New Roman"/>
                <w:sz w:val="15"/>
                <w:szCs w:val="15"/>
              </w:rPr>
            </w:pPr>
          </w:p>
        </w:tc>
        <w:tc>
          <w:tcPr>
            <w:tcW w:w="6023" w:type="dxa"/>
            <w:gridSpan w:val="7"/>
          </w:tcPr>
          <w:p w14:paraId="57AFB405" w14:textId="77777777" w:rsidR="005B2F9F" w:rsidRPr="00DE47EC" w:rsidRDefault="005B2F9F" w:rsidP="00CD3E1B">
            <w:pPr>
              <w:pBdr>
                <w:bottom w:val="single" w:sz="4" w:space="1" w:color="auto"/>
              </w:pBdr>
              <w:jc w:val="center"/>
              <w:rPr>
                <w:rFonts w:cs="Times New Roman"/>
                <w:sz w:val="15"/>
                <w:szCs w:val="15"/>
              </w:rPr>
            </w:pPr>
            <w:r w:rsidRPr="00DE47EC">
              <w:rPr>
                <w:rFonts w:cs="Times New Roman"/>
                <w:sz w:val="15"/>
                <w:szCs w:val="15"/>
              </w:rPr>
              <w:t>BAHT</w:t>
            </w:r>
          </w:p>
        </w:tc>
      </w:tr>
      <w:tr w:rsidR="005B2F9F" w:rsidRPr="00DE47EC" w14:paraId="0B80456A" w14:textId="77777777" w:rsidTr="00155C58">
        <w:trPr>
          <w:trHeight w:hRule="exact" w:val="207"/>
        </w:trPr>
        <w:tc>
          <w:tcPr>
            <w:tcW w:w="3016" w:type="dxa"/>
          </w:tcPr>
          <w:p w14:paraId="54B29904" w14:textId="77777777" w:rsidR="005B2F9F" w:rsidRPr="00DE47EC" w:rsidRDefault="005B2F9F" w:rsidP="00CD3E1B">
            <w:pPr>
              <w:ind w:right="851"/>
              <w:jc w:val="both"/>
              <w:rPr>
                <w:rFonts w:cs="Times New Roman"/>
                <w:sz w:val="15"/>
                <w:szCs w:val="15"/>
              </w:rPr>
            </w:pPr>
          </w:p>
        </w:tc>
        <w:tc>
          <w:tcPr>
            <w:tcW w:w="141" w:type="dxa"/>
          </w:tcPr>
          <w:p w14:paraId="62A5104F" w14:textId="77777777" w:rsidR="005B2F9F" w:rsidRPr="00DE47EC" w:rsidRDefault="005B2F9F" w:rsidP="00CD3E1B">
            <w:pPr>
              <w:ind w:right="851"/>
              <w:jc w:val="both"/>
              <w:rPr>
                <w:rFonts w:cs="Times New Roman"/>
                <w:sz w:val="15"/>
                <w:szCs w:val="15"/>
              </w:rPr>
            </w:pPr>
          </w:p>
        </w:tc>
        <w:tc>
          <w:tcPr>
            <w:tcW w:w="2963" w:type="dxa"/>
            <w:gridSpan w:val="3"/>
            <w:tcBorders>
              <w:bottom w:val="single" w:sz="4" w:space="0" w:color="auto"/>
            </w:tcBorders>
            <w:vAlign w:val="center"/>
          </w:tcPr>
          <w:p w14:paraId="716F8914" w14:textId="77777777" w:rsidR="005B2F9F" w:rsidRPr="00DE47EC" w:rsidRDefault="005B2F9F" w:rsidP="00CD3E1B">
            <w:pPr>
              <w:ind w:left="-80" w:right="-46"/>
              <w:jc w:val="center"/>
              <w:rPr>
                <w:rFonts w:cs="Times New Roman"/>
                <w:sz w:val="15"/>
                <w:szCs w:val="15"/>
              </w:rPr>
            </w:pPr>
            <w:r w:rsidRPr="00DE47EC">
              <w:rPr>
                <w:rFonts w:cs="Times New Roman"/>
                <w:sz w:val="15"/>
                <w:szCs w:val="15"/>
              </w:rPr>
              <w:t>Consolidated Financial Statement</w:t>
            </w:r>
          </w:p>
        </w:tc>
        <w:tc>
          <w:tcPr>
            <w:tcW w:w="119" w:type="dxa"/>
            <w:vAlign w:val="center"/>
          </w:tcPr>
          <w:p w14:paraId="5EEAB10F" w14:textId="77777777" w:rsidR="005B2F9F" w:rsidRPr="00DE47EC" w:rsidRDefault="005B2F9F" w:rsidP="00CD3E1B">
            <w:pPr>
              <w:ind w:right="851"/>
              <w:jc w:val="center"/>
              <w:rPr>
                <w:rFonts w:cs="Times New Roman"/>
                <w:sz w:val="15"/>
                <w:szCs w:val="15"/>
              </w:rPr>
            </w:pPr>
          </w:p>
        </w:tc>
        <w:tc>
          <w:tcPr>
            <w:tcW w:w="2941" w:type="dxa"/>
            <w:gridSpan w:val="3"/>
            <w:tcBorders>
              <w:bottom w:val="single" w:sz="4" w:space="0" w:color="auto"/>
            </w:tcBorders>
            <w:vAlign w:val="center"/>
          </w:tcPr>
          <w:p w14:paraId="6C9782C2" w14:textId="77777777" w:rsidR="005B2F9F" w:rsidRPr="00DE47EC" w:rsidRDefault="005B2F9F" w:rsidP="00CD3E1B">
            <w:pPr>
              <w:ind w:right="-46"/>
              <w:jc w:val="center"/>
              <w:rPr>
                <w:rFonts w:cs="Times New Roman"/>
                <w:sz w:val="15"/>
                <w:szCs w:val="15"/>
              </w:rPr>
            </w:pPr>
            <w:r w:rsidRPr="00DE47EC">
              <w:rPr>
                <w:rFonts w:cs="Times New Roman"/>
                <w:sz w:val="15"/>
                <w:szCs w:val="15"/>
              </w:rPr>
              <w:t>Separate Financial Statement</w:t>
            </w:r>
          </w:p>
        </w:tc>
      </w:tr>
      <w:tr w:rsidR="00F35F19" w:rsidRPr="00DE47EC" w14:paraId="21E53174" w14:textId="77777777" w:rsidTr="00155C58">
        <w:trPr>
          <w:trHeight w:hRule="exact" w:val="217"/>
        </w:trPr>
        <w:tc>
          <w:tcPr>
            <w:tcW w:w="3016" w:type="dxa"/>
          </w:tcPr>
          <w:p w14:paraId="52F3AD94" w14:textId="77777777" w:rsidR="00F35F19" w:rsidRPr="00DE47EC" w:rsidRDefault="00F35F19" w:rsidP="00F35F19">
            <w:pPr>
              <w:ind w:right="851"/>
              <w:jc w:val="both"/>
              <w:rPr>
                <w:rFonts w:cs="Times New Roman"/>
                <w:sz w:val="15"/>
                <w:szCs w:val="15"/>
              </w:rPr>
            </w:pPr>
          </w:p>
        </w:tc>
        <w:tc>
          <w:tcPr>
            <w:tcW w:w="141" w:type="dxa"/>
          </w:tcPr>
          <w:p w14:paraId="6956D7D6" w14:textId="77777777" w:rsidR="00F35F19" w:rsidRPr="00DE47EC" w:rsidRDefault="00F35F19" w:rsidP="00F35F19">
            <w:pPr>
              <w:ind w:right="851"/>
              <w:jc w:val="both"/>
              <w:rPr>
                <w:rFonts w:cs="Times New Roman"/>
                <w:sz w:val="15"/>
                <w:szCs w:val="15"/>
              </w:rPr>
            </w:pPr>
          </w:p>
        </w:tc>
        <w:tc>
          <w:tcPr>
            <w:tcW w:w="1484" w:type="dxa"/>
            <w:tcBorders>
              <w:bottom w:val="single" w:sz="4" w:space="0" w:color="auto"/>
            </w:tcBorders>
            <w:vAlign w:val="center"/>
          </w:tcPr>
          <w:p w14:paraId="43A31B1D" w14:textId="0406730D" w:rsidR="00F35F19" w:rsidRPr="00DE47EC" w:rsidRDefault="00A573F9" w:rsidP="00F35F19">
            <w:pPr>
              <w:ind w:right="74"/>
              <w:jc w:val="right"/>
              <w:rPr>
                <w:rFonts w:cs="Times New Roman"/>
                <w:sz w:val="15"/>
                <w:szCs w:val="15"/>
              </w:rPr>
            </w:pPr>
            <w:r w:rsidRPr="00DE47EC">
              <w:rPr>
                <w:sz w:val="15"/>
                <w:szCs w:val="19"/>
              </w:rPr>
              <w:t>June 30</w:t>
            </w:r>
            <w:r w:rsidR="00F35F19" w:rsidRPr="00DE47EC">
              <w:rPr>
                <w:rFonts w:cs="Times New Roman"/>
                <w:sz w:val="15"/>
                <w:szCs w:val="15"/>
              </w:rPr>
              <w:t>, 2024</w:t>
            </w:r>
          </w:p>
        </w:tc>
        <w:tc>
          <w:tcPr>
            <w:tcW w:w="114" w:type="dxa"/>
            <w:vAlign w:val="center"/>
          </w:tcPr>
          <w:p w14:paraId="6353F05D" w14:textId="77777777" w:rsidR="00F35F19" w:rsidRPr="00DE47EC" w:rsidRDefault="00F35F19" w:rsidP="00F35F19">
            <w:pPr>
              <w:jc w:val="center"/>
              <w:rPr>
                <w:rFonts w:cs="Times New Roman"/>
                <w:sz w:val="15"/>
                <w:szCs w:val="15"/>
              </w:rPr>
            </w:pPr>
          </w:p>
        </w:tc>
        <w:tc>
          <w:tcPr>
            <w:tcW w:w="1365" w:type="dxa"/>
            <w:tcBorders>
              <w:bottom w:val="single" w:sz="4" w:space="0" w:color="auto"/>
            </w:tcBorders>
            <w:vAlign w:val="center"/>
          </w:tcPr>
          <w:p w14:paraId="26390EE8" w14:textId="3916E3DF" w:rsidR="00F35F19" w:rsidRPr="00DE47EC" w:rsidRDefault="00F35F19" w:rsidP="00F35F19">
            <w:pPr>
              <w:ind w:left="-29" w:right="74"/>
              <w:jc w:val="right"/>
              <w:rPr>
                <w:rFonts w:cs="Times New Roman"/>
                <w:sz w:val="15"/>
                <w:szCs w:val="15"/>
              </w:rPr>
            </w:pPr>
            <w:r w:rsidRPr="00DE47EC">
              <w:rPr>
                <w:rFonts w:cs="Times New Roman"/>
                <w:sz w:val="15"/>
                <w:szCs w:val="15"/>
              </w:rPr>
              <w:t>December 31, 2023</w:t>
            </w:r>
          </w:p>
        </w:tc>
        <w:tc>
          <w:tcPr>
            <w:tcW w:w="119" w:type="dxa"/>
            <w:vAlign w:val="center"/>
          </w:tcPr>
          <w:p w14:paraId="75FD9C11" w14:textId="77777777" w:rsidR="00F35F19" w:rsidRPr="00DE47EC" w:rsidRDefault="00F35F19" w:rsidP="00F35F19">
            <w:pPr>
              <w:jc w:val="center"/>
              <w:rPr>
                <w:rFonts w:cs="Times New Roman"/>
                <w:sz w:val="15"/>
                <w:szCs w:val="15"/>
              </w:rPr>
            </w:pPr>
          </w:p>
        </w:tc>
        <w:tc>
          <w:tcPr>
            <w:tcW w:w="1411" w:type="dxa"/>
            <w:tcBorders>
              <w:bottom w:val="single" w:sz="4" w:space="0" w:color="auto"/>
            </w:tcBorders>
            <w:vAlign w:val="center"/>
          </w:tcPr>
          <w:p w14:paraId="1D592473" w14:textId="05BAC971" w:rsidR="00F35F19" w:rsidRPr="00DE47EC" w:rsidRDefault="00A573F9" w:rsidP="00F35F19">
            <w:pPr>
              <w:ind w:right="74"/>
              <w:jc w:val="right"/>
              <w:rPr>
                <w:rFonts w:cs="Times New Roman"/>
                <w:sz w:val="15"/>
                <w:szCs w:val="15"/>
              </w:rPr>
            </w:pPr>
            <w:r w:rsidRPr="00DE47EC">
              <w:rPr>
                <w:rFonts w:cs="Times New Roman"/>
                <w:sz w:val="15"/>
                <w:szCs w:val="15"/>
              </w:rPr>
              <w:t>June 30</w:t>
            </w:r>
            <w:r w:rsidR="00F35F19" w:rsidRPr="00DE47EC">
              <w:rPr>
                <w:rFonts w:cs="Times New Roman"/>
                <w:sz w:val="15"/>
                <w:szCs w:val="15"/>
              </w:rPr>
              <w:t>, 2024</w:t>
            </w:r>
          </w:p>
        </w:tc>
        <w:tc>
          <w:tcPr>
            <w:tcW w:w="119" w:type="dxa"/>
            <w:vAlign w:val="center"/>
          </w:tcPr>
          <w:p w14:paraId="7FD81562" w14:textId="77777777" w:rsidR="00F35F19" w:rsidRPr="00DE47EC" w:rsidRDefault="00F35F19" w:rsidP="00F35F19">
            <w:pPr>
              <w:jc w:val="center"/>
              <w:rPr>
                <w:rFonts w:cs="Times New Roman"/>
                <w:sz w:val="15"/>
                <w:szCs w:val="15"/>
              </w:rPr>
            </w:pPr>
          </w:p>
        </w:tc>
        <w:tc>
          <w:tcPr>
            <w:tcW w:w="1411" w:type="dxa"/>
            <w:tcBorders>
              <w:bottom w:val="single" w:sz="4" w:space="0" w:color="auto"/>
            </w:tcBorders>
            <w:vAlign w:val="center"/>
          </w:tcPr>
          <w:p w14:paraId="1FB946FE" w14:textId="7A89492D" w:rsidR="00F35F19" w:rsidRPr="00DE47EC" w:rsidRDefault="00F35F19" w:rsidP="00F35F19">
            <w:pPr>
              <w:ind w:right="74"/>
              <w:jc w:val="right"/>
              <w:rPr>
                <w:rFonts w:cs="Times New Roman"/>
                <w:sz w:val="15"/>
                <w:szCs w:val="15"/>
              </w:rPr>
            </w:pPr>
            <w:r w:rsidRPr="00DE47EC">
              <w:rPr>
                <w:rFonts w:cs="Times New Roman"/>
                <w:sz w:val="15"/>
                <w:szCs w:val="15"/>
              </w:rPr>
              <w:t>December 31, 2023</w:t>
            </w:r>
          </w:p>
        </w:tc>
      </w:tr>
      <w:tr w:rsidR="00F35F19" w:rsidRPr="00DE47EC" w14:paraId="5B5E363E" w14:textId="77777777" w:rsidTr="00D76B03">
        <w:trPr>
          <w:trHeight w:hRule="exact" w:val="307"/>
        </w:trPr>
        <w:tc>
          <w:tcPr>
            <w:tcW w:w="3016" w:type="dxa"/>
            <w:vAlign w:val="bottom"/>
          </w:tcPr>
          <w:p w14:paraId="70A6E4F0" w14:textId="77777777" w:rsidR="00F35F19" w:rsidRPr="00DE47EC" w:rsidRDefault="00F35F19" w:rsidP="00F35F19">
            <w:pPr>
              <w:ind w:right="96"/>
              <w:rPr>
                <w:rFonts w:cs="Times New Roman"/>
                <w:sz w:val="15"/>
                <w:szCs w:val="15"/>
              </w:rPr>
            </w:pPr>
            <w:r w:rsidRPr="00DE47EC">
              <w:rPr>
                <w:rFonts w:cs="Times New Roman"/>
                <w:sz w:val="15"/>
                <w:szCs w:val="15"/>
              </w:rPr>
              <w:t>Other persons non-related</w:t>
            </w:r>
          </w:p>
        </w:tc>
        <w:tc>
          <w:tcPr>
            <w:tcW w:w="141" w:type="dxa"/>
            <w:vAlign w:val="bottom"/>
          </w:tcPr>
          <w:p w14:paraId="4DA9B510" w14:textId="77777777" w:rsidR="00F35F19" w:rsidRPr="00DE47EC" w:rsidRDefault="00F35F19" w:rsidP="00F35F19">
            <w:pPr>
              <w:ind w:right="851"/>
              <w:rPr>
                <w:rFonts w:cs="Times New Roman"/>
                <w:sz w:val="15"/>
                <w:szCs w:val="15"/>
              </w:rPr>
            </w:pPr>
          </w:p>
        </w:tc>
        <w:tc>
          <w:tcPr>
            <w:tcW w:w="1484" w:type="dxa"/>
            <w:vAlign w:val="bottom"/>
          </w:tcPr>
          <w:p w14:paraId="0293F39E" w14:textId="7AE467F5" w:rsidR="00F35F19" w:rsidRPr="00DE47EC" w:rsidRDefault="00155C58" w:rsidP="00394B65">
            <w:pPr>
              <w:spacing w:line="340" w:lineRule="exact"/>
              <w:ind w:right="50"/>
              <w:jc w:val="right"/>
              <w:rPr>
                <w:rFonts w:cs="Times New Roman"/>
                <w:sz w:val="15"/>
                <w:szCs w:val="15"/>
              </w:rPr>
            </w:pPr>
            <w:r w:rsidRPr="00DE47EC">
              <w:rPr>
                <w:rFonts w:cs="Times New Roman"/>
                <w:sz w:val="15"/>
                <w:szCs w:val="15"/>
              </w:rPr>
              <w:t>180</w:t>
            </w:r>
            <w:r w:rsidR="00F35F19" w:rsidRPr="00DE47EC">
              <w:rPr>
                <w:rFonts w:cs="Times New Roman"/>
                <w:sz w:val="15"/>
                <w:szCs w:val="15"/>
              </w:rPr>
              <w:t>,240,000.00</w:t>
            </w:r>
          </w:p>
        </w:tc>
        <w:tc>
          <w:tcPr>
            <w:tcW w:w="114" w:type="dxa"/>
            <w:vAlign w:val="bottom"/>
          </w:tcPr>
          <w:p w14:paraId="00F5AED9" w14:textId="77777777" w:rsidR="00F35F19" w:rsidRPr="00DE47EC" w:rsidRDefault="00F35F19" w:rsidP="00F35F19">
            <w:pPr>
              <w:spacing w:line="340" w:lineRule="exact"/>
              <w:ind w:right="74"/>
              <w:jc w:val="right"/>
              <w:rPr>
                <w:rFonts w:cs="Times New Roman"/>
                <w:sz w:val="15"/>
                <w:szCs w:val="15"/>
                <w:u w:val="single"/>
              </w:rPr>
            </w:pPr>
          </w:p>
        </w:tc>
        <w:tc>
          <w:tcPr>
            <w:tcW w:w="1365" w:type="dxa"/>
            <w:vAlign w:val="bottom"/>
          </w:tcPr>
          <w:p w14:paraId="6C416205" w14:textId="6F6CA2D0"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223,240,000.00</w:t>
            </w:r>
          </w:p>
        </w:tc>
        <w:tc>
          <w:tcPr>
            <w:tcW w:w="119" w:type="dxa"/>
            <w:vAlign w:val="bottom"/>
          </w:tcPr>
          <w:p w14:paraId="235A4A94" w14:textId="77777777" w:rsidR="00F35F19" w:rsidRPr="00DE47EC" w:rsidRDefault="00F35F19" w:rsidP="00F35F19">
            <w:pPr>
              <w:ind w:right="74"/>
              <w:jc w:val="right"/>
              <w:rPr>
                <w:rFonts w:cs="Times New Roman"/>
                <w:sz w:val="15"/>
                <w:szCs w:val="15"/>
              </w:rPr>
            </w:pPr>
          </w:p>
        </w:tc>
        <w:tc>
          <w:tcPr>
            <w:tcW w:w="1411" w:type="dxa"/>
            <w:vAlign w:val="bottom"/>
          </w:tcPr>
          <w:p w14:paraId="59EBE4A8" w14:textId="30E0E617" w:rsidR="00F35F19" w:rsidRPr="00DE47EC" w:rsidRDefault="00155C58" w:rsidP="00F35F19">
            <w:pPr>
              <w:spacing w:line="340" w:lineRule="exact"/>
              <w:ind w:right="74"/>
              <w:jc w:val="right"/>
              <w:rPr>
                <w:rFonts w:cs="Times New Roman"/>
                <w:sz w:val="15"/>
                <w:szCs w:val="15"/>
              </w:rPr>
            </w:pPr>
            <w:r w:rsidRPr="00DE47EC">
              <w:rPr>
                <w:rFonts w:cs="Times New Roman"/>
                <w:sz w:val="15"/>
                <w:szCs w:val="15"/>
              </w:rPr>
              <w:t>180</w:t>
            </w:r>
            <w:r w:rsidR="00F35F19" w:rsidRPr="00DE47EC">
              <w:rPr>
                <w:rFonts w:cs="Times New Roman"/>
                <w:sz w:val="15"/>
                <w:szCs w:val="15"/>
              </w:rPr>
              <w:t>,240,000.00</w:t>
            </w:r>
          </w:p>
        </w:tc>
        <w:tc>
          <w:tcPr>
            <w:tcW w:w="119" w:type="dxa"/>
            <w:vAlign w:val="bottom"/>
          </w:tcPr>
          <w:p w14:paraId="49AFF984" w14:textId="77777777" w:rsidR="00F35F19" w:rsidRPr="00DE47EC" w:rsidRDefault="00F35F19" w:rsidP="00F35F19">
            <w:pPr>
              <w:spacing w:line="340" w:lineRule="exact"/>
              <w:ind w:right="74"/>
              <w:jc w:val="right"/>
              <w:rPr>
                <w:rFonts w:cs="Times New Roman"/>
                <w:sz w:val="15"/>
                <w:szCs w:val="15"/>
                <w:u w:val="single"/>
              </w:rPr>
            </w:pPr>
          </w:p>
        </w:tc>
        <w:tc>
          <w:tcPr>
            <w:tcW w:w="1411" w:type="dxa"/>
            <w:vAlign w:val="bottom"/>
          </w:tcPr>
          <w:p w14:paraId="7F0419C9" w14:textId="67D242BA"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223,240,000.00</w:t>
            </w:r>
          </w:p>
        </w:tc>
      </w:tr>
      <w:tr w:rsidR="00F35F19" w:rsidRPr="00DE47EC" w14:paraId="45A516D1" w14:textId="77777777" w:rsidTr="00CD3E1B">
        <w:trPr>
          <w:trHeight w:hRule="exact" w:val="361"/>
        </w:trPr>
        <w:tc>
          <w:tcPr>
            <w:tcW w:w="3016" w:type="dxa"/>
            <w:vAlign w:val="bottom"/>
          </w:tcPr>
          <w:p w14:paraId="4853DD09" w14:textId="77777777" w:rsidR="00F35F19" w:rsidRPr="00DE47EC" w:rsidRDefault="00F35F19" w:rsidP="00F35F19">
            <w:pPr>
              <w:ind w:right="96"/>
              <w:rPr>
                <w:sz w:val="15"/>
                <w:szCs w:val="15"/>
              </w:rPr>
            </w:pPr>
          </w:p>
          <w:p w14:paraId="54538D6B" w14:textId="77777777" w:rsidR="00F35F19" w:rsidRPr="00DE47EC" w:rsidRDefault="00F35F19" w:rsidP="00F35F19">
            <w:pPr>
              <w:ind w:right="96"/>
              <w:rPr>
                <w:sz w:val="15"/>
                <w:szCs w:val="15"/>
              </w:rPr>
            </w:pPr>
            <w:r w:rsidRPr="00DE47EC">
              <w:rPr>
                <w:sz w:val="15"/>
                <w:szCs w:val="15"/>
              </w:rPr>
              <w:t>Eastern Power Group Plc.</w:t>
            </w:r>
          </w:p>
          <w:p w14:paraId="246511F9" w14:textId="77777777" w:rsidR="00F35F19" w:rsidRPr="00DE47EC" w:rsidRDefault="00F35F19" w:rsidP="00F35F19">
            <w:pPr>
              <w:ind w:right="96"/>
              <w:rPr>
                <w:sz w:val="15"/>
                <w:szCs w:val="15"/>
              </w:rPr>
            </w:pPr>
          </w:p>
        </w:tc>
        <w:tc>
          <w:tcPr>
            <w:tcW w:w="141" w:type="dxa"/>
            <w:vAlign w:val="bottom"/>
          </w:tcPr>
          <w:p w14:paraId="546F379A" w14:textId="77777777" w:rsidR="00F35F19" w:rsidRPr="00DE47EC" w:rsidRDefault="00F35F19" w:rsidP="00F35F19">
            <w:pPr>
              <w:ind w:right="851"/>
              <w:rPr>
                <w:rFonts w:cs="Times New Roman"/>
                <w:sz w:val="15"/>
                <w:szCs w:val="15"/>
              </w:rPr>
            </w:pPr>
          </w:p>
        </w:tc>
        <w:tc>
          <w:tcPr>
            <w:tcW w:w="1484" w:type="dxa"/>
            <w:vAlign w:val="bottom"/>
          </w:tcPr>
          <w:p w14:paraId="49B4E6FC" w14:textId="77777777" w:rsidR="00F35F19" w:rsidRPr="00DE47EC" w:rsidRDefault="00F35F19" w:rsidP="00394B65">
            <w:pPr>
              <w:spacing w:line="340" w:lineRule="exact"/>
              <w:ind w:right="50"/>
              <w:jc w:val="right"/>
              <w:rPr>
                <w:rFonts w:cs="Times New Roman"/>
                <w:sz w:val="15"/>
                <w:szCs w:val="15"/>
              </w:rPr>
            </w:pPr>
            <w:r w:rsidRPr="00DE47EC">
              <w:rPr>
                <w:rFonts w:cs="Times New Roman"/>
                <w:sz w:val="15"/>
                <w:szCs w:val="15"/>
              </w:rPr>
              <w:t>60,000,000.00</w:t>
            </w:r>
          </w:p>
        </w:tc>
        <w:tc>
          <w:tcPr>
            <w:tcW w:w="114" w:type="dxa"/>
            <w:vAlign w:val="bottom"/>
          </w:tcPr>
          <w:p w14:paraId="3C0E3BCC" w14:textId="77777777" w:rsidR="00F35F19" w:rsidRPr="00DE47EC" w:rsidRDefault="00F35F19" w:rsidP="00F35F19">
            <w:pPr>
              <w:spacing w:line="340" w:lineRule="exact"/>
              <w:ind w:right="74"/>
              <w:jc w:val="right"/>
              <w:rPr>
                <w:rFonts w:cs="Times New Roman"/>
                <w:sz w:val="15"/>
                <w:szCs w:val="15"/>
                <w:u w:val="single"/>
              </w:rPr>
            </w:pPr>
          </w:p>
        </w:tc>
        <w:tc>
          <w:tcPr>
            <w:tcW w:w="1365" w:type="dxa"/>
            <w:vAlign w:val="bottom"/>
          </w:tcPr>
          <w:p w14:paraId="0918CA51" w14:textId="136F2521"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60,000,000.00</w:t>
            </w:r>
          </w:p>
        </w:tc>
        <w:tc>
          <w:tcPr>
            <w:tcW w:w="119" w:type="dxa"/>
            <w:vAlign w:val="bottom"/>
          </w:tcPr>
          <w:p w14:paraId="17164AAA" w14:textId="77777777" w:rsidR="00F35F19" w:rsidRPr="00DE47EC" w:rsidRDefault="00F35F19" w:rsidP="00F35F19">
            <w:pPr>
              <w:ind w:right="74"/>
              <w:jc w:val="right"/>
              <w:rPr>
                <w:rFonts w:cs="Times New Roman"/>
                <w:sz w:val="15"/>
                <w:szCs w:val="15"/>
              </w:rPr>
            </w:pPr>
          </w:p>
        </w:tc>
        <w:tc>
          <w:tcPr>
            <w:tcW w:w="1411" w:type="dxa"/>
            <w:vAlign w:val="bottom"/>
          </w:tcPr>
          <w:p w14:paraId="4D3B08F0" w14:textId="77777777"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60,000,000.00</w:t>
            </w:r>
          </w:p>
        </w:tc>
        <w:tc>
          <w:tcPr>
            <w:tcW w:w="119" w:type="dxa"/>
            <w:vAlign w:val="bottom"/>
          </w:tcPr>
          <w:p w14:paraId="6CD2CD54" w14:textId="77777777" w:rsidR="00F35F19" w:rsidRPr="00DE47EC" w:rsidRDefault="00F35F19" w:rsidP="00F35F19">
            <w:pPr>
              <w:spacing w:line="340" w:lineRule="exact"/>
              <w:ind w:right="74"/>
              <w:jc w:val="right"/>
              <w:rPr>
                <w:rFonts w:cs="Times New Roman"/>
                <w:sz w:val="15"/>
                <w:szCs w:val="15"/>
                <w:u w:val="single"/>
              </w:rPr>
            </w:pPr>
          </w:p>
        </w:tc>
        <w:tc>
          <w:tcPr>
            <w:tcW w:w="1411" w:type="dxa"/>
            <w:vAlign w:val="bottom"/>
          </w:tcPr>
          <w:p w14:paraId="6E1C102A" w14:textId="02138A79"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60,000,000.00</w:t>
            </w:r>
          </w:p>
        </w:tc>
      </w:tr>
      <w:tr w:rsidR="00F35F19" w:rsidRPr="00DE47EC" w14:paraId="3763D164" w14:textId="77777777" w:rsidTr="00394B65">
        <w:trPr>
          <w:trHeight w:hRule="exact" w:val="288"/>
        </w:trPr>
        <w:tc>
          <w:tcPr>
            <w:tcW w:w="3016" w:type="dxa"/>
            <w:vAlign w:val="bottom"/>
          </w:tcPr>
          <w:p w14:paraId="696917A1" w14:textId="77777777" w:rsidR="00F35F19" w:rsidRPr="00DE47EC" w:rsidRDefault="00F35F19" w:rsidP="00F35F19">
            <w:pPr>
              <w:ind w:right="96"/>
              <w:rPr>
                <w:rFonts w:cs="Times New Roman"/>
                <w:sz w:val="15"/>
                <w:szCs w:val="15"/>
              </w:rPr>
            </w:pPr>
            <w:r w:rsidRPr="00DE47EC">
              <w:rPr>
                <w:sz w:val="15"/>
                <w:szCs w:val="15"/>
              </w:rPr>
              <w:t>Moonshot Venture Capital Co., Ltd.</w:t>
            </w:r>
          </w:p>
        </w:tc>
        <w:tc>
          <w:tcPr>
            <w:tcW w:w="141" w:type="dxa"/>
            <w:vAlign w:val="bottom"/>
          </w:tcPr>
          <w:p w14:paraId="7FBC752B" w14:textId="77777777" w:rsidR="00F35F19" w:rsidRPr="00DE47EC" w:rsidRDefault="00F35F19" w:rsidP="00F35F19">
            <w:pPr>
              <w:ind w:right="851"/>
              <w:rPr>
                <w:rFonts w:cs="Times New Roman"/>
                <w:sz w:val="15"/>
                <w:szCs w:val="15"/>
              </w:rPr>
            </w:pPr>
          </w:p>
        </w:tc>
        <w:tc>
          <w:tcPr>
            <w:tcW w:w="1484" w:type="dxa"/>
            <w:vAlign w:val="bottom"/>
          </w:tcPr>
          <w:p w14:paraId="7BE7F238" w14:textId="77777777" w:rsidR="00F35F19" w:rsidRPr="00DE47EC" w:rsidRDefault="00F35F19" w:rsidP="00394B65">
            <w:pPr>
              <w:spacing w:line="340" w:lineRule="exact"/>
              <w:ind w:right="50"/>
              <w:jc w:val="right"/>
              <w:rPr>
                <w:rFonts w:cs="Times New Roman"/>
                <w:sz w:val="15"/>
                <w:szCs w:val="15"/>
              </w:rPr>
            </w:pPr>
            <w:r w:rsidRPr="00DE47EC">
              <w:rPr>
                <w:rFonts w:cs="Times New Roman"/>
                <w:sz w:val="15"/>
                <w:szCs w:val="15"/>
              </w:rPr>
              <w:t>50,000,000.00</w:t>
            </w:r>
          </w:p>
        </w:tc>
        <w:tc>
          <w:tcPr>
            <w:tcW w:w="114" w:type="dxa"/>
            <w:vAlign w:val="bottom"/>
          </w:tcPr>
          <w:p w14:paraId="0C445B70" w14:textId="77777777" w:rsidR="00F35F19" w:rsidRPr="00DE47EC" w:rsidRDefault="00F35F19" w:rsidP="00F35F19">
            <w:pPr>
              <w:spacing w:line="340" w:lineRule="exact"/>
              <w:ind w:right="74"/>
              <w:jc w:val="right"/>
              <w:rPr>
                <w:rFonts w:cs="Times New Roman"/>
                <w:sz w:val="15"/>
                <w:szCs w:val="15"/>
                <w:u w:val="single"/>
              </w:rPr>
            </w:pPr>
          </w:p>
        </w:tc>
        <w:tc>
          <w:tcPr>
            <w:tcW w:w="1365" w:type="dxa"/>
            <w:vAlign w:val="bottom"/>
          </w:tcPr>
          <w:p w14:paraId="35748C5D" w14:textId="7CD6AB2A"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50,000,000.00</w:t>
            </w:r>
          </w:p>
        </w:tc>
        <w:tc>
          <w:tcPr>
            <w:tcW w:w="119" w:type="dxa"/>
            <w:vAlign w:val="bottom"/>
          </w:tcPr>
          <w:p w14:paraId="533999DC" w14:textId="77777777" w:rsidR="00F35F19" w:rsidRPr="00DE47EC" w:rsidRDefault="00F35F19" w:rsidP="00F35F19">
            <w:pPr>
              <w:ind w:right="74"/>
              <w:jc w:val="right"/>
              <w:rPr>
                <w:rFonts w:cs="Times New Roman"/>
                <w:sz w:val="15"/>
                <w:szCs w:val="15"/>
              </w:rPr>
            </w:pPr>
          </w:p>
        </w:tc>
        <w:tc>
          <w:tcPr>
            <w:tcW w:w="1411" w:type="dxa"/>
            <w:vAlign w:val="bottom"/>
          </w:tcPr>
          <w:p w14:paraId="63D07119" w14:textId="77777777"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50,000,000.00</w:t>
            </w:r>
          </w:p>
        </w:tc>
        <w:tc>
          <w:tcPr>
            <w:tcW w:w="119" w:type="dxa"/>
            <w:vAlign w:val="bottom"/>
          </w:tcPr>
          <w:p w14:paraId="4E8FC6AA" w14:textId="77777777" w:rsidR="00F35F19" w:rsidRPr="00DE47EC" w:rsidRDefault="00F35F19" w:rsidP="00F35F19">
            <w:pPr>
              <w:spacing w:line="340" w:lineRule="exact"/>
              <w:ind w:right="74"/>
              <w:jc w:val="right"/>
              <w:rPr>
                <w:rFonts w:cs="Times New Roman"/>
                <w:sz w:val="15"/>
                <w:szCs w:val="15"/>
                <w:u w:val="single"/>
              </w:rPr>
            </w:pPr>
          </w:p>
        </w:tc>
        <w:tc>
          <w:tcPr>
            <w:tcW w:w="1411" w:type="dxa"/>
            <w:vAlign w:val="bottom"/>
          </w:tcPr>
          <w:p w14:paraId="7CC547E3" w14:textId="0F6CD4E1"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50,000,000.00</w:t>
            </w:r>
          </w:p>
        </w:tc>
      </w:tr>
      <w:tr w:rsidR="00F35F19" w:rsidRPr="00DE47EC" w14:paraId="0DBD0C38" w14:textId="77777777" w:rsidTr="00512F28">
        <w:trPr>
          <w:trHeight w:hRule="exact" w:val="297"/>
        </w:trPr>
        <w:tc>
          <w:tcPr>
            <w:tcW w:w="3016" w:type="dxa"/>
            <w:vAlign w:val="bottom"/>
          </w:tcPr>
          <w:p w14:paraId="0B64C1F9" w14:textId="77777777" w:rsidR="00F35F19" w:rsidRPr="00DE47EC" w:rsidRDefault="00F35F19" w:rsidP="00F35F19">
            <w:pPr>
              <w:ind w:right="96"/>
              <w:rPr>
                <w:rFonts w:cs="Times New Roman"/>
                <w:sz w:val="15"/>
                <w:szCs w:val="15"/>
              </w:rPr>
            </w:pPr>
            <w:r w:rsidRPr="00DE47EC">
              <w:rPr>
                <w:rFonts w:cs="Times New Roman"/>
                <w:sz w:val="15"/>
                <w:szCs w:val="15"/>
              </w:rPr>
              <w:t>Ban Chang Water Development Co., Ltd.</w:t>
            </w:r>
          </w:p>
        </w:tc>
        <w:tc>
          <w:tcPr>
            <w:tcW w:w="141" w:type="dxa"/>
            <w:vAlign w:val="bottom"/>
          </w:tcPr>
          <w:p w14:paraId="33721C5D" w14:textId="77777777" w:rsidR="00F35F19" w:rsidRPr="00DE47EC" w:rsidRDefault="00F35F19" w:rsidP="00F35F19">
            <w:pPr>
              <w:ind w:right="851"/>
              <w:rPr>
                <w:rFonts w:cs="Times New Roman"/>
                <w:sz w:val="15"/>
                <w:szCs w:val="15"/>
              </w:rPr>
            </w:pPr>
          </w:p>
        </w:tc>
        <w:tc>
          <w:tcPr>
            <w:tcW w:w="1484" w:type="dxa"/>
            <w:vAlign w:val="bottom"/>
          </w:tcPr>
          <w:p w14:paraId="3BB6EA63" w14:textId="47D54A8D" w:rsidR="00F35F19" w:rsidRPr="00DE47EC" w:rsidRDefault="00155C58" w:rsidP="00F35F19">
            <w:pPr>
              <w:spacing w:line="340" w:lineRule="exact"/>
              <w:ind w:right="50"/>
              <w:jc w:val="right"/>
              <w:rPr>
                <w:rFonts w:cs="Times New Roman"/>
                <w:sz w:val="15"/>
                <w:szCs w:val="15"/>
              </w:rPr>
            </w:pPr>
            <w:r w:rsidRPr="00DE47EC">
              <w:rPr>
                <w:rFonts w:cs="Times New Roman"/>
                <w:sz w:val="15"/>
                <w:szCs w:val="15"/>
              </w:rPr>
              <w:t>24</w:t>
            </w:r>
            <w:r w:rsidR="00F35F19" w:rsidRPr="00DE47EC">
              <w:rPr>
                <w:rFonts w:cs="Times New Roman"/>
                <w:sz w:val="15"/>
                <w:szCs w:val="15"/>
              </w:rPr>
              <w:t>,</w:t>
            </w:r>
            <w:r w:rsidRPr="00DE47EC">
              <w:rPr>
                <w:rFonts w:cs="Times New Roman"/>
                <w:sz w:val="15"/>
                <w:szCs w:val="15"/>
              </w:rPr>
              <w:t>150</w:t>
            </w:r>
            <w:r w:rsidR="00F35F19" w:rsidRPr="00DE47EC">
              <w:rPr>
                <w:rFonts w:cs="Times New Roman"/>
                <w:sz w:val="15"/>
                <w:szCs w:val="15"/>
              </w:rPr>
              <w:t>,000.00</w:t>
            </w:r>
          </w:p>
        </w:tc>
        <w:tc>
          <w:tcPr>
            <w:tcW w:w="114" w:type="dxa"/>
            <w:vAlign w:val="bottom"/>
          </w:tcPr>
          <w:p w14:paraId="734AA031" w14:textId="77777777" w:rsidR="00F35F19" w:rsidRPr="00DE47EC" w:rsidRDefault="00F35F19" w:rsidP="00F35F19">
            <w:pPr>
              <w:spacing w:line="340" w:lineRule="exact"/>
              <w:ind w:right="74"/>
              <w:jc w:val="right"/>
              <w:rPr>
                <w:rFonts w:cs="Times New Roman"/>
                <w:sz w:val="15"/>
                <w:szCs w:val="15"/>
              </w:rPr>
            </w:pPr>
          </w:p>
        </w:tc>
        <w:tc>
          <w:tcPr>
            <w:tcW w:w="1365" w:type="dxa"/>
            <w:vAlign w:val="bottom"/>
          </w:tcPr>
          <w:p w14:paraId="10F07BE7" w14:textId="61D1FC46"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130,000,000.00</w:t>
            </w:r>
          </w:p>
        </w:tc>
        <w:tc>
          <w:tcPr>
            <w:tcW w:w="119" w:type="dxa"/>
            <w:vAlign w:val="bottom"/>
          </w:tcPr>
          <w:p w14:paraId="74CE0962" w14:textId="77777777" w:rsidR="00F35F19" w:rsidRPr="00DE47EC" w:rsidRDefault="00F35F19" w:rsidP="00F35F19">
            <w:pPr>
              <w:ind w:right="74"/>
              <w:jc w:val="right"/>
              <w:rPr>
                <w:rFonts w:cs="Times New Roman"/>
                <w:sz w:val="15"/>
                <w:szCs w:val="15"/>
              </w:rPr>
            </w:pPr>
          </w:p>
        </w:tc>
        <w:tc>
          <w:tcPr>
            <w:tcW w:w="1411" w:type="dxa"/>
            <w:vAlign w:val="bottom"/>
          </w:tcPr>
          <w:p w14:paraId="1F4AE4D9" w14:textId="07A895FE" w:rsidR="00F35F19" w:rsidRPr="00DE47EC" w:rsidRDefault="00155C58" w:rsidP="00F35F19">
            <w:pPr>
              <w:spacing w:line="340" w:lineRule="exact"/>
              <w:ind w:right="74"/>
              <w:jc w:val="right"/>
              <w:rPr>
                <w:rFonts w:cs="Times New Roman"/>
                <w:sz w:val="15"/>
                <w:szCs w:val="15"/>
              </w:rPr>
            </w:pPr>
            <w:r w:rsidRPr="00DE47EC">
              <w:rPr>
                <w:rFonts w:cs="Times New Roman"/>
                <w:sz w:val="15"/>
                <w:szCs w:val="15"/>
              </w:rPr>
              <w:t>24</w:t>
            </w:r>
            <w:r w:rsidR="00F35F19" w:rsidRPr="00DE47EC">
              <w:rPr>
                <w:rFonts w:cs="Times New Roman"/>
                <w:sz w:val="15"/>
                <w:szCs w:val="15"/>
              </w:rPr>
              <w:t>,</w:t>
            </w:r>
            <w:r w:rsidRPr="00DE47EC">
              <w:rPr>
                <w:rFonts w:cs="Times New Roman"/>
                <w:sz w:val="15"/>
                <w:szCs w:val="15"/>
              </w:rPr>
              <w:t>150</w:t>
            </w:r>
            <w:r w:rsidR="00F35F19" w:rsidRPr="00DE47EC">
              <w:rPr>
                <w:rFonts w:cs="Times New Roman"/>
                <w:sz w:val="15"/>
                <w:szCs w:val="15"/>
              </w:rPr>
              <w:t>,000.00</w:t>
            </w:r>
          </w:p>
        </w:tc>
        <w:tc>
          <w:tcPr>
            <w:tcW w:w="119" w:type="dxa"/>
            <w:vAlign w:val="bottom"/>
          </w:tcPr>
          <w:p w14:paraId="173A1035" w14:textId="77777777" w:rsidR="00F35F19" w:rsidRPr="00DE47EC" w:rsidRDefault="00F35F19" w:rsidP="00F35F19">
            <w:pPr>
              <w:spacing w:line="340" w:lineRule="exact"/>
              <w:ind w:right="74"/>
              <w:jc w:val="right"/>
              <w:rPr>
                <w:rFonts w:cs="Times New Roman"/>
                <w:sz w:val="15"/>
                <w:szCs w:val="15"/>
              </w:rPr>
            </w:pPr>
          </w:p>
        </w:tc>
        <w:tc>
          <w:tcPr>
            <w:tcW w:w="1411" w:type="dxa"/>
            <w:vAlign w:val="bottom"/>
          </w:tcPr>
          <w:p w14:paraId="298C7DA6" w14:textId="7F268A05"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130,000,000.00</w:t>
            </w:r>
          </w:p>
        </w:tc>
      </w:tr>
      <w:tr w:rsidR="00F35F19" w:rsidRPr="00DE47EC" w14:paraId="7D2A7021" w14:textId="77777777" w:rsidTr="00CD3E1B">
        <w:trPr>
          <w:trHeight w:hRule="exact" w:val="279"/>
        </w:trPr>
        <w:tc>
          <w:tcPr>
            <w:tcW w:w="3016" w:type="dxa"/>
            <w:vAlign w:val="bottom"/>
          </w:tcPr>
          <w:p w14:paraId="288A7BB0" w14:textId="77777777" w:rsidR="00F35F19" w:rsidRPr="00DE47EC" w:rsidRDefault="00F35F19" w:rsidP="00F35F19">
            <w:pPr>
              <w:ind w:right="96"/>
              <w:rPr>
                <w:rFonts w:cs="Times New Roman"/>
                <w:sz w:val="15"/>
                <w:szCs w:val="15"/>
              </w:rPr>
            </w:pPr>
            <w:r w:rsidRPr="00DE47EC">
              <w:rPr>
                <w:rFonts w:cs="Times New Roman"/>
                <w:sz w:val="15"/>
                <w:szCs w:val="15"/>
              </w:rPr>
              <w:t xml:space="preserve">Kingdom Property company limited </w:t>
            </w:r>
          </w:p>
        </w:tc>
        <w:tc>
          <w:tcPr>
            <w:tcW w:w="141" w:type="dxa"/>
            <w:vAlign w:val="bottom"/>
          </w:tcPr>
          <w:p w14:paraId="63B7E361" w14:textId="77777777" w:rsidR="00F35F19" w:rsidRPr="00DE47EC" w:rsidRDefault="00F35F19" w:rsidP="00F35F19">
            <w:pPr>
              <w:ind w:right="851"/>
              <w:rPr>
                <w:rFonts w:cs="Times New Roman"/>
                <w:sz w:val="15"/>
                <w:szCs w:val="15"/>
              </w:rPr>
            </w:pPr>
          </w:p>
        </w:tc>
        <w:tc>
          <w:tcPr>
            <w:tcW w:w="1484" w:type="dxa"/>
            <w:tcBorders>
              <w:bottom w:val="single" w:sz="4" w:space="0" w:color="auto"/>
            </w:tcBorders>
            <w:vAlign w:val="bottom"/>
          </w:tcPr>
          <w:p w14:paraId="209AF547" w14:textId="77777777" w:rsidR="00F35F19" w:rsidRPr="00DE47EC" w:rsidRDefault="00F35F19" w:rsidP="00F35F19">
            <w:pPr>
              <w:ind w:right="50"/>
              <w:jc w:val="right"/>
              <w:rPr>
                <w:rFonts w:cs="Times New Roman"/>
                <w:sz w:val="15"/>
                <w:szCs w:val="15"/>
              </w:rPr>
            </w:pPr>
            <w:r w:rsidRPr="00DE47EC">
              <w:rPr>
                <w:rFonts w:cs="Times New Roman"/>
                <w:sz w:val="15"/>
                <w:szCs w:val="15"/>
              </w:rPr>
              <w:t>4,908,000.00</w:t>
            </w:r>
          </w:p>
        </w:tc>
        <w:tc>
          <w:tcPr>
            <w:tcW w:w="114" w:type="dxa"/>
            <w:vAlign w:val="bottom"/>
          </w:tcPr>
          <w:p w14:paraId="73C073FD" w14:textId="77777777" w:rsidR="00F35F19" w:rsidRPr="00DE47EC" w:rsidRDefault="00F35F19" w:rsidP="00F35F19">
            <w:pPr>
              <w:jc w:val="right"/>
              <w:rPr>
                <w:rFonts w:cs="Times New Roman"/>
                <w:sz w:val="15"/>
                <w:szCs w:val="15"/>
                <w:u w:val="single"/>
              </w:rPr>
            </w:pPr>
          </w:p>
        </w:tc>
        <w:tc>
          <w:tcPr>
            <w:tcW w:w="1365" w:type="dxa"/>
            <w:tcBorders>
              <w:bottom w:val="single" w:sz="4" w:space="0" w:color="auto"/>
            </w:tcBorders>
            <w:vAlign w:val="bottom"/>
          </w:tcPr>
          <w:p w14:paraId="392EB0E3" w14:textId="4480278E" w:rsidR="00F35F19" w:rsidRPr="00DE47EC" w:rsidRDefault="00F35F19" w:rsidP="00F35F19">
            <w:pPr>
              <w:ind w:right="86"/>
              <w:jc w:val="right"/>
              <w:rPr>
                <w:rFonts w:cs="Times New Roman"/>
                <w:sz w:val="15"/>
                <w:szCs w:val="15"/>
              </w:rPr>
            </w:pPr>
            <w:r w:rsidRPr="00DE47EC">
              <w:rPr>
                <w:rFonts w:cs="Times New Roman"/>
                <w:sz w:val="15"/>
                <w:szCs w:val="15"/>
              </w:rPr>
              <w:t>4,908,000.00</w:t>
            </w:r>
          </w:p>
        </w:tc>
        <w:tc>
          <w:tcPr>
            <w:tcW w:w="119" w:type="dxa"/>
            <w:vAlign w:val="bottom"/>
          </w:tcPr>
          <w:p w14:paraId="4F44D798" w14:textId="77777777" w:rsidR="00F35F19" w:rsidRPr="00DE47EC" w:rsidRDefault="00F35F19" w:rsidP="00F35F19">
            <w:pPr>
              <w:jc w:val="right"/>
              <w:rPr>
                <w:rFonts w:cs="Times New Roman"/>
                <w:sz w:val="15"/>
                <w:szCs w:val="15"/>
              </w:rPr>
            </w:pPr>
          </w:p>
        </w:tc>
        <w:tc>
          <w:tcPr>
            <w:tcW w:w="1411" w:type="dxa"/>
            <w:tcBorders>
              <w:bottom w:val="single" w:sz="4" w:space="0" w:color="auto"/>
            </w:tcBorders>
            <w:vAlign w:val="bottom"/>
          </w:tcPr>
          <w:p w14:paraId="1F0FC7F9" w14:textId="77777777" w:rsidR="00F35F19" w:rsidRPr="00DE47EC" w:rsidRDefault="00F35F19" w:rsidP="00F35F19">
            <w:pPr>
              <w:ind w:right="74"/>
              <w:jc w:val="right"/>
              <w:rPr>
                <w:rFonts w:cs="Times New Roman"/>
                <w:sz w:val="15"/>
                <w:szCs w:val="15"/>
              </w:rPr>
            </w:pPr>
            <w:r w:rsidRPr="00DE47EC">
              <w:rPr>
                <w:rFonts w:cs="Times New Roman"/>
                <w:sz w:val="15"/>
                <w:szCs w:val="15"/>
              </w:rPr>
              <w:t>4,908,000.00</w:t>
            </w:r>
          </w:p>
        </w:tc>
        <w:tc>
          <w:tcPr>
            <w:tcW w:w="119" w:type="dxa"/>
            <w:vAlign w:val="bottom"/>
          </w:tcPr>
          <w:p w14:paraId="3B77688F" w14:textId="77777777" w:rsidR="00F35F19" w:rsidRPr="00DE47EC" w:rsidRDefault="00F35F19" w:rsidP="00F35F19">
            <w:pPr>
              <w:jc w:val="right"/>
              <w:rPr>
                <w:rFonts w:cs="Times New Roman"/>
                <w:sz w:val="15"/>
                <w:szCs w:val="15"/>
                <w:u w:val="single"/>
              </w:rPr>
            </w:pPr>
          </w:p>
        </w:tc>
        <w:tc>
          <w:tcPr>
            <w:tcW w:w="1411" w:type="dxa"/>
            <w:tcBorders>
              <w:bottom w:val="single" w:sz="4" w:space="0" w:color="auto"/>
            </w:tcBorders>
            <w:vAlign w:val="bottom"/>
          </w:tcPr>
          <w:p w14:paraId="6EF30C44" w14:textId="3954841E" w:rsidR="00F35F19" w:rsidRPr="00DE47EC" w:rsidRDefault="00F35F19" w:rsidP="00F35F19">
            <w:pPr>
              <w:ind w:right="61"/>
              <w:jc w:val="right"/>
              <w:rPr>
                <w:rFonts w:cs="Times New Roman"/>
                <w:sz w:val="15"/>
                <w:szCs w:val="15"/>
              </w:rPr>
            </w:pPr>
            <w:r w:rsidRPr="00DE47EC">
              <w:rPr>
                <w:rFonts w:cs="Times New Roman"/>
                <w:sz w:val="15"/>
                <w:szCs w:val="15"/>
              </w:rPr>
              <w:t>4,908,000.00</w:t>
            </w:r>
          </w:p>
        </w:tc>
      </w:tr>
      <w:tr w:rsidR="00F35F19" w:rsidRPr="00DE47EC" w14:paraId="07CA7DE9" w14:textId="77777777" w:rsidTr="00524D09">
        <w:trPr>
          <w:trHeight w:hRule="exact" w:val="316"/>
        </w:trPr>
        <w:tc>
          <w:tcPr>
            <w:tcW w:w="3016" w:type="dxa"/>
            <w:vAlign w:val="bottom"/>
          </w:tcPr>
          <w:p w14:paraId="601CA3B0" w14:textId="77777777" w:rsidR="00F35F19" w:rsidRPr="00DE47EC" w:rsidRDefault="00F35F19" w:rsidP="00F35F19">
            <w:pPr>
              <w:ind w:right="96"/>
              <w:rPr>
                <w:rFonts w:cs="Times New Roman"/>
                <w:sz w:val="15"/>
                <w:szCs w:val="15"/>
              </w:rPr>
            </w:pPr>
            <w:r w:rsidRPr="00DE47EC">
              <w:rPr>
                <w:rFonts w:cs="Times New Roman"/>
                <w:sz w:val="15"/>
                <w:szCs w:val="15"/>
              </w:rPr>
              <w:t>Total</w:t>
            </w:r>
          </w:p>
        </w:tc>
        <w:tc>
          <w:tcPr>
            <w:tcW w:w="141" w:type="dxa"/>
            <w:vAlign w:val="bottom"/>
          </w:tcPr>
          <w:p w14:paraId="45C080F6" w14:textId="77777777" w:rsidR="00F35F19" w:rsidRPr="00DE47EC" w:rsidRDefault="00F35F19" w:rsidP="00F35F19">
            <w:pPr>
              <w:ind w:right="851"/>
              <w:rPr>
                <w:rFonts w:cs="Times New Roman"/>
                <w:sz w:val="15"/>
                <w:szCs w:val="15"/>
              </w:rPr>
            </w:pPr>
          </w:p>
        </w:tc>
        <w:tc>
          <w:tcPr>
            <w:tcW w:w="1484" w:type="dxa"/>
            <w:tcBorders>
              <w:top w:val="single" w:sz="4" w:space="0" w:color="auto"/>
            </w:tcBorders>
            <w:vAlign w:val="bottom"/>
          </w:tcPr>
          <w:p w14:paraId="05203809" w14:textId="6F3B8C25" w:rsidR="00F35F19" w:rsidRPr="00DE47EC" w:rsidRDefault="00155C58" w:rsidP="00F35F19">
            <w:pPr>
              <w:spacing w:line="340" w:lineRule="exact"/>
              <w:ind w:right="50"/>
              <w:jc w:val="right"/>
              <w:rPr>
                <w:rFonts w:cs="Times New Roman"/>
                <w:sz w:val="15"/>
                <w:szCs w:val="15"/>
              </w:rPr>
            </w:pPr>
            <w:r w:rsidRPr="00DE47EC">
              <w:rPr>
                <w:rFonts w:cs="Times New Roman"/>
                <w:sz w:val="15"/>
                <w:szCs w:val="15"/>
              </w:rPr>
              <w:t>319,298</w:t>
            </w:r>
            <w:r w:rsidR="00F35F19" w:rsidRPr="00DE47EC">
              <w:rPr>
                <w:rFonts w:cs="Times New Roman"/>
                <w:sz w:val="15"/>
                <w:szCs w:val="15"/>
              </w:rPr>
              <w:t>,000.00</w:t>
            </w:r>
          </w:p>
        </w:tc>
        <w:tc>
          <w:tcPr>
            <w:tcW w:w="114" w:type="dxa"/>
            <w:vAlign w:val="bottom"/>
          </w:tcPr>
          <w:p w14:paraId="40125C81" w14:textId="77777777" w:rsidR="00F35F19" w:rsidRPr="00DE47EC" w:rsidRDefault="00F35F19" w:rsidP="00F35F19">
            <w:pPr>
              <w:spacing w:line="340" w:lineRule="exact"/>
              <w:ind w:right="74"/>
              <w:jc w:val="right"/>
              <w:rPr>
                <w:rFonts w:cs="Times New Roman"/>
                <w:sz w:val="15"/>
                <w:szCs w:val="15"/>
                <w:u w:val="single"/>
              </w:rPr>
            </w:pPr>
          </w:p>
        </w:tc>
        <w:tc>
          <w:tcPr>
            <w:tcW w:w="1365" w:type="dxa"/>
            <w:tcBorders>
              <w:top w:val="single" w:sz="4" w:space="0" w:color="auto"/>
            </w:tcBorders>
            <w:vAlign w:val="bottom"/>
          </w:tcPr>
          <w:p w14:paraId="1B739349" w14:textId="054029DE"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468,148,000.00</w:t>
            </w:r>
          </w:p>
        </w:tc>
        <w:tc>
          <w:tcPr>
            <w:tcW w:w="119" w:type="dxa"/>
            <w:vAlign w:val="bottom"/>
          </w:tcPr>
          <w:p w14:paraId="3BE629DE" w14:textId="77777777" w:rsidR="00F35F19" w:rsidRPr="00DE47EC" w:rsidRDefault="00F35F19" w:rsidP="00F35F19">
            <w:pPr>
              <w:ind w:right="74"/>
              <w:jc w:val="right"/>
              <w:rPr>
                <w:rFonts w:cs="Times New Roman"/>
                <w:sz w:val="15"/>
                <w:szCs w:val="15"/>
              </w:rPr>
            </w:pPr>
          </w:p>
        </w:tc>
        <w:tc>
          <w:tcPr>
            <w:tcW w:w="1411" w:type="dxa"/>
            <w:tcBorders>
              <w:top w:val="single" w:sz="4" w:space="0" w:color="auto"/>
            </w:tcBorders>
            <w:vAlign w:val="bottom"/>
          </w:tcPr>
          <w:p w14:paraId="07E0F508" w14:textId="14A4BEA5" w:rsidR="00F35F19" w:rsidRPr="00DE47EC" w:rsidRDefault="00155C58" w:rsidP="00F35F19">
            <w:pPr>
              <w:spacing w:line="340" w:lineRule="exact"/>
              <w:ind w:right="74"/>
              <w:jc w:val="right"/>
              <w:rPr>
                <w:rFonts w:cs="Times New Roman"/>
                <w:sz w:val="15"/>
                <w:szCs w:val="15"/>
              </w:rPr>
            </w:pPr>
            <w:r w:rsidRPr="00DE47EC">
              <w:rPr>
                <w:rFonts w:cs="Times New Roman"/>
                <w:sz w:val="15"/>
                <w:szCs w:val="15"/>
              </w:rPr>
              <w:t>319</w:t>
            </w:r>
            <w:r w:rsidR="00F35F19" w:rsidRPr="00DE47EC">
              <w:rPr>
                <w:rFonts w:cs="Times New Roman"/>
                <w:sz w:val="15"/>
                <w:szCs w:val="15"/>
              </w:rPr>
              <w:t>,</w:t>
            </w:r>
            <w:r w:rsidRPr="00DE47EC">
              <w:rPr>
                <w:rFonts w:cs="Times New Roman"/>
                <w:sz w:val="15"/>
                <w:szCs w:val="15"/>
              </w:rPr>
              <w:t>298</w:t>
            </w:r>
            <w:r w:rsidR="00F35F19" w:rsidRPr="00DE47EC">
              <w:rPr>
                <w:rFonts w:cs="Times New Roman"/>
                <w:sz w:val="15"/>
                <w:szCs w:val="15"/>
              </w:rPr>
              <w:t>,000.00</w:t>
            </w:r>
          </w:p>
        </w:tc>
        <w:tc>
          <w:tcPr>
            <w:tcW w:w="119" w:type="dxa"/>
            <w:vAlign w:val="bottom"/>
          </w:tcPr>
          <w:p w14:paraId="5C24DD0A" w14:textId="77777777" w:rsidR="00F35F19" w:rsidRPr="00DE47EC" w:rsidRDefault="00F35F19" w:rsidP="00F35F19">
            <w:pPr>
              <w:spacing w:line="340" w:lineRule="exact"/>
              <w:ind w:right="74"/>
              <w:jc w:val="right"/>
              <w:rPr>
                <w:rFonts w:cs="Times New Roman"/>
                <w:sz w:val="15"/>
                <w:szCs w:val="15"/>
                <w:u w:val="single"/>
              </w:rPr>
            </w:pPr>
          </w:p>
        </w:tc>
        <w:tc>
          <w:tcPr>
            <w:tcW w:w="1411" w:type="dxa"/>
            <w:tcBorders>
              <w:top w:val="single" w:sz="4" w:space="0" w:color="auto"/>
            </w:tcBorders>
            <w:vAlign w:val="bottom"/>
          </w:tcPr>
          <w:p w14:paraId="0D40BE20" w14:textId="678F6941"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468,148,000.00</w:t>
            </w:r>
          </w:p>
        </w:tc>
      </w:tr>
      <w:tr w:rsidR="00F35F19" w:rsidRPr="00DE47EC" w14:paraId="7B5E9CFC" w14:textId="77777777" w:rsidTr="00394B65">
        <w:trPr>
          <w:trHeight w:hRule="exact" w:val="351"/>
        </w:trPr>
        <w:tc>
          <w:tcPr>
            <w:tcW w:w="3016" w:type="dxa"/>
            <w:vAlign w:val="bottom"/>
          </w:tcPr>
          <w:p w14:paraId="7E4D1487" w14:textId="764CAF67" w:rsidR="00F35F19" w:rsidRPr="00DE47EC" w:rsidRDefault="00F35F19" w:rsidP="00F35F19">
            <w:pPr>
              <w:rPr>
                <w:sz w:val="16"/>
                <w:szCs w:val="20"/>
              </w:rPr>
            </w:pPr>
            <w:r w:rsidRPr="00DE47EC">
              <w:rPr>
                <w:rFonts w:cs="Times New Roman"/>
                <w:sz w:val="16"/>
                <w:szCs w:val="16"/>
              </w:rPr>
              <w:t xml:space="preserve">Less : </w:t>
            </w:r>
            <w:r w:rsidR="00E926C5" w:rsidRPr="00DE47EC">
              <w:rPr>
                <w:sz w:val="16"/>
                <w:szCs w:val="20"/>
              </w:rPr>
              <w:t>Expected credit loss</w:t>
            </w:r>
          </w:p>
        </w:tc>
        <w:tc>
          <w:tcPr>
            <w:tcW w:w="141" w:type="dxa"/>
            <w:vAlign w:val="bottom"/>
          </w:tcPr>
          <w:p w14:paraId="6E198AC8" w14:textId="77777777" w:rsidR="00F35F19" w:rsidRPr="00DE47EC" w:rsidRDefault="00F35F19" w:rsidP="00F35F19">
            <w:pPr>
              <w:ind w:right="851"/>
              <w:rPr>
                <w:rFonts w:cs="Times New Roman"/>
                <w:sz w:val="15"/>
                <w:szCs w:val="15"/>
              </w:rPr>
            </w:pPr>
          </w:p>
        </w:tc>
        <w:tc>
          <w:tcPr>
            <w:tcW w:w="1484" w:type="dxa"/>
            <w:tcBorders>
              <w:bottom w:val="single" w:sz="4" w:space="0" w:color="auto"/>
            </w:tcBorders>
            <w:vAlign w:val="bottom"/>
          </w:tcPr>
          <w:p w14:paraId="64EE11B7" w14:textId="77777777" w:rsidR="00F35F19" w:rsidRPr="00DE47EC" w:rsidRDefault="00F35F19" w:rsidP="00F35F19">
            <w:pPr>
              <w:spacing w:line="340" w:lineRule="exact"/>
              <w:ind w:right="50"/>
              <w:jc w:val="right"/>
              <w:rPr>
                <w:rFonts w:cs="Times New Roman"/>
                <w:sz w:val="15"/>
                <w:szCs w:val="15"/>
              </w:rPr>
            </w:pPr>
            <w:r w:rsidRPr="00DE47EC">
              <w:rPr>
                <w:rFonts w:cs="Times New Roman"/>
                <w:sz w:val="15"/>
                <w:szCs w:val="15"/>
              </w:rPr>
              <w:t>(43,148,000.00)</w:t>
            </w:r>
          </w:p>
        </w:tc>
        <w:tc>
          <w:tcPr>
            <w:tcW w:w="114" w:type="dxa"/>
            <w:vAlign w:val="bottom"/>
          </w:tcPr>
          <w:p w14:paraId="1C2A8B73" w14:textId="77777777" w:rsidR="00F35F19" w:rsidRPr="00DE47EC" w:rsidRDefault="00F35F19" w:rsidP="00F35F19">
            <w:pPr>
              <w:spacing w:line="340" w:lineRule="exact"/>
              <w:ind w:right="74"/>
              <w:jc w:val="right"/>
              <w:rPr>
                <w:rFonts w:cs="Times New Roman"/>
                <w:sz w:val="15"/>
                <w:szCs w:val="15"/>
                <w:u w:val="single"/>
              </w:rPr>
            </w:pPr>
          </w:p>
        </w:tc>
        <w:tc>
          <w:tcPr>
            <w:tcW w:w="1365" w:type="dxa"/>
            <w:tcBorders>
              <w:bottom w:val="single" w:sz="4" w:space="0" w:color="auto"/>
            </w:tcBorders>
            <w:vAlign w:val="bottom"/>
          </w:tcPr>
          <w:p w14:paraId="273478D2" w14:textId="64E8E763"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(43,148,000.00)</w:t>
            </w:r>
          </w:p>
        </w:tc>
        <w:tc>
          <w:tcPr>
            <w:tcW w:w="119" w:type="dxa"/>
            <w:vAlign w:val="bottom"/>
          </w:tcPr>
          <w:p w14:paraId="230BD30D" w14:textId="77777777" w:rsidR="00F35F19" w:rsidRPr="00DE47EC" w:rsidRDefault="00F35F19" w:rsidP="00F35F19">
            <w:pPr>
              <w:ind w:right="74"/>
              <w:jc w:val="right"/>
              <w:rPr>
                <w:rFonts w:cs="Times New Roman"/>
                <w:sz w:val="15"/>
                <w:szCs w:val="15"/>
              </w:rPr>
            </w:pPr>
          </w:p>
        </w:tc>
        <w:tc>
          <w:tcPr>
            <w:tcW w:w="1411" w:type="dxa"/>
            <w:tcBorders>
              <w:bottom w:val="single" w:sz="4" w:space="0" w:color="auto"/>
            </w:tcBorders>
            <w:vAlign w:val="bottom"/>
          </w:tcPr>
          <w:p w14:paraId="17AC6D7F" w14:textId="77777777"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(43,148,000.00)</w:t>
            </w:r>
          </w:p>
        </w:tc>
        <w:tc>
          <w:tcPr>
            <w:tcW w:w="119" w:type="dxa"/>
            <w:vAlign w:val="bottom"/>
          </w:tcPr>
          <w:p w14:paraId="4CF15776" w14:textId="77777777" w:rsidR="00F35F19" w:rsidRPr="00DE47EC" w:rsidRDefault="00F35F19" w:rsidP="00F35F19">
            <w:pPr>
              <w:spacing w:line="340" w:lineRule="exact"/>
              <w:ind w:right="74"/>
              <w:jc w:val="right"/>
              <w:rPr>
                <w:rFonts w:cs="Times New Roman"/>
                <w:sz w:val="15"/>
                <w:szCs w:val="15"/>
                <w:u w:val="single"/>
              </w:rPr>
            </w:pPr>
          </w:p>
        </w:tc>
        <w:tc>
          <w:tcPr>
            <w:tcW w:w="1411" w:type="dxa"/>
            <w:tcBorders>
              <w:bottom w:val="single" w:sz="4" w:space="0" w:color="auto"/>
            </w:tcBorders>
            <w:vAlign w:val="bottom"/>
          </w:tcPr>
          <w:p w14:paraId="61B517CA" w14:textId="562BA52C"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(43,148,000.00)</w:t>
            </w:r>
          </w:p>
        </w:tc>
      </w:tr>
      <w:tr w:rsidR="00F35F19" w:rsidRPr="00DE47EC" w14:paraId="1587AFC5" w14:textId="77777777" w:rsidTr="00CD3E1B">
        <w:trPr>
          <w:trHeight w:hRule="exact" w:val="352"/>
        </w:trPr>
        <w:tc>
          <w:tcPr>
            <w:tcW w:w="3016" w:type="dxa"/>
            <w:vAlign w:val="bottom"/>
          </w:tcPr>
          <w:p w14:paraId="77B9725E" w14:textId="77777777" w:rsidR="00F35F19" w:rsidRPr="00DE47EC" w:rsidRDefault="00F35F19" w:rsidP="00F35F19">
            <w:pPr>
              <w:rPr>
                <w:rFonts w:cs="Times New Roman"/>
                <w:sz w:val="15"/>
                <w:szCs w:val="15"/>
              </w:rPr>
            </w:pPr>
            <w:r w:rsidRPr="00DE47EC">
              <w:rPr>
                <w:rFonts w:cs="Times New Roman"/>
                <w:sz w:val="15"/>
                <w:szCs w:val="15"/>
              </w:rPr>
              <w:t xml:space="preserve">Total loans to others person and company </w:t>
            </w:r>
          </w:p>
        </w:tc>
        <w:tc>
          <w:tcPr>
            <w:tcW w:w="141" w:type="dxa"/>
            <w:vAlign w:val="bottom"/>
          </w:tcPr>
          <w:p w14:paraId="2065860C" w14:textId="77777777" w:rsidR="00F35F19" w:rsidRPr="00DE47EC" w:rsidRDefault="00F35F19" w:rsidP="00F35F19">
            <w:pPr>
              <w:ind w:right="851"/>
              <w:rPr>
                <w:rFonts w:cs="Times New Roman"/>
                <w:sz w:val="15"/>
                <w:szCs w:val="15"/>
              </w:rPr>
            </w:pPr>
          </w:p>
        </w:tc>
        <w:tc>
          <w:tcPr>
            <w:tcW w:w="1484" w:type="dxa"/>
            <w:tcBorders>
              <w:top w:val="single" w:sz="4" w:space="0" w:color="auto"/>
              <w:bottom w:val="double" w:sz="4" w:space="0" w:color="auto"/>
            </w:tcBorders>
            <w:vAlign w:val="bottom"/>
          </w:tcPr>
          <w:p w14:paraId="71D4449C" w14:textId="3C6942E7" w:rsidR="00F35F19" w:rsidRPr="00DE47EC" w:rsidRDefault="00155C58" w:rsidP="00F35F19">
            <w:pPr>
              <w:spacing w:line="340" w:lineRule="exact"/>
              <w:ind w:right="50"/>
              <w:jc w:val="right"/>
              <w:rPr>
                <w:rFonts w:cs="Times New Roman"/>
                <w:sz w:val="15"/>
                <w:szCs w:val="15"/>
              </w:rPr>
            </w:pPr>
            <w:r w:rsidRPr="00DE47EC">
              <w:rPr>
                <w:rFonts w:cs="Times New Roman"/>
                <w:sz w:val="15"/>
                <w:szCs w:val="15"/>
              </w:rPr>
              <w:t>276,150</w:t>
            </w:r>
            <w:r w:rsidR="00F35F19" w:rsidRPr="00DE47EC">
              <w:rPr>
                <w:rFonts w:cs="Times New Roman"/>
                <w:sz w:val="15"/>
                <w:szCs w:val="15"/>
              </w:rPr>
              <w:t>,000.00</w:t>
            </w:r>
          </w:p>
        </w:tc>
        <w:tc>
          <w:tcPr>
            <w:tcW w:w="114" w:type="dxa"/>
            <w:vAlign w:val="bottom"/>
          </w:tcPr>
          <w:p w14:paraId="77591519" w14:textId="77777777" w:rsidR="00F35F19" w:rsidRPr="00DE47EC" w:rsidRDefault="00F35F19" w:rsidP="00F35F19">
            <w:pPr>
              <w:spacing w:line="340" w:lineRule="exact"/>
              <w:ind w:right="74"/>
              <w:jc w:val="right"/>
              <w:rPr>
                <w:rFonts w:cs="Times New Roman"/>
                <w:sz w:val="15"/>
                <w:szCs w:val="15"/>
                <w:u w:val="single"/>
              </w:rPr>
            </w:pPr>
          </w:p>
        </w:tc>
        <w:tc>
          <w:tcPr>
            <w:tcW w:w="1365" w:type="dxa"/>
            <w:tcBorders>
              <w:top w:val="single" w:sz="4" w:space="0" w:color="auto"/>
              <w:bottom w:val="double" w:sz="4" w:space="0" w:color="auto"/>
            </w:tcBorders>
            <w:vAlign w:val="bottom"/>
          </w:tcPr>
          <w:p w14:paraId="2F8B46CF" w14:textId="186B6DB0"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425,000,000.00</w:t>
            </w:r>
          </w:p>
        </w:tc>
        <w:tc>
          <w:tcPr>
            <w:tcW w:w="119" w:type="dxa"/>
            <w:vAlign w:val="bottom"/>
          </w:tcPr>
          <w:p w14:paraId="0D284E3E" w14:textId="77777777" w:rsidR="00F35F19" w:rsidRPr="00DE47EC" w:rsidRDefault="00F35F19" w:rsidP="00F35F19">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5E4E483C" w14:textId="1603A456" w:rsidR="00F35F19" w:rsidRPr="00DE47EC" w:rsidRDefault="00155C58" w:rsidP="00F35F19">
            <w:pPr>
              <w:spacing w:line="340" w:lineRule="exact"/>
              <w:ind w:right="74"/>
              <w:jc w:val="right"/>
              <w:rPr>
                <w:rFonts w:cs="Times New Roman"/>
                <w:sz w:val="15"/>
                <w:szCs w:val="15"/>
              </w:rPr>
            </w:pPr>
            <w:r w:rsidRPr="00DE47EC">
              <w:rPr>
                <w:rFonts w:cs="Times New Roman"/>
                <w:sz w:val="15"/>
                <w:szCs w:val="15"/>
              </w:rPr>
              <w:t>276</w:t>
            </w:r>
            <w:r w:rsidR="00F35F19" w:rsidRPr="00DE47EC">
              <w:rPr>
                <w:rFonts w:cs="Times New Roman"/>
                <w:sz w:val="15"/>
                <w:szCs w:val="15"/>
              </w:rPr>
              <w:t>,</w:t>
            </w:r>
            <w:r w:rsidRPr="00DE47EC">
              <w:rPr>
                <w:rFonts w:cs="Times New Roman"/>
                <w:sz w:val="15"/>
                <w:szCs w:val="15"/>
              </w:rPr>
              <w:t>15</w:t>
            </w:r>
            <w:r w:rsidR="00F35F19" w:rsidRPr="00DE47EC">
              <w:rPr>
                <w:rFonts w:cs="Times New Roman"/>
                <w:sz w:val="15"/>
                <w:szCs w:val="15"/>
              </w:rPr>
              <w:t>0,000.00</w:t>
            </w:r>
          </w:p>
        </w:tc>
        <w:tc>
          <w:tcPr>
            <w:tcW w:w="119" w:type="dxa"/>
            <w:vAlign w:val="bottom"/>
          </w:tcPr>
          <w:p w14:paraId="7C3609F9" w14:textId="77777777" w:rsidR="00F35F19" w:rsidRPr="00DE47EC" w:rsidRDefault="00F35F19" w:rsidP="00F35F19">
            <w:pPr>
              <w:spacing w:line="340" w:lineRule="exact"/>
              <w:ind w:right="74"/>
              <w:jc w:val="right"/>
              <w:rPr>
                <w:rFonts w:cs="Times New Roman"/>
                <w:sz w:val="15"/>
                <w:szCs w:val="15"/>
                <w:u w:val="single"/>
              </w:rPr>
            </w:pPr>
          </w:p>
        </w:tc>
        <w:tc>
          <w:tcPr>
            <w:tcW w:w="1411" w:type="dxa"/>
            <w:tcBorders>
              <w:top w:val="single" w:sz="4" w:space="0" w:color="auto"/>
              <w:bottom w:val="double" w:sz="4" w:space="0" w:color="auto"/>
            </w:tcBorders>
            <w:vAlign w:val="bottom"/>
          </w:tcPr>
          <w:p w14:paraId="4029900A" w14:textId="4F4913A3" w:rsidR="00F35F19" w:rsidRPr="00DE47EC" w:rsidRDefault="00F35F19" w:rsidP="00F35F19">
            <w:pPr>
              <w:spacing w:line="340" w:lineRule="exact"/>
              <w:ind w:right="74"/>
              <w:jc w:val="right"/>
              <w:rPr>
                <w:rFonts w:cs="Times New Roman"/>
                <w:sz w:val="15"/>
                <w:szCs w:val="15"/>
              </w:rPr>
            </w:pPr>
            <w:r w:rsidRPr="00DE47EC">
              <w:rPr>
                <w:rFonts w:cs="Times New Roman"/>
                <w:sz w:val="15"/>
                <w:szCs w:val="15"/>
              </w:rPr>
              <w:t>425,000,000.00</w:t>
            </w:r>
          </w:p>
        </w:tc>
      </w:tr>
    </w:tbl>
    <w:p w14:paraId="39AC047B" w14:textId="099482B4" w:rsidR="005B2F9F" w:rsidRPr="00DE47EC" w:rsidRDefault="005B2F9F" w:rsidP="005B2F9F">
      <w:pPr>
        <w:spacing w:before="240" w:after="240"/>
        <w:ind w:left="864" w:hanging="432"/>
        <w:rPr>
          <w:rFonts w:cs="Times New Roman"/>
          <w:sz w:val="16"/>
          <w:szCs w:val="16"/>
        </w:rPr>
      </w:pPr>
      <w:r w:rsidRPr="00DE47EC">
        <w:rPr>
          <w:rFonts w:cs="Times New Roman"/>
          <w:sz w:val="16"/>
          <w:szCs w:val="16"/>
        </w:rPr>
        <w:t xml:space="preserve">The transactions of loans to others person and company during the </w:t>
      </w:r>
      <w:r w:rsidR="00A573F9" w:rsidRPr="00DE47EC">
        <w:rPr>
          <w:rFonts w:cs="Times New Roman"/>
          <w:sz w:val="16"/>
          <w:szCs w:val="16"/>
        </w:rPr>
        <w:t>six-month period</w:t>
      </w:r>
      <w:r w:rsidRPr="00DE47EC">
        <w:rPr>
          <w:rFonts w:cs="Times New Roman"/>
          <w:sz w:val="16"/>
          <w:szCs w:val="16"/>
        </w:rPr>
        <w:t xml:space="preserve"> ended </w:t>
      </w:r>
      <w:r w:rsidR="00A573F9" w:rsidRPr="00DE47EC">
        <w:rPr>
          <w:rFonts w:cs="Times New Roman"/>
          <w:sz w:val="16"/>
          <w:szCs w:val="16"/>
        </w:rPr>
        <w:t>June</w:t>
      </w:r>
      <w:r w:rsidRPr="00DE47EC">
        <w:rPr>
          <w:rFonts w:cs="Times New Roman"/>
          <w:sz w:val="16"/>
          <w:szCs w:val="16"/>
        </w:rPr>
        <w:t xml:space="preserve"> 3</w:t>
      </w:r>
      <w:r w:rsidR="00A573F9" w:rsidRPr="00DE47EC">
        <w:rPr>
          <w:rFonts w:cs="Times New Roman"/>
          <w:sz w:val="16"/>
          <w:szCs w:val="16"/>
        </w:rPr>
        <w:t>0</w:t>
      </w:r>
      <w:r w:rsidRPr="00DE47EC">
        <w:rPr>
          <w:rFonts w:cs="Times New Roman"/>
          <w:sz w:val="16"/>
          <w:szCs w:val="16"/>
        </w:rPr>
        <w:t>, 202</w:t>
      </w:r>
      <w:r w:rsidR="00F35F19" w:rsidRPr="00DE47EC">
        <w:rPr>
          <w:rFonts w:cs="Times New Roman"/>
          <w:sz w:val="16"/>
          <w:szCs w:val="16"/>
        </w:rPr>
        <w:t>4</w:t>
      </w:r>
      <w:r w:rsidRPr="00DE47EC">
        <w:rPr>
          <w:rFonts w:cs="Times New Roman"/>
          <w:sz w:val="16"/>
          <w:szCs w:val="16"/>
        </w:rPr>
        <w:t>, are as follow;</w:t>
      </w:r>
      <w:r w:rsidR="00D76B03" w:rsidRPr="00DE47EC">
        <w:rPr>
          <w:rFonts w:cs="Times New Roman"/>
          <w:sz w:val="16"/>
          <w:szCs w:val="16"/>
        </w:rPr>
        <w:t xml:space="preserve">  </w:t>
      </w:r>
    </w:p>
    <w:tbl>
      <w:tblPr>
        <w:tblW w:w="9277" w:type="dxa"/>
        <w:tblInd w:w="406" w:type="dxa"/>
        <w:tblLayout w:type="fixed"/>
        <w:tblCellMar>
          <w:left w:w="46" w:type="dxa"/>
          <w:right w:w="46" w:type="dxa"/>
        </w:tblCellMar>
        <w:tblLook w:val="0000" w:firstRow="0" w:lastRow="0" w:firstColumn="0" w:lastColumn="0" w:noHBand="0" w:noVBand="0"/>
      </w:tblPr>
      <w:tblGrid>
        <w:gridCol w:w="2901"/>
        <w:gridCol w:w="120"/>
        <w:gridCol w:w="1209"/>
        <w:gridCol w:w="88"/>
        <w:gridCol w:w="54"/>
        <w:gridCol w:w="88"/>
        <w:gridCol w:w="1030"/>
        <w:gridCol w:w="142"/>
        <w:gridCol w:w="1162"/>
        <w:gridCol w:w="141"/>
        <w:gridCol w:w="1119"/>
        <w:gridCol w:w="44"/>
        <w:gridCol w:w="98"/>
        <w:gridCol w:w="44"/>
        <w:gridCol w:w="993"/>
        <w:gridCol w:w="44"/>
      </w:tblGrid>
      <w:tr w:rsidR="005B2F9F" w:rsidRPr="00DE47EC" w14:paraId="72D6DD21" w14:textId="77777777" w:rsidTr="00D308FE">
        <w:trPr>
          <w:gridAfter w:val="1"/>
          <w:wAfter w:w="44" w:type="dxa"/>
          <w:trHeight w:hRule="exact" w:val="153"/>
        </w:trPr>
        <w:tc>
          <w:tcPr>
            <w:tcW w:w="2901" w:type="dxa"/>
            <w:vAlign w:val="bottom"/>
          </w:tcPr>
          <w:p w14:paraId="1734AA2B" w14:textId="77777777" w:rsidR="005B2F9F" w:rsidRPr="00DE47EC" w:rsidRDefault="005B2F9F" w:rsidP="00CD3E1B">
            <w:pPr>
              <w:pStyle w:val="Heading3"/>
              <w:jc w:val="left"/>
              <w:rPr>
                <w:rFonts w:ascii="Times New Roman" w:hAnsi="Times New Roman" w:cs="Times New Roman"/>
                <w:b/>
                <w:bCs/>
                <w:sz w:val="15"/>
                <w:szCs w:val="15"/>
              </w:rPr>
            </w:pPr>
          </w:p>
        </w:tc>
        <w:tc>
          <w:tcPr>
            <w:tcW w:w="120" w:type="dxa"/>
            <w:vAlign w:val="bottom"/>
          </w:tcPr>
          <w:p w14:paraId="5A70F209" w14:textId="77777777" w:rsidR="005B2F9F" w:rsidRPr="00DE47EC" w:rsidRDefault="005B2F9F" w:rsidP="00CD3E1B">
            <w:pPr>
              <w:ind w:right="851"/>
              <w:jc w:val="both"/>
              <w:rPr>
                <w:rFonts w:cs="Times New Roman"/>
                <w:sz w:val="15"/>
                <w:szCs w:val="15"/>
              </w:rPr>
            </w:pPr>
          </w:p>
        </w:tc>
        <w:tc>
          <w:tcPr>
            <w:tcW w:w="5033" w:type="dxa"/>
            <w:gridSpan w:val="9"/>
            <w:tcBorders>
              <w:bottom w:val="single" w:sz="4" w:space="0" w:color="auto"/>
            </w:tcBorders>
            <w:vAlign w:val="bottom"/>
          </w:tcPr>
          <w:p w14:paraId="3A0228DF" w14:textId="77777777" w:rsidR="005B2F9F" w:rsidRPr="00DE47EC" w:rsidRDefault="005B2F9F" w:rsidP="00CD3E1B">
            <w:pPr>
              <w:ind w:left="72" w:right="92"/>
              <w:jc w:val="center"/>
              <w:rPr>
                <w:rFonts w:cs="Times New Roman"/>
                <w:sz w:val="15"/>
                <w:szCs w:val="15"/>
              </w:rPr>
            </w:pPr>
            <w:r w:rsidRPr="00DE47EC">
              <w:rPr>
                <w:rFonts w:cs="Times New Roman"/>
                <w:sz w:val="15"/>
                <w:szCs w:val="15"/>
              </w:rPr>
              <w:t>BAHT</w:t>
            </w:r>
          </w:p>
        </w:tc>
        <w:tc>
          <w:tcPr>
            <w:tcW w:w="142" w:type="dxa"/>
            <w:gridSpan w:val="2"/>
            <w:vAlign w:val="bottom"/>
          </w:tcPr>
          <w:p w14:paraId="7FE6D889" w14:textId="77777777" w:rsidR="005B2F9F" w:rsidRPr="00DE47EC" w:rsidRDefault="005B2F9F" w:rsidP="00CD3E1B">
            <w:pPr>
              <w:ind w:left="-108" w:right="92"/>
              <w:jc w:val="center"/>
              <w:rPr>
                <w:rFonts w:cs="Times New Roman"/>
                <w:sz w:val="15"/>
                <w:szCs w:val="15"/>
              </w:rPr>
            </w:pPr>
          </w:p>
        </w:tc>
        <w:tc>
          <w:tcPr>
            <w:tcW w:w="1037" w:type="dxa"/>
            <w:gridSpan w:val="2"/>
            <w:vAlign w:val="bottom"/>
          </w:tcPr>
          <w:p w14:paraId="560E04B1" w14:textId="77777777" w:rsidR="005B2F9F" w:rsidRPr="00DE47EC" w:rsidRDefault="005B2F9F" w:rsidP="00CD3E1B">
            <w:pPr>
              <w:rPr>
                <w:rFonts w:cs="Times New Roman"/>
                <w:sz w:val="15"/>
                <w:szCs w:val="15"/>
              </w:rPr>
            </w:pPr>
            <w:r w:rsidRPr="00DE47EC">
              <w:rPr>
                <w:rFonts w:cs="Times New Roman"/>
                <w:sz w:val="15"/>
                <w:szCs w:val="15"/>
              </w:rPr>
              <w:t>POLICY</w:t>
            </w:r>
          </w:p>
        </w:tc>
      </w:tr>
      <w:tr w:rsidR="005B2F9F" w:rsidRPr="00DE47EC" w14:paraId="14DDA0E8" w14:textId="77777777" w:rsidTr="00D308FE">
        <w:trPr>
          <w:gridAfter w:val="1"/>
          <w:wAfter w:w="44" w:type="dxa"/>
          <w:trHeight w:hRule="exact" w:val="262"/>
        </w:trPr>
        <w:tc>
          <w:tcPr>
            <w:tcW w:w="2901" w:type="dxa"/>
            <w:vAlign w:val="bottom"/>
          </w:tcPr>
          <w:p w14:paraId="37EE2B3B" w14:textId="77777777" w:rsidR="005B2F9F" w:rsidRPr="00DE47EC" w:rsidRDefault="005B2F9F" w:rsidP="00CD3E1B">
            <w:pPr>
              <w:pStyle w:val="Heading3"/>
              <w:jc w:val="left"/>
              <w:rPr>
                <w:rFonts w:ascii="Times New Roman" w:hAnsi="Times New Roman" w:cs="Times New Roman"/>
                <w:b/>
                <w:bCs/>
                <w:sz w:val="15"/>
                <w:szCs w:val="15"/>
              </w:rPr>
            </w:pPr>
          </w:p>
        </w:tc>
        <w:tc>
          <w:tcPr>
            <w:tcW w:w="120" w:type="dxa"/>
            <w:vAlign w:val="bottom"/>
          </w:tcPr>
          <w:p w14:paraId="46FD542B" w14:textId="77777777" w:rsidR="005B2F9F" w:rsidRPr="00DE47EC" w:rsidRDefault="005B2F9F" w:rsidP="00CD3E1B">
            <w:pPr>
              <w:ind w:right="851"/>
              <w:jc w:val="both"/>
              <w:rPr>
                <w:rFonts w:cs="Times New Roman"/>
                <w:sz w:val="15"/>
                <w:szCs w:val="15"/>
              </w:rPr>
            </w:pPr>
          </w:p>
        </w:tc>
        <w:tc>
          <w:tcPr>
            <w:tcW w:w="5033" w:type="dxa"/>
            <w:gridSpan w:val="9"/>
            <w:tcBorders>
              <w:top w:val="single" w:sz="4" w:space="0" w:color="auto"/>
              <w:bottom w:val="single" w:sz="4" w:space="0" w:color="auto"/>
            </w:tcBorders>
            <w:vAlign w:val="center"/>
          </w:tcPr>
          <w:p w14:paraId="7F92D85F" w14:textId="77777777" w:rsidR="005B2F9F" w:rsidRPr="00DE47EC" w:rsidRDefault="005B2F9F" w:rsidP="00CD3E1B">
            <w:pPr>
              <w:ind w:left="72" w:right="92"/>
              <w:jc w:val="center"/>
              <w:rPr>
                <w:rFonts w:cs="Times New Roman"/>
                <w:sz w:val="15"/>
                <w:szCs w:val="15"/>
              </w:rPr>
            </w:pPr>
            <w:r w:rsidRPr="00DE47EC">
              <w:rPr>
                <w:rFonts w:cs="Times New Roman"/>
                <w:sz w:val="15"/>
                <w:szCs w:val="15"/>
              </w:rPr>
              <w:t xml:space="preserve">Consolidated Financial Statement / Separate Financial Statement </w:t>
            </w:r>
          </w:p>
        </w:tc>
        <w:tc>
          <w:tcPr>
            <w:tcW w:w="142" w:type="dxa"/>
            <w:gridSpan w:val="2"/>
            <w:vAlign w:val="bottom"/>
          </w:tcPr>
          <w:p w14:paraId="3F83C426" w14:textId="77777777" w:rsidR="005B2F9F" w:rsidRPr="00DE47EC" w:rsidRDefault="005B2F9F" w:rsidP="00CD3E1B">
            <w:pPr>
              <w:ind w:left="-108" w:right="92"/>
              <w:rPr>
                <w:rFonts w:cs="Times New Roman"/>
                <w:sz w:val="15"/>
                <w:szCs w:val="15"/>
              </w:rPr>
            </w:pPr>
          </w:p>
        </w:tc>
        <w:tc>
          <w:tcPr>
            <w:tcW w:w="1037" w:type="dxa"/>
            <w:gridSpan w:val="2"/>
            <w:vAlign w:val="bottom"/>
          </w:tcPr>
          <w:p w14:paraId="3D08C796" w14:textId="77777777" w:rsidR="005B2F9F" w:rsidRPr="00DE47EC" w:rsidRDefault="005B2F9F" w:rsidP="00CD3E1B">
            <w:pPr>
              <w:ind w:right="-46"/>
              <w:rPr>
                <w:rFonts w:cs="Times New Roman"/>
                <w:sz w:val="15"/>
                <w:szCs w:val="15"/>
              </w:rPr>
            </w:pPr>
            <w:r w:rsidRPr="00DE47EC">
              <w:rPr>
                <w:rFonts w:cs="Times New Roman"/>
                <w:sz w:val="15"/>
                <w:szCs w:val="15"/>
              </w:rPr>
              <w:t>ON LENDING</w:t>
            </w:r>
          </w:p>
        </w:tc>
      </w:tr>
      <w:tr w:rsidR="00F35F19" w:rsidRPr="00DE47EC" w14:paraId="5ACD10DA" w14:textId="77777777" w:rsidTr="00D308FE">
        <w:trPr>
          <w:trHeight w:hRule="exact" w:val="244"/>
        </w:trPr>
        <w:tc>
          <w:tcPr>
            <w:tcW w:w="2901" w:type="dxa"/>
            <w:vAlign w:val="bottom"/>
          </w:tcPr>
          <w:p w14:paraId="1572AED6" w14:textId="77777777" w:rsidR="00F35F19" w:rsidRPr="00DE47EC" w:rsidRDefault="00F35F19" w:rsidP="00F35F19">
            <w:pPr>
              <w:pStyle w:val="Heading3"/>
              <w:jc w:val="left"/>
              <w:rPr>
                <w:rFonts w:ascii="Times New Roman" w:hAnsi="Times New Roman" w:cs="Times New Roman"/>
                <w:b/>
                <w:bCs/>
                <w:sz w:val="15"/>
                <w:szCs w:val="15"/>
              </w:rPr>
            </w:pPr>
          </w:p>
        </w:tc>
        <w:tc>
          <w:tcPr>
            <w:tcW w:w="120" w:type="dxa"/>
            <w:vAlign w:val="bottom"/>
          </w:tcPr>
          <w:p w14:paraId="6BAA1750" w14:textId="77777777" w:rsidR="00F35F19" w:rsidRPr="00DE47EC" w:rsidRDefault="00F35F19" w:rsidP="00F35F19">
            <w:pPr>
              <w:ind w:right="851"/>
              <w:jc w:val="both"/>
              <w:rPr>
                <w:rFonts w:cs="Times New Roman"/>
                <w:sz w:val="15"/>
                <w:szCs w:val="15"/>
              </w:rPr>
            </w:pPr>
          </w:p>
        </w:tc>
        <w:tc>
          <w:tcPr>
            <w:tcW w:w="1297" w:type="dxa"/>
            <w:gridSpan w:val="2"/>
            <w:tcBorders>
              <w:top w:val="single" w:sz="4" w:space="0" w:color="auto"/>
              <w:bottom w:val="single" w:sz="4" w:space="0" w:color="auto"/>
            </w:tcBorders>
            <w:vAlign w:val="center"/>
          </w:tcPr>
          <w:p w14:paraId="774D5484" w14:textId="566E55F7" w:rsidR="00F35F19" w:rsidRPr="00DE47EC" w:rsidRDefault="00F35F19" w:rsidP="00F35F19">
            <w:pPr>
              <w:ind w:left="-85"/>
              <w:jc w:val="right"/>
              <w:rPr>
                <w:rFonts w:cs="Times New Roman"/>
                <w:b/>
                <w:bCs/>
                <w:sz w:val="15"/>
                <w:szCs w:val="15"/>
              </w:rPr>
            </w:pPr>
            <w:r w:rsidRPr="00DE47EC">
              <w:rPr>
                <w:rFonts w:cs="Times New Roman"/>
                <w:sz w:val="15"/>
                <w:szCs w:val="15"/>
              </w:rPr>
              <w:t>December 31, 2023</w:t>
            </w:r>
          </w:p>
        </w:tc>
        <w:tc>
          <w:tcPr>
            <w:tcW w:w="142" w:type="dxa"/>
            <w:gridSpan w:val="2"/>
            <w:tcBorders>
              <w:top w:val="single" w:sz="4" w:space="0" w:color="auto"/>
            </w:tcBorders>
            <w:vAlign w:val="center"/>
          </w:tcPr>
          <w:p w14:paraId="6CB040EA" w14:textId="77777777" w:rsidR="00F35F19" w:rsidRPr="00DE47EC" w:rsidRDefault="00F35F19" w:rsidP="00F35F19">
            <w:pPr>
              <w:ind w:left="72" w:right="51"/>
              <w:jc w:val="center"/>
              <w:rPr>
                <w:rFonts w:cs="Times New Roman"/>
                <w:sz w:val="15"/>
                <w:szCs w:val="15"/>
              </w:rPr>
            </w:pPr>
          </w:p>
        </w:tc>
        <w:tc>
          <w:tcPr>
            <w:tcW w:w="1030" w:type="dxa"/>
            <w:tcBorders>
              <w:top w:val="single" w:sz="4" w:space="0" w:color="auto"/>
              <w:bottom w:val="single" w:sz="4" w:space="0" w:color="auto"/>
            </w:tcBorders>
            <w:vAlign w:val="center"/>
          </w:tcPr>
          <w:p w14:paraId="40B73FAD" w14:textId="77777777" w:rsidR="00F35F19" w:rsidRPr="00DE47EC" w:rsidRDefault="00F35F19" w:rsidP="00F35F19">
            <w:pPr>
              <w:ind w:left="72" w:right="51"/>
              <w:jc w:val="center"/>
              <w:rPr>
                <w:rFonts w:cs="Times New Roman"/>
                <w:sz w:val="15"/>
                <w:szCs w:val="15"/>
              </w:rPr>
            </w:pPr>
            <w:r w:rsidRPr="00DE47EC">
              <w:rPr>
                <w:rFonts w:cs="Times New Roman"/>
                <w:sz w:val="15"/>
                <w:szCs w:val="15"/>
              </w:rPr>
              <w:t>Increase</w:t>
            </w:r>
          </w:p>
        </w:tc>
        <w:tc>
          <w:tcPr>
            <w:tcW w:w="142" w:type="dxa"/>
            <w:tcBorders>
              <w:top w:val="single" w:sz="4" w:space="0" w:color="auto"/>
            </w:tcBorders>
            <w:vAlign w:val="center"/>
          </w:tcPr>
          <w:p w14:paraId="5112B4A0" w14:textId="77777777" w:rsidR="00F35F19" w:rsidRPr="00DE47EC" w:rsidRDefault="00F35F19" w:rsidP="00F35F19">
            <w:pPr>
              <w:ind w:left="72" w:right="72"/>
              <w:jc w:val="center"/>
              <w:rPr>
                <w:rFonts w:cs="Times New Roman"/>
                <w:sz w:val="15"/>
                <w:szCs w:val="15"/>
              </w:rPr>
            </w:pPr>
          </w:p>
        </w:tc>
        <w:tc>
          <w:tcPr>
            <w:tcW w:w="1162" w:type="dxa"/>
            <w:tcBorders>
              <w:top w:val="single" w:sz="4" w:space="0" w:color="auto"/>
              <w:bottom w:val="single" w:sz="4" w:space="0" w:color="auto"/>
            </w:tcBorders>
            <w:vAlign w:val="center"/>
          </w:tcPr>
          <w:p w14:paraId="55A843BA" w14:textId="77777777" w:rsidR="00F35F19" w:rsidRPr="00DE47EC" w:rsidRDefault="00F35F19" w:rsidP="00F35F19">
            <w:pPr>
              <w:ind w:left="-4" w:right="-50"/>
              <w:jc w:val="center"/>
              <w:rPr>
                <w:rFonts w:cs="Times New Roman"/>
                <w:sz w:val="15"/>
                <w:szCs w:val="15"/>
              </w:rPr>
            </w:pPr>
            <w:r w:rsidRPr="00DE47EC">
              <w:rPr>
                <w:rFonts w:cs="Times New Roman"/>
                <w:sz w:val="15"/>
                <w:szCs w:val="15"/>
              </w:rPr>
              <w:t>Decrease</w:t>
            </w:r>
          </w:p>
        </w:tc>
        <w:tc>
          <w:tcPr>
            <w:tcW w:w="141" w:type="dxa"/>
            <w:tcBorders>
              <w:top w:val="single" w:sz="4" w:space="0" w:color="auto"/>
            </w:tcBorders>
            <w:vAlign w:val="center"/>
          </w:tcPr>
          <w:p w14:paraId="333B1C19" w14:textId="77777777" w:rsidR="00F35F19" w:rsidRPr="00DE47EC" w:rsidRDefault="00F35F19" w:rsidP="00F35F19">
            <w:pPr>
              <w:ind w:right="851"/>
              <w:jc w:val="center"/>
              <w:rPr>
                <w:rFonts w:cs="Times New Roman"/>
                <w:sz w:val="15"/>
                <w:szCs w:val="15"/>
              </w:rPr>
            </w:pPr>
          </w:p>
        </w:tc>
        <w:tc>
          <w:tcPr>
            <w:tcW w:w="1163" w:type="dxa"/>
            <w:gridSpan w:val="2"/>
            <w:tcBorders>
              <w:top w:val="single" w:sz="4" w:space="0" w:color="auto"/>
              <w:bottom w:val="single" w:sz="4" w:space="0" w:color="auto"/>
            </w:tcBorders>
            <w:vAlign w:val="center"/>
          </w:tcPr>
          <w:p w14:paraId="7DB1C9A3" w14:textId="11B9BA2C" w:rsidR="00F35F19" w:rsidRPr="00DE47EC" w:rsidRDefault="00A573F9" w:rsidP="00F35F19">
            <w:pPr>
              <w:ind w:left="-85" w:right="-23"/>
              <w:jc w:val="center"/>
              <w:rPr>
                <w:rFonts w:cs="Times New Roman"/>
                <w:b/>
                <w:bCs/>
                <w:sz w:val="15"/>
                <w:szCs w:val="15"/>
              </w:rPr>
            </w:pPr>
            <w:r w:rsidRPr="00DE47EC">
              <w:rPr>
                <w:rFonts w:cs="Times New Roman"/>
                <w:sz w:val="15"/>
                <w:szCs w:val="15"/>
              </w:rPr>
              <w:t>June 30</w:t>
            </w:r>
            <w:r w:rsidR="00F35F19" w:rsidRPr="00DE47EC">
              <w:rPr>
                <w:rFonts w:cs="Times New Roman"/>
                <w:sz w:val="15"/>
                <w:szCs w:val="15"/>
              </w:rPr>
              <w:t>, 2024</w:t>
            </w:r>
          </w:p>
        </w:tc>
        <w:tc>
          <w:tcPr>
            <w:tcW w:w="142" w:type="dxa"/>
            <w:gridSpan w:val="2"/>
            <w:vAlign w:val="bottom"/>
          </w:tcPr>
          <w:p w14:paraId="28917B43" w14:textId="77777777" w:rsidR="00F35F19" w:rsidRPr="00DE47EC" w:rsidRDefault="00F35F19" w:rsidP="00F35F19">
            <w:pPr>
              <w:ind w:right="851"/>
              <w:jc w:val="right"/>
              <w:rPr>
                <w:rFonts w:cs="Times New Roman"/>
                <w:sz w:val="15"/>
                <w:szCs w:val="15"/>
              </w:rPr>
            </w:pPr>
          </w:p>
        </w:tc>
        <w:tc>
          <w:tcPr>
            <w:tcW w:w="1037" w:type="dxa"/>
            <w:gridSpan w:val="2"/>
            <w:tcBorders>
              <w:bottom w:val="single" w:sz="4" w:space="0" w:color="auto"/>
            </w:tcBorders>
            <w:vAlign w:val="bottom"/>
          </w:tcPr>
          <w:p w14:paraId="7032755B" w14:textId="77777777" w:rsidR="00F35F19" w:rsidRPr="00DE47EC" w:rsidRDefault="00F35F19" w:rsidP="00F35F19">
            <w:pPr>
              <w:rPr>
                <w:rFonts w:cs="Times New Roman"/>
                <w:sz w:val="15"/>
                <w:szCs w:val="15"/>
              </w:rPr>
            </w:pPr>
            <w:r w:rsidRPr="00DE47EC">
              <w:rPr>
                <w:rFonts w:cs="Times New Roman"/>
                <w:sz w:val="15"/>
                <w:szCs w:val="15"/>
              </w:rPr>
              <w:t xml:space="preserve">    COST</w:t>
            </w:r>
          </w:p>
        </w:tc>
      </w:tr>
      <w:tr w:rsidR="00F35F19" w:rsidRPr="00DE47EC" w14:paraId="74D54A64" w14:textId="77777777" w:rsidTr="00D308FE">
        <w:trPr>
          <w:trHeight w:hRule="exact" w:val="298"/>
        </w:trPr>
        <w:tc>
          <w:tcPr>
            <w:tcW w:w="2901" w:type="dxa"/>
            <w:vAlign w:val="bottom"/>
          </w:tcPr>
          <w:p w14:paraId="080C7183" w14:textId="77777777" w:rsidR="00F35F19" w:rsidRPr="00DE47EC" w:rsidRDefault="00F35F19" w:rsidP="00F35F19">
            <w:pPr>
              <w:ind w:right="96"/>
              <w:rPr>
                <w:rFonts w:cs="Times New Roman"/>
                <w:sz w:val="15"/>
                <w:szCs w:val="15"/>
              </w:rPr>
            </w:pPr>
            <w:r w:rsidRPr="00DE47EC">
              <w:rPr>
                <w:rFonts w:cs="Times New Roman"/>
                <w:sz w:val="15"/>
                <w:szCs w:val="15"/>
              </w:rPr>
              <w:t>Other persons non-related</w:t>
            </w:r>
          </w:p>
        </w:tc>
        <w:tc>
          <w:tcPr>
            <w:tcW w:w="120" w:type="dxa"/>
            <w:vAlign w:val="bottom"/>
          </w:tcPr>
          <w:p w14:paraId="606B5ACC" w14:textId="77777777" w:rsidR="00F35F19" w:rsidRPr="00DE47EC" w:rsidRDefault="00F35F19" w:rsidP="00F35F19">
            <w:pPr>
              <w:ind w:right="851"/>
              <w:jc w:val="both"/>
              <w:rPr>
                <w:rFonts w:cs="Times New Roman"/>
                <w:sz w:val="15"/>
                <w:szCs w:val="15"/>
              </w:rPr>
            </w:pPr>
          </w:p>
        </w:tc>
        <w:tc>
          <w:tcPr>
            <w:tcW w:w="1209" w:type="dxa"/>
            <w:vAlign w:val="bottom"/>
          </w:tcPr>
          <w:p w14:paraId="11872465" w14:textId="20DFBF2A" w:rsidR="00F35F19" w:rsidRPr="00DE47EC" w:rsidRDefault="00F35F19" w:rsidP="00F35F19">
            <w:pPr>
              <w:tabs>
                <w:tab w:val="center" w:pos="1183"/>
              </w:tabs>
              <w:ind w:right="51"/>
              <w:jc w:val="right"/>
              <w:rPr>
                <w:rFonts w:cs="Times New Roman"/>
                <w:sz w:val="15"/>
                <w:szCs w:val="15"/>
              </w:rPr>
            </w:pPr>
            <w:r w:rsidRPr="00DE47EC">
              <w:rPr>
                <w:rFonts w:cs="Times New Roman"/>
                <w:sz w:val="15"/>
                <w:szCs w:val="15"/>
              </w:rPr>
              <w:t>223,240,000.00</w:t>
            </w:r>
          </w:p>
        </w:tc>
        <w:tc>
          <w:tcPr>
            <w:tcW w:w="142" w:type="dxa"/>
            <w:gridSpan w:val="2"/>
            <w:vAlign w:val="bottom"/>
          </w:tcPr>
          <w:p w14:paraId="088BF9D5" w14:textId="77777777" w:rsidR="00F35F19" w:rsidRPr="00DE47EC" w:rsidRDefault="00F35F19" w:rsidP="00F35F19">
            <w:pPr>
              <w:jc w:val="right"/>
              <w:rPr>
                <w:rFonts w:cs="Times New Roman"/>
                <w:sz w:val="15"/>
                <w:szCs w:val="15"/>
              </w:rPr>
            </w:pPr>
          </w:p>
        </w:tc>
        <w:tc>
          <w:tcPr>
            <w:tcW w:w="1118" w:type="dxa"/>
            <w:gridSpan w:val="2"/>
            <w:vAlign w:val="bottom"/>
          </w:tcPr>
          <w:p w14:paraId="7CFC0A43" w14:textId="78206FB8" w:rsidR="00F35F19" w:rsidRPr="00DE47EC" w:rsidRDefault="00D308FE" w:rsidP="00F35F19">
            <w:pPr>
              <w:ind w:right="-48"/>
              <w:jc w:val="right"/>
              <w:rPr>
                <w:rFonts w:cs="Times New Roman"/>
                <w:sz w:val="15"/>
                <w:szCs w:val="15"/>
              </w:rPr>
            </w:pPr>
            <w:r w:rsidRPr="00DE47EC">
              <w:rPr>
                <w:rFonts w:cs="Times New Roman"/>
                <w:sz w:val="15"/>
                <w:szCs w:val="15"/>
              </w:rPr>
              <w:t>-</w:t>
            </w:r>
          </w:p>
        </w:tc>
        <w:tc>
          <w:tcPr>
            <w:tcW w:w="142" w:type="dxa"/>
            <w:vAlign w:val="bottom"/>
          </w:tcPr>
          <w:p w14:paraId="6C229AC8" w14:textId="77777777" w:rsidR="00F35F19" w:rsidRPr="00DE47EC" w:rsidRDefault="00F35F19" w:rsidP="00F35F19">
            <w:pPr>
              <w:jc w:val="right"/>
              <w:rPr>
                <w:rFonts w:cs="Times New Roman"/>
                <w:sz w:val="15"/>
                <w:szCs w:val="15"/>
              </w:rPr>
            </w:pPr>
          </w:p>
        </w:tc>
        <w:tc>
          <w:tcPr>
            <w:tcW w:w="1162" w:type="dxa"/>
            <w:vAlign w:val="bottom"/>
          </w:tcPr>
          <w:p w14:paraId="0698E0F9" w14:textId="2E319CFD" w:rsidR="00F35F19" w:rsidRPr="00DE47EC" w:rsidRDefault="00D308FE" w:rsidP="00F35F19">
            <w:pPr>
              <w:tabs>
                <w:tab w:val="center" w:pos="1183"/>
              </w:tabs>
              <w:ind w:right="4"/>
              <w:jc w:val="right"/>
              <w:rPr>
                <w:rFonts w:cs="Times New Roman"/>
                <w:sz w:val="15"/>
                <w:szCs w:val="15"/>
              </w:rPr>
            </w:pPr>
            <w:r w:rsidRPr="00DE47EC">
              <w:rPr>
                <w:rFonts w:cs="Times New Roman"/>
                <w:sz w:val="15"/>
                <w:szCs w:val="15"/>
              </w:rPr>
              <w:t>(43,000,000.00)</w:t>
            </w:r>
          </w:p>
        </w:tc>
        <w:tc>
          <w:tcPr>
            <w:tcW w:w="141" w:type="dxa"/>
            <w:vAlign w:val="bottom"/>
          </w:tcPr>
          <w:p w14:paraId="31FB5CBE" w14:textId="77777777" w:rsidR="00F35F19" w:rsidRPr="00DE47EC" w:rsidRDefault="00F35F19" w:rsidP="00F35F19">
            <w:pPr>
              <w:jc w:val="right"/>
              <w:rPr>
                <w:rFonts w:cs="Times New Roman"/>
                <w:sz w:val="15"/>
                <w:szCs w:val="15"/>
              </w:rPr>
            </w:pPr>
          </w:p>
        </w:tc>
        <w:tc>
          <w:tcPr>
            <w:tcW w:w="1163" w:type="dxa"/>
            <w:gridSpan w:val="2"/>
            <w:vAlign w:val="bottom"/>
          </w:tcPr>
          <w:p w14:paraId="1321A5EA" w14:textId="24BF2A93" w:rsidR="00F35F19" w:rsidRPr="00DE47EC" w:rsidRDefault="00D308FE" w:rsidP="00F35F19">
            <w:pPr>
              <w:tabs>
                <w:tab w:val="center" w:pos="1183"/>
              </w:tabs>
              <w:ind w:right="51"/>
              <w:jc w:val="right"/>
              <w:rPr>
                <w:rFonts w:cs="Times New Roman"/>
                <w:sz w:val="15"/>
                <w:szCs w:val="15"/>
              </w:rPr>
            </w:pPr>
            <w:r w:rsidRPr="00DE47EC">
              <w:rPr>
                <w:rFonts w:cs="Times New Roman"/>
                <w:sz w:val="15"/>
                <w:szCs w:val="15"/>
              </w:rPr>
              <w:t>180</w:t>
            </w:r>
            <w:r w:rsidR="00F35F19" w:rsidRPr="00DE47EC">
              <w:rPr>
                <w:rFonts w:cs="Times New Roman"/>
                <w:sz w:val="15"/>
                <w:szCs w:val="15"/>
              </w:rPr>
              <w:t>,240,000.00</w:t>
            </w:r>
          </w:p>
        </w:tc>
        <w:tc>
          <w:tcPr>
            <w:tcW w:w="142" w:type="dxa"/>
            <w:gridSpan w:val="2"/>
            <w:vAlign w:val="bottom"/>
          </w:tcPr>
          <w:p w14:paraId="0CE6C107" w14:textId="77777777" w:rsidR="00F35F19" w:rsidRPr="00DE47EC" w:rsidRDefault="00F35F19" w:rsidP="00F35F19">
            <w:pPr>
              <w:ind w:right="851"/>
              <w:jc w:val="both"/>
              <w:rPr>
                <w:rFonts w:cs="Times New Roman"/>
                <w:sz w:val="15"/>
                <w:szCs w:val="15"/>
              </w:rPr>
            </w:pPr>
          </w:p>
        </w:tc>
        <w:tc>
          <w:tcPr>
            <w:tcW w:w="1037" w:type="dxa"/>
            <w:gridSpan w:val="2"/>
            <w:vAlign w:val="bottom"/>
          </w:tcPr>
          <w:p w14:paraId="0B87D3CE" w14:textId="77777777" w:rsidR="00F35F19" w:rsidRPr="00DE47EC" w:rsidRDefault="00F35F19" w:rsidP="00F35F19">
            <w:pPr>
              <w:ind w:left="-75"/>
              <w:jc w:val="center"/>
              <w:rPr>
                <w:rFonts w:cs="Times New Roman"/>
              </w:rPr>
            </w:pPr>
            <w:r w:rsidRPr="00DE47EC">
              <w:rPr>
                <w:rFonts w:cs="Times New Roman"/>
                <w:sz w:val="13"/>
                <w:szCs w:val="13"/>
              </w:rPr>
              <w:t>12.00-15.00% p.</w:t>
            </w:r>
            <w:r w:rsidRPr="00DE47EC">
              <w:rPr>
                <w:rFonts w:cs="Times New Roman"/>
              </w:rPr>
              <w:t>a.</w:t>
            </w:r>
          </w:p>
        </w:tc>
      </w:tr>
      <w:tr w:rsidR="00F35F19" w:rsidRPr="00DE47EC" w14:paraId="0F91BEDA" w14:textId="77777777" w:rsidTr="00D308FE">
        <w:trPr>
          <w:trHeight w:hRule="exact" w:val="252"/>
        </w:trPr>
        <w:tc>
          <w:tcPr>
            <w:tcW w:w="2901" w:type="dxa"/>
            <w:vAlign w:val="bottom"/>
          </w:tcPr>
          <w:p w14:paraId="3593E640" w14:textId="77777777" w:rsidR="00F35F19" w:rsidRPr="00DE47EC" w:rsidRDefault="00F35F19" w:rsidP="00F35F19">
            <w:pPr>
              <w:ind w:right="96"/>
              <w:rPr>
                <w:sz w:val="15"/>
                <w:szCs w:val="15"/>
              </w:rPr>
            </w:pPr>
            <w:r w:rsidRPr="00DE47EC">
              <w:rPr>
                <w:sz w:val="15"/>
                <w:szCs w:val="15"/>
              </w:rPr>
              <w:t>Eastern Power Group Plc.</w:t>
            </w:r>
          </w:p>
        </w:tc>
        <w:tc>
          <w:tcPr>
            <w:tcW w:w="120" w:type="dxa"/>
            <w:vAlign w:val="bottom"/>
          </w:tcPr>
          <w:p w14:paraId="05F4EBE9" w14:textId="77777777" w:rsidR="00F35F19" w:rsidRPr="00DE47EC" w:rsidRDefault="00F35F19" w:rsidP="00F35F19">
            <w:pPr>
              <w:ind w:right="851"/>
              <w:jc w:val="both"/>
              <w:rPr>
                <w:sz w:val="15"/>
                <w:szCs w:val="15"/>
              </w:rPr>
            </w:pPr>
          </w:p>
        </w:tc>
        <w:tc>
          <w:tcPr>
            <w:tcW w:w="1209" w:type="dxa"/>
            <w:vAlign w:val="bottom"/>
          </w:tcPr>
          <w:p w14:paraId="200B0823" w14:textId="43761AD7" w:rsidR="00F35F19" w:rsidRPr="00DE47EC" w:rsidRDefault="00F35F19" w:rsidP="00F35F19">
            <w:pPr>
              <w:tabs>
                <w:tab w:val="center" w:pos="1183"/>
              </w:tabs>
              <w:ind w:right="51"/>
              <w:jc w:val="right"/>
              <w:rPr>
                <w:sz w:val="15"/>
                <w:szCs w:val="15"/>
              </w:rPr>
            </w:pPr>
            <w:r w:rsidRPr="00DE47EC">
              <w:rPr>
                <w:sz w:val="15"/>
                <w:szCs w:val="15"/>
              </w:rPr>
              <w:t>60,000,000.00</w:t>
            </w:r>
          </w:p>
        </w:tc>
        <w:tc>
          <w:tcPr>
            <w:tcW w:w="142" w:type="dxa"/>
            <w:gridSpan w:val="2"/>
            <w:vAlign w:val="bottom"/>
          </w:tcPr>
          <w:p w14:paraId="6243ECEC" w14:textId="77777777" w:rsidR="00F35F19" w:rsidRPr="00DE47EC" w:rsidRDefault="00F35F19" w:rsidP="00F35F19">
            <w:pPr>
              <w:jc w:val="right"/>
              <w:rPr>
                <w:sz w:val="15"/>
                <w:szCs w:val="15"/>
              </w:rPr>
            </w:pPr>
          </w:p>
        </w:tc>
        <w:tc>
          <w:tcPr>
            <w:tcW w:w="1118" w:type="dxa"/>
            <w:gridSpan w:val="2"/>
            <w:vAlign w:val="bottom"/>
          </w:tcPr>
          <w:p w14:paraId="62E4FB24" w14:textId="0F6AD484" w:rsidR="00F35F19" w:rsidRPr="00DE47EC" w:rsidRDefault="00D308FE" w:rsidP="00F35F19">
            <w:pPr>
              <w:ind w:right="-48"/>
              <w:jc w:val="right"/>
              <w:rPr>
                <w:sz w:val="15"/>
                <w:szCs w:val="15"/>
              </w:rPr>
            </w:pPr>
            <w:r w:rsidRPr="00DE47EC">
              <w:rPr>
                <w:sz w:val="15"/>
                <w:szCs w:val="15"/>
              </w:rPr>
              <w:t>-</w:t>
            </w:r>
          </w:p>
        </w:tc>
        <w:tc>
          <w:tcPr>
            <w:tcW w:w="142" w:type="dxa"/>
            <w:vAlign w:val="bottom"/>
          </w:tcPr>
          <w:p w14:paraId="05837304" w14:textId="77777777" w:rsidR="00F35F19" w:rsidRPr="00DE47EC" w:rsidRDefault="00F35F19" w:rsidP="00F35F19">
            <w:pPr>
              <w:jc w:val="right"/>
              <w:rPr>
                <w:sz w:val="15"/>
                <w:szCs w:val="15"/>
              </w:rPr>
            </w:pPr>
          </w:p>
        </w:tc>
        <w:tc>
          <w:tcPr>
            <w:tcW w:w="1162" w:type="dxa"/>
            <w:vAlign w:val="bottom"/>
          </w:tcPr>
          <w:p w14:paraId="1EE01940" w14:textId="40607179" w:rsidR="00F35F19" w:rsidRPr="00DE47EC" w:rsidRDefault="00D308FE" w:rsidP="00F35F19">
            <w:pPr>
              <w:tabs>
                <w:tab w:val="center" w:pos="1183"/>
              </w:tabs>
              <w:ind w:right="4"/>
              <w:jc w:val="right"/>
              <w:rPr>
                <w:sz w:val="15"/>
                <w:szCs w:val="15"/>
              </w:rPr>
            </w:pPr>
            <w:r w:rsidRPr="00DE47EC">
              <w:rPr>
                <w:sz w:val="15"/>
                <w:szCs w:val="15"/>
              </w:rPr>
              <w:t>-</w:t>
            </w:r>
          </w:p>
        </w:tc>
        <w:tc>
          <w:tcPr>
            <w:tcW w:w="141" w:type="dxa"/>
            <w:vAlign w:val="bottom"/>
          </w:tcPr>
          <w:p w14:paraId="163579F4" w14:textId="77777777" w:rsidR="00F35F19" w:rsidRPr="00DE47EC" w:rsidRDefault="00F35F19" w:rsidP="00F35F19">
            <w:pPr>
              <w:jc w:val="right"/>
              <w:rPr>
                <w:sz w:val="15"/>
                <w:szCs w:val="15"/>
              </w:rPr>
            </w:pPr>
          </w:p>
        </w:tc>
        <w:tc>
          <w:tcPr>
            <w:tcW w:w="1163" w:type="dxa"/>
            <w:gridSpan w:val="2"/>
            <w:vAlign w:val="bottom"/>
          </w:tcPr>
          <w:p w14:paraId="1C9446FB" w14:textId="77777777" w:rsidR="00F35F19" w:rsidRPr="00DE47EC" w:rsidRDefault="00F35F19" w:rsidP="00F35F19">
            <w:pPr>
              <w:tabs>
                <w:tab w:val="center" w:pos="1183"/>
              </w:tabs>
              <w:ind w:right="51"/>
              <w:jc w:val="right"/>
              <w:rPr>
                <w:sz w:val="15"/>
                <w:szCs w:val="15"/>
              </w:rPr>
            </w:pPr>
            <w:r w:rsidRPr="00DE47EC">
              <w:rPr>
                <w:sz w:val="15"/>
                <w:szCs w:val="15"/>
              </w:rPr>
              <w:t>60,000,000.00</w:t>
            </w:r>
          </w:p>
        </w:tc>
        <w:tc>
          <w:tcPr>
            <w:tcW w:w="142" w:type="dxa"/>
            <w:gridSpan w:val="2"/>
            <w:vAlign w:val="bottom"/>
          </w:tcPr>
          <w:p w14:paraId="7F73CDA4" w14:textId="77777777" w:rsidR="00F35F19" w:rsidRPr="00DE47EC" w:rsidRDefault="00F35F19" w:rsidP="00F35F19">
            <w:pPr>
              <w:ind w:right="851"/>
              <w:jc w:val="both"/>
              <w:rPr>
                <w:sz w:val="15"/>
                <w:szCs w:val="15"/>
              </w:rPr>
            </w:pPr>
          </w:p>
        </w:tc>
        <w:tc>
          <w:tcPr>
            <w:tcW w:w="1037" w:type="dxa"/>
            <w:gridSpan w:val="2"/>
            <w:vAlign w:val="bottom"/>
          </w:tcPr>
          <w:p w14:paraId="18A51134" w14:textId="77777777" w:rsidR="00F35F19" w:rsidRPr="00DE47EC" w:rsidRDefault="00F35F19" w:rsidP="00F35F19">
            <w:pPr>
              <w:ind w:left="-75"/>
              <w:jc w:val="center"/>
              <w:rPr>
                <w:sz w:val="15"/>
                <w:szCs w:val="15"/>
              </w:rPr>
            </w:pPr>
            <w:r w:rsidRPr="00DE47EC">
              <w:rPr>
                <w:sz w:val="15"/>
                <w:szCs w:val="15"/>
              </w:rPr>
              <w:t>14.00% p.a.</w:t>
            </w:r>
          </w:p>
        </w:tc>
      </w:tr>
      <w:tr w:rsidR="00F35F19" w:rsidRPr="00A13A4A" w14:paraId="055A3201" w14:textId="77777777" w:rsidTr="00D308FE">
        <w:trPr>
          <w:trHeight w:hRule="exact" w:val="252"/>
        </w:trPr>
        <w:tc>
          <w:tcPr>
            <w:tcW w:w="2901" w:type="dxa"/>
            <w:vAlign w:val="bottom"/>
          </w:tcPr>
          <w:p w14:paraId="65536532" w14:textId="77777777" w:rsidR="00F35F19" w:rsidRPr="00DE47EC" w:rsidRDefault="00F35F19" w:rsidP="00F35F19">
            <w:pPr>
              <w:ind w:right="96"/>
              <w:rPr>
                <w:rFonts w:cs="Times New Roman"/>
                <w:sz w:val="15"/>
                <w:szCs w:val="15"/>
              </w:rPr>
            </w:pPr>
            <w:r w:rsidRPr="00DE47EC">
              <w:rPr>
                <w:sz w:val="15"/>
                <w:szCs w:val="15"/>
              </w:rPr>
              <w:t>Moonshot Venture Capital Co., Ltd.</w:t>
            </w:r>
          </w:p>
        </w:tc>
        <w:tc>
          <w:tcPr>
            <w:tcW w:w="120" w:type="dxa"/>
            <w:vAlign w:val="bottom"/>
          </w:tcPr>
          <w:p w14:paraId="4B5E0B40" w14:textId="77777777" w:rsidR="00F35F19" w:rsidRPr="00DE47EC" w:rsidRDefault="00F35F19" w:rsidP="00F35F19">
            <w:pPr>
              <w:ind w:right="851"/>
              <w:jc w:val="both"/>
              <w:rPr>
                <w:rFonts w:cs="Times New Roman"/>
                <w:sz w:val="15"/>
                <w:szCs w:val="15"/>
              </w:rPr>
            </w:pPr>
          </w:p>
        </w:tc>
        <w:tc>
          <w:tcPr>
            <w:tcW w:w="1209" w:type="dxa"/>
            <w:vAlign w:val="bottom"/>
          </w:tcPr>
          <w:p w14:paraId="71E27927" w14:textId="3953547A" w:rsidR="00F35F19" w:rsidRPr="00DE47EC" w:rsidRDefault="00F35F19" w:rsidP="00F35F19">
            <w:pPr>
              <w:tabs>
                <w:tab w:val="center" w:pos="1183"/>
              </w:tabs>
              <w:ind w:right="51"/>
              <w:jc w:val="right"/>
              <w:rPr>
                <w:rFonts w:cs="Times New Roman"/>
                <w:sz w:val="15"/>
                <w:szCs w:val="15"/>
              </w:rPr>
            </w:pPr>
            <w:r w:rsidRPr="00DE47EC">
              <w:rPr>
                <w:rFonts w:cs="Times New Roman"/>
                <w:sz w:val="15"/>
                <w:szCs w:val="15"/>
              </w:rPr>
              <w:t>50,000,000.00</w:t>
            </w:r>
          </w:p>
        </w:tc>
        <w:tc>
          <w:tcPr>
            <w:tcW w:w="142" w:type="dxa"/>
            <w:gridSpan w:val="2"/>
            <w:vAlign w:val="bottom"/>
          </w:tcPr>
          <w:p w14:paraId="184EC462" w14:textId="77777777" w:rsidR="00F35F19" w:rsidRPr="00DE47EC" w:rsidRDefault="00F35F19" w:rsidP="00F35F19">
            <w:pPr>
              <w:jc w:val="right"/>
              <w:rPr>
                <w:rFonts w:cs="Times New Roman"/>
                <w:sz w:val="15"/>
                <w:szCs w:val="15"/>
              </w:rPr>
            </w:pPr>
          </w:p>
        </w:tc>
        <w:tc>
          <w:tcPr>
            <w:tcW w:w="1118" w:type="dxa"/>
            <w:gridSpan w:val="2"/>
            <w:vAlign w:val="bottom"/>
          </w:tcPr>
          <w:p w14:paraId="20D096C8" w14:textId="10678A5F" w:rsidR="00F35F19" w:rsidRPr="00DE47EC" w:rsidRDefault="00D308FE" w:rsidP="00F35F19">
            <w:pPr>
              <w:ind w:right="-48"/>
              <w:jc w:val="right"/>
              <w:rPr>
                <w:rFonts w:cs="Times New Roman"/>
                <w:sz w:val="15"/>
                <w:szCs w:val="15"/>
              </w:rPr>
            </w:pPr>
            <w:r w:rsidRPr="00DE47EC">
              <w:rPr>
                <w:rFonts w:cs="Times New Roman"/>
                <w:sz w:val="15"/>
                <w:szCs w:val="15"/>
              </w:rPr>
              <w:t>-</w:t>
            </w:r>
          </w:p>
        </w:tc>
        <w:tc>
          <w:tcPr>
            <w:tcW w:w="142" w:type="dxa"/>
            <w:vAlign w:val="bottom"/>
          </w:tcPr>
          <w:p w14:paraId="7D352C74" w14:textId="77777777" w:rsidR="00F35F19" w:rsidRPr="00DE47EC" w:rsidRDefault="00F35F19" w:rsidP="00F35F19">
            <w:pPr>
              <w:jc w:val="right"/>
              <w:rPr>
                <w:rFonts w:cs="Times New Roman"/>
                <w:sz w:val="15"/>
                <w:szCs w:val="15"/>
              </w:rPr>
            </w:pPr>
          </w:p>
        </w:tc>
        <w:tc>
          <w:tcPr>
            <w:tcW w:w="1162" w:type="dxa"/>
            <w:vAlign w:val="bottom"/>
          </w:tcPr>
          <w:p w14:paraId="7BF74803" w14:textId="7E646C99" w:rsidR="00F35F19" w:rsidRPr="00DE47EC" w:rsidRDefault="00D308FE" w:rsidP="00F35F19">
            <w:pPr>
              <w:tabs>
                <w:tab w:val="center" w:pos="1183"/>
              </w:tabs>
              <w:ind w:right="4"/>
              <w:jc w:val="right"/>
              <w:rPr>
                <w:rFonts w:cs="Times New Roman"/>
                <w:sz w:val="15"/>
                <w:szCs w:val="15"/>
              </w:rPr>
            </w:pPr>
            <w:r w:rsidRPr="00DE47EC">
              <w:rPr>
                <w:rFonts w:cs="Times New Roman"/>
                <w:sz w:val="15"/>
                <w:szCs w:val="15"/>
              </w:rPr>
              <w:t>-</w:t>
            </w:r>
          </w:p>
        </w:tc>
        <w:tc>
          <w:tcPr>
            <w:tcW w:w="141" w:type="dxa"/>
            <w:vAlign w:val="bottom"/>
          </w:tcPr>
          <w:p w14:paraId="58928E41" w14:textId="77777777" w:rsidR="00F35F19" w:rsidRPr="00DE47EC" w:rsidRDefault="00F35F19" w:rsidP="00F35F19">
            <w:pPr>
              <w:jc w:val="right"/>
              <w:rPr>
                <w:rFonts w:cs="Times New Roman"/>
                <w:sz w:val="15"/>
                <w:szCs w:val="15"/>
              </w:rPr>
            </w:pPr>
          </w:p>
        </w:tc>
        <w:tc>
          <w:tcPr>
            <w:tcW w:w="1163" w:type="dxa"/>
            <w:gridSpan w:val="2"/>
            <w:vAlign w:val="bottom"/>
          </w:tcPr>
          <w:p w14:paraId="09683480" w14:textId="77777777" w:rsidR="00F35F19" w:rsidRPr="00DE47EC" w:rsidRDefault="00F35F19" w:rsidP="00F35F19">
            <w:pPr>
              <w:tabs>
                <w:tab w:val="center" w:pos="1183"/>
              </w:tabs>
              <w:ind w:right="51"/>
              <w:jc w:val="right"/>
              <w:rPr>
                <w:rFonts w:cs="Times New Roman"/>
                <w:sz w:val="15"/>
                <w:szCs w:val="15"/>
              </w:rPr>
            </w:pPr>
            <w:r w:rsidRPr="00DE47EC">
              <w:rPr>
                <w:rFonts w:cs="Times New Roman"/>
                <w:sz w:val="15"/>
                <w:szCs w:val="15"/>
              </w:rPr>
              <w:t>50,000,000.00</w:t>
            </w:r>
          </w:p>
        </w:tc>
        <w:tc>
          <w:tcPr>
            <w:tcW w:w="142" w:type="dxa"/>
            <w:gridSpan w:val="2"/>
            <w:vAlign w:val="bottom"/>
          </w:tcPr>
          <w:p w14:paraId="7DB2C0A7" w14:textId="77777777" w:rsidR="00F35F19" w:rsidRPr="00DE47EC" w:rsidRDefault="00F35F19" w:rsidP="00F35F19">
            <w:pPr>
              <w:ind w:right="851"/>
              <w:jc w:val="both"/>
              <w:rPr>
                <w:rFonts w:cs="Times New Roman"/>
                <w:sz w:val="15"/>
                <w:szCs w:val="15"/>
              </w:rPr>
            </w:pPr>
          </w:p>
        </w:tc>
        <w:tc>
          <w:tcPr>
            <w:tcW w:w="1037" w:type="dxa"/>
            <w:gridSpan w:val="2"/>
            <w:vAlign w:val="bottom"/>
          </w:tcPr>
          <w:p w14:paraId="4D95C2AC" w14:textId="77777777" w:rsidR="00F35F19" w:rsidRPr="00A13A4A" w:rsidRDefault="00F35F19" w:rsidP="00F35F19">
            <w:pPr>
              <w:ind w:left="-75"/>
              <w:jc w:val="center"/>
              <w:rPr>
                <w:rFonts w:cs="Times New Roman"/>
                <w:sz w:val="15"/>
                <w:szCs w:val="15"/>
              </w:rPr>
            </w:pPr>
            <w:r w:rsidRPr="00DE47EC">
              <w:rPr>
                <w:rFonts w:cs="Times New Roman"/>
                <w:sz w:val="15"/>
                <w:szCs w:val="15"/>
              </w:rPr>
              <w:t>14.00% p.a.</w:t>
            </w:r>
          </w:p>
        </w:tc>
      </w:tr>
      <w:tr w:rsidR="00F35F19" w:rsidRPr="00A13A4A" w14:paraId="3C1F00C1" w14:textId="77777777" w:rsidTr="00D308FE">
        <w:trPr>
          <w:trHeight w:hRule="exact" w:val="270"/>
        </w:trPr>
        <w:tc>
          <w:tcPr>
            <w:tcW w:w="2901" w:type="dxa"/>
            <w:vAlign w:val="bottom"/>
          </w:tcPr>
          <w:p w14:paraId="298F8D08" w14:textId="77777777" w:rsidR="00F35F19" w:rsidRPr="00A13A4A" w:rsidRDefault="00F35F19" w:rsidP="00F35F19">
            <w:pPr>
              <w:ind w:right="96"/>
              <w:rPr>
                <w:rFonts w:cs="Times New Roman"/>
                <w:sz w:val="15"/>
                <w:szCs w:val="15"/>
              </w:rPr>
            </w:pPr>
            <w:r w:rsidRPr="00A13A4A">
              <w:rPr>
                <w:rFonts w:cs="Times New Roman"/>
                <w:sz w:val="15"/>
                <w:szCs w:val="15"/>
              </w:rPr>
              <w:t>Ban Chang Water Development Co., Ltd.</w:t>
            </w:r>
          </w:p>
        </w:tc>
        <w:tc>
          <w:tcPr>
            <w:tcW w:w="120" w:type="dxa"/>
            <w:vAlign w:val="bottom"/>
          </w:tcPr>
          <w:p w14:paraId="032247FF" w14:textId="77777777" w:rsidR="00F35F19" w:rsidRPr="00A13A4A" w:rsidRDefault="00F35F19" w:rsidP="00F35F19">
            <w:pPr>
              <w:ind w:right="851"/>
              <w:jc w:val="both"/>
              <w:rPr>
                <w:rFonts w:cs="Times New Roman"/>
                <w:sz w:val="15"/>
                <w:szCs w:val="15"/>
              </w:rPr>
            </w:pPr>
          </w:p>
        </w:tc>
        <w:tc>
          <w:tcPr>
            <w:tcW w:w="1209" w:type="dxa"/>
            <w:vAlign w:val="bottom"/>
          </w:tcPr>
          <w:p w14:paraId="5530BE2E" w14:textId="1109E2C1" w:rsidR="00F35F19" w:rsidRPr="002B21E0" w:rsidRDefault="00F35F19" w:rsidP="00F35F19">
            <w:pPr>
              <w:tabs>
                <w:tab w:val="center" w:pos="1183"/>
              </w:tabs>
              <w:ind w:right="51"/>
              <w:jc w:val="right"/>
              <w:rPr>
                <w:rFonts w:cs="Times New Roman"/>
                <w:sz w:val="15"/>
                <w:szCs w:val="15"/>
              </w:rPr>
            </w:pPr>
            <w:r w:rsidRPr="002B21E0">
              <w:rPr>
                <w:rFonts w:cs="Times New Roman"/>
                <w:sz w:val="15"/>
                <w:szCs w:val="15"/>
              </w:rPr>
              <w:t>130,000,000.00</w:t>
            </w:r>
          </w:p>
        </w:tc>
        <w:tc>
          <w:tcPr>
            <w:tcW w:w="142" w:type="dxa"/>
            <w:gridSpan w:val="2"/>
            <w:vAlign w:val="bottom"/>
          </w:tcPr>
          <w:p w14:paraId="49FCBB90" w14:textId="77777777" w:rsidR="00F35F19" w:rsidRPr="002B21E0" w:rsidRDefault="00F35F19" w:rsidP="00F35F19">
            <w:pPr>
              <w:jc w:val="right"/>
              <w:rPr>
                <w:rFonts w:cs="Times New Roman"/>
                <w:sz w:val="15"/>
                <w:szCs w:val="15"/>
              </w:rPr>
            </w:pPr>
          </w:p>
        </w:tc>
        <w:tc>
          <w:tcPr>
            <w:tcW w:w="1118" w:type="dxa"/>
            <w:gridSpan w:val="2"/>
            <w:vAlign w:val="bottom"/>
          </w:tcPr>
          <w:p w14:paraId="7FB44D6A" w14:textId="6F341DC0" w:rsidR="00F35F19" w:rsidRPr="002B21E0" w:rsidRDefault="00D308FE" w:rsidP="00F35F19">
            <w:pPr>
              <w:ind w:right="-48"/>
              <w:jc w:val="right"/>
              <w:rPr>
                <w:rFonts w:cs="Times New Roman"/>
                <w:sz w:val="15"/>
                <w:szCs w:val="15"/>
              </w:rPr>
            </w:pPr>
            <w:r w:rsidRPr="002B21E0">
              <w:rPr>
                <w:rFonts w:cs="Times New Roman"/>
                <w:sz w:val="15"/>
                <w:szCs w:val="15"/>
              </w:rPr>
              <w:t>-</w:t>
            </w:r>
          </w:p>
        </w:tc>
        <w:tc>
          <w:tcPr>
            <w:tcW w:w="142" w:type="dxa"/>
            <w:vAlign w:val="bottom"/>
          </w:tcPr>
          <w:p w14:paraId="430ACE00" w14:textId="77777777" w:rsidR="00F35F19" w:rsidRPr="002B21E0" w:rsidRDefault="00F35F19" w:rsidP="00F35F19">
            <w:pPr>
              <w:jc w:val="right"/>
              <w:rPr>
                <w:rFonts w:cs="Times New Roman"/>
                <w:sz w:val="15"/>
                <w:szCs w:val="15"/>
              </w:rPr>
            </w:pPr>
          </w:p>
        </w:tc>
        <w:tc>
          <w:tcPr>
            <w:tcW w:w="1162" w:type="dxa"/>
            <w:vAlign w:val="bottom"/>
          </w:tcPr>
          <w:p w14:paraId="108D9E75" w14:textId="2019005B" w:rsidR="00F35F19" w:rsidRPr="002B21E0" w:rsidRDefault="00D308FE" w:rsidP="00F35F19">
            <w:pPr>
              <w:tabs>
                <w:tab w:val="center" w:pos="1183"/>
              </w:tabs>
              <w:ind w:right="4"/>
              <w:jc w:val="right"/>
              <w:rPr>
                <w:rFonts w:cs="Times New Roman"/>
                <w:sz w:val="15"/>
                <w:szCs w:val="15"/>
              </w:rPr>
            </w:pPr>
            <w:r w:rsidRPr="002B21E0">
              <w:rPr>
                <w:rFonts w:cs="Times New Roman"/>
                <w:sz w:val="15"/>
                <w:szCs w:val="15"/>
              </w:rPr>
              <w:t>(105,850,000.00)</w:t>
            </w:r>
          </w:p>
        </w:tc>
        <w:tc>
          <w:tcPr>
            <w:tcW w:w="141" w:type="dxa"/>
            <w:vAlign w:val="bottom"/>
          </w:tcPr>
          <w:p w14:paraId="2404BAC8" w14:textId="77777777" w:rsidR="00F35F19" w:rsidRPr="002B21E0" w:rsidRDefault="00F35F19" w:rsidP="00F35F19">
            <w:pPr>
              <w:jc w:val="right"/>
              <w:rPr>
                <w:rFonts w:cs="Times New Roman"/>
                <w:sz w:val="15"/>
                <w:szCs w:val="15"/>
              </w:rPr>
            </w:pPr>
          </w:p>
        </w:tc>
        <w:tc>
          <w:tcPr>
            <w:tcW w:w="1163" w:type="dxa"/>
            <w:gridSpan w:val="2"/>
            <w:vAlign w:val="bottom"/>
          </w:tcPr>
          <w:p w14:paraId="647E610C" w14:textId="75B57BBD" w:rsidR="00F35F19" w:rsidRPr="002B21E0" w:rsidRDefault="00D308FE" w:rsidP="00F35F19">
            <w:pPr>
              <w:tabs>
                <w:tab w:val="center" w:pos="1183"/>
              </w:tabs>
              <w:ind w:right="51"/>
              <w:jc w:val="right"/>
              <w:rPr>
                <w:rFonts w:cs="Times New Roman"/>
                <w:sz w:val="15"/>
                <w:szCs w:val="15"/>
              </w:rPr>
            </w:pPr>
            <w:r w:rsidRPr="002B21E0">
              <w:rPr>
                <w:rFonts w:cs="Times New Roman"/>
                <w:sz w:val="15"/>
                <w:szCs w:val="15"/>
              </w:rPr>
              <w:t>24</w:t>
            </w:r>
            <w:r w:rsidR="00F35F19" w:rsidRPr="002B21E0">
              <w:rPr>
                <w:rFonts w:cs="Times New Roman"/>
                <w:sz w:val="15"/>
                <w:szCs w:val="15"/>
              </w:rPr>
              <w:t>,</w:t>
            </w:r>
            <w:r w:rsidRPr="002B21E0">
              <w:rPr>
                <w:rFonts w:cs="Times New Roman"/>
                <w:sz w:val="15"/>
                <w:szCs w:val="15"/>
              </w:rPr>
              <w:t>150</w:t>
            </w:r>
            <w:r w:rsidR="00F35F19" w:rsidRPr="002B21E0">
              <w:rPr>
                <w:rFonts w:cs="Times New Roman"/>
                <w:sz w:val="15"/>
                <w:szCs w:val="15"/>
              </w:rPr>
              <w:t>,000.00</w:t>
            </w:r>
          </w:p>
        </w:tc>
        <w:tc>
          <w:tcPr>
            <w:tcW w:w="142" w:type="dxa"/>
            <w:gridSpan w:val="2"/>
            <w:vAlign w:val="bottom"/>
          </w:tcPr>
          <w:p w14:paraId="5F5DF3C2" w14:textId="77777777" w:rsidR="00F35F19" w:rsidRPr="00A13A4A" w:rsidRDefault="00F35F19" w:rsidP="00F35F19">
            <w:pPr>
              <w:ind w:right="851"/>
              <w:jc w:val="both"/>
              <w:rPr>
                <w:rFonts w:cs="Times New Roman"/>
                <w:sz w:val="15"/>
                <w:szCs w:val="15"/>
              </w:rPr>
            </w:pPr>
          </w:p>
        </w:tc>
        <w:tc>
          <w:tcPr>
            <w:tcW w:w="1037" w:type="dxa"/>
            <w:gridSpan w:val="2"/>
            <w:vAlign w:val="bottom"/>
          </w:tcPr>
          <w:p w14:paraId="325D309F" w14:textId="77777777" w:rsidR="00F35F19" w:rsidRPr="00A13A4A" w:rsidRDefault="00F35F19" w:rsidP="00F35F19">
            <w:pPr>
              <w:ind w:left="-75"/>
              <w:jc w:val="center"/>
              <w:rPr>
                <w:rFonts w:cs="Times New Roman"/>
                <w:sz w:val="15"/>
                <w:szCs w:val="15"/>
              </w:rPr>
            </w:pPr>
            <w:r w:rsidRPr="00A13A4A">
              <w:rPr>
                <w:rFonts w:cs="Times New Roman"/>
                <w:sz w:val="15"/>
                <w:szCs w:val="15"/>
              </w:rPr>
              <w:t>15.00% p.a.</w:t>
            </w:r>
          </w:p>
        </w:tc>
      </w:tr>
      <w:tr w:rsidR="00F35F19" w:rsidRPr="00A13A4A" w14:paraId="2B40A3FC" w14:textId="77777777" w:rsidTr="00D308FE">
        <w:trPr>
          <w:trHeight w:hRule="exact" w:val="270"/>
        </w:trPr>
        <w:tc>
          <w:tcPr>
            <w:tcW w:w="2901" w:type="dxa"/>
            <w:vAlign w:val="bottom"/>
          </w:tcPr>
          <w:p w14:paraId="0C6CC069" w14:textId="77777777" w:rsidR="00F35F19" w:rsidRPr="00A13A4A" w:rsidRDefault="00F35F19" w:rsidP="00F35F19">
            <w:pPr>
              <w:ind w:right="96"/>
              <w:rPr>
                <w:rFonts w:cs="Times New Roman"/>
                <w:sz w:val="15"/>
                <w:szCs w:val="15"/>
              </w:rPr>
            </w:pPr>
            <w:r w:rsidRPr="00A13A4A">
              <w:rPr>
                <w:rFonts w:cs="Times New Roman"/>
                <w:sz w:val="15"/>
                <w:szCs w:val="15"/>
              </w:rPr>
              <w:t>Kingdom Property Company Limited</w:t>
            </w:r>
          </w:p>
        </w:tc>
        <w:tc>
          <w:tcPr>
            <w:tcW w:w="120" w:type="dxa"/>
            <w:vAlign w:val="bottom"/>
          </w:tcPr>
          <w:p w14:paraId="431E3CE2" w14:textId="77777777" w:rsidR="00F35F19" w:rsidRPr="00A13A4A" w:rsidRDefault="00F35F19" w:rsidP="00F35F19">
            <w:pPr>
              <w:ind w:right="851"/>
              <w:jc w:val="both"/>
              <w:rPr>
                <w:rFonts w:cs="Times New Roman"/>
                <w:sz w:val="15"/>
                <w:szCs w:val="15"/>
              </w:rPr>
            </w:pPr>
          </w:p>
        </w:tc>
        <w:tc>
          <w:tcPr>
            <w:tcW w:w="1209" w:type="dxa"/>
            <w:tcBorders>
              <w:bottom w:val="single" w:sz="4" w:space="0" w:color="auto"/>
            </w:tcBorders>
            <w:vAlign w:val="bottom"/>
          </w:tcPr>
          <w:p w14:paraId="7A12818A" w14:textId="72A679F2" w:rsidR="00F35F19" w:rsidRPr="002B21E0" w:rsidRDefault="00F35F19" w:rsidP="00F35F19">
            <w:pPr>
              <w:tabs>
                <w:tab w:val="center" w:pos="1183"/>
              </w:tabs>
              <w:ind w:right="51"/>
              <w:jc w:val="right"/>
              <w:rPr>
                <w:rFonts w:cs="Times New Roman"/>
                <w:sz w:val="15"/>
                <w:szCs w:val="15"/>
              </w:rPr>
            </w:pPr>
            <w:r w:rsidRPr="002B21E0">
              <w:rPr>
                <w:rFonts w:cs="Times New Roman"/>
                <w:sz w:val="15"/>
                <w:szCs w:val="15"/>
              </w:rPr>
              <w:t>4,908,000.00</w:t>
            </w:r>
          </w:p>
        </w:tc>
        <w:tc>
          <w:tcPr>
            <w:tcW w:w="142" w:type="dxa"/>
            <w:gridSpan w:val="2"/>
            <w:vAlign w:val="bottom"/>
          </w:tcPr>
          <w:p w14:paraId="33008A5D" w14:textId="77777777" w:rsidR="00F35F19" w:rsidRPr="002B21E0" w:rsidRDefault="00F35F19" w:rsidP="00F35F19">
            <w:pPr>
              <w:jc w:val="right"/>
              <w:rPr>
                <w:rFonts w:cs="Times New Roman"/>
                <w:sz w:val="15"/>
                <w:szCs w:val="15"/>
              </w:rPr>
            </w:pPr>
          </w:p>
        </w:tc>
        <w:tc>
          <w:tcPr>
            <w:tcW w:w="1118" w:type="dxa"/>
            <w:gridSpan w:val="2"/>
            <w:tcBorders>
              <w:bottom w:val="single" w:sz="4" w:space="0" w:color="auto"/>
            </w:tcBorders>
            <w:vAlign w:val="bottom"/>
          </w:tcPr>
          <w:p w14:paraId="36C8D5BF" w14:textId="3D663447" w:rsidR="00F35F19" w:rsidRPr="002B21E0" w:rsidRDefault="00D308FE" w:rsidP="00F35F19">
            <w:pPr>
              <w:ind w:right="-48"/>
              <w:jc w:val="right"/>
              <w:rPr>
                <w:rFonts w:cs="Times New Roman"/>
                <w:sz w:val="15"/>
                <w:szCs w:val="15"/>
              </w:rPr>
            </w:pPr>
            <w:r w:rsidRPr="002B21E0">
              <w:rPr>
                <w:rFonts w:cs="Times New Roman"/>
                <w:sz w:val="15"/>
                <w:szCs w:val="15"/>
              </w:rPr>
              <w:t>-</w:t>
            </w:r>
          </w:p>
        </w:tc>
        <w:tc>
          <w:tcPr>
            <w:tcW w:w="142" w:type="dxa"/>
            <w:vAlign w:val="bottom"/>
          </w:tcPr>
          <w:p w14:paraId="51BCD08F" w14:textId="77777777" w:rsidR="00F35F19" w:rsidRPr="002B21E0" w:rsidRDefault="00F35F19" w:rsidP="00F35F19">
            <w:pPr>
              <w:jc w:val="center"/>
              <w:rPr>
                <w:rFonts w:cs="Times New Roman"/>
                <w:sz w:val="15"/>
                <w:szCs w:val="15"/>
              </w:rPr>
            </w:pPr>
          </w:p>
        </w:tc>
        <w:tc>
          <w:tcPr>
            <w:tcW w:w="1162" w:type="dxa"/>
            <w:tcBorders>
              <w:bottom w:val="single" w:sz="4" w:space="0" w:color="auto"/>
            </w:tcBorders>
            <w:vAlign w:val="bottom"/>
          </w:tcPr>
          <w:p w14:paraId="5399E56D" w14:textId="7A2F7734" w:rsidR="00F35F19" w:rsidRPr="002B21E0" w:rsidRDefault="00D308FE" w:rsidP="00F35F19">
            <w:pPr>
              <w:tabs>
                <w:tab w:val="center" w:pos="1183"/>
              </w:tabs>
              <w:ind w:right="4"/>
              <w:jc w:val="right"/>
              <w:rPr>
                <w:rFonts w:cs="Times New Roman"/>
                <w:sz w:val="15"/>
                <w:szCs w:val="15"/>
              </w:rPr>
            </w:pPr>
            <w:r w:rsidRPr="002B21E0">
              <w:rPr>
                <w:rFonts w:cs="Times New Roman"/>
                <w:sz w:val="15"/>
                <w:szCs w:val="15"/>
              </w:rPr>
              <w:t>-</w:t>
            </w:r>
          </w:p>
        </w:tc>
        <w:tc>
          <w:tcPr>
            <w:tcW w:w="141" w:type="dxa"/>
            <w:vAlign w:val="bottom"/>
          </w:tcPr>
          <w:p w14:paraId="52035A84" w14:textId="77777777" w:rsidR="00F35F19" w:rsidRPr="002B21E0" w:rsidRDefault="00F35F19" w:rsidP="00F35F19">
            <w:pPr>
              <w:jc w:val="right"/>
              <w:rPr>
                <w:rFonts w:cs="Times New Roman"/>
                <w:sz w:val="15"/>
                <w:szCs w:val="15"/>
              </w:rPr>
            </w:pPr>
          </w:p>
        </w:tc>
        <w:tc>
          <w:tcPr>
            <w:tcW w:w="1163" w:type="dxa"/>
            <w:gridSpan w:val="2"/>
            <w:tcBorders>
              <w:bottom w:val="single" w:sz="4" w:space="0" w:color="auto"/>
            </w:tcBorders>
            <w:vAlign w:val="bottom"/>
          </w:tcPr>
          <w:p w14:paraId="65B46493" w14:textId="77777777" w:rsidR="00F35F19" w:rsidRPr="002B21E0" w:rsidRDefault="00F35F19" w:rsidP="00F35F19">
            <w:pPr>
              <w:tabs>
                <w:tab w:val="center" w:pos="1183"/>
              </w:tabs>
              <w:ind w:right="51"/>
              <w:jc w:val="right"/>
              <w:rPr>
                <w:rFonts w:cs="Times New Roman"/>
                <w:sz w:val="15"/>
                <w:szCs w:val="15"/>
              </w:rPr>
            </w:pPr>
            <w:r w:rsidRPr="002B21E0">
              <w:rPr>
                <w:rFonts w:cs="Times New Roman"/>
                <w:sz w:val="15"/>
                <w:szCs w:val="15"/>
              </w:rPr>
              <w:t>4,908,000.00</w:t>
            </w:r>
          </w:p>
        </w:tc>
        <w:tc>
          <w:tcPr>
            <w:tcW w:w="142" w:type="dxa"/>
            <w:gridSpan w:val="2"/>
            <w:vAlign w:val="bottom"/>
          </w:tcPr>
          <w:p w14:paraId="54834773" w14:textId="77777777" w:rsidR="00F35F19" w:rsidRPr="00A13A4A" w:rsidRDefault="00F35F19" w:rsidP="00F35F19">
            <w:pPr>
              <w:ind w:right="851"/>
              <w:jc w:val="both"/>
              <w:rPr>
                <w:rFonts w:cs="Times New Roman"/>
                <w:sz w:val="15"/>
                <w:szCs w:val="15"/>
              </w:rPr>
            </w:pPr>
          </w:p>
        </w:tc>
        <w:tc>
          <w:tcPr>
            <w:tcW w:w="1037" w:type="dxa"/>
            <w:gridSpan w:val="2"/>
            <w:vAlign w:val="bottom"/>
          </w:tcPr>
          <w:p w14:paraId="4B58DDC5" w14:textId="77777777" w:rsidR="00F35F19" w:rsidRPr="00A13A4A" w:rsidRDefault="00F35F19" w:rsidP="00F35F19">
            <w:pPr>
              <w:ind w:left="-75"/>
              <w:jc w:val="center"/>
              <w:rPr>
                <w:rFonts w:cs="Times New Roman"/>
                <w:sz w:val="15"/>
                <w:szCs w:val="15"/>
              </w:rPr>
            </w:pPr>
            <w:r w:rsidRPr="00A13A4A">
              <w:rPr>
                <w:rFonts w:cs="Times New Roman"/>
                <w:sz w:val="15"/>
                <w:szCs w:val="15"/>
              </w:rPr>
              <w:t>10.00% p.a.</w:t>
            </w:r>
          </w:p>
        </w:tc>
      </w:tr>
      <w:tr w:rsidR="00F35F19" w:rsidRPr="00A13A4A" w14:paraId="22A68CFA" w14:textId="77777777" w:rsidTr="00D308FE">
        <w:trPr>
          <w:trHeight w:hRule="exact" w:val="280"/>
        </w:trPr>
        <w:tc>
          <w:tcPr>
            <w:tcW w:w="2901" w:type="dxa"/>
            <w:vAlign w:val="bottom"/>
          </w:tcPr>
          <w:p w14:paraId="69DFD715" w14:textId="77777777" w:rsidR="00F35F19" w:rsidRPr="00A13A4A" w:rsidRDefault="00F35F19" w:rsidP="00F35F19">
            <w:pPr>
              <w:ind w:right="96"/>
              <w:rPr>
                <w:rFonts w:cs="Times New Roman"/>
                <w:sz w:val="15"/>
                <w:szCs w:val="15"/>
              </w:rPr>
            </w:pPr>
            <w:r w:rsidRPr="00A13A4A">
              <w:rPr>
                <w:rFonts w:cs="Times New Roman"/>
                <w:sz w:val="15"/>
                <w:szCs w:val="15"/>
              </w:rPr>
              <w:t>Total</w:t>
            </w:r>
          </w:p>
        </w:tc>
        <w:tc>
          <w:tcPr>
            <w:tcW w:w="120" w:type="dxa"/>
            <w:vAlign w:val="bottom"/>
          </w:tcPr>
          <w:p w14:paraId="4B4B26FB" w14:textId="77777777" w:rsidR="00F35F19" w:rsidRPr="00A13A4A" w:rsidRDefault="00F35F19" w:rsidP="00F35F19">
            <w:pPr>
              <w:ind w:right="851"/>
              <w:jc w:val="both"/>
              <w:rPr>
                <w:rFonts w:cs="Times New Roman"/>
                <w:sz w:val="15"/>
                <w:szCs w:val="15"/>
              </w:rPr>
            </w:pPr>
          </w:p>
        </w:tc>
        <w:tc>
          <w:tcPr>
            <w:tcW w:w="1209" w:type="dxa"/>
            <w:tcBorders>
              <w:top w:val="single" w:sz="4" w:space="0" w:color="auto"/>
            </w:tcBorders>
            <w:vAlign w:val="bottom"/>
          </w:tcPr>
          <w:p w14:paraId="1D2349AC" w14:textId="7D6CB8FC" w:rsidR="00F35F19" w:rsidRPr="002B21E0" w:rsidRDefault="00F35F19" w:rsidP="00F35F19">
            <w:pPr>
              <w:tabs>
                <w:tab w:val="center" w:pos="1183"/>
              </w:tabs>
              <w:ind w:right="51"/>
              <w:jc w:val="right"/>
              <w:rPr>
                <w:rFonts w:cs="Times New Roman"/>
                <w:sz w:val="15"/>
                <w:szCs w:val="15"/>
              </w:rPr>
            </w:pPr>
            <w:r w:rsidRPr="002B21E0">
              <w:rPr>
                <w:rFonts w:cs="Times New Roman"/>
                <w:sz w:val="15"/>
                <w:szCs w:val="15"/>
              </w:rPr>
              <w:t>468,148,000.00</w:t>
            </w:r>
          </w:p>
        </w:tc>
        <w:tc>
          <w:tcPr>
            <w:tcW w:w="142" w:type="dxa"/>
            <w:gridSpan w:val="2"/>
            <w:vAlign w:val="bottom"/>
          </w:tcPr>
          <w:p w14:paraId="6DCE00D5" w14:textId="77777777" w:rsidR="00F35F19" w:rsidRPr="002B21E0" w:rsidRDefault="00F35F19" w:rsidP="00F35F19">
            <w:pPr>
              <w:jc w:val="right"/>
              <w:rPr>
                <w:rFonts w:cs="Times New Roman"/>
                <w:sz w:val="15"/>
                <w:szCs w:val="15"/>
              </w:rPr>
            </w:pPr>
          </w:p>
        </w:tc>
        <w:tc>
          <w:tcPr>
            <w:tcW w:w="1118" w:type="dxa"/>
            <w:gridSpan w:val="2"/>
            <w:tcBorders>
              <w:top w:val="single" w:sz="4" w:space="0" w:color="auto"/>
            </w:tcBorders>
            <w:vAlign w:val="bottom"/>
          </w:tcPr>
          <w:p w14:paraId="1302D1CF" w14:textId="14F0666E" w:rsidR="00F35F19" w:rsidRPr="002B21E0" w:rsidRDefault="00D308FE" w:rsidP="00F35F19">
            <w:pPr>
              <w:ind w:right="-48"/>
              <w:jc w:val="right"/>
              <w:rPr>
                <w:rFonts w:cs="Times New Roman"/>
                <w:sz w:val="15"/>
                <w:szCs w:val="15"/>
              </w:rPr>
            </w:pPr>
            <w:r w:rsidRPr="002B21E0">
              <w:rPr>
                <w:rFonts w:cs="Times New Roman"/>
                <w:sz w:val="15"/>
                <w:szCs w:val="15"/>
              </w:rPr>
              <w:t>-</w:t>
            </w:r>
          </w:p>
        </w:tc>
        <w:tc>
          <w:tcPr>
            <w:tcW w:w="142" w:type="dxa"/>
            <w:vAlign w:val="bottom"/>
          </w:tcPr>
          <w:p w14:paraId="6E37B15C" w14:textId="77777777" w:rsidR="00F35F19" w:rsidRPr="002B21E0" w:rsidRDefault="00F35F19" w:rsidP="00F35F19">
            <w:pPr>
              <w:jc w:val="right"/>
              <w:rPr>
                <w:rFonts w:cs="Times New Roman"/>
                <w:sz w:val="15"/>
                <w:szCs w:val="15"/>
              </w:rPr>
            </w:pPr>
          </w:p>
        </w:tc>
        <w:tc>
          <w:tcPr>
            <w:tcW w:w="1162" w:type="dxa"/>
            <w:tcBorders>
              <w:top w:val="single" w:sz="4" w:space="0" w:color="auto"/>
            </w:tcBorders>
            <w:vAlign w:val="bottom"/>
          </w:tcPr>
          <w:p w14:paraId="699C1B58" w14:textId="321C2994" w:rsidR="00F35F19" w:rsidRPr="002B21E0" w:rsidRDefault="00D308FE" w:rsidP="00F35F19">
            <w:pPr>
              <w:tabs>
                <w:tab w:val="center" w:pos="1183"/>
              </w:tabs>
              <w:ind w:right="4"/>
              <w:jc w:val="right"/>
              <w:rPr>
                <w:rFonts w:cs="Times New Roman"/>
                <w:sz w:val="15"/>
                <w:szCs w:val="15"/>
              </w:rPr>
            </w:pPr>
            <w:r w:rsidRPr="002B21E0">
              <w:rPr>
                <w:rFonts w:cs="Times New Roman"/>
                <w:sz w:val="15"/>
                <w:szCs w:val="15"/>
              </w:rPr>
              <w:t>(148,850,000.00)</w:t>
            </w:r>
          </w:p>
        </w:tc>
        <w:tc>
          <w:tcPr>
            <w:tcW w:w="141" w:type="dxa"/>
            <w:vAlign w:val="bottom"/>
          </w:tcPr>
          <w:p w14:paraId="24D1E1CD" w14:textId="77777777" w:rsidR="00F35F19" w:rsidRPr="002B21E0" w:rsidRDefault="00F35F19" w:rsidP="00F35F19">
            <w:pPr>
              <w:jc w:val="right"/>
              <w:rPr>
                <w:rFonts w:cs="Times New Roman"/>
                <w:sz w:val="15"/>
                <w:szCs w:val="15"/>
              </w:rPr>
            </w:pPr>
          </w:p>
        </w:tc>
        <w:tc>
          <w:tcPr>
            <w:tcW w:w="1163" w:type="dxa"/>
            <w:gridSpan w:val="2"/>
            <w:tcBorders>
              <w:top w:val="single" w:sz="4" w:space="0" w:color="auto"/>
            </w:tcBorders>
            <w:vAlign w:val="bottom"/>
          </w:tcPr>
          <w:p w14:paraId="22D03F5B" w14:textId="38E11B66" w:rsidR="00F35F19" w:rsidRPr="002B21E0" w:rsidRDefault="00D308FE" w:rsidP="00F35F19">
            <w:pPr>
              <w:tabs>
                <w:tab w:val="center" w:pos="1183"/>
              </w:tabs>
              <w:ind w:right="51"/>
              <w:jc w:val="right"/>
              <w:rPr>
                <w:rFonts w:cs="Times New Roman"/>
                <w:sz w:val="15"/>
                <w:szCs w:val="15"/>
              </w:rPr>
            </w:pPr>
            <w:r w:rsidRPr="002B21E0">
              <w:rPr>
                <w:rFonts w:cs="Times New Roman"/>
                <w:sz w:val="15"/>
                <w:szCs w:val="15"/>
              </w:rPr>
              <w:t>319</w:t>
            </w:r>
            <w:r w:rsidR="00F35F19" w:rsidRPr="002B21E0">
              <w:rPr>
                <w:rFonts w:cs="Times New Roman"/>
                <w:sz w:val="15"/>
                <w:szCs w:val="15"/>
              </w:rPr>
              <w:t>,</w:t>
            </w:r>
            <w:r w:rsidRPr="002B21E0">
              <w:rPr>
                <w:rFonts w:cs="Times New Roman"/>
                <w:sz w:val="15"/>
                <w:szCs w:val="15"/>
              </w:rPr>
              <w:t>298</w:t>
            </w:r>
            <w:r w:rsidR="00F35F19" w:rsidRPr="002B21E0">
              <w:rPr>
                <w:rFonts w:cs="Times New Roman"/>
                <w:sz w:val="15"/>
                <w:szCs w:val="15"/>
              </w:rPr>
              <w:t>,000.00</w:t>
            </w:r>
          </w:p>
        </w:tc>
        <w:tc>
          <w:tcPr>
            <w:tcW w:w="142" w:type="dxa"/>
            <w:gridSpan w:val="2"/>
            <w:vAlign w:val="bottom"/>
          </w:tcPr>
          <w:p w14:paraId="2A1B3D48" w14:textId="77777777" w:rsidR="00F35F19" w:rsidRPr="00A13A4A" w:rsidRDefault="00F35F19" w:rsidP="00F35F19">
            <w:pPr>
              <w:ind w:right="851"/>
              <w:jc w:val="both"/>
              <w:rPr>
                <w:rFonts w:cs="Times New Roman"/>
                <w:sz w:val="15"/>
                <w:szCs w:val="15"/>
              </w:rPr>
            </w:pPr>
          </w:p>
        </w:tc>
        <w:tc>
          <w:tcPr>
            <w:tcW w:w="1037" w:type="dxa"/>
            <w:gridSpan w:val="2"/>
            <w:vAlign w:val="bottom"/>
          </w:tcPr>
          <w:p w14:paraId="720AC7F9" w14:textId="77777777" w:rsidR="00F35F19" w:rsidRPr="00A13A4A" w:rsidRDefault="00F35F19" w:rsidP="00F35F19">
            <w:pPr>
              <w:jc w:val="center"/>
              <w:rPr>
                <w:rFonts w:cs="Times New Roman"/>
                <w:sz w:val="15"/>
                <w:szCs w:val="15"/>
              </w:rPr>
            </w:pPr>
          </w:p>
        </w:tc>
      </w:tr>
      <w:tr w:rsidR="00F35F19" w:rsidRPr="00A13A4A" w14:paraId="50441ECB" w14:textId="77777777" w:rsidTr="00D308FE">
        <w:trPr>
          <w:trHeight w:hRule="exact" w:val="252"/>
        </w:trPr>
        <w:tc>
          <w:tcPr>
            <w:tcW w:w="2901" w:type="dxa"/>
            <w:vAlign w:val="bottom"/>
          </w:tcPr>
          <w:p w14:paraId="6A7B0D7D" w14:textId="39CAFC61" w:rsidR="00F35F19" w:rsidRPr="00A13A4A" w:rsidRDefault="00F35F19" w:rsidP="00F35F19">
            <w:pPr>
              <w:rPr>
                <w:rFonts w:cs="Times New Roman"/>
                <w:sz w:val="15"/>
                <w:szCs w:val="15"/>
              </w:rPr>
            </w:pPr>
            <w:r w:rsidRPr="00A13A4A">
              <w:rPr>
                <w:rFonts w:cs="Times New Roman"/>
                <w:sz w:val="15"/>
                <w:szCs w:val="15"/>
              </w:rPr>
              <w:t xml:space="preserve">Less : </w:t>
            </w:r>
            <w:r w:rsidR="00E926C5" w:rsidRPr="00A13A4A">
              <w:rPr>
                <w:sz w:val="16"/>
                <w:szCs w:val="20"/>
              </w:rPr>
              <w:t>Expected credit loss</w:t>
            </w:r>
          </w:p>
        </w:tc>
        <w:tc>
          <w:tcPr>
            <w:tcW w:w="120" w:type="dxa"/>
          </w:tcPr>
          <w:p w14:paraId="0DC156DF" w14:textId="77777777" w:rsidR="00F35F19" w:rsidRPr="00A13A4A" w:rsidRDefault="00F35F19" w:rsidP="00F35F19">
            <w:pPr>
              <w:ind w:right="851"/>
              <w:jc w:val="both"/>
              <w:rPr>
                <w:rFonts w:cs="Times New Roman"/>
                <w:sz w:val="15"/>
                <w:szCs w:val="15"/>
              </w:rPr>
            </w:pPr>
          </w:p>
        </w:tc>
        <w:tc>
          <w:tcPr>
            <w:tcW w:w="1209" w:type="dxa"/>
            <w:tcBorders>
              <w:bottom w:val="single" w:sz="4" w:space="0" w:color="auto"/>
            </w:tcBorders>
            <w:vAlign w:val="bottom"/>
          </w:tcPr>
          <w:p w14:paraId="4D2E500D" w14:textId="0DD1CEB4" w:rsidR="00F35F19" w:rsidRPr="002B21E0" w:rsidRDefault="00F35F19" w:rsidP="00F35F19">
            <w:pPr>
              <w:tabs>
                <w:tab w:val="center" w:pos="1183"/>
              </w:tabs>
              <w:ind w:right="51"/>
              <w:jc w:val="right"/>
              <w:rPr>
                <w:rFonts w:cs="Times New Roman"/>
                <w:sz w:val="15"/>
                <w:szCs w:val="15"/>
              </w:rPr>
            </w:pPr>
            <w:r w:rsidRPr="002B21E0">
              <w:rPr>
                <w:rFonts w:cs="Times New Roman"/>
                <w:sz w:val="15"/>
                <w:szCs w:val="15"/>
              </w:rPr>
              <w:t>(43,148,000.00)</w:t>
            </w:r>
          </w:p>
        </w:tc>
        <w:tc>
          <w:tcPr>
            <w:tcW w:w="142" w:type="dxa"/>
            <w:gridSpan w:val="2"/>
            <w:vAlign w:val="center"/>
          </w:tcPr>
          <w:p w14:paraId="04C1CE8E" w14:textId="77777777" w:rsidR="00F35F19" w:rsidRPr="002B21E0" w:rsidRDefault="00F35F19" w:rsidP="00F35F19">
            <w:pPr>
              <w:jc w:val="right"/>
              <w:rPr>
                <w:rFonts w:cs="Times New Roman"/>
                <w:sz w:val="15"/>
                <w:szCs w:val="15"/>
              </w:rPr>
            </w:pPr>
          </w:p>
        </w:tc>
        <w:tc>
          <w:tcPr>
            <w:tcW w:w="1118" w:type="dxa"/>
            <w:gridSpan w:val="2"/>
            <w:tcBorders>
              <w:bottom w:val="single" w:sz="4" w:space="0" w:color="auto"/>
            </w:tcBorders>
            <w:vAlign w:val="bottom"/>
          </w:tcPr>
          <w:p w14:paraId="1A1DCA2C" w14:textId="65964D3F" w:rsidR="00F35F19" w:rsidRPr="002B21E0" w:rsidRDefault="00D308FE" w:rsidP="00F35F19">
            <w:pPr>
              <w:ind w:right="-48"/>
              <w:jc w:val="right"/>
              <w:rPr>
                <w:rFonts w:cs="Times New Roman"/>
                <w:sz w:val="15"/>
                <w:szCs w:val="15"/>
              </w:rPr>
            </w:pPr>
            <w:r w:rsidRPr="002B21E0">
              <w:rPr>
                <w:rFonts w:cs="Times New Roman"/>
                <w:sz w:val="15"/>
                <w:szCs w:val="15"/>
              </w:rPr>
              <w:t>-</w:t>
            </w:r>
          </w:p>
        </w:tc>
        <w:tc>
          <w:tcPr>
            <w:tcW w:w="142" w:type="dxa"/>
            <w:vAlign w:val="center"/>
          </w:tcPr>
          <w:p w14:paraId="03E1B063" w14:textId="77777777" w:rsidR="00F35F19" w:rsidRPr="002B21E0" w:rsidRDefault="00F35F19" w:rsidP="00F35F19">
            <w:pPr>
              <w:jc w:val="right"/>
              <w:rPr>
                <w:rFonts w:cs="Times New Roman"/>
                <w:sz w:val="15"/>
                <w:szCs w:val="15"/>
              </w:rPr>
            </w:pPr>
          </w:p>
        </w:tc>
        <w:tc>
          <w:tcPr>
            <w:tcW w:w="1162" w:type="dxa"/>
            <w:tcBorders>
              <w:bottom w:val="single" w:sz="4" w:space="0" w:color="auto"/>
            </w:tcBorders>
            <w:vAlign w:val="bottom"/>
          </w:tcPr>
          <w:p w14:paraId="04387480" w14:textId="7D73D7EC" w:rsidR="00F35F19" w:rsidRPr="002B21E0" w:rsidRDefault="00D308FE" w:rsidP="00F35F19">
            <w:pPr>
              <w:tabs>
                <w:tab w:val="center" w:pos="1183"/>
              </w:tabs>
              <w:ind w:right="4"/>
              <w:jc w:val="right"/>
              <w:rPr>
                <w:rFonts w:cs="Times New Roman"/>
                <w:sz w:val="15"/>
                <w:szCs w:val="15"/>
              </w:rPr>
            </w:pPr>
            <w:r w:rsidRPr="002B21E0">
              <w:rPr>
                <w:rFonts w:cs="Times New Roman"/>
                <w:sz w:val="15"/>
                <w:szCs w:val="15"/>
              </w:rPr>
              <w:t>-</w:t>
            </w:r>
          </w:p>
        </w:tc>
        <w:tc>
          <w:tcPr>
            <w:tcW w:w="141" w:type="dxa"/>
            <w:vAlign w:val="center"/>
          </w:tcPr>
          <w:p w14:paraId="04D9FE43" w14:textId="77777777" w:rsidR="00F35F19" w:rsidRPr="002B21E0" w:rsidRDefault="00F35F19" w:rsidP="00F35F19">
            <w:pPr>
              <w:jc w:val="right"/>
              <w:rPr>
                <w:rFonts w:cs="Times New Roman"/>
                <w:sz w:val="15"/>
                <w:szCs w:val="15"/>
              </w:rPr>
            </w:pPr>
          </w:p>
        </w:tc>
        <w:tc>
          <w:tcPr>
            <w:tcW w:w="1163" w:type="dxa"/>
            <w:gridSpan w:val="2"/>
            <w:tcBorders>
              <w:bottom w:val="single" w:sz="4" w:space="0" w:color="auto"/>
            </w:tcBorders>
            <w:vAlign w:val="bottom"/>
          </w:tcPr>
          <w:p w14:paraId="39FC06D0" w14:textId="77777777" w:rsidR="00F35F19" w:rsidRPr="002B21E0" w:rsidRDefault="00F35F19" w:rsidP="00F35F19">
            <w:pPr>
              <w:tabs>
                <w:tab w:val="center" w:pos="1183"/>
              </w:tabs>
              <w:ind w:right="51"/>
              <w:jc w:val="right"/>
              <w:rPr>
                <w:rFonts w:cs="Times New Roman"/>
                <w:sz w:val="15"/>
                <w:szCs w:val="15"/>
              </w:rPr>
            </w:pPr>
            <w:r w:rsidRPr="002B21E0">
              <w:rPr>
                <w:rFonts w:cs="Times New Roman"/>
                <w:sz w:val="15"/>
                <w:szCs w:val="15"/>
              </w:rPr>
              <w:t>(43,148,000.00)</w:t>
            </w:r>
          </w:p>
        </w:tc>
        <w:tc>
          <w:tcPr>
            <w:tcW w:w="142" w:type="dxa"/>
            <w:gridSpan w:val="2"/>
            <w:vAlign w:val="center"/>
          </w:tcPr>
          <w:p w14:paraId="149E356D" w14:textId="77777777" w:rsidR="00F35F19" w:rsidRPr="00A13A4A" w:rsidRDefault="00F35F19" w:rsidP="00F35F19">
            <w:pPr>
              <w:ind w:right="851"/>
              <w:jc w:val="right"/>
              <w:rPr>
                <w:rFonts w:cs="Times New Roman"/>
                <w:sz w:val="15"/>
                <w:szCs w:val="15"/>
              </w:rPr>
            </w:pPr>
          </w:p>
        </w:tc>
        <w:tc>
          <w:tcPr>
            <w:tcW w:w="1037" w:type="dxa"/>
            <w:gridSpan w:val="2"/>
            <w:vAlign w:val="center"/>
          </w:tcPr>
          <w:p w14:paraId="1474649A" w14:textId="77777777" w:rsidR="00F35F19" w:rsidRPr="00A13A4A" w:rsidRDefault="00F35F19" w:rsidP="00F35F19">
            <w:pPr>
              <w:ind w:right="851"/>
              <w:jc w:val="right"/>
              <w:rPr>
                <w:rFonts w:cs="Times New Roman"/>
                <w:sz w:val="15"/>
                <w:szCs w:val="15"/>
              </w:rPr>
            </w:pPr>
          </w:p>
        </w:tc>
      </w:tr>
      <w:tr w:rsidR="00F35F19" w:rsidRPr="00A13A4A" w14:paraId="1C118AC0" w14:textId="77777777" w:rsidTr="00D308FE">
        <w:trPr>
          <w:trHeight w:hRule="exact" w:val="289"/>
        </w:trPr>
        <w:tc>
          <w:tcPr>
            <w:tcW w:w="2901" w:type="dxa"/>
            <w:vAlign w:val="bottom"/>
          </w:tcPr>
          <w:p w14:paraId="605E2A16" w14:textId="77777777" w:rsidR="00F35F19" w:rsidRPr="00A13A4A" w:rsidRDefault="00F35F19" w:rsidP="00F35F19">
            <w:pPr>
              <w:ind w:right="-46"/>
              <w:rPr>
                <w:rFonts w:cs="Times New Roman"/>
                <w:sz w:val="15"/>
                <w:szCs w:val="15"/>
                <w:cs/>
              </w:rPr>
            </w:pPr>
            <w:r w:rsidRPr="00A13A4A">
              <w:rPr>
                <w:rFonts w:cs="Times New Roman"/>
                <w:sz w:val="15"/>
                <w:szCs w:val="15"/>
              </w:rPr>
              <w:t>Total loans to others person and companies</w:t>
            </w:r>
          </w:p>
        </w:tc>
        <w:tc>
          <w:tcPr>
            <w:tcW w:w="120" w:type="dxa"/>
          </w:tcPr>
          <w:p w14:paraId="17816DC1" w14:textId="77777777" w:rsidR="00F35F19" w:rsidRPr="00A13A4A" w:rsidRDefault="00F35F19" w:rsidP="00F35F19">
            <w:pPr>
              <w:ind w:right="851"/>
              <w:jc w:val="both"/>
              <w:rPr>
                <w:rFonts w:cs="Times New Roman"/>
                <w:sz w:val="15"/>
                <w:szCs w:val="15"/>
              </w:rPr>
            </w:pPr>
          </w:p>
        </w:tc>
        <w:tc>
          <w:tcPr>
            <w:tcW w:w="1209" w:type="dxa"/>
            <w:tcBorders>
              <w:top w:val="single" w:sz="4" w:space="0" w:color="auto"/>
              <w:bottom w:val="double" w:sz="4" w:space="0" w:color="auto"/>
            </w:tcBorders>
            <w:vAlign w:val="bottom"/>
          </w:tcPr>
          <w:p w14:paraId="5B5C3DD5" w14:textId="4F43558D" w:rsidR="00F35F19" w:rsidRPr="002B21E0" w:rsidRDefault="00F35F19" w:rsidP="00F35F19">
            <w:pPr>
              <w:ind w:right="43"/>
              <w:jc w:val="right"/>
              <w:rPr>
                <w:rFonts w:cs="Times New Roman"/>
                <w:sz w:val="15"/>
                <w:szCs w:val="15"/>
              </w:rPr>
            </w:pPr>
            <w:r w:rsidRPr="002B21E0">
              <w:rPr>
                <w:rFonts w:cs="Times New Roman"/>
                <w:sz w:val="15"/>
                <w:szCs w:val="15"/>
              </w:rPr>
              <w:t>425,000,000.00</w:t>
            </w:r>
          </w:p>
        </w:tc>
        <w:tc>
          <w:tcPr>
            <w:tcW w:w="142" w:type="dxa"/>
            <w:gridSpan w:val="2"/>
            <w:vAlign w:val="center"/>
          </w:tcPr>
          <w:p w14:paraId="7CBD0179" w14:textId="77777777" w:rsidR="00F35F19" w:rsidRPr="002B21E0" w:rsidRDefault="00F35F19" w:rsidP="00F35F19">
            <w:pPr>
              <w:jc w:val="right"/>
              <w:rPr>
                <w:rFonts w:cs="Times New Roman"/>
                <w:sz w:val="15"/>
                <w:szCs w:val="15"/>
              </w:rPr>
            </w:pPr>
          </w:p>
        </w:tc>
        <w:tc>
          <w:tcPr>
            <w:tcW w:w="1118" w:type="dxa"/>
            <w:gridSpan w:val="2"/>
            <w:tcBorders>
              <w:top w:val="single" w:sz="4" w:space="0" w:color="auto"/>
              <w:bottom w:val="double" w:sz="4" w:space="0" w:color="auto"/>
            </w:tcBorders>
            <w:vAlign w:val="bottom"/>
          </w:tcPr>
          <w:p w14:paraId="79EE6AC7" w14:textId="521E4812" w:rsidR="00F35F19" w:rsidRPr="002B21E0" w:rsidRDefault="00D308FE" w:rsidP="00F35F19">
            <w:pPr>
              <w:ind w:right="-48"/>
              <w:jc w:val="right"/>
              <w:rPr>
                <w:rFonts w:cs="Times New Roman"/>
                <w:sz w:val="15"/>
                <w:szCs w:val="15"/>
              </w:rPr>
            </w:pPr>
            <w:r w:rsidRPr="002B21E0">
              <w:rPr>
                <w:rFonts w:cs="Times New Roman"/>
                <w:sz w:val="15"/>
                <w:szCs w:val="15"/>
              </w:rPr>
              <w:t>-</w:t>
            </w:r>
          </w:p>
        </w:tc>
        <w:tc>
          <w:tcPr>
            <w:tcW w:w="142" w:type="dxa"/>
            <w:vAlign w:val="center"/>
          </w:tcPr>
          <w:p w14:paraId="4A833CD1" w14:textId="77777777" w:rsidR="00F35F19" w:rsidRPr="002B21E0" w:rsidRDefault="00F35F19" w:rsidP="00F35F19">
            <w:pPr>
              <w:jc w:val="right"/>
              <w:rPr>
                <w:rFonts w:cs="Times New Roman"/>
                <w:sz w:val="15"/>
                <w:szCs w:val="15"/>
              </w:rPr>
            </w:pPr>
          </w:p>
        </w:tc>
        <w:tc>
          <w:tcPr>
            <w:tcW w:w="1162" w:type="dxa"/>
            <w:tcBorders>
              <w:top w:val="single" w:sz="4" w:space="0" w:color="auto"/>
              <w:bottom w:val="double" w:sz="4" w:space="0" w:color="auto"/>
            </w:tcBorders>
            <w:vAlign w:val="bottom"/>
          </w:tcPr>
          <w:p w14:paraId="27C106C1" w14:textId="32A759C1" w:rsidR="00F35F19" w:rsidRPr="002B21E0" w:rsidRDefault="00D308FE" w:rsidP="00F35F19">
            <w:pPr>
              <w:ind w:left="-14"/>
              <w:jc w:val="right"/>
              <w:rPr>
                <w:rFonts w:cs="Times New Roman"/>
                <w:sz w:val="15"/>
                <w:szCs w:val="15"/>
              </w:rPr>
            </w:pPr>
            <w:r w:rsidRPr="002B21E0">
              <w:rPr>
                <w:rFonts w:cs="Times New Roman"/>
                <w:sz w:val="15"/>
                <w:szCs w:val="15"/>
              </w:rPr>
              <w:t>(148,850,000.00)</w:t>
            </w:r>
          </w:p>
        </w:tc>
        <w:tc>
          <w:tcPr>
            <w:tcW w:w="141" w:type="dxa"/>
            <w:vAlign w:val="center"/>
          </w:tcPr>
          <w:p w14:paraId="332CD203" w14:textId="77777777" w:rsidR="00F35F19" w:rsidRPr="002B21E0" w:rsidRDefault="00F35F19" w:rsidP="00F35F19">
            <w:pPr>
              <w:jc w:val="right"/>
              <w:rPr>
                <w:rFonts w:cs="Times New Roman"/>
                <w:sz w:val="15"/>
                <w:szCs w:val="15"/>
              </w:rPr>
            </w:pPr>
          </w:p>
        </w:tc>
        <w:tc>
          <w:tcPr>
            <w:tcW w:w="1163" w:type="dxa"/>
            <w:gridSpan w:val="2"/>
            <w:tcBorders>
              <w:top w:val="single" w:sz="4" w:space="0" w:color="auto"/>
              <w:bottom w:val="double" w:sz="4" w:space="0" w:color="auto"/>
            </w:tcBorders>
            <w:vAlign w:val="bottom"/>
          </w:tcPr>
          <w:p w14:paraId="598183E5" w14:textId="54D1069E" w:rsidR="00F35F19" w:rsidRPr="002B21E0" w:rsidRDefault="00D308FE" w:rsidP="00F35F19">
            <w:pPr>
              <w:ind w:right="43"/>
              <w:jc w:val="right"/>
              <w:rPr>
                <w:rFonts w:cs="Times New Roman"/>
                <w:sz w:val="15"/>
                <w:szCs w:val="15"/>
                <w:cs/>
              </w:rPr>
            </w:pPr>
            <w:r w:rsidRPr="002B21E0">
              <w:rPr>
                <w:rFonts w:cs="Times New Roman"/>
                <w:sz w:val="15"/>
                <w:szCs w:val="15"/>
              </w:rPr>
              <w:t>276</w:t>
            </w:r>
            <w:r w:rsidR="00F35F19" w:rsidRPr="002B21E0">
              <w:rPr>
                <w:rFonts w:cs="Times New Roman"/>
                <w:sz w:val="15"/>
                <w:szCs w:val="15"/>
              </w:rPr>
              <w:t>,</w:t>
            </w:r>
            <w:r w:rsidRPr="002B21E0">
              <w:rPr>
                <w:rFonts w:cs="Times New Roman"/>
                <w:sz w:val="15"/>
                <w:szCs w:val="15"/>
              </w:rPr>
              <w:t>150</w:t>
            </w:r>
            <w:r w:rsidR="00F35F19" w:rsidRPr="002B21E0">
              <w:rPr>
                <w:rFonts w:cs="Times New Roman"/>
                <w:sz w:val="15"/>
                <w:szCs w:val="15"/>
              </w:rPr>
              <w:t>,000.00</w:t>
            </w:r>
          </w:p>
        </w:tc>
        <w:tc>
          <w:tcPr>
            <w:tcW w:w="142" w:type="dxa"/>
            <w:gridSpan w:val="2"/>
            <w:vAlign w:val="center"/>
          </w:tcPr>
          <w:p w14:paraId="58ADDAFB" w14:textId="77777777" w:rsidR="00F35F19" w:rsidRPr="00A13A4A" w:rsidRDefault="00F35F19" w:rsidP="00F35F19">
            <w:pPr>
              <w:ind w:right="851"/>
              <w:jc w:val="right"/>
              <w:rPr>
                <w:rFonts w:cs="Times New Roman"/>
                <w:sz w:val="15"/>
                <w:szCs w:val="15"/>
              </w:rPr>
            </w:pPr>
          </w:p>
        </w:tc>
        <w:tc>
          <w:tcPr>
            <w:tcW w:w="1037" w:type="dxa"/>
            <w:gridSpan w:val="2"/>
            <w:vAlign w:val="center"/>
          </w:tcPr>
          <w:p w14:paraId="20B6B384" w14:textId="77777777" w:rsidR="00F35F19" w:rsidRPr="00A13A4A" w:rsidRDefault="00F35F19" w:rsidP="00F35F19">
            <w:pPr>
              <w:ind w:right="851"/>
              <w:jc w:val="right"/>
              <w:rPr>
                <w:rFonts w:cs="Times New Roman"/>
                <w:sz w:val="15"/>
                <w:szCs w:val="15"/>
              </w:rPr>
            </w:pPr>
          </w:p>
        </w:tc>
      </w:tr>
    </w:tbl>
    <w:p w14:paraId="68049947" w14:textId="6D9D68E4" w:rsidR="005B2F9F" w:rsidRPr="00A13A4A" w:rsidRDefault="005B2F9F" w:rsidP="00A573F9">
      <w:pPr>
        <w:tabs>
          <w:tab w:val="left" w:pos="1440"/>
          <w:tab w:val="left" w:pos="2880"/>
        </w:tabs>
        <w:spacing w:before="240" w:after="40" w:line="276" w:lineRule="auto"/>
        <w:ind w:left="450" w:right="41" w:hanging="187"/>
        <w:jc w:val="thaiDistribute"/>
        <w:rPr>
          <w:rFonts w:cs="Times New Roman"/>
          <w:lang w:val="en"/>
        </w:rPr>
      </w:pPr>
      <w:r w:rsidRPr="00A13A4A">
        <w:rPr>
          <w:rFonts w:cs="Times New Roman"/>
          <w:sz w:val="15"/>
          <w:szCs w:val="15"/>
        </w:rPr>
        <w:t>*  The Company set up an allowance for doubtful accounts for a loan to Kingdom Property Co., Ltd. in the amount of 4.908 million baht and a loan to an unrelated person in the amount of 38.24 million baht. The other loan balance, the management has considered the borrower's financial status and the collateral placed with the Company and believed that it will be paid in full.</w:t>
      </w:r>
      <w:r w:rsidRPr="00A13A4A">
        <w:rPr>
          <w:rFonts w:cs="Times New Roman"/>
        </w:rPr>
        <w:t xml:space="preserve"> Therefore, </w:t>
      </w:r>
      <w:r w:rsidR="00FE0FA7">
        <w:rPr>
          <w:rFonts w:cs="Times New Roman"/>
        </w:rPr>
        <w:t>T</w:t>
      </w:r>
      <w:r w:rsidRPr="00A13A4A">
        <w:rPr>
          <w:rFonts w:cs="Times New Roman"/>
        </w:rPr>
        <w:t>he C</w:t>
      </w:r>
      <w:r w:rsidR="00FE0FA7" w:rsidRPr="00A13A4A">
        <w:rPr>
          <w:rFonts w:cs="Times New Roman"/>
          <w:lang w:val="en"/>
        </w:rPr>
        <w:t>o</w:t>
      </w:r>
      <w:r w:rsidR="00FE0FA7">
        <w:rPr>
          <w:rFonts w:cs="Times New Roman"/>
          <w:lang w:val="en"/>
        </w:rPr>
        <w:t>m</w:t>
      </w:r>
      <w:r w:rsidR="00FE0FA7" w:rsidRPr="00A13A4A">
        <w:rPr>
          <w:rFonts w:cs="Times New Roman"/>
          <w:lang w:val="en"/>
        </w:rPr>
        <w:t>pany</w:t>
      </w:r>
      <w:r w:rsidRPr="00A13A4A">
        <w:rPr>
          <w:rFonts w:cs="Times New Roman"/>
          <w:lang w:val="en"/>
        </w:rPr>
        <w:t xml:space="preserve"> has not set up an additional allowance for doubtful accounts.</w:t>
      </w:r>
    </w:p>
    <w:p w14:paraId="772F3C7A" w14:textId="2BFB612C" w:rsidR="00D16D46" w:rsidRPr="00A13A4A" w:rsidRDefault="00D16D46" w:rsidP="00D16D46"/>
    <w:p w14:paraId="3D62A4A7" w14:textId="35F8348A" w:rsidR="000E6B16" w:rsidRPr="00A13A4A" w:rsidRDefault="000E6B16" w:rsidP="004B6D09">
      <w:pPr>
        <w:pStyle w:val="ListParagraph"/>
        <w:numPr>
          <w:ilvl w:val="0"/>
          <w:numId w:val="1"/>
        </w:numPr>
        <w:spacing w:before="120" w:after="120"/>
        <w:ind w:left="450"/>
        <w:jc w:val="thaiDistribute"/>
        <w:rPr>
          <w:b/>
          <w:bCs/>
          <w:sz w:val="17"/>
        </w:rPr>
      </w:pPr>
      <w:bookmarkStart w:id="4" w:name="_Hlk166671216"/>
      <w:r w:rsidRPr="00A13A4A">
        <w:rPr>
          <w:b/>
          <w:bCs/>
          <w:sz w:val="17"/>
        </w:rPr>
        <w:t xml:space="preserve">OTHER CURRENT FINANCIAL ASSETS </w:t>
      </w:r>
    </w:p>
    <w:p w14:paraId="6DB70DD4" w14:textId="6A28B165" w:rsidR="000E6B16" w:rsidRPr="00A13A4A" w:rsidRDefault="000E6B16" w:rsidP="000E6B16">
      <w:pPr>
        <w:spacing w:after="120"/>
        <w:ind w:left="425"/>
        <w:jc w:val="thaiDistribute"/>
        <w:rPr>
          <w:sz w:val="17"/>
          <w:szCs w:val="17"/>
        </w:rPr>
      </w:pPr>
      <w:r w:rsidRPr="00A13A4A">
        <w:rPr>
          <w:sz w:val="17"/>
          <w:szCs w:val="17"/>
        </w:rPr>
        <w:t xml:space="preserve">As at </w:t>
      </w:r>
      <w:r w:rsidR="00A573F9">
        <w:rPr>
          <w:sz w:val="17"/>
          <w:szCs w:val="17"/>
        </w:rPr>
        <w:t>June 30</w:t>
      </w:r>
      <w:r w:rsidRPr="00A13A4A">
        <w:rPr>
          <w:sz w:val="17"/>
          <w:szCs w:val="17"/>
        </w:rPr>
        <w:t>, 202</w:t>
      </w:r>
      <w:r w:rsidR="00F35F19" w:rsidRPr="00A13A4A">
        <w:rPr>
          <w:sz w:val="17"/>
          <w:szCs w:val="17"/>
        </w:rPr>
        <w:t>4</w:t>
      </w:r>
      <w:r w:rsidRPr="00A13A4A">
        <w:rPr>
          <w:sz w:val="17"/>
          <w:szCs w:val="17"/>
        </w:rPr>
        <w:t xml:space="preserve"> and December 31, 20</w:t>
      </w:r>
      <w:r w:rsidR="00FA2460" w:rsidRPr="00A13A4A">
        <w:rPr>
          <w:sz w:val="17"/>
          <w:szCs w:val="17"/>
        </w:rPr>
        <w:t>2</w:t>
      </w:r>
      <w:r w:rsidR="00F35F19" w:rsidRPr="00A13A4A">
        <w:rPr>
          <w:sz w:val="17"/>
          <w:szCs w:val="17"/>
        </w:rPr>
        <w:t>3</w:t>
      </w:r>
      <w:r w:rsidRPr="00A13A4A">
        <w:rPr>
          <w:sz w:val="17"/>
          <w:szCs w:val="17"/>
        </w:rPr>
        <w:t>, other current financial assets are as follow;</w:t>
      </w:r>
    </w:p>
    <w:bookmarkEnd w:id="4"/>
    <w:tbl>
      <w:tblPr>
        <w:tblW w:w="10518" w:type="dxa"/>
        <w:tblInd w:w="-1068" w:type="dxa"/>
        <w:tblLayout w:type="fixed"/>
        <w:tblLook w:val="0000" w:firstRow="0" w:lastRow="0" w:firstColumn="0" w:lastColumn="0" w:noHBand="0" w:noVBand="0"/>
      </w:tblPr>
      <w:tblGrid>
        <w:gridCol w:w="2418"/>
        <w:gridCol w:w="1170"/>
        <w:gridCol w:w="238"/>
        <w:gridCol w:w="1202"/>
        <w:gridCol w:w="254"/>
        <w:gridCol w:w="30"/>
        <w:gridCol w:w="1156"/>
        <w:gridCol w:w="243"/>
        <w:gridCol w:w="6"/>
        <w:gridCol w:w="1101"/>
        <w:gridCol w:w="236"/>
        <w:gridCol w:w="1114"/>
        <w:gridCol w:w="236"/>
        <w:gridCol w:w="1114"/>
      </w:tblGrid>
      <w:tr w:rsidR="00D557CC" w:rsidRPr="00A13A4A" w14:paraId="53EAE466" w14:textId="77777777" w:rsidTr="00132089">
        <w:trPr>
          <w:trHeight w:val="205"/>
        </w:trPr>
        <w:tc>
          <w:tcPr>
            <w:tcW w:w="2418" w:type="dxa"/>
            <w:tcBorders>
              <w:top w:val="nil"/>
              <w:left w:val="nil"/>
              <w:bottom w:val="nil"/>
              <w:right w:val="nil"/>
            </w:tcBorders>
            <w:noWrap/>
            <w:vAlign w:val="bottom"/>
          </w:tcPr>
          <w:p w14:paraId="2921040F" w14:textId="77777777" w:rsidR="00D557CC" w:rsidRPr="00A13A4A" w:rsidRDefault="00D557CC" w:rsidP="00132089">
            <w:pPr>
              <w:overflowPunct/>
              <w:autoSpaceDE/>
              <w:autoSpaceDN/>
              <w:adjustRightInd/>
              <w:spacing w:line="100" w:lineRule="atLeast"/>
              <w:textAlignment w:val="auto"/>
              <w:rPr>
                <w:rFonts w:cs="Times New Roman"/>
                <w:sz w:val="16"/>
                <w:szCs w:val="16"/>
              </w:rPr>
            </w:pPr>
          </w:p>
        </w:tc>
        <w:tc>
          <w:tcPr>
            <w:tcW w:w="8100" w:type="dxa"/>
            <w:gridSpan w:val="13"/>
            <w:tcBorders>
              <w:top w:val="nil"/>
              <w:left w:val="nil"/>
              <w:bottom w:val="single" w:sz="4" w:space="0" w:color="auto"/>
              <w:right w:val="nil"/>
            </w:tcBorders>
          </w:tcPr>
          <w:p w14:paraId="72A58BA3"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BAHT</w:t>
            </w:r>
          </w:p>
        </w:tc>
      </w:tr>
      <w:tr w:rsidR="00D557CC" w:rsidRPr="00A13A4A" w14:paraId="090044DD" w14:textId="77777777" w:rsidTr="00132089">
        <w:trPr>
          <w:trHeight w:val="215"/>
        </w:trPr>
        <w:tc>
          <w:tcPr>
            <w:tcW w:w="2418" w:type="dxa"/>
            <w:tcBorders>
              <w:top w:val="nil"/>
              <w:left w:val="nil"/>
              <w:bottom w:val="nil"/>
              <w:right w:val="nil"/>
            </w:tcBorders>
            <w:vAlign w:val="bottom"/>
          </w:tcPr>
          <w:p w14:paraId="75490461" w14:textId="77777777" w:rsidR="00D557CC" w:rsidRPr="00A13A4A" w:rsidRDefault="00D557CC" w:rsidP="00132089">
            <w:pPr>
              <w:overflowPunct/>
              <w:autoSpaceDE/>
              <w:autoSpaceDN/>
              <w:adjustRightInd/>
              <w:spacing w:line="100" w:lineRule="atLeast"/>
              <w:textAlignment w:val="auto"/>
              <w:rPr>
                <w:rFonts w:cs="Times New Roman"/>
                <w:sz w:val="16"/>
                <w:szCs w:val="16"/>
              </w:rPr>
            </w:pPr>
          </w:p>
        </w:tc>
        <w:tc>
          <w:tcPr>
            <w:tcW w:w="4050" w:type="dxa"/>
            <w:gridSpan w:val="6"/>
            <w:tcBorders>
              <w:top w:val="single" w:sz="4" w:space="0" w:color="auto"/>
              <w:left w:val="nil"/>
              <w:bottom w:val="single" w:sz="4" w:space="0" w:color="auto"/>
              <w:right w:val="nil"/>
            </w:tcBorders>
          </w:tcPr>
          <w:p w14:paraId="0D39E997" w14:textId="15B16E57" w:rsidR="00D557CC" w:rsidRPr="00A13A4A" w:rsidRDefault="00A573F9" w:rsidP="00132089">
            <w:pPr>
              <w:jc w:val="center"/>
              <w:rPr>
                <w:rFonts w:cs="Times New Roman"/>
                <w:sz w:val="16"/>
                <w:szCs w:val="16"/>
                <w:cs/>
              </w:rPr>
            </w:pPr>
            <w:r>
              <w:rPr>
                <w:rFonts w:cs="Times New Roman"/>
                <w:sz w:val="16"/>
                <w:szCs w:val="16"/>
              </w:rPr>
              <w:t>June 30</w:t>
            </w:r>
            <w:r w:rsidR="00D557CC" w:rsidRPr="00A13A4A">
              <w:rPr>
                <w:rFonts w:cs="Times New Roman"/>
                <w:sz w:val="16"/>
                <w:szCs w:val="16"/>
              </w:rPr>
              <w:t>, 202</w:t>
            </w:r>
            <w:r w:rsidR="00F35F19" w:rsidRPr="00A13A4A">
              <w:rPr>
                <w:rFonts w:cs="Times New Roman"/>
                <w:sz w:val="16"/>
                <w:szCs w:val="16"/>
              </w:rPr>
              <w:t>4</w:t>
            </w:r>
          </w:p>
        </w:tc>
        <w:tc>
          <w:tcPr>
            <w:tcW w:w="249" w:type="dxa"/>
            <w:gridSpan w:val="2"/>
            <w:tcBorders>
              <w:left w:val="nil"/>
              <w:right w:val="nil"/>
            </w:tcBorders>
          </w:tcPr>
          <w:p w14:paraId="01C2EC26" w14:textId="77777777" w:rsidR="00D557CC" w:rsidRPr="00A13A4A" w:rsidRDefault="00D557CC" w:rsidP="00132089">
            <w:pPr>
              <w:jc w:val="center"/>
              <w:rPr>
                <w:rFonts w:cs="Times New Roman"/>
                <w:sz w:val="16"/>
                <w:szCs w:val="16"/>
              </w:rPr>
            </w:pPr>
          </w:p>
        </w:tc>
        <w:tc>
          <w:tcPr>
            <w:tcW w:w="3801" w:type="dxa"/>
            <w:gridSpan w:val="5"/>
            <w:tcBorders>
              <w:top w:val="single" w:sz="4" w:space="0" w:color="auto"/>
              <w:left w:val="nil"/>
              <w:bottom w:val="single" w:sz="4" w:space="0" w:color="auto"/>
              <w:right w:val="nil"/>
            </w:tcBorders>
          </w:tcPr>
          <w:p w14:paraId="2DEA1A50" w14:textId="07DC6B8C" w:rsidR="00D557CC" w:rsidRPr="00A13A4A" w:rsidRDefault="00D557CC" w:rsidP="00132089">
            <w:pPr>
              <w:jc w:val="center"/>
              <w:rPr>
                <w:rFonts w:cstheme="minorBidi"/>
                <w:sz w:val="16"/>
                <w:szCs w:val="16"/>
              </w:rPr>
            </w:pPr>
            <w:r w:rsidRPr="00A13A4A">
              <w:rPr>
                <w:rFonts w:cs="Times New Roman"/>
                <w:sz w:val="16"/>
                <w:szCs w:val="16"/>
              </w:rPr>
              <w:t>December 31, 202</w:t>
            </w:r>
            <w:r w:rsidR="00F35F19" w:rsidRPr="00A13A4A">
              <w:rPr>
                <w:rFonts w:cs="Times New Roman"/>
                <w:sz w:val="16"/>
                <w:szCs w:val="16"/>
              </w:rPr>
              <w:t>3</w:t>
            </w:r>
          </w:p>
        </w:tc>
      </w:tr>
      <w:tr w:rsidR="00D557CC" w:rsidRPr="00A13A4A" w14:paraId="44E26F9D" w14:textId="77777777" w:rsidTr="00F35F19">
        <w:trPr>
          <w:trHeight w:val="20"/>
        </w:trPr>
        <w:tc>
          <w:tcPr>
            <w:tcW w:w="2418" w:type="dxa"/>
            <w:tcBorders>
              <w:top w:val="nil"/>
              <w:left w:val="nil"/>
              <w:bottom w:val="nil"/>
              <w:right w:val="nil"/>
            </w:tcBorders>
            <w:vAlign w:val="bottom"/>
          </w:tcPr>
          <w:p w14:paraId="6A5E7593" w14:textId="77777777" w:rsidR="00D557CC" w:rsidRPr="00A13A4A" w:rsidRDefault="00D557CC" w:rsidP="00132089">
            <w:pPr>
              <w:overflowPunct/>
              <w:autoSpaceDE/>
              <w:autoSpaceDN/>
              <w:adjustRightInd/>
              <w:spacing w:line="100" w:lineRule="atLeast"/>
              <w:textAlignment w:val="auto"/>
              <w:rPr>
                <w:rFonts w:cs="Times New Roman"/>
                <w:sz w:val="16"/>
                <w:szCs w:val="16"/>
              </w:rPr>
            </w:pPr>
          </w:p>
        </w:tc>
        <w:tc>
          <w:tcPr>
            <w:tcW w:w="1170" w:type="dxa"/>
            <w:tcBorders>
              <w:top w:val="single" w:sz="4" w:space="0" w:color="auto"/>
              <w:left w:val="nil"/>
              <w:bottom w:val="single" w:sz="4" w:space="0" w:color="auto"/>
              <w:right w:val="nil"/>
            </w:tcBorders>
          </w:tcPr>
          <w:p w14:paraId="44D17772"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32E03199"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Cost</w:t>
            </w:r>
          </w:p>
        </w:tc>
        <w:tc>
          <w:tcPr>
            <w:tcW w:w="238" w:type="dxa"/>
            <w:tcBorders>
              <w:top w:val="single" w:sz="4" w:space="0" w:color="auto"/>
              <w:left w:val="nil"/>
              <w:bottom w:val="nil"/>
              <w:right w:val="nil"/>
            </w:tcBorders>
          </w:tcPr>
          <w:p w14:paraId="5DDB849C"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202" w:type="dxa"/>
            <w:tcBorders>
              <w:top w:val="single" w:sz="4" w:space="0" w:color="auto"/>
              <w:left w:val="nil"/>
              <w:bottom w:val="single" w:sz="4" w:space="0" w:color="auto"/>
              <w:right w:val="nil"/>
            </w:tcBorders>
          </w:tcPr>
          <w:p w14:paraId="497B4032"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185A8ABE"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r w:rsidRPr="00A13A4A">
              <w:rPr>
                <w:rFonts w:cs="Times New Roman"/>
                <w:sz w:val="16"/>
                <w:szCs w:val="16"/>
              </w:rPr>
              <w:t>Fair Value</w:t>
            </w:r>
          </w:p>
        </w:tc>
        <w:tc>
          <w:tcPr>
            <w:tcW w:w="284" w:type="dxa"/>
            <w:gridSpan w:val="2"/>
            <w:tcBorders>
              <w:left w:val="nil"/>
              <w:bottom w:val="nil"/>
              <w:right w:val="nil"/>
            </w:tcBorders>
            <w:vAlign w:val="bottom"/>
          </w:tcPr>
          <w:p w14:paraId="648966ED"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56" w:type="dxa"/>
            <w:tcBorders>
              <w:top w:val="single" w:sz="4" w:space="0" w:color="auto"/>
              <w:left w:val="nil"/>
              <w:bottom w:val="single" w:sz="4" w:space="0" w:color="auto"/>
              <w:right w:val="nil"/>
            </w:tcBorders>
            <w:vAlign w:val="center"/>
          </w:tcPr>
          <w:p w14:paraId="063E6C04" w14:textId="77777777" w:rsidR="00D557CC" w:rsidRPr="00A13A4A" w:rsidRDefault="00D557CC" w:rsidP="00132089">
            <w:pPr>
              <w:jc w:val="center"/>
              <w:rPr>
                <w:rFonts w:cs="Times New Roman"/>
                <w:sz w:val="16"/>
                <w:szCs w:val="16"/>
                <w:cs/>
              </w:rPr>
            </w:pPr>
            <w:r w:rsidRPr="00A13A4A">
              <w:rPr>
                <w:rFonts w:cs="Times New Roman"/>
                <w:sz w:val="16"/>
                <w:szCs w:val="16"/>
              </w:rPr>
              <w:t>Unrealized      Gain (Loss)</w:t>
            </w:r>
          </w:p>
        </w:tc>
        <w:tc>
          <w:tcPr>
            <w:tcW w:w="243" w:type="dxa"/>
            <w:tcBorders>
              <w:left w:val="nil"/>
              <w:bottom w:val="nil"/>
              <w:right w:val="nil"/>
            </w:tcBorders>
            <w:vAlign w:val="bottom"/>
          </w:tcPr>
          <w:p w14:paraId="23C287BB"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07" w:type="dxa"/>
            <w:gridSpan w:val="2"/>
            <w:tcBorders>
              <w:top w:val="single" w:sz="4" w:space="0" w:color="auto"/>
              <w:left w:val="nil"/>
              <w:bottom w:val="single" w:sz="4" w:space="0" w:color="auto"/>
              <w:right w:val="nil"/>
            </w:tcBorders>
          </w:tcPr>
          <w:p w14:paraId="78DDE633"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73D5277D"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Cost</w:t>
            </w:r>
          </w:p>
        </w:tc>
        <w:tc>
          <w:tcPr>
            <w:tcW w:w="236" w:type="dxa"/>
            <w:tcBorders>
              <w:top w:val="nil"/>
              <w:left w:val="nil"/>
              <w:bottom w:val="nil"/>
              <w:right w:val="nil"/>
            </w:tcBorders>
          </w:tcPr>
          <w:p w14:paraId="5358D514"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tcPr>
          <w:p w14:paraId="11F3450C"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p w14:paraId="3CAC9C99"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r w:rsidRPr="00A13A4A">
              <w:rPr>
                <w:rFonts w:cs="Times New Roman"/>
                <w:sz w:val="16"/>
                <w:szCs w:val="16"/>
              </w:rPr>
              <w:t>Fair Value</w:t>
            </w:r>
          </w:p>
        </w:tc>
        <w:tc>
          <w:tcPr>
            <w:tcW w:w="236" w:type="dxa"/>
            <w:tcBorders>
              <w:top w:val="nil"/>
              <w:left w:val="nil"/>
              <w:bottom w:val="nil"/>
              <w:right w:val="nil"/>
            </w:tcBorders>
            <w:vAlign w:val="bottom"/>
          </w:tcPr>
          <w:p w14:paraId="45007F1C" w14:textId="77777777" w:rsidR="00D557CC" w:rsidRPr="00A13A4A" w:rsidRDefault="00D557CC" w:rsidP="00132089">
            <w:pPr>
              <w:overflowPunct/>
              <w:autoSpaceDE/>
              <w:autoSpaceDN/>
              <w:adjustRightInd/>
              <w:spacing w:line="100" w:lineRule="atLeast"/>
              <w:jc w:val="center"/>
              <w:textAlignment w:val="auto"/>
              <w:rPr>
                <w:rFonts w:cs="Times New Roman"/>
                <w:sz w:val="16"/>
                <w:szCs w:val="16"/>
              </w:rPr>
            </w:pPr>
          </w:p>
        </w:tc>
        <w:tc>
          <w:tcPr>
            <w:tcW w:w="1114" w:type="dxa"/>
            <w:tcBorders>
              <w:top w:val="nil"/>
              <w:left w:val="nil"/>
              <w:bottom w:val="single" w:sz="4" w:space="0" w:color="auto"/>
              <w:right w:val="nil"/>
            </w:tcBorders>
            <w:vAlign w:val="center"/>
          </w:tcPr>
          <w:p w14:paraId="3F1933BB" w14:textId="77777777" w:rsidR="00D557CC" w:rsidRPr="00A13A4A" w:rsidRDefault="00D557CC" w:rsidP="00132089">
            <w:pPr>
              <w:ind w:right="-20"/>
              <w:jc w:val="center"/>
              <w:rPr>
                <w:rFonts w:cs="Times New Roman"/>
                <w:sz w:val="16"/>
                <w:szCs w:val="16"/>
                <w:cs/>
              </w:rPr>
            </w:pPr>
            <w:r w:rsidRPr="00A13A4A">
              <w:rPr>
                <w:rFonts w:cs="Times New Roman"/>
                <w:sz w:val="16"/>
                <w:szCs w:val="16"/>
              </w:rPr>
              <w:t>Unrealized      Gain (Loss)</w:t>
            </w:r>
          </w:p>
        </w:tc>
      </w:tr>
      <w:tr w:rsidR="00D557CC" w:rsidRPr="00A13A4A" w14:paraId="08CADA6F" w14:textId="77777777" w:rsidTr="00F35F19">
        <w:trPr>
          <w:trHeight w:val="206"/>
        </w:trPr>
        <w:tc>
          <w:tcPr>
            <w:tcW w:w="2418" w:type="dxa"/>
            <w:tcBorders>
              <w:top w:val="nil"/>
              <w:left w:val="nil"/>
              <w:bottom w:val="nil"/>
              <w:right w:val="nil"/>
            </w:tcBorders>
          </w:tcPr>
          <w:p w14:paraId="3DE0BC57" w14:textId="77777777" w:rsidR="00D557CC" w:rsidRPr="00A13A4A" w:rsidRDefault="00D557CC" w:rsidP="00132089">
            <w:pPr>
              <w:tabs>
                <w:tab w:val="right" w:pos="8100"/>
              </w:tabs>
              <w:spacing w:line="320" w:lineRule="exact"/>
              <w:ind w:firstLine="75"/>
              <w:jc w:val="thaiDistribute"/>
              <w:rPr>
                <w:rFonts w:cs="Times New Roman"/>
                <w:b/>
                <w:bCs/>
              </w:rPr>
            </w:pPr>
            <w:r w:rsidRPr="00A13A4A">
              <w:rPr>
                <w:rFonts w:cs="Times New Roman"/>
                <w:b/>
                <w:bCs/>
              </w:rPr>
              <w:t>8</w:t>
            </w:r>
            <w:r w:rsidRPr="00A13A4A">
              <w:rPr>
                <w:rFonts w:cs="Times New Roman"/>
                <w:b/>
                <w:bCs/>
                <w:cs/>
              </w:rPr>
              <w:t xml:space="preserve">.1  </w:t>
            </w:r>
            <w:r w:rsidRPr="00A13A4A">
              <w:rPr>
                <w:rFonts w:cs="Times New Roman"/>
                <w:b/>
                <w:bCs/>
              </w:rPr>
              <w:t>The Company</w:t>
            </w:r>
          </w:p>
        </w:tc>
        <w:tc>
          <w:tcPr>
            <w:tcW w:w="1170" w:type="dxa"/>
            <w:tcBorders>
              <w:top w:val="nil"/>
              <w:left w:val="nil"/>
              <w:right w:val="nil"/>
            </w:tcBorders>
            <w:vAlign w:val="bottom"/>
          </w:tcPr>
          <w:p w14:paraId="71A63B6E" w14:textId="77777777" w:rsidR="00D557CC" w:rsidRPr="00A13A4A"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1142E566"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4E672609" w14:textId="77777777" w:rsidR="00D557CC" w:rsidRPr="00A13A4A"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62B1902"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1E6B5797" w14:textId="77777777" w:rsidR="00D557CC" w:rsidRPr="00A13A4A"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170C0AFC" w14:textId="77777777" w:rsidR="00D557CC" w:rsidRPr="00A13A4A"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440E11D4" w14:textId="77777777" w:rsidR="00D557CC" w:rsidRPr="00A13A4A"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6ACED944"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C71EB15" w14:textId="77777777" w:rsidR="00D557CC" w:rsidRPr="00A13A4A"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59545553"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135A430C" w14:textId="77777777" w:rsidR="00D557CC" w:rsidRPr="00A13A4A" w:rsidRDefault="00D557CC" w:rsidP="00132089">
            <w:pPr>
              <w:ind w:left="-149" w:right="-20"/>
              <w:jc w:val="right"/>
              <w:rPr>
                <w:rFonts w:cs="Times New Roman"/>
                <w:sz w:val="15"/>
                <w:szCs w:val="15"/>
              </w:rPr>
            </w:pPr>
          </w:p>
        </w:tc>
      </w:tr>
      <w:tr w:rsidR="00D557CC" w:rsidRPr="00A13A4A" w14:paraId="50C6209F" w14:textId="77777777" w:rsidTr="00F35F19">
        <w:trPr>
          <w:trHeight w:val="20"/>
        </w:trPr>
        <w:tc>
          <w:tcPr>
            <w:tcW w:w="2418" w:type="dxa"/>
            <w:tcBorders>
              <w:top w:val="nil"/>
              <w:left w:val="nil"/>
              <w:bottom w:val="nil"/>
              <w:right w:val="nil"/>
            </w:tcBorders>
          </w:tcPr>
          <w:p w14:paraId="692A9B34" w14:textId="77777777" w:rsidR="00D557CC" w:rsidRPr="00A13A4A" w:rsidRDefault="00D557CC" w:rsidP="00132089">
            <w:pPr>
              <w:tabs>
                <w:tab w:val="right" w:pos="8100"/>
              </w:tabs>
              <w:spacing w:line="320" w:lineRule="exact"/>
              <w:ind w:firstLine="75"/>
              <w:jc w:val="thaiDistribute"/>
              <w:rPr>
                <w:rFonts w:cs="Times New Roman"/>
                <w:b/>
                <w:bCs/>
                <w:cs/>
              </w:rPr>
            </w:pPr>
            <w:r w:rsidRPr="00A13A4A">
              <w:rPr>
                <w:rFonts w:cs="Times New Roman"/>
              </w:rPr>
              <w:t xml:space="preserve">Investment in </w:t>
            </w:r>
          </w:p>
        </w:tc>
        <w:tc>
          <w:tcPr>
            <w:tcW w:w="1170" w:type="dxa"/>
            <w:tcBorders>
              <w:top w:val="nil"/>
              <w:left w:val="nil"/>
              <w:right w:val="nil"/>
            </w:tcBorders>
            <w:vAlign w:val="bottom"/>
          </w:tcPr>
          <w:p w14:paraId="229113A7" w14:textId="77777777" w:rsidR="00D557CC" w:rsidRPr="00A13A4A" w:rsidRDefault="00D557CC" w:rsidP="00132089">
            <w:pPr>
              <w:ind w:left="-108"/>
              <w:jc w:val="right"/>
              <w:rPr>
                <w:rFonts w:cs="Times New Roman"/>
                <w:sz w:val="15"/>
                <w:szCs w:val="15"/>
                <w:cs/>
              </w:rPr>
            </w:pPr>
          </w:p>
        </w:tc>
        <w:tc>
          <w:tcPr>
            <w:tcW w:w="238" w:type="dxa"/>
            <w:tcBorders>
              <w:top w:val="nil"/>
              <w:left w:val="nil"/>
              <w:bottom w:val="nil"/>
              <w:right w:val="nil"/>
            </w:tcBorders>
            <w:vAlign w:val="bottom"/>
          </w:tcPr>
          <w:p w14:paraId="32ABA784"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202" w:type="dxa"/>
            <w:tcBorders>
              <w:top w:val="nil"/>
              <w:left w:val="nil"/>
              <w:right w:val="nil"/>
            </w:tcBorders>
            <w:vAlign w:val="bottom"/>
          </w:tcPr>
          <w:p w14:paraId="7E462F1E" w14:textId="77777777" w:rsidR="00D557CC" w:rsidRPr="00A13A4A" w:rsidRDefault="00D557CC" w:rsidP="00132089">
            <w:pPr>
              <w:ind w:left="-51"/>
              <w:jc w:val="right"/>
              <w:rPr>
                <w:rFonts w:cs="Times New Roman"/>
                <w:sz w:val="15"/>
                <w:szCs w:val="15"/>
              </w:rPr>
            </w:pPr>
          </w:p>
        </w:tc>
        <w:tc>
          <w:tcPr>
            <w:tcW w:w="284" w:type="dxa"/>
            <w:gridSpan w:val="2"/>
            <w:tcBorders>
              <w:top w:val="nil"/>
              <w:left w:val="nil"/>
              <w:bottom w:val="nil"/>
              <w:right w:val="nil"/>
            </w:tcBorders>
            <w:vAlign w:val="bottom"/>
          </w:tcPr>
          <w:p w14:paraId="658A8CA1"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56" w:type="dxa"/>
            <w:tcBorders>
              <w:top w:val="nil"/>
              <w:left w:val="nil"/>
              <w:right w:val="nil"/>
            </w:tcBorders>
            <w:vAlign w:val="bottom"/>
          </w:tcPr>
          <w:p w14:paraId="0F41EAB6" w14:textId="77777777" w:rsidR="00D557CC" w:rsidRPr="00A13A4A" w:rsidRDefault="00D557CC" w:rsidP="00132089">
            <w:pPr>
              <w:ind w:left="-149"/>
              <w:jc w:val="right"/>
              <w:rPr>
                <w:rFonts w:cs="Times New Roman"/>
                <w:sz w:val="15"/>
                <w:szCs w:val="15"/>
              </w:rPr>
            </w:pPr>
          </w:p>
        </w:tc>
        <w:tc>
          <w:tcPr>
            <w:tcW w:w="243" w:type="dxa"/>
            <w:tcBorders>
              <w:top w:val="nil"/>
              <w:left w:val="nil"/>
              <w:bottom w:val="nil"/>
              <w:right w:val="nil"/>
            </w:tcBorders>
            <w:vAlign w:val="bottom"/>
          </w:tcPr>
          <w:p w14:paraId="6ED60302" w14:textId="77777777" w:rsidR="00D557CC" w:rsidRPr="00A13A4A" w:rsidRDefault="00D557CC" w:rsidP="00132089">
            <w:pPr>
              <w:overflowPunct/>
              <w:autoSpaceDE/>
              <w:autoSpaceDN/>
              <w:adjustRightInd/>
              <w:spacing w:line="100" w:lineRule="atLeast"/>
              <w:jc w:val="right"/>
              <w:textAlignment w:val="auto"/>
              <w:rPr>
                <w:rFonts w:cs="Times New Roman"/>
                <w:strike/>
                <w:sz w:val="15"/>
                <w:szCs w:val="15"/>
              </w:rPr>
            </w:pPr>
          </w:p>
        </w:tc>
        <w:tc>
          <w:tcPr>
            <w:tcW w:w="1107" w:type="dxa"/>
            <w:gridSpan w:val="2"/>
            <w:tcBorders>
              <w:top w:val="nil"/>
              <w:left w:val="nil"/>
              <w:right w:val="nil"/>
            </w:tcBorders>
            <w:vAlign w:val="bottom"/>
          </w:tcPr>
          <w:p w14:paraId="233E5B17" w14:textId="77777777" w:rsidR="00D557CC" w:rsidRPr="00A13A4A" w:rsidRDefault="00D557CC" w:rsidP="00132089">
            <w:pPr>
              <w:ind w:left="-108"/>
              <w:jc w:val="right"/>
              <w:rPr>
                <w:rFonts w:cs="Times New Roman"/>
                <w:sz w:val="15"/>
                <w:szCs w:val="15"/>
                <w:cs/>
              </w:rPr>
            </w:pPr>
          </w:p>
        </w:tc>
        <w:tc>
          <w:tcPr>
            <w:tcW w:w="236" w:type="dxa"/>
            <w:tcBorders>
              <w:top w:val="nil"/>
              <w:left w:val="nil"/>
              <w:bottom w:val="nil"/>
              <w:right w:val="nil"/>
            </w:tcBorders>
            <w:vAlign w:val="bottom"/>
          </w:tcPr>
          <w:p w14:paraId="2A394278"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71B7C983" w14:textId="77777777" w:rsidR="00D557CC" w:rsidRPr="00A13A4A" w:rsidRDefault="00D557CC" w:rsidP="00132089">
            <w:pPr>
              <w:ind w:left="-51"/>
              <w:jc w:val="right"/>
              <w:rPr>
                <w:rFonts w:cs="Times New Roman"/>
                <w:sz w:val="15"/>
                <w:szCs w:val="15"/>
              </w:rPr>
            </w:pPr>
          </w:p>
        </w:tc>
        <w:tc>
          <w:tcPr>
            <w:tcW w:w="236" w:type="dxa"/>
            <w:tcBorders>
              <w:top w:val="nil"/>
              <w:left w:val="nil"/>
              <w:bottom w:val="nil"/>
              <w:right w:val="nil"/>
            </w:tcBorders>
            <w:vAlign w:val="bottom"/>
          </w:tcPr>
          <w:p w14:paraId="32BA9137" w14:textId="77777777" w:rsidR="00D557CC" w:rsidRPr="00A13A4A" w:rsidRDefault="00D557CC" w:rsidP="00132089">
            <w:pPr>
              <w:overflowPunct/>
              <w:autoSpaceDE/>
              <w:autoSpaceDN/>
              <w:adjustRightInd/>
              <w:spacing w:line="100" w:lineRule="atLeast"/>
              <w:ind w:firstLineChars="100" w:firstLine="150"/>
              <w:jc w:val="right"/>
              <w:textAlignment w:val="auto"/>
              <w:rPr>
                <w:rFonts w:cs="Times New Roman"/>
                <w:sz w:val="15"/>
                <w:szCs w:val="15"/>
              </w:rPr>
            </w:pPr>
          </w:p>
        </w:tc>
        <w:tc>
          <w:tcPr>
            <w:tcW w:w="1114" w:type="dxa"/>
            <w:tcBorders>
              <w:top w:val="nil"/>
              <w:left w:val="nil"/>
              <w:right w:val="nil"/>
            </w:tcBorders>
            <w:vAlign w:val="bottom"/>
          </w:tcPr>
          <w:p w14:paraId="3A61B0BD" w14:textId="77777777" w:rsidR="00D557CC" w:rsidRPr="00A13A4A" w:rsidRDefault="00D557CC" w:rsidP="00132089">
            <w:pPr>
              <w:ind w:left="-149" w:right="-20"/>
              <w:jc w:val="right"/>
              <w:rPr>
                <w:rFonts w:cs="Times New Roman"/>
                <w:sz w:val="15"/>
                <w:szCs w:val="15"/>
              </w:rPr>
            </w:pPr>
          </w:p>
        </w:tc>
      </w:tr>
      <w:tr w:rsidR="00F35F19" w:rsidRPr="00A13A4A" w14:paraId="7AED2C99" w14:textId="77777777" w:rsidTr="00F35F19">
        <w:trPr>
          <w:trHeight w:val="189"/>
        </w:trPr>
        <w:tc>
          <w:tcPr>
            <w:tcW w:w="2418" w:type="dxa"/>
            <w:tcBorders>
              <w:top w:val="nil"/>
              <w:left w:val="nil"/>
              <w:bottom w:val="nil"/>
              <w:right w:val="nil"/>
            </w:tcBorders>
          </w:tcPr>
          <w:p w14:paraId="5BDE450F" w14:textId="77777777" w:rsidR="00F35F19" w:rsidRPr="00A13A4A" w:rsidRDefault="00F35F19" w:rsidP="00F35F19">
            <w:pPr>
              <w:tabs>
                <w:tab w:val="right" w:pos="8100"/>
              </w:tabs>
              <w:spacing w:line="320" w:lineRule="exact"/>
              <w:ind w:firstLine="75"/>
              <w:rPr>
                <w:rFonts w:cs="Times New Roman"/>
                <w:cs/>
              </w:rPr>
            </w:pPr>
            <w:r w:rsidRPr="00A13A4A">
              <w:rPr>
                <w:rFonts w:cs="Times New Roman"/>
              </w:rPr>
              <w:t xml:space="preserve">   - Trading securities</w:t>
            </w:r>
          </w:p>
        </w:tc>
        <w:tc>
          <w:tcPr>
            <w:tcW w:w="1170" w:type="dxa"/>
            <w:tcBorders>
              <w:top w:val="nil"/>
              <w:left w:val="nil"/>
              <w:bottom w:val="single" w:sz="4" w:space="0" w:color="auto"/>
              <w:right w:val="nil"/>
            </w:tcBorders>
            <w:vAlign w:val="bottom"/>
          </w:tcPr>
          <w:p w14:paraId="790C2D5B" w14:textId="05B9407A" w:rsidR="00F35F19" w:rsidRPr="00A13A4A" w:rsidRDefault="002B21E0" w:rsidP="00F35F19">
            <w:pPr>
              <w:ind w:left="-108"/>
              <w:jc w:val="right"/>
              <w:rPr>
                <w:rFonts w:cs="Times New Roman"/>
              </w:rPr>
            </w:pPr>
            <w:r>
              <w:rPr>
                <w:rFonts w:cs="Times New Roman"/>
              </w:rPr>
              <w:t>463,994,138.81</w:t>
            </w:r>
          </w:p>
        </w:tc>
        <w:tc>
          <w:tcPr>
            <w:tcW w:w="238" w:type="dxa"/>
            <w:tcBorders>
              <w:top w:val="nil"/>
              <w:left w:val="nil"/>
              <w:right w:val="nil"/>
            </w:tcBorders>
            <w:vAlign w:val="bottom"/>
          </w:tcPr>
          <w:p w14:paraId="6335054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bottom w:val="single" w:sz="4" w:space="0" w:color="auto"/>
              <w:right w:val="nil"/>
            </w:tcBorders>
            <w:vAlign w:val="bottom"/>
          </w:tcPr>
          <w:p w14:paraId="04175892" w14:textId="404C4D4C" w:rsidR="00F35F19" w:rsidRPr="00A13A4A" w:rsidRDefault="002B21E0" w:rsidP="00F35F19">
            <w:pPr>
              <w:ind w:left="52" w:hanging="103"/>
              <w:jc w:val="right"/>
              <w:rPr>
                <w:rFonts w:cs="Times New Roman"/>
              </w:rPr>
            </w:pPr>
            <w:r>
              <w:rPr>
                <w:rFonts w:cs="Times New Roman"/>
              </w:rPr>
              <w:t>148,117,381.25</w:t>
            </w:r>
          </w:p>
        </w:tc>
        <w:tc>
          <w:tcPr>
            <w:tcW w:w="284" w:type="dxa"/>
            <w:gridSpan w:val="2"/>
            <w:tcBorders>
              <w:top w:val="nil"/>
              <w:left w:val="nil"/>
              <w:right w:val="nil"/>
            </w:tcBorders>
            <w:vAlign w:val="bottom"/>
          </w:tcPr>
          <w:p w14:paraId="0EAD973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bottom w:val="single" w:sz="4" w:space="0" w:color="auto"/>
              <w:right w:val="nil"/>
            </w:tcBorders>
            <w:vAlign w:val="bottom"/>
          </w:tcPr>
          <w:p w14:paraId="348F8322" w14:textId="78B3CAB8" w:rsidR="00F35F19" w:rsidRPr="00A13A4A" w:rsidRDefault="002B21E0" w:rsidP="00F35F19">
            <w:pPr>
              <w:ind w:left="-149"/>
              <w:jc w:val="right"/>
              <w:rPr>
                <w:rFonts w:cs="Times New Roman"/>
              </w:rPr>
            </w:pPr>
            <w:r>
              <w:rPr>
                <w:rFonts w:cs="Times New Roman"/>
              </w:rPr>
              <w:t>(315,876,757.56)</w:t>
            </w:r>
          </w:p>
        </w:tc>
        <w:tc>
          <w:tcPr>
            <w:tcW w:w="243" w:type="dxa"/>
            <w:tcBorders>
              <w:top w:val="nil"/>
              <w:left w:val="nil"/>
              <w:bottom w:val="nil"/>
              <w:right w:val="nil"/>
            </w:tcBorders>
            <w:vAlign w:val="bottom"/>
          </w:tcPr>
          <w:p w14:paraId="00A67AE2" w14:textId="77777777" w:rsidR="00F35F19" w:rsidRPr="00A13A4A"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bottom w:val="single" w:sz="4" w:space="0" w:color="auto"/>
              <w:right w:val="nil"/>
            </w:tcBorders>
            <w:vAlign w:val="bottom"/>
          </w:tcPr>
          <w:p w14:paraId="0DC4E72D" w14:textId="7D3AF6C5" w:rsidR="00F35F19" w:rsidRPr="00A13A4A" w:rsidRDefault="00F35F19" w:rsidP="00F35F19">
            <w:pPr>
              <w:ind w:left="-108"/>
              <w:jc w:val="right"/>
              <w:rPr>
                <w:rFonts w:cs="Times New Roman"/>
              </w:rPr>
            </w:pPr>
            <w:r w:rsidRPr="00A13A4A">
              <w:rPr>
                <w:rFonts w:cstheme="minorBidi"/>
              </w:rPr>
              <w:t>379,425,502.49</w:t>
            </w:r>
          </w:p>
        </w:tc>
        <w:tc>
          <w:tcPr>
            <w:tcW w:w="236" w:type="dxa"/>
            <w:tcBorders>
              <w:top w:val="nil"/>
              <w:left w:val="nil"/>
              <w:right w:val="nil"/>
            </w:tcBorders>
            <w:vAlign w:val="bottom"/>
          </w:tcPr>
          <w:p w14:paraId="55E5703B"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5E0F6654" w14:textId="5A19DB00" w:rsidR="00F35F19" w:rsidRPr="00A13A4A" w:rsidRDefault="00F35F19" w:rsidP="00F35F19">
            <w:pPr>
              <w:ind w:left="52" w:hanging="103"/>
              <w:jc w:val="right"/>
              <w:rPr>
                <w:rFonts w:cs="Times New Roman"/>
              </w:rPr>
            </w:pPr>
            <w:r w:rsidRPr="00A13A4A">
              <w:rPr>
                <w:rFonts w:cs="Times New Roman"/>
              </w:rPr>
              <w:t>91,555,746.55</w:t>
            </w:r>
          </w:p>
        </w:tc>
        <w:tc>
          <w:tcPr>
            <w:tcW w:w="236" w:type="dxa"/>
            <w:tcBorders>
              <w:top w:val="nil"/>
              <w:left w:val="nil"/>
              <w:right w:val="nil"/>
            </w:tcBorders>
            <w:vAlign w:val="bottom"/>
          </w:tcPr>
          <w:p w14:paraId="0FD5936A"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bottom w:val="single" w:sz="4" w:space="0" w:color="auto"/>
              <w:right w:val="nil"/>
            </w:tcBorders>
            <w:vAlign w:val="bottom"/>
          </w:tcPr>
          <w:p w14:paraId="0F84F665" w14:textId="2CF37D85" w:rsidR="00F35F19" w:rsidRPr="00A13A4A" w:rsidRDefault="00F35F19" w:rsidP="00F35F19">
            <w:pPr>
              <w:ind w:left="-220" w:right="-20"/>
              <w:jc w:val="right"/>
              <w:rPr>
                <w:rFonts w:cs="Times New Roman"/>
              </w:rPr>
            </w:pPr>
            <w:r w:rsidRPr="00A13A4A">
              <w:rPr>
                <w:rFonts w:cs="Times New Roman"/>
              </w:rPr>
              <w:t>(287,869,755.94)</w:t>
            </w:r>
          </w:p>
        </w:tc>
      </w:tr>
      <w:tr w:rsidR="00F35F19" w:rsidRPr="00A13A4A" w14:paraId="5905F395" w14:textId="77777777" w:rsidTr="00F35F19">
        <w:trPr>
          <w:trHeight w:val="134"/>
        </w:trPr>
        <w:tc>
          <w:tcPr>
            <w:tcW w:w="2418" w:type="dxa"/>
            <w:tcBorders>
              <w:top w:val="nil"/>
              <w:left w:val="nil"/>
              <w:bottom w:val="nil"/>
              <w:right w:val="nil"/>
            </w:tcBorders>
          </w:tcPr>
          <w:p w14:paraId="77D4D45A" w14:textId="77777777" w:rsidR="00F35F19" w:rsidRPr="00A13A4A" w:rsidRDefault="00F35F19" w:rsidP="00F35F19">
            <w:pPr>
              <w:tabs>
                <w:tab w:val="right" w:pos="8100"/>
              </w:tabs>
              <w:spacing w:line="320" w:lineRule="exact"/>
              <w:ind w:firstLine="75"/>
              <w:jc w:val="thaiDistribute"/>
              <w:rPr>
                <w:rFonts w:cs="Times New Roman"/>
                <w:b/>
                <w:bCs/>
              </w:rPr>
            </w:pPr>
            <w:r w:rsidRPr="00A13A4A">
              <w:rPr>
                <w:rFonts w:cs="Times New Roman"/>
                <w:b/>
                <w:bCs/>
              </w:rPr>
              <w:t>8</w:t>
            </w:r>
            <w:r w:rsidRPr="00A13A4A">
              <w:rPr>
                <w:rFonts w:cs="Times New Roman"/>
                <w:b/>
                <w:bCs/>
                <w:cs/>
              </w:rPr>
              <w:t xml:space="preserve">.2 </w:t>
            </w:r>
            <w:r w:rsidRPr="00A13A4A">
              <w:rPr>
                <w:rFonts w:cs="Times New Roman"/>
                <w:b/>
                <w:bCs/>
              </w:rPr>
              <w:t>Subsidiary Company</w:t>
            </w:r>
          </w:p>
        </w:tc>
        <w:tc>
          <w:tcPr>
            <w:tcW w:w="1170" w:type="dxa"/>
            <w:tcBorders>
              <w:top w:val="nil"/>
              <w:left w:val="nil"/>
              <w:right w:val="nil"/>
            </w:tcBorders>
            <w:vAlign w:val="bottom"/>
          </w:tcPr>
          <w:p w14:paraId="3AE37AC1" w14:textId="77777777" w:rsidR="00F35F19" w:rsidRPr="00A13A4A" w:rsidRDefault="00F35F19" w:rsidP="00F35F19">
            <w:pPr>
              <w:ind w:left="-108"/>
              <w:jc w:val="right"/>
              <w:rPr>
                <w:rFonts w:cs="Times New Roman"/>
                <w:cs/>
              </w:rPr>
            </w:pPr>
          </w:p>
        </w:tc>
        <w:tc>
          <w:tcPr>
            <w:tcW w:w="238" w:type="dxa"/>
            <w:tcBorders>
              <w:top w:val="nil"/>
              <w:left w:val="nil"/>
              <w:bottom w:val="nil"/>
              <w:right w:val="nil"/>
            </w:tcBorders>
            <w:vAlign w:val="bottom"/>
          </w:tcPr>
          <w:p w14:paraId="43E913E8"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5FAD844B" w14:textId="77777777" w:rsidR="00F35F19" w:rsidRPr="00A13A4A" w:rsidRDefault="00F35F19" w:rsidP="00F35F19">
            <w:pPr>
              <w:ind w:left="-51"/>
              <w:jc w:val="right"/>
              <w:rPr>
                <w:rFonts w:cs="Times New Roman"/>
              </w:rPr>
            </w:pPr>
          </w:p>
        </w:tc>
        <w:tc>
          <w:tcPr>
            <w:tcW w:w="284" w:type="dxa"/>
            <w:gridSpan w:val="2"/>
            <w:tcBorders>
              <w:top w:val="nil"/>
              <w:left w:val="nil"/>
              <w:bottom w:val="nil"/>
              <w:right w:val="nil"/>
            </w:tcBorders>
            <w:vAlign w:val="bottom"/>
          </w:tcPr>
          <w:p w14:paraId="1EB9295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4074686B" w14:textId="77777777" w:rsidR="00F35F19" w:rsidRPr="00A13A4A" w:rsidRDefault="00F35F19" w:rsidP="00F35F19">
            <w:pPr>
              <w:ind w:left="-149"/>
              <w:jc w:val="right"/>
              <w:rPr>
                <w:rFonts w:cs="Times New Roman"/>
              </w:rPr>
            </w:pPr>
          </w:p>
        </w:tc>
        <w:tc>
          <w:tcPr>
            <w:tcW w:w="243" w:type="dxa"/>
            <w:tcBorders>
              <w:top w:val="nil"/>
              <w:left w:val="nil"/>
              <w:bottom w:val="nil"/>
              <w:right w:val="nil"/>
            </w:tcBorders>
            <w:vAlign w:val="bottom"/>
          </w:tcPr>
          <w:p w14:paraId="4CD69AFA" w14:textId="77777777" w:rsidR="00F35F19" w:rsidRPr="00A13A4A"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600434F2" w14:textId="77777777" w:rsidR="00F35F19" w:rsidRPr="00A13A4A" w:rsidRDefault="00F35F19" w:rsidP="00F35F19">
            <w:pPr>
              <w:ind w:left="-108"/>
              <w:jc w:val="right"/>
              <w:rPr>
                <w:rFonts w:cs="Times New Roman"/>
                <w:cs/>
              </w:rPr>
            </w:pPr>
          </w:p>
        </w:tc>
        <w:tc>
          <w:tcPr>
            <w:tcW w:w="236" w:type="dxa"/>
            <w:tcBorders>
              <w:top w:val="nil"/>
              <w:left w:val="nil"/>
              <w:bottom w:val="nil"/>
              <w:right w:val="nil"/>
            </w:tcBorders>
            <w:vAlign w:val="bottom"/>
          </w:tcPr>
          <w:p w14:paraId="1C7016B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1324F694" w14:textId="77777777" w:rsidR="00F35F19" w:rsidRPr="00A13A4A" w:rsidRDefault="00F35F19" w:rsidP="00F35F19">
            <w:pPr>
              <w:ind w:left="-51"/>
              <w:jc w:val="right"/>
              <w:rPr>
                <w:rFonts w:cs="Times New Roman"/>
              </w:rPr>
            </w:pPr>
          </w:p>
        </w:tc>
        <w:tc>
          <w:tcPr>
            <w:tcW w:w="236" w:type="dxa"/>
            <w:tcBorders>
              <w:top w:val="nil"/>
              <w:left w:val="nil"/>
              <w:bottom w:val="nil"/>
              <w:right w:val="nil"/>
            </w:tcBorders>
            <w:vAlign w:val="bottom"/>
          </w:tcPr>
          <w:p w14:paraId="0C143BCC"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7F46C524" w14:textId="77777777" w:rsidR="00F35F19" w:rsidRPr="00A13A4A" w:rsidRDefault="00F35F19" w:rsidP="00F35F19">
            <w:pPr>
              <w:ind w:left="-220" w:right="-20"/>
              <w:jc w:val="right"/>
              <w:rPr>
                <w:rFonts w:cs="Times New Roman"/>
              </w:rPr>
            </w:pPr>
          </w:p>
        </w:tc>
      </w:tr>
      <w:tr w:rsidR="00F35F19" w:rsidRPr="00A13A4A" w14:paraId="208FEBC8" w14:textId="77777777" w:rsidTr="00F35F19">
        <w:trPr>
          <w:trHeight w:val="20"/>
        </w:trPr>
        <w:tc>
          <w:tcPr>
            <w:tcW w:w="2418" w:type="dxa"/>
            <w:tcBorders>
              <w:top w:val="nil"/>
              <w:left w:val="nil"/>
              <w:bottom w:val="nil"/>
              <w:right w:val="nil"/>
            </w:tcBorders>
          </w:tcPr>
          <w:p w14:paraId="545E7E8F" w14:textId="77777777" w:rsidR="00F35F19" w:rsidRPr="00A13A4A" w:rsidRDefault="00F35F19" w:rsidP="00F35F19">
            <w:pPr>
              <w:tabs>
                <w:tab w:val="right" w:pos="8100"/>
              </w:tabs>
              <w:spacing w:line="320" w:lineRule="exact"/>
              <w:ind w:firstLine="75"/>
              <w:jc w:val="thaiDistribute"/>
              <w:rPr>
                <w:rFonts w:cs="Times New Roman"/>
                <w:b/>
                <w:bCs/>
                <w:cs/>
              </w:rPr>
            </w:pPr>
            <w:r w:rsidRPr="00A13A4A">
              <w:rPr>
                <w:rFonts w:cs="Times New Roman"/>
              </w:rPr>
              <w:t xml:space="preserve">Investment in </w:t>
            </w:r>
          </w:p>
        </w:tc>
        <w:tc>
          <w:tcPr>
            <w:tcW w:w="1170" w:type="dxa"/>
            <w:tcBorders>
              <w:top w:val="nil"/>
              <w:left w:val="nil"/>
              <w:right w:val="nil"/>
            </w:tcBorders>
            <w:vAlign w:val="bottom"/>
          </w:tcPr>
          <w:p w14:paraId="482A0F36" w14:textId="77777777" w:rsidR="00F35F19" w:rsidRPr="00A13A4A" w:rsidRDefault="00F35F19" w:rsidP="00F35F19">
            <w:pPr>
              <w:ind w:left="-108"/>
              <w:jc w:val="right"/>
              <w:rPr>
                <w:rFonts w:cs="Times New Roman"/>
                <w:cs/>
              </w:rPr>
            </w:pPr>
          </w:p>
        </w:tc>
        <w:tc>
          <w:tcPr>
            <w:tcW w:w="238" w:type="dxa"/>
            <w:tcBorders>
              <w:top w:val="nil"/>
              <w:left w:val="nil"/>
              <w:bottom w:val="nil"/>
              <w:right w:val="nil"/>
            </w:tcBorders>
            <w:vAlign w:val="bottom"/>
          </w:tcPr>
          <w:p w14:paraId="10966D9A"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nil"/>
              <w:left w:val="nil"/>
              <w:right w:val="nil"/>
            </w:tcBorders>
            <w:vAlign w:val="bottom"/>
          </w:tcPr>
          <w:p w14:paraId="75F75E65" w14:textId="77777777" w:rsidR="00F35F19" w:rsidRPr="00A13A4A" w:rsidRDefault="00F35F19" w:rsidP="00F35F19">
            <w:pPr>
              <w:ind w:left="-51"/>
              <w:jc w:val="right"/>
              <w:rPr>
                <w:rFonts w:cs="Times New Roman"/>
              </w:rPr>
            </w:pPr>
          </w:p>
        </w:tc>
        <w:tc>
          <w:tcPr>
            <w:tcW w:w="284" w:type="dxa"/>
            <w:gridSpan w:val="2"/>
            <w:tcBorders>
              <w:top w:val="nil"/>
              <w:left w:val="nil"/>
              <w:bottom w:val="nil"/>
              <w:right w:val="nil"/>
            </w:tcBorders>
            <w:vAlign w:val="bottom"/>
          </w:tcPr>
          <w:p w14:paraId="2DED4466"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top w:val="nil"/>
              <w:left w:val="nil"/>
              <w:right w:val="nil"/>
            </w:tcBorders>
            <w:vAlign w:val="bottom"/>
          </w:tcPr>
          <w:p w14:paraId="0265D2B4" w14:textId="77777777" w:rsidR="00F35F19" w:rsidRPr="00A13A4A" w:rsidRDefault="00F35F19" w:rsidP="00F35F19">
            <w:pPr>
              <w:ind w:left="-149"/>
              <w:jc w:val="right"/>
              <w:rPr>
                <w:rFonts w:cs="Times New Roman"/>
              </w:rPr>
            </w:pPr>
          </w:p>
        </w:tc>
        <w:tc>
          <w:tcPr>
            <w:tcW w:w="243" w:type="dxa"/>
            <w:tcBorders>
              <w:top w:val="nil"/>
              <w:left w:val="nil"/>
              <w:bottom w:val="nil"/>
              <w:right w:val="nil"/>
            </w:tcBorders>
            <w:vAlign w:val="bottom"/>
          </w:tcPr>
          <w:p w14:paraId="1750E81C" w14:textId="77777777" w:rsidR="00F35F19" w:rsidRPr="00A13A4A" w:rsidRDefault="00F35F19" w:rsidP="00F35F19">
            <w:pPr>
              <w:overflowPunct/>
              <w:autoSpaceDE/>
              <w:autoSpaceDN/>
              <w:adjustRightInd/>
              <w:spacing w:line="100" w:lineRule="atLeast"/>
              <w:jc w:val="right"/>
              <w:textAlignment w:val="auto"/>
              <w:rPr>
                <w:rFonts w:cs="Times New Roman"/>
                <w:strike/>
              </w:rPr>
            </w:pPr>
          </w:p>
        </w:tc>
        <w:tc>
          <w:tcPr>
            <w:tcW w:w="1107" w:type="dxa"/>
            <w:gridSpan w:val="2"/>
            <w:tcBorders>
              <w:top w:val="nil"/>
              <w:left w:val="nil"/>
              <w:right w:val="nil"/>
            </w:tcBorders>
            <w:vAlign w:val="bottom"/>
          </w:tcPr>
          <w:p w14:paraId="15E52DCD" w14:textId="77777777" w:rsidR="00F35F19" w:rsidRPr="00A13A4A" w:rsidRDefault="00F35F19" w:rsidP="00F35F19">
            <w:pPr>
              <w:ind w:left="-108"/>
              <w:jc w:val="right"/>
              <w:rPr>
                <w:rFonts w:cs="Times New Roman"/>
                <w:cs/>
              </w:rPr>
            </w:pPr>
          </w:p>
        </w:tc>
        <w:tc>
          <w:tcPr>
            <w:tcW w:w="236" w:type="dxa"/>
            <w:tcBorders>
              <w:top w:val="nil"/>
              <w:left w:val="nil"/>
              <w:bottom w:val="nil"/>
              <w:right w:val="nil"/>
            </w:tcBorders>
            <w:vAlign w:val="bottom"/>
          </w:tcPr>
          <w:p w14:paraId="141AE1B9"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66523E49" w14:textId="77777777" w:rsidR="00F35F19" w:rsidRPr="00A13A4A" w:rsidRDefault="00F35F19" w:rsidP="00F35F19">
            <w:pPr>
              <w:ind w:left="-51"/>
              <w:jc w:val="right"/>
              <w:rPr>
                <w:rFonts w:cs="Times New Roman"/>
              </w:rPr>
            </w:pPr>
          </w:p>
        </w:tc>
        <w:tc>
          <w:tcPr>
            <w:tcW w:w="236" w:type="dxa"/>
            <w:tcBorders>
              <w:top w:val="nil"/>
              <w:left w:val="nil"/>
              <w:bottom w:val="nil"/>
              <w:right w:val="nil"/>
            </w:tcBorders>
            <w:vAlign w:val="bottom"/>
          </w:tcPr>
          <w:p w14:paraId="7C2C6CA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nil"/>
              <w:left w:val="nil"/>
              <w:right w:val="nil"/>
            </w:tcBorders>
            <w:vAlign w:val="bottom"/>
          </w:tcPr>
          <w:p w14:paraId="4F523A35" w14:textId="77777777" w:rsidR="00F35F19" w:rsidRPr="00A13A4A" w:rsidRDefault="00F35F19" w:rsidP="00F35F19">
            <w:pPr>
              <w:ind w:left="-220" w:right="-20"/>
              <w:jc w:val="right"/>
              <w:rPr>
                <w:rFonts w:cs="Times New Roman"/>
              </w:rPr>
            </w:pPr>
          </w:p>
        </w:tc>
      </w:tr>
      <w:tr w:rsidR="00F35F19" w:rsidRPr="00A13A4A" w14:paraId="55E522FE" w14:textId="77777777" w:rsidTr="00F35F19">
        <w:trPr>
          <w:trHeight w:val="207"/>
        </w:trPr>
        <w:tc>
          <w:tcPr>
            <w:tcW w:w="2418" w:type="dxa"/>
            <w:tcBorders>
              <w:top w:val="nil"/>
              <w:left w:val="nil"/>
              <w:bottom w:val="nil"/>
              <w:right w:val="nil"/>
            </w:tcBorders>
          </w:tcPr>
          <w:tbl>
            <w:tblPr>
              <w:tblW w:w="11106" w:type="dxa"/>
              <w:tblLayout w:type="fixed"/>
              <w:tblLook w:val="0000" w:firstRow="0" w:lastRow="0" w:firstColumn="0" w:lastColumn="0" w:noHBand="0" w:noVBand="0"/>
            </w:tblPr>
            <w:tblGrid>
              <w:gridCol w:w="2452"/>
              <w:gridCol w:w="1276"/>
              <w:gridCol w:w="238"/>
              <w:gridCol w:w="1276"/>
              <w:gridCol w:w="284"/>
              <w:gridCol w:w="1275"/>
              <w:gridCol w:w="243"/>
              <w:gridCol w:w="1197"/>
              <w:gridCol w:w="236"/>
              <w:gridCol w:w="1200"/>
              <w:gridCol w:w="236"/>
              <w:gridCol w:w="1193"/>
            </w:tblGrid>
            <w:tr w:rsidR="00F35F19" w:rsidRPr="00A13A4A" w14:paraId="28F0FF8E" w14:textId="77777777" w:rsidTr="00364CC2">
              <w:trPr>
                <w:trHeight w:val="180"/>
              </w:trPr>
              <w:tc>
                <w:tcPr>
                  <w:tcW w:w="2452" w:type="dxa"/>
                  <w:tcBorders>
                    <w:top w:val="nil"/>
                    <w:left w:val="nil"/>
                    <w:bottom w:val="nil"/>
                    <w:right w:val="nil"/>
                  </w:tcBorders>
                </w:tcPr>
                <w:p w14:paraId="4C551A0B" w14:textId="77777777" w:rsidR="00F35F19" w:rsidRPr="00A13A4A" w:rsidRDefault="00F35F19" w:rsidP="00F35F19">
                  <w:pPr>
                    <w:tabs>
                      <w:tab w:val="right" w:pos="8100"/>
                    </w:tabs>
                    <w:spacing w:line="320" w:lineRule="exact"/>
                    <w:rPr>
                      <w:rFonts w:cs="Times New Roman"/>
                      <w:cs/>
                    </w:rPr>
                  </w:pPr>
                  <w:r w:rsidRPr="00A13A4A">
                    <w:rPr>
                      <w:rFonts w:cs="Times New Roman"/>
                    </w:rPr>
                    <w:t xml:space="preserve"> - Trading securities</w:t>
                  </w:r>
                </w:p>
              </w:tc>
              <w:tc>
                <w:tcPr>
                  <w:tcW w:w="1276" w:type="dxa"/>
                  <w:tcBorders>
                    <w:top w:val="nil"/>
                    <w:left w:val="nil"/>
                    <w:right w:val="nil"/>
                  </w:tcBorders>
                  <w:vAlign w:val="bottom"/>
                </w:tcPr>
                <w:p w14:paraId="77D4EF49" w14:textId="77777777" w:rsidR="00F35F19" w:rsidRPr="00A13A4A" w:rsidRDefault="00F35F19" w:rsidP="00F35F19">
                  <w:pPr>
                    <w:ind w:left="-108" w:firstLine="164"/>
                    <w:jc w:val="right"/>
                    <w:rPr>
                      <w:rFonts w:cs="Times New Roman"/>
                      <w:cs/>
                    </w:rPr>
                  </w:pPr>
                </w:p>
              </w:tc>
              <w:tc>
                <w:tcPr>
                  <w:tcW w:w="238" w:type="dxa"/>
                  <w:tcBorders>
                    <w:top w:val="nil"/>
                    <w:left w:val="nil"/>
                    <w:bottom w:val="nil"/>
                    <w:right w:val="nil"/>
                  </w:tcBorders>
                  <w:vAlign w:val="bottom"/>
                </w:tcPr>
                <w:p w14:paraId="3EECB4D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76" w:type="dxa"/>
                  <w:tcBorders>
                    <w:top w:val="nil"/>
                    <w:left w:val="nil"/>
                    <w:right w:val="nil"/>
                  </w:tcBorders>
                  <w:vAlign w:val="bottom"/>
                </w:tcPr>
                <w:p w14:paraId="19E15B9E" w14:textId="77777777" w:rsidR="00F35F19" w:rsidRPr="00A13A4A" w:rsidRDefault="00F35F19" w:rsidP="00F35F19">
                  <w:pPr>
                    <w:ind w:left="-51" w:firstLine="164"/>
                    <w:jc w:val="right"/>
                    <w:rPr>
                      <w:rFonts w:cs="Times New Roman"/>
                    </w:rPr>
                  </w:pPr>
                </w:p>
              </w:tc>
              <w:tc>
                <w:tcPr>
                  <w:tcW w:w="284" w:type="dxa"/>
                  <w:tcBorders>
                    <w:top w:val="nil"/>
                    <w:left w:val="nil"/>
                    <w:bottom w:val="nil"/>
                    <w:right w:val="nil"/>
                  </w:tcBorders>
                  <w:vAlign w:val="bottom"/>
                </w:tcPr>
                <w:p w14:paraId="75847DE2"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75" w:type="dxa"/>
                  <w:tcBorders>
                    <w:top w:val="nil"/>
                    <w:left w:val="nil"/>
                    <w:right w:val="nil"/>
                  </w:tcBorders>
                  <w:vAlign w:val="bottom"/>
                </w:tcPr>
                <w:p w14:paraId="76DE3DDC" w14:textId="77777777" w:rsidR="00F35F19" w:rsidRPr="00A13A4A" w:rsidRDefault="00F35F19" w:rsidP="00F35F19">
                  <w:pPr>
                    <w:ind w:left="-149" w:firstLine="164"/>
                    <w:jc w:val="right"/>
                    <w:rPr>
                      <w:rFonts w:cs="Times New Roman"/>
                    </w:rPr>
                  </w:pPr>
                </w:p>
              </w:tc>
              <w:tc>
                <w:tcPr>
                  <w:tcW w:w="243" w:type="dxa"/>
                  <w:tcBorders>
                    <w:top w:val="nil"/>
                    <w:left w:val="nil"/>
                    <w:bottom w:val="nil"/>
                    <w:right w:val="nil"/>
                  </w:tcBorders>
                  <w:vAlign w:val="bottom"/>
                </w:tcPr>
                <w:p w14:paraId="46F81D61" w14:textId="77777777" w:rsidR="00F35F19" w:rsidRPr="00A13A4A" w:rsidRDefault="00F35F19" w:rsidP="00F35F19">
                  <w:pPr>
                    <w:overflowPunct/>
                    <w:autoSpaceDE/>
                    <w:autoSpaceDN/>
                    <w:adjustRightInd/>
                    <w:spacing w:line="100" w:lineRule="atLeast"/>
                    <w:ind w:firstLine="164"/>
                    <w:jc w:val="right"/>
                    <w:textAlignment w:val="auto"/>
                    <w:rPr>
                      <w:rFonts w:cs="Times New Roman"/>
                      <w:strike/>
                    </w:rPr>
                  </w:pPr>
                </w:p>
              </w:tc>
              <w:tc>
                <w:tcPr>
                  <w:tcW w:w="1197" w:type="dxa"/>
                  <w:tcBorders>
                    <w:top w:val="nil"/>
                    <w:left w:val="nil"/>
                    <w:right w:val="nil"/>
                  </w:tcBorders>
                  <w:vAlign w:val="bottom"/>
                </w:tcPr>
                <w:p w14:paraId="378BE0D7" w14:textId="77777777" w:rsidR="00F35F19" w:rsidRPr="00A13A4A" w:rsidRDefault="00F35F19" w:rsidP="00F35F19">
                  <w:pPr>
                    <w:ind w:left="-108" w:firstLine="164"/>
                    <w:jc w:val="right"/>
                    <w:rPr>
                      <w:rFonts w:cs="Times New Roman"/>
                      <w:cs/>
                    </w:rPr>
                  </w:pPr>
                </w:p>
              </w:tc>
              <w:tc>
                <w:tcPr>
                  <w:tcW w:w="236" w:type="dxa"/>
                  <w:tcBorders>
                    <w:top w:val="nil"/>
                    <w:left w:val="nil"/>
                    <w:bottom w:val="nil"/>
                    <w:right w:val="nil"/>
                  </w:tcBorders>
                  <w:vAlign w:val="bottom"/>
                </w:tcPr>
                <w:p w14:paraId="0C3D6057"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0" w:type="dxa"/>
                  <w:tcBorders>
                    <w:top w:val="nil"/>
                    <w:left w:val="nil"/>
                    <w:right w:val="nil"/>
                  </w:tcBorders>
                  <w:vAlign w:val="bottom"/>
                </w:tcPr>
                <w:p w14:paraId="29A5A0FB" w14:textId="77777777" w:rsidR="00F35F19" w:rsidRPr="00A13A4A" w:rsidRDefault="00F35F19" w:rsidP="00F35F19">
                  <w:pPr>
                    <w:ind w:left="-51" w:firstLine="164"/>
                    <w:jc w:val="right"/>
                    <w:rPr>
                      <w:rFonts w:cs="Times New Roman"/>
                    </w:rPr>
                  </w:pPr>
                </w:p>
              </w:tc>
              <w:tc>
                <w:tcPr>
                  <w:tcW w:w="236" w:type="dxa"/>
                  <w:tcBorders>
                    <w:top w:val="nil"/>
                    <w:left w:val="nil"/>
                    <w:bottom w:val="nil"/>
                    <w:right w:val="nil"/>
                  </w:tcBorders>
                  <w:vAlign w:val="bottom"/>
                </w:tcPr>
                <w:p w14:paraId="521D7993"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93" w:type="dxa"/>
                  <w:tcBorders>
                    <w:top w:val="nil"/>
                    <w:left w:val="nil"/>
                    <w:right w:val="nil"/>
                  </w:tcBorders>
                  <w:vAlign w:val="bottom"/>
                </w:tcPr>
                <w:p w14:paraId="4FCDE5AD" w14:textId="77777777" w:rsidR="00F35F19" w:rsidRPr="00A13A4A" w:rsidRDefault="00F35F19" w:rsidP="00F35F19">
                  <w:pPr>
                    <w:ind w:left="-149" w:firstLine="164"/>
                    <w:jc w:val="right"/>
                    <w:rPr>
                      <w:rFonts w:cs="Times New Roman"/>
                    </w:rPr>
                  </w:pPr>
                </w:p>
              </w:tc>
            </w:tr>
          </w:tbl>
          <w:p w14:paraId="4088BF08" w14:textId="77777777" w:rsidR="00F35F19" w:rsidRPr="00A13A4A" w:rsidRDefault="00F35F19" w:rsidP="00F35F19">
            <w:pPr>
              <w:spacing w:line="320" w:lineRule="exact"/>
              <w:ind w:firstLine="164"/>
              <w:rPr>
                <w:rFonts w:cs="Times New Roman"/>
              </w:rPr>
            </w:pPr>
          </w:p>
        </w:tc>
        <w:tc>
          <w:tcPr>
            <w:tcW w:w="1170" w:type="dxa"/>
            <w:tcBorders>
              <w:left w:val="nil"/>
              <w:right w:val="nil"/>
            </w:tcBorders>
            <w:vAlign w:val="bottom"/>
          </w:tcPr>
          <w:p w14:paraId="59156494" w14:textId="5B3BD9E2" w:rsidR="00F35F19" w:rsidRPr="00A13A4A" w:rsidRDefault="002B21E0" w:rsidP="00F35F19">
            <w:pPr>
              <w:spacing w:line="320" w:lineRule="exact"/>
              <w:ind w:left="-108"/>
              <w:jc w:val="right"/>
              <w:rPr>
                <w:rFonts w:cs="Times New Roman"/>
              </w:rPr>
            </w:pPr>
            <w:r>
              <w:rPr>
                <w:rFonts w:cs="Times New Roman"/>
              </w:rPr>
              <w:t>60,654,143.90</w:t>
            </w:r>
          </w:p>
        </w:tc>
        <w:tc>
          <w:tcPr>
            <w:tcW w:w="238" w:type="dxa"/>
            <w:tcBorders>
              <w:left w:val="nil"/>
              <w:bottom w:val="nil"/>
              <w:right w:val="nil"/>
            </w:tcBorders>
            <w:vAlign w:val="bottom"/>
          </w:tcPr>
          <w:p w14:paraId="24C07755"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06AEAB22" w14:textId="3849728B" w:rsidR="00F35F19" w:rsidRPr="00A13A4A" w:rsidRDefault="002B21E0" w:rsidP="00F35F19">
            <w:pPr>
              <w:spacing w:line="320" w:lineRule="exact"/>
              <w:jc w:val="right"/>
              <w:rPr>
                <w:rFonts w:cs="Times New Roman"/>
              </w:rPr>
            </w:pPr>
            <w:r>
              <w:rPr>
                <w:rFonts w:cs="Times New Roman"/>
              </w:rPr>
              <w:t>5,878,890.81</w:t>
            </w:r>
          </w:p>
        </w:tc>
        <w:tc>
          <w:tcPr>
            <w:tcW w:w="284" w:type="dxa"/>
            <w:gridSpan w:val="2"/>
            <w:tcBorders>
              <w:left w:val="nil"/>
              <w:bottom w:val="nil"/>
              <w:right w:val="nil"/>
            </w:tcBorders>
            <w:vAlign w:val="bottom"/>
          </w:tcPr>
          <w:p w14:paraId="75E7F41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5E8D08A6" w14:textId="1A7F84D9" w:rsidR="00F35F19" w:rsidRPr="00A13A4A" w:rsidRDefault="002B21E0" w:rsidP="00F35F19">
            <w:pPr>
              <w:spacing w:line="320" w:lineRule="exact"/>
              <w:ind w:left="-149"/>
              <w:jc w:val="right"/>
              <w:rPr>
                <w:rFonts w:cs="Times New Roman"/>
              </w:rPr>
            </w:pPr>
            <w:r>
              <w:rPr>
                <w:rFonts w:cs="Times New Roman"/>
              </w:rPr>
              <w:t>(54,775,253.09)</w:t>
            </w:r>
          </w:p>
        </w:tc>
        <w:tc>
          <w:tcPr>
            <w:tcW w:w="243" w:type="dxa"/>
            <w:tcBorders>
              <w:left w:val="nil"/>
              <w:bottom w:val="nil"/>
              <w:right w:val="nil"/>
            </w:tcBorders>
            <w:vAlign w:val="bottom"/>
          </w:tcPr>
          <w:p w14:paraId="6391BBEB"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68E30A9F" w14:textId="680023BA" w:rsidR="00F35F19" w:rsidRPr="00A13A4A" w:rsidRDefault="00AA7612" w:rsidP="00F35F19">
            <w:pPr>
              <w:spacing w:line="320" w:lineRule="exact"/>
              <w:ind w:left="-108"/>
              <w:jc w:val="right"/>
              <w:rPr>
                <w:rFonts w:cs="Times New Roman"/>
              </w:rPr>
            </w:pPr>
            <w:r w:rsidRPr="00A13A4A">
              <w:rPr>
                <w:rFonts w:cs="Times New Roman"/>
              </w:rPr>
              <w:t>60,748,704.16</w:t>
            </w:r>
          </w:p>
        </w:tc>
        <w:tc>
          <w:tcPr>
            <w:tcW w:w="236" w:type="dxa"/>
            <w:tcBorders>
              <w:left w:val="nil"/>
              <w:bottom w:val="nil"/>
              <w:right w:val="nil"/>
            </w:tcBorders>
            <w:vAlign w:val="bottom"/>
          </w:tcPr>
          <w:p w14:paraId="691B775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DBD1413" w14:textId="3518EAED" w:rsidR="00F35F19" w:rsidRPr="00A13A4A" w:rsidRDefault="00AA7612" w:rsidP="00F35F19">
            <w:pPr>
              <w:spacing w:line="320" w:lineRule="exact"/>
              <w:jc w:val="right"/>
              <w:rPr>
                <w:rFonts w:cs="Times New Roman"/>
              </w:rPr>
            </w:pPr>
            <w:r w:rsidRPr="00A13A4A">
              <w:rPr>
                <w:rFonts w:cs="Times New Roman"/>
              </w:rPr>
              <w:t>24,985,285.93</w:t>
            </w:r>
          </w:p>
        </w:tc>
        <w:tc>
          <w:tcPr>
            <w:tcW w:w="236" w:type="dxa"/>
            <w:tcBorders>
              <w:left w:val="nil"/>
              <w:bottom w:val="nil"/>
              <w:right w:val="nil"/>
            </w:tcBorders>
            <w:vAlign w:val="bottom"/>
          </w:tcPr>
          <w:p w14:paraId="39B7F8D7"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61D22513" w14:textId="08F9E4F5" w:rsidR="00F35F19" w:rsidRPr="00A13A4A" w:rsidRDefault="00AA7612" w:rsidP="00F35F19">
            <w:pPr>
              <w:spacing w:line="320" w:lineRule="exact"/>
              <w:ind w:left="-220" w:right="-20"/>
              <w:jc w:val="right"/>
              <w:rPr>
                <w:rFonts w:cs="Times New Roman"/>
              </w:rPr>
            </w:pPr>
            <w:r w:rsidRPr="00A13A4A">
              <w:rPr>
                <w:rFonts w:cs="Times New Roman"/>
              </w:rPr>
              <w:t>(35,763,418.23)</w:t>
            </w:r>
          </w:p>
        </w:tc>
      </w:tr>
      <w:tr w:rsidR="00D308FE" w:rsidRPr="00A13A4A" w14:paraId="69DB7C4A" w14:textId="77777777" w:rsidTr="00F35F19">
        <w:trPr>
          <w:trHeight w:val="207"/>
        </w:trPr>
        <w:tc>
          <w:tcPr>
            <w:tcW w:w="2418" w:type="dxa"/>
            <w:tcBorders>
              <w:top w:val="nil"/>
              <w:left w:val="nil"/>
              <w:bottom w:val="nil"/>
              <w:right w:val="nil"/>
            </w:tcBorders>
          </w:tcPr>
          <w:p w14:paraId="2B18EC7F" w14:textId="2F29B68C" w:rsidR="00D308FE" w:rsidRPr="00A13A4A" w:rsidRDefault="00D308FE" w:rsidP="00D308FE">
            <w:pPr>
              <w:tabs>
                <w:tab w:val="right" w:pos="8100"/>
              </w:tabs>
              <w:spacing w:line="320" w:lineRule="exact"/>
              <w:ind w:firstLine="153"/>
              <w:rPr>
                <w:rFonts w:cs="Times New Roman"/>
              </w:rPr>
            </w:pPr>
            <w:r w:rsidRPr="00A13A4A">
              <w:rPr>
                <w:rFonts w:cs="Times New Roman"/>
              </w:rPr>
              <w:t>- Fund</w:t>
            </w:r>
          </w:p>
        </w:tc>
        <w:tc>
          <w:tcPr>
            <w:tcW w:w="1170" w:type="dxa"/>
            <w:tcBorders>
              <w:left w:val="nil"/>
              <w:right w:val="nil"/>
            </w:tcBorders>
            <w:vAlign w:val="bottom"/>
          </w:tcPr>
          <w:p w14:paraId="76358313" w14:textId="5BB349EC" w:rsidR="00D308FE" w:rsidRPr="00A13A4A" w:rsidRDefault="002B21E0" w:rsidP="00F35F19">
            <w:pPr>
              <w:spacing w:line="320" w:lineRule="exact"/>
              <w:ind w:left="-108"/>
              <w:jc w:val="right"/>
              <w:rPr>
                <w:rFonts w:cs="Times New Roman"/>
              </w:rPr>
            </w:pPr>
            <w:r>
              <w:rPr>
                <w:rFonts w:cs="Times New Roman"/>
              </w:rPr>
              <w:t>27,928,438.17</w:t>
            </w:r>
          </w:p>
        </w:tc>
        <w:tc>
          <w:tcPr>
            <w:tcW w:w="238" w:type="dxa"/>
            <w:tcBorders>
              <w:left w:val="nil"/>
              <w:bottom w:val="nil"/>
              <w:right w:val="nil"/>
            </w:tcBorders>
            <w:vAlign w:val="bottom"/>
          </w:tcPr>
          <w:p w14:paraId="7DF25FEB"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56A97D" w14:textId="1961BB18" w:rsidR="00D308FE" w:rsidRPr="00A13A4A" w:rsidRDefault="002B21E0" w:rsidP="00F35F19">
            <w:pPr>
              <w:spacing w:line="320" w:lineRule="exact"/>
              <w:jc w:val="right"/>
              <w:rPr>
                <w:rFonts w:cs="Times New Roman"/>
              </w:rPr>
            </w:pPr>
            <w:r>
              <w:rPr>
                <w:rFonts w:cs="Times New Roman"/>
              </w:rPr>
              <w:t>188,904,176.17</w:t>
            </w:r>
          </w:p>
        </w:tc>
        <w:tc>
          <w:tcPr>
            <w:tcW w:w="284" w:type="dxa"/>
            <w:gridSpan w:val="2"/>
            <w:tcBorders>
              <w:left w:val="nil"/>
              <w:bottom w:val="nil"/>
              <w:right w:val="nil"/>
            </w:tcBorders>
            <w:vAlign w:val="bottom"/>
          </w:tcPr>
          <w:p w14:paraId="55B108A2"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03A52218" w14:textId="570B480E" w:rsidR="00D308FE" w:rsidRPr="00A13A4A" w:rsidRDefault="002B21E0" w:rsidP="00F35F19">
            <w:pPr>
              <w:spacing w:line="320" w:lineRule="exact"/>
              <w:ind w:left="-149"/>
              <w:jc w:val="right"/>
              <w:rPr>
                <w:rFonts w:cs="Times New Roman"/>
              </w:rPr>
            </w:pPr>
            <w:r>
              <w:rPr>
                <w:rFonts w:cs="Times New Roman"/>
              </w:rPr>
              <w:t>160,975,738.00</w:t>
            </w:r>
          </w:p>
        </w:tc>
        <w:tc>
          <w:tcPr>
            <w:tcW w:w="243" w:type="dxa"/>
            <w:tcBorders>
              <w:left w:val="nil"/>
              <w:bottom w:val="nil"/>
              <w:right w:val="nil"/>
            </w:tcBorders>
            <w:vAlign w:val="bottom"/>
          </w:tcPr>
          <w:p w14:paraId="7119B421" w14:textId="77777777" w:rsidR="00D308FE" w:rsidRPr="00A13A4A" w:rsidRDefault="00D308FE"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022045C9" w14:textId="100D51B6" w:rsidR="00D308FE" w:rsidRPr="00A13A4A" w:rsidRDefault="00AA7612" w:rsidP="00F35F19">
            <w:pPr>
              <w:spacing w:line="320" w:lineRule="exact"/>
              <w:ind w:left="-108"/>
              <w:jc w:val="right"/>
              <w:rPr>
                <w:rFonts w:cs="Times New Roman"/>
              </w:rPr>
            </w:pPr>
            <w:r w:rsidRPr="00A13A4A">
              <w:rPr>
                <w:rFonts w:cs="Times New Roman"/>
              </w:rPr>
              <w:t>58,806,102.39</w:t>
            </w:r>
          </w:p>
        </w:tc>
        <w:tc>
          <w:tcPr>
            <w:tcW w:w="236" w:type="dxa"/>
            <w:tcBorders>
              <w:left w:val="nil"/>
              <w:bottom w:val="nil"/>
              <w:right w:val="nil"/>
            </w:tcBorders>
            <w:vAlign w:val="bottom"/>
          </w:tcPr>
          <w:p w14:paraId="2B21E3CC"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4E2CD04B" w14:textId="2B35F744" w:rsidR="00D308FE" w:rsidRPr="00A13A4A" w:rsidRDefault="00AA7612" w:rsidP="00F35F19">
            <w:pPr>
              <w:spacing w:line="320" w:lineRule="exact"/>
              <w:jc w:val="right"/>
              <w:rPr>
                <w:rFonts w:cs="Times New Roman"/>
              </w:rPr>
            </w:pPr>
            <w:r w:rsidRPr="00A13A4A">
              <w:rPr>
                <w:rFonts w:cs="Times New Roman"/>
              </w:rPr>
              <w:t>2</w:t>
            </w:r>
            <w:r w:rsidR="004D3835" w:rsidRPr="00A13A4A">
              <w:rPr>
                <w:rFonts w:cs="Times New Roman"/>
              </w:rPr>
              <w:t>64</w:t>
            </w:r>
            <w:r w:rsidRPr="00A13A4A">
              <w:rPr>
                <w:rFonts w:cs="Times New Roman"/>
              </w:rPr>
              <w:t>,600,665.72</w:t>
            </w:r>
          </w:p>
        </w:tc>
        <w:tc>
          <w:tcPr>
            <w:tcW w:w="236" w:type="dxa"/>
            <w:tcBorders>
              <w:left w:val="nil"/>
              <w:bottom w:val="nil"/>
              <w:right w:val="nil"/>
            </w:tcBorders>
            <w:vAlign w:val="bottom"/>
          </w:tcPr>
          <w:p w14:paraId="283FAD28" w14:textId="77777777" w:rsidR="00D308FE" w:rsidRPr="00A13A4A" w:rsidRDefault="00D308FE"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2DE29E31" w14:textId="0D718708" w:rsidR="00D308FE" w:rsidRPr="00A13A4A" w:rsidRDefault="00AA7612" w:rsidP="00F35F19">
            <w:pPr>
              <w:spacing w:line="320" w:lineRule="exact"/>
              <w:ind w:left="-220" w:right="-20"/>
              <w:jc w:val="right"/>
              <w:rPr>
                <w:rFonts w:cs="Times New Roman"/>
              </w:rPr>
            </w:pPr>
            <w:r w:rsidRPr="00A13A4A">
              <w:rPr>
                <w:rFonts w:cs="Times New Roman"/>
              </w:rPr>
              <w:t>205,794,563.33</w:t>
            </w:r>
          </w:p>
        </w:tc>
      </w:tr>
      <w:tr w:rsidR="00F35F19" w:rsidRPr="00A13A4A" w14:paraId="128C81C6" w14:textId="77777777" w:rsidTr="00F35F19">
        <w:trPr>
          <w:trHeight w:val="162"/>
        </w:trPr>
        <w:tc>
          <w:tcPr>
            <w:tcW w:w="2418" w:type="dxa"/>
            <w:tcBorders>
              <w:top w:val="nil"/>
              <w:left w:val="nil"/>
              <w:bottom w:val="nil"/>
              <w:right w:val="nil"/>
            </w:tcBorders>
          </w:tcPr>
          <w:p w14:paraId="527C42FD" w14:textId="1A10EBAF" w:rsidR="00F35F19" w:rsidRPr="00A13A4A" w:rsidRDefault="00F35F19" w:rsidP="00F35F19">
            <w:pPr>
              <w:spacing w:line="320" w:lineRule="exact"/>
              <w:ind w:firstLine="164"/>
              <w:rPr>
                <w:rFonts w:cs="Times New Roman"/>
              </w:rPr>
            </w:pPr>
            <w:r w:rsidRPr="00A13A4A">
              <w:rPr>
                <w:rFonts w:cs="Times New Roman"/>
              </w:rPr>
              <w:t>- Fund</w:t>
            </w:r>
            <w:r w:rsidR="00D308FE" w:rsidRPr="00A13A4A">
              <w:rPr>
                <w:rFonts w:cs="Times New Roman"/>
              </w:rPr>
              <w:t xml:space="preserve"> (Venture Capital)</w:t>
            </w:r>
          </w:p>
        </w:tc>
        <w:tc>
          <w:tcPr>
            <w:tcW w:w="1170" w:type="dxa"/>
            <w:tcBorders>
              <w:left w:val="nil"/>
              <w:right w:val="nil"/>
            </w:tcBorders>
            <w:vAlign w:val="bottom"/>
          </w:tcPr>
          <w:p w14:paraId="0422C027" w14:textId="720DDDC9" w:rsidR="00F35F19" w:rsidRPr="00A13A4A" w:rsidRDefault="002B21E0" w:rsidP="00F35F19">
            <w:pPr>
              <w:spacing w:line="320" w:lineRule="exact"/>
              <w:ind w:left="-108"/>
              <w:jc w:val="right"/>
              <w:rPr>
                <w:rFonts w:cstheme="minorBidi"/>
              </w:rPr>
            </w:pPr>
            <w:r>
              <w:rPr>
                <w:rFonts w:cstheme="minorBidi"/>
              </w:rPr>
              <w:t>309,928,511.17</w:t>
            </w:r>
          </w:p>
        </w:tc>
        <w:tc>
          <w:tcPr>
            <w:tcW w:w="238" w:type="dxa"/>
            <w:tcBorders>
              <w:left w:val="nil"/>
              <w:right w:val="nil"/>
            </w:tcBorders>
            <w:vAlign w:val="bottom"/>
          </w:tcPr>
          <w:p w14:paraId="44323C49"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right w:val="nil"/>
            </w:tcBorders>
            <w:vAlign w:val="bottom"/>
          </w:tcPr>
          <w:p w14:paraId="563F8520" w14:textId="2A9F7F62" w:rsidR="00F35F19" w:rsidRPr="00A13A4A" w:rsidRDefault="002B21E0" w:rsidP="00F35F19">
            <w:pPr>
              <w:spacing w:line="320" w:lineRule="exact"/>
              <w:jc w:val="right"/>
              <w:rPr>
                <w:rFonts w:cs="Times New Roman"/>
              </w:rPr>
            </w:pPr>
            <w:r>
              <w:rPr>
                <w:rFonts w:cs="Times New Roman"/>
              </w:rPr>
              <w:t>506,017,571.23</w:t>
            </w:r>
          </w:p>
        </w:tc>
        <w:tc>
          <w:tcPr>
            <w:tcW w:w="284" w:type="dxa"/>
            <w:gridSpan w:val="2"/>
            <w:tcBorders>
              <w:left w:val="nil"/>
              <w:right w:val="nil"/>
            </w:tcBorders>
            <w:vAlign w:val="bottom"/>
          </w:tcPr>
          <w:p w14:paraId="5DE2F6D6"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right w:val="nil"/>
            </w:tcBorders>
            <w:vAlign w:val="bottom"/>
          </w:tcPr>
          <w:p w14:paraId="67246441" w14:textId="3FD14CC3" w:rsidR="00F35F19" w:rsidRPr="00A13A4A" w:rsidRDefault="002B21E0" w:rsidP="00F35F19">
            <w:pPr>
              <w:spacing w:line="320" w:lineRule="exact"/>
              <w:ind w:left="-149"/>
              <w:jc w:val="right"/>
              <w:rPr>
                <w:rFonts w:cs="Times New Roman"/>
              </w:rPr>
            </w:pPr>
            <w:r>
              <w:rPr>
                <w:rFonts w:cs="Times New Roman"/>
              </w:rPr>
              <w:t>196,089,060.06</w:t>
            </w:r>
          </w:p>
        </w:tc>
        <w:tc>
          <w:tcPr>
            <w:tcW w:w="243" w:type="dxa"/>
            <w:tcBorders>
              <w:left w:val="nil"/>
              <w:right w:val="nil"/>
            </w:tcBorders>
            <w:vAlign w:val="bottom"/>
          </w:tcPr>
          <w:p w14:paraId="7A26FCC2"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right w:val="nil"/>
            </w:tcBorders>
            <w:vAlign w:val="bottom"/>
          </w:tcPr>
          <w:p w14:paraId="44BB94F0" w14:textId="1CAFAE53" w:rsidR="00F35F19" w:rsidRPr="00A13A4A" w:rsidRDefault="00AA7612" w:rsidP="00F35F19">
            <w:pPr>
              <w:spacing w:line="320" w:lineRule="exact"/>
              <w:ind w:left="-108"/>
              <w:jc w:val="right"/>
              <w:rPr>
                <w:rFonts w:cs="Times New Roman"/>
              </w:rPr>
            </w:pPr>
            <w:r w:rsidRPr="00A13A4A">
              <w:rPr>
                <w:rFonts w:cs="Times New Roman"/>
              </w:rPr>
              <w:t>255,937,498.99</w:t>
            </w:r>
          </w:p>
        </w:tc>
        <w:tc>
          <w:tcPr>
            <w:tcW w:w="236" w:type="dxa"/>
            <w:tcBorders>
              <w:left w:val="nil"/>
              <w:right w:val="nil"/>
            </w:tcBorders>
            <w:vAlign w:val="bottom"/>
          </w:tcPr>
          <w:p w14:paraId="6B4D9BC5"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1B5DB394" w14:textId="63758ADA" w:rsidR="00F35F19" w:rsidRPr="00A13A4A" w:rsidRDefault="00AA7612" w:rsidP="00F35F19">
            <w:pPr>
              <w:spacing w:line="320" w:lineRule="exact"/>
              <w:jc w:val="right"/>
              <w:rPr>
                <w:rFonts w:cs="Times New Roman"/>
              </w:rPr>
            </w:pPr>
            <w:r w:rsidRPr="00A13A4A">
              <w:rPr>
                <w:rFonts w:cs="Times New Roman"/>
              </w:rPr>
              <w:t>393,689,975.49</w:t>
            </w:r>
          </w:p>
        </w:tc>
        <w:tc>
          <w:tcPr>
            <w:tcW w:w="236" w:type="dxa"/>
            <w:tcBorders>
              <w:left w:val="nil"/>
              <w:right w:val="nil"/>
            </w:tcBorders>
            <w:vAlign w:val="bottom"/>
          </w:tcPr>
          <w:p w14:paraId="74BEF487"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right w:val="nil"/>
            </w:tcBorders>
            <w:vAlign w:val="bottom"/>
          </w:tcPr>
          <w:p w14:paraId="5CB7CEFC" w14:textId="4A084A67" w:rsidR="00F35F19" w:rsidRPr="00A13A4A" w:rsidRDefault="00AA7612" w:rsidP="00F35F19">
            <w:pPr>
              <w:spacing w:line="320" w:lineRule="exact"/>
              <w:ind w:left="-220" w:right="-20"/>
              <w:jc w:val="right"/>
              <w:rPr>
                <w:rFonts w:cs="Times New Roman"/>
              </w:rPr>
            </w:pPr>
            <w:r w:rsidRPr="00A13A4A">
              <w:rPr>
                <w:rFonts w:cs="Times New Roman"/>
              </w:rPr>
              <w:t>137,752,476.50</w:t>
            </w:r>
          </w:p>
        </w:tc>
      </w:tr>
      <w:tr w:rsidR="00F35F19" w:rsidRPr="00A13A4A" w14:paraId="7A6446D3" w14:textId="77777777" w:rsidTr="00F35F19">
        <w:trPr>
          <w:trHeight w:val="20"/>
        </w:trPr>
        <w:tc>
          <w:tcPr>
            <w:tcW w:w="2418" w:type="dxa"/>
            <w:tcBorders>
              <w:top w:val="nil"/>
              <w:left w:val="nil"/>
              <w:bottom w:val="nil"/>
              <w:right w:val="nil"/>
            </w:tcBorders>
          </w:tcPr>
          <w:p w14:paraId="24ED0AAE" w14:textId="77777777" w:rsidR="00F35F19" w:rsidRPr="00A13A4A" w:rsidRDefault="00F35F19" w:rsidP="00F35F19">
            <w:pPr>
              <w:tabs>
                <w:tab w:val="right" w:pos="8100"/>
              </w:tabs>
              <w:spacing w:line="320" w:lineRule="exact"/>
              <w:ind w:firstLine="217"/>
              <w:jc w:val="thaiDistribute"/>
              <w:rPr>
                <w:rFonts w:cs="Times New Roman"/>
              </w:rPr>
            </w:pPr>
            <w:r w:rsidRPr="00A13A4A">
              <w:rPr>
                <w:rFonts w:cs="Times New Roman"/>
              </w:rPr>
              <w:t>Total subsidiary</w:t>
            </w:r>
          </w:p>
        </w:tc>
        <w:tc>
          <w:tcPr>
            <w:tcW w:w="1170" w:type="dxa"/>
            <w:tcBorders>
              <w:top w:val="single" w:sz="4" w:space="0" w:color="auto"/>
              <w:left w:val="nil"/>
              <w:bottom w:val="single" w:sz="4" w:space="0" w:color="auto"/>
              <w:right w:val="nil"/>
            </w:tcBorders>
            <w:vAlign w:val="bottom"/>
          </w:tcPr>
          <w:p w14:paraId="34BF7F64" w14:textId="604B3B54" w:rsidR="00F35F19" w:rsidRPr="00A13A4A" w:rsidRDefault="002B21E0" w:rsidP="00F35F19">
            <w:pPr>
              <w:spacing w:line="320" w:lineRule="exact"/>
              <w:ind w:left="-108"/>
              <w:jc w:val="right"/>
              <w:rPr>
                <w:rFonts w:cs="Times New Roman"/>
              </w:rPr>
            </w:pPr>
            <w:r>
              <w:rPr>
                <w:rFonts w:cs="Times New Roman"/>
              </w:rPr>
              <w:t>398,511,093.24</w:t>
            </w:r>
          </w:p>
        </w:tc>
        <w:tc>
          <w:tcPr>
            <w:tcW w:w="238" w:type="dxa"/>
            <w:tcBorders>
              <w:top w:val="nil"/>
              <w:left w:val="nil"/>
              <w:bottom w:val="nil"/>
              <w:right w:val="nil"/>
            </w:tcBorders>
            <w:vAlign w:val="bottom"/>
          </w:tcPr>
          <w:p w14:paraId="3186F26D"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top w:val="single" w:sz="4" w:space="0" w:color="auto"/>
              <w:left w:val="nil"/>
              <w:bottom w:val="single" w:sz="4" w:space="0" w:color="auto"/>
              <w:right w:val="nil"/>
            </w:tcBorders>
            <w:vAlign w:val="bottom"/>
          </w:tcPr>
          <w:p w14:paraId="210F03EF" w14:textId="444800A0" w:rsidR="00F35F19" w:rsidRPr="00A13A4A" w:rsidRDefault="002B21E0" w:rsidP="00F35F19">
            <w:pPr>
              <w:spacing w:line="320" w:lineRule="exact"/>
              <w:jc w:val="right"/>
              <w:rPr>
                <w:rFonts w:cs="Times New Roman"/>
              </w:rPr>
            </w:pPr>
            <w:r>
              <w:rPr>
                <w:rFonts w:cs="Times New Roman"/>
              </w:rPr>
              <w:t>700,800,638.21</w:t>
            </w:r>
          </w:p>
        </w:tc>
        <w:tc>
          <w:tcPr>
            <w:tcW w:w="254" w:type="dxa"/>
            <w:tcBorders>
              <w:top w:val="nil"/>
              <w:left w:val="nil"/>
              <w:right w:val="nil"/>
            </w:tcBorders>
            <w:vAlign w:val="bottom"/>
          </w:tcPr>
          <w:p w14:paraId="5816B47A"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86" w:type="dxa"/>
            <w:gridSpan w:val="2"/>
            <w:tcBorders>
              <w:top w:val="single" w:sz="4" w:space="0" w:color="auto"/>
              <w:left w:val="nil"/>
              <w:bottom w:val="single" w:sz="4" w:space="0" w:color="auto"/>
              <w:right w:val="nil"/>
            </w:tcBorders>
            <w:vAlign w:val="bottom"/>
          </w:tcPr>
          <w:p w14:paraId="7A167F30" w14:textId="10ACA8EF" w:rsidR="00F35F19" w:rsidRPr="00A13A4A" w:rsidRDefault="002B21E0" w:rsidP="00F35F19">
            <w:pPr>
              <w:spacing w:line="320" w:lineRule="exact"/>
              <w:ind w:left="-149"/>
              <w:jc w:val="right"/>
              <w:rPr>
                <w:rFonts w:cs="Times New Roman"/>
              </w:rPr>
            </w:pPr>
            <w:r>
              <w:rPr>
                <w:rFonts w:cs="Times New Roman"/>
              </w:rPr>
              <w:t>302,289,544.97</w:t>
            </w:r>
          </w:p>
        </w:tc>
        <w:tc>
          <w:tcPr>
            <w:tcW w:w="243" w:type="dxa"/>
            <w:tcBorders>
              <w:top w:val="nil"/>
              <w:left w:val="nil"/>
              <w:right w:val="nil"/>
            </w:tcBorders>
            <w:vAlign w:val="bottom"/>
          </w:tcPr>
          <w:p w14:paraId="4C1A5098"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top w:val="single" w:sz="4" w:space="0" w:color="auto"/>
              <w:left w:val="nil"/>
              <w:bottom w:val="single" w:sz="4" w:space="0" w:color="auto"/>
              <w:right w:val="nil"/>
            </w:tcBorders>
            <w:vAlign w:val="bottom"/>
          </w:tcPr>
          <w:p w14:paraId="2892B04F" w14:textId="5CEEF8B5" w:rsidR="00F35F19" w:rsidRPr="00A13A4A" w:rsidRDefault="00F35F19" w:rsidP="00F35F19">
            <w:pPr>
              <w:spacing w:line="320" w:lineRule="exact"/>
              <w:ind w:left="-108"/>
              <w:jc w:val="right"/>
              <w:rPr>
                <w:rFonts w:cs="Times New Roman"/>
              </w:rPr>
            </w:pPr>
            <w:r w:rsidRPr="00A13A4A">
              <w:rPr>
                <w:rFonts w:cs="Times New Roman"/>
              </w:rPr>
              <w:t>375,492,305.54</w:t>
            </w:r>
          </w:p>
        </w:tc>
        <w:tc>
          <w:tcPr>
            <w:tcW w:w="236" w:type="dxa"/>
            <w:tcBorders>
              <w:top w:val="nil"/>
              <w:left w:val="nil"/>
              <w:bottom w:val="nil"/>
              <w:right w:val="nil"/>
            </w:tcBorders>
            <w:vAlign w:val="bottom"/>
          </w:tcPr>
          <w:p w14:paraId="1E829F6B"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2A81BF" w14:textId="56C82C0B" w:rsidR="00F35F19" w:rsidRPr="00A13A4A" w:rsidRDefault="00F35F19" w:rsidP="00F35F19">
            <w:pPr>
              <w:spacing w:line="320" w:lineRule="exact"/>
              <w:ind w:left="-137"/>
              <w:jc w:val="right"/>
              <w:rPr>
                <w:rFonts w:cs="Times New Roman"/>
              </w:rPr>
            </w:pPr>
            <w:r w:rsidRPr="00A13A4A">
              <w:rPr>
                <w:rFonts w:cs="Times New Roman"/>
              </w:rPr>
              <w:t>683,275,927.14</w:t>
            </w:r>
          </w:p>
        </w:tc>
        <w:tc>
          <w:tcPr>
            <w:tcW w:w="236" w:type="dxa"/>
            <w:tcBorders>
              <w:top w:val="nil"/>
              <w:left w:val="nil"/>
              <w:right w:val="nil"/>
            </w:tcBorders>
            <w:vAlign w:val="bottom"/>
          </w:tcPr>
          <w:p w14:paraId="3DC046D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top w:val="single" w:sz="4" w:space="0" w:color="auto"/>
              <w:left w:val="nil"/>
              <w:bottom w:val="single" w:sz="4" w:space="0" w:color="auto"/>
              <w:right w:val="nil"/>
            </w:tcBorders>
            <w:vAlign w:val="bottom"/>
          </w:tcPr>
          <w:p w14:paraId="146B7B42" w14:textId="584E783D" w:rsidR="00F35F19" w:rsidRPr="00A13A4A" w:rsidRDefault="00F35F19" w:rsidP="00F35F19">
            <w:pPr>
              <w:spacing w:line="320" w:lineRule="exact"/>
              <w:ind w:left="-220" w:right="-20"/>
              <w:jc w:val="right"/>
              <w:rPr>
                <w:rFonts w:cs="Times New Roman"/>
              </w:rPr>
            </w:pPr>
            <w:r w:rsidRPr="00A13A4A">
              <w:rPr>
                <w:rFonts w:cs="Times New Roman"/>
              </w:rPr>
              <w:t>307,783,621.60</w:t>
            </w:r>
          </w:p>
        </w:tc>
      </w:tr>
      <w:tr w:rsidR="00F35F19" w:rsidRPr="00A13A4A" w14:paraId="63CB2180" w14:textId="77777777" w:rsidTr="00F35F19">
        <w:trPr>
          <w:trHeight w:val="20"/>
        </w:trPr>
        <w:tc>
          <w:tcPr>
            <w:tcW w:w="2418" w:type="dxa"/>
            <w:tcBorders>
              <w:top w:val="nil"/>
              <w:left w:val="nil"/>
              <w:right w:val="nil"/>
            </w:tcBorders>
          </w:tcPr>
          <w:p w14:paraId="73FE012A" w14:textId="77777777" w:rsidR="00F35F19" w:rsidRPr="00A13A4A" w:rsidRDefault="00F35F19" w:rsidP="00F35F19">
            <w:pPr>
              <w:tabs>
                <w:tab w:val="right" w:pos="8100"/>
              </w:tabs>
              <w:spacing w:line="320" w:lineRule="exact"/>
              <w:ind w:right="-110" w:firstLine="60"/>
              <w:jc w:val="thaiDistribute"/>
              <w:rPr>
                <w:rFonts w:cs="Times New Roman"/>
              </w:rPr>
            </w:pPr>
            <w:r w:rsidRPr="00A13A4A">
              <w:rPr>
                <w:rFonts w:cs="Times New Roman"/>
              </w:rPr>
              <w:t>Total other current financial assets</w:t>
            </w:r>
          </w:p>
        </w:tc>
        <w:tc>
          <w:tcPr>
            <w:tcW w:w="1170" w:type="dxa"/>
            <w:tcBorders>
              <w:left w:val="nil"/>
              <w:bottom w:val="double" w:sz="4" w:space="0" w:color="auto"/>
              <w:right w:val="nil"/>
            </w:tcBorders>
            <w:vAlign w:val="bottom"/>
          </w:tcPr>
          <w:p w14:paraId="727F937A" w14:textId="6665AD2B" w:rsidR="00F35F19" w:rsidRPr="00A13A4A" w:rsidRDefault="002B21E0" w:rsidP="00F35F19">
            <w:pPr>
              <w:spacing w:line="320" w:lineRule="exact"/>
              <w:ind w:left="-108"/>
              <w:jc w:val="right"/>
              <w:rPr>
                <w:rFonts w:cs="Times New Roman"/>
                <w:cs/>
              </w:rPr>
            </w:pPr>
            <w:r>
              <w:rPr>
                <w:rFonts w:cs="Times New Roman"/>
              </w:rPr>
              <w:t>862,505,232.05</w:t>
            </w:r>
          </w:p>
        </w:tc>
        <w:tc>
          <w:tcPr>
            <w:tcW w:w="238" w:type="dxa"/>
            <w:tcBorders>
              <w:top w:val="nil"/>
              <w:left w:val="nil"/>
              <w:right w:val="nil"/>
            </w:tcBorders>
            <w:vAlign w:val="bottom"/>
          </w:tcPr>
          <w:p w14:paraId="2349ACD4"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202" w:type="dxa"/>
            <w:tcBorders>
              <w:left w:val="nil"/>
              <w:bottom w:val="double" w:sz="4" w:space="0" w:color="auto"/>
              <w:right w:val="nil"/>
            </w:tcBorders>
            <w:vAlign w:val="bottom"/>
          </w:tcPr>
          <w:p w14:paraId="5C77FE15" w14:textId="2415E58A" w:rsidR="00F35F19" w:rsidRPr="00A13A4A" w:rsidRDefault="002B21E0" w:rsidP="00F35F19">
            <w:pPr>
              <w:spacing w:line="320" w:lineRule="exact"/>
              <w:ind w:left="-108"/>
              <w:jc w:val="right"/>
              <w:rPr>
                <w:rFonts w:cs="Times New Roman"/>
              </w:rPr>
            </w:pPr>
            <w:r>
              <w:rPr>
                <w:rFonts w:cs="Times New Roman"/>
              </w:rPr>
              <w:t>848,918,019.46</w:t>
            </w:r>
          </w:p>
        </w:tc>
        <w:tc>
          <w:tcPr>
            <w:tcW w:w="284" w:type="dxa"/>
            <w:gridSpan w:val="2"/>
            <w:tcBorders>
              <w:left w:val="nil"/>
              <w:right w:val="nil"/>
            </w:tcBorders>
            <w:vAlign w:val="bottom"/>
          </w:tcPr>
          <w:p w14:paraId="025B46E5"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56" w:type="dxa"/>
            <w:tcBorders>
              <w:left w:val="nil"/>
              <w:bottom w:val="double" w:sz="4" w:space="0" w:color="auto"/>
              <w:right w:val="nil"/>
            </w:tcBorders>
            <w:vAlign w:val="bottom"/>
          </w:tcPr>
          <w:p w14:paraId="02BB7BD0" w14:textId="5C8D01E0" w:rsidR="00F35F19" w:rsidRPr="00A13A4A" w:rsidRDefault="002B21E0" w:rsidP="00F35F19">
            <w:pPr>
              <w:spacing w:line="320" w:lineRule="exact"/>
              <w:ind w:left="-149"/>
              <w:jc w:val="right"/>
              <w:rPr>
                <w:rFonts w:cs="Times New Roman"/>
              </w:rPr>
            </w:pPr>
            <w:r>
              <w:rPr>
                <w:rFonts w:cs="Times New Roman"/>
              </w:rPr>
              <w:t>(13,587,212.59)</w:t>
            </w:r>
          </w:p>
        </w:tc>
        <w:tc>
          <w:tcPr>
            <w:tcW w:w="243" w:type="dxa"/>
            <w:tcBorders>
              <w:left w:val="nil"/>
              <w:right w:val="nil"/>
            </w:tcBorders>
            <w:vAlign w:val="bottom"/>
          </w:tcPr>
          <w:p w14:paraId="6D898C04" w14:textId="77777777" w:rsidR="00F35F19" w:rsidRPr="00A13A4A" w:rsidRDefault="00F35F19" w:rsidP="00F35F19">
            <w:pPr>
              <w:overflowPunct/>
              <w:autoSpaceDE/>
              <w:autoSpaceDN/>
              <w:adjustRightInd/>
              <w:spacing w:line="100" w:lineRule="atLeast"/>
              <w:jc w:val="right"/>
              <w:textAlignment w:val="auto"/>
              <w:rPr>
                <w:rFonts w:cs="Times New Roman"/>
              </w:rPr>
            </w:pPr>
          </w:p>
        </w:tc>
        <w:tc>
          <w:tcPr>
            <w:tcW w:w="1107" w:type="dxa"/>
            <w:gridSpan w:val="2"/>
            <w:tcBorders>
              <w:left w:val="nil"/>
              <w:bottom w:val="double" w:sz="4" w:space="0" w:color="auto"/>
              <w:right w:val="nil"/>
            </w:tcBorders>
            <w:vAlign w:val="bottom"/>
          </w:tcPr>
          <w:p w14:paraId="50CD61CB" w14:textId="5567989F" w:rsidR="00F35F19" w:rsidRPr="00A13A4A" w:rsidRDefault="00F35F19" w:rsidP="00F35F19">
            <w:pPr>
              <w:spacing w:line="320" w:lineRule="exact"/>
              <w:ind w:left="-108"/>
              <w:jc w:val="right"/>
              <w:rPr>
                <w:rFonts w:cs="Times New Roman"/>
                <w:cs/>
              </w:rPr>
            </w:pPr>
            <w:r w:rsidRPr="00A13A4A">
              <w:rPr>
                <w:rFonts w:cs="Times New Roman"/>
              </w:rPr>
              <w:t>754,917,808.03</w:t>
            </w:r>
          </w:p>
        </w:tc>
        <w:tc>
          <w:tcPr>
            <w:tcW w:w="236" w:type="dxa"/>
            <w:tcBorders>
              <w:top w:val="nil"/>
              <w:left w:val="nil"/>
              <w:right w:val="nil"/>
            </w:tcBorders>
            <w:vAlign w:val="bottom"/>
          </w:tcPr>
          <w:p w14:paraId="722D941E"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599827E7" w14:textId="0256EB26" w:rsidR="00F35F19" w:rsidRPr="00A13A4A" w:rsidRDefault="00F35F19" w:rsidP="00F35F19">
            <w:pPr>
              <w:spacing w:line="320" w:lineRule="exact"/>
              <w:ind w:left="-108"/>
              <w:jc w:val="right"/>
              <w:rPr>
                <w:rFonts w:cs="Times New Roman"/>
              </w:rPr>
            </w:pPr>
            <w:r w:rsidRPr="00A13A4A">
              <w:rPr>
                <w:rFonts w:cs="Times New Roman"/>
              </w:rPr>
              <w:t>774,831,673.69</w:t>
            </w:r>
          </w:p>
        </w:tc>
        <w:tc>
          <w:tcPr>
            <w:tcW w:w="236" w:type="dxa"/>
            <w:tcBorders>
              <w:left w:val="nil"/>
              <w:right w:val="nil"/>
            </w:tcBorders>
            <w:vAlign w:val="bottom"/>
          </w:tcPr>
          <w:p w14:paraId="3D3F9D10" w14:textId="77777777" w:rsidR="00F35F19" w:rsidRPr="00A13A4A" w:rsidRDefault="00F35F19" w:rsidP="00F35F19">
            <w:pPr>
              <w:overflowPunct/>
              <w:autoSpaceDE/>
              <w:autoSpaceDN/>
              <w:adjustRightInd/>
              <w:spacing w:line="100" w:lineRule="atLeast"/>
              <w:ind w:firstLineChars="100" w:firstLine="140"/>
              <w:jc w:val="right"/>
              <w:textAlignment w:val="auto"/>
              <w:rPr>
                <w:rFonts w:cs="Times New Roman"/>
              </w:rPr>
            </w:pPr>
          </w:p>
        </w:tc>
        <w:tc>
          <w:tcPr>
            <w:tcW w:w="1114" w:type="dxa"/>
            <w:tcBorders>
              <w:left w:val="nil"/>
              <w:bottom w:val="double" w:sz="4" w:space="0" w:color="auto"/>
              <w:right w:val="nil"/>
            </w:tcBorders>
            <w:vAlign w:val="bottom"/>
          </w:tcPr>
          <w:p w14:paraId="4C7947FA" w14:textId="5B87CD0C" w:rsidR="00F35F19" w:rsidRPr="00A13A4A" w:rsidRDefault="00F35F19" w:rsidP="00F35F19">
            <w:pPr>
              <w:spacing w:line="320" w:lineRule="exact"/>
              <w:ind w:left="-220" w:right="-20"/>
              <w:jc w:val="right"/>
              <w:rPr>
                <w:rFonts w:cs="Times New Roman"/>
              </w:rPr>
            </w:pPr>
            <w:r w:rsidRPr="00A13A4A">
              <w:rPr>
                <w:rFonts w:cs="Times New Roman"/>
              </w:rPr>
              <w:t>19,913,865.66</w:t>
            </w:r>
          </w:p>
        </w:tc>
      </w:tr>
    </w:tbl>
    <w:p w14:paraId="43CF3667" w14:textId="518475D7" w:rsidR="00241236" w:rsidRPr="00A13A4A" w:rsidRDefault="00B6534B" w:rsidP="00D176D6">
      <w:pPr>
        <w:tabs>
          <w:tab w:val="left" w:pos="2430"/>
          <w:tab w:val="left" w:pos="3960"/>
          <w:tab w:val="left" w:pos="5580"/>
        </w:tabs>
        <w:ind w:left="90" w:hanging="360"/>
        <w:jc w:val="thaiDistribute"/>
        <w:rPr>
          <w:sz w:val="17"/>
          <w:szCs w:val="17"/>
        </w:rPr>
      </w:pPr>
      <w:r w:rsidRPr="00A13A4A">
        <w:rPr>
          <w:b/>
          <w:bCs/>
          <w:sz w:val="17"/>
          <w:szCs w:val="17"/>
        </w:rPr>
        <w:lastRenderedPageBreak/>
        <w:t>8</w:t>
      </w:r>
      <w:r w:rsidR="00241236" w:rsidRPr="00A13A4A">
        <w:rPr>
          <w:b/>
          <w:bCs/>
          <w:sz w:val="17"/>
          <w:szCs w:val="17"/>
        </w:rPr>
        <w:t>.3</w:t>
      </w:r>
      <w:r w:rsidR="00241236" w:rsidRPr="00A13A4A">
        <w:rPr>
          <w:sz w:val="17"/>
          <w:szCs w:val="17"/>
        </w:rPr>
        <w:t xml:space="preserve"> </w:t>
      </w:r>
      <w:r w:rsidR="00241236" w:rsidRPr="00A13A4A">
        <w:rPr>
          <w:sz w:val="17"/>
          <w:szCs w:val="17"/>
        </w:rPr>
        <w:tab/>
        <w:t xml:space="preserve">The acquisitions and disposals of trading securities during the period ended </w:t>
      </w:r>
      <w:r w:rsidR="00A573F9">
        <w:rPr>
          <w:sz w:val="17"/>
          <w:szCs w:val="17"/>
        </w:rPr>
        <w:t>June 30</w:t>
      </w:r>
      <w:r w:rsidR="00241236" w:rsidRPr="00A13A4A">
        <w:rPr>
          <w:sz w:val="17"/>
          <w:szCs w:val="17"/>
        </w:rPr>
        <w:t>, 202</w:t>
      </w:r>
      <w:r w:rsidR="00F35F19" w:rsidRPr="00A13A4A">
        <w:rPr>
          <w:sz w:val="17"/>
          <w:szCs w:val="17"/>
        </w:rPr>
        <w:t>4</w:t>
      </w:r>
      <w:r w:rsidR="00241236" w:rsidRPr="00A13A4A">
        <w:rPr>
          <w:sz w:val="17"/>
          <w:szCs w:val="17"/>
        </w:rPr>
        <w:t xml:space="preserve"> and December 31, 20</w:t>
      </w:r>
      <w:r w:rsidR="003F4914" w:rsidRPr="00A13A4A">
        <w:rPr>
          <w:sz w:val="17"/>
          <w:szCs w:val="17"/>
        </w:rPr>
        <w:t>2</w:t>
      </w:r>
      <w:r w:rsidR="00F35F19" w:rsidRPr="00A13A4A">
        <w:rPr>
          <w:sz w:val="17"/>
          <w:szCs w:val="17"/>
        </w:rPr>
        <w:t>3</w:t>
      </w:r>
      <w:r w:rsidR="00241236" w:rsidRPr="00A13A4A">
        <w:rPr>
          <w:sz w:val="17"/>
          <w:szCs w:val="17"/>
        </w:rPr>
        <w:t xml:space="preserve"> is as follow;</w:t>
      </w:r>
    </w:p>
    <w:tbl>
      <w:tblPr>
        <w:tblW w:w="9295" w:type="dxa"/>
        <w:tblInd w:w="-257" w:type="dxa"/>
        <w:tblLayout w:type="fixed"/>
        <w:tblLook w:val="0000" w:firstRow="0" w:lastRow="0" w:firstColumn="0" w:lastColumn="0" w:noHBand="0" w:noVBand="0"/>
      </w:tblPr>
      <w:tblGrid>
        <w:gridCol w:w="2867"/>
        <w:gridCol w:w="1502"/>
        <w:gridCol w:w="183"/>
        <w:gridCol w:w="53"/>
        <w:gridCol w:w="1290"/>
        <w:gridCol w:w="91"/>
        <w:gridCol w:w="183"/>
        <w:gridCol w:w="54"/>
        <w:gridCol w:w="1402"/>
        <w:gridCol w:w="12"/>
        <w:gridCol w:w="104"/>
        <w:gridCol w:w="137"/>
        <w:gridCol w:w="1303"/>
        <w:gridCol w:w="90"/>
        <w:gridCol w:w="24"/>
      </w:tblGrid>
      <w:tr w:rsidR="00241236" w:rsidRPr="00A13A4A" w14:paraId="0EEE49F5" w14:textId="77777777" w:rsidTr="00466385">
        <w:trPr>
          <w:gridAfter w:val="2"/>
          <w:wAfter w:w="114" w:type="dxa"/>
          <w:trHeight w:val="432"/>
        </w:trPr>
        <w:tc>
          <w:tcPr>
            <w:tcW w:w="2867" w:type="dxa"/>
            <w:tcBorders>
              <w:top w:val="nil"/>
              <w:left w:val="nil"/>
              <w:bottom w:val="nil"/>
              <w:right w:val="nil"/>
            </w:tcBorders>
            <w:noWrap/>
            <w:vAlign w:val="bottom"/>
          </w:tcPr>
          <w:p w14:paraId="29722445" w14:textId="77777777" w:rsidR="00241236" w:rsidRPr="00A13A4A" w:rsidRDefault="00241236" w:rsidP="000E6B16">
            <w:pPr>
              <w:overflowPunct/>
              <w:autoSpaceDE/>
              <w:autoSpaceDN/>
              <w:adjustRightInd/>
              <w:spacing w:line="100" w:lineRule="atLeast"/>
              <w:textAlignment w:val="auto"/>
              <w:rPr>
                <w:rFonts w:ascii="Angsana New" w:hAnsi="Angsana New"/>
                <w:sz w:val="24"/>
                <w:szCs w:val="24"/>
              </w:rPr>
            </w:pPr>
          </w:p>
        </w:tc>
        <w:tc>
          <w:tcPr>
            <w:tcW w:w="6314" w:type="dxa"/>
            <w:gridSpan w:val="12"/>
            <w:tcBorders>
              <w:top w:val="nil"/>
              <w:left w:val="nil"/>
              <w:bottom w:val="single" w:sz="4" w:space="0" w:color="auto"/>
              <w:right w:val="nil"/>
            </w:tcBorders>
            <w:vAlign w:val="bottom"/>
          </w:tcPr>
          <w:p w14:paraId="1AE644E8" w14:textId="77777777" w:rsidR="00241236" w:rsidRPr="00A13A4A" w:rsidRDefault="00241236" w:rsidP="000E6B16">
            <w:pPr>
              <w:tabs>
                <w:tab w:val="left" w:pos="5820"/>
              </w:tabs>
              <w:overflowPunct/>
              <w:autoSpaceDE/>
              <w:autoSpaceDN/>
              <w:adjustRightInd/>
              <w:spacing w:line="100" w:lineRule="atLeast"/>
              <w:ind w:right="-201"/>
              <w:jc w:val="center"/>
              <w:textAlignment w:val="auto"/>
              <w:rPr>
                <w:rFonts w:cs="Times New Roman"/>
                <w:sz w:val="15"/>
                <w:szCs w:val="15"/>
                <w:cs/>
              </w:rPr>
            </w:pPr>
            <w:r w:rsidRPr="00A13A4A">
              <w:rPr>
                <w:rFonts w:cs="Times New Roman"/>
                <w:sz w:val="15"/>
                <w:szCs w:val="15"/>
              </w:rPr>
              <w:t>BAHT</w:t>
            </w:r>
          </w:p>
        </w:tc>
      </w:tr>
      <w:tr w:rsidR="00241236" w:rsidRPr="00A13A4A" w14:paraId="10D722C7" w14:textId="77777777" w:rsidTr="00A67645">
        <w:trPr>
          <w:gridAfter w:val="1"/>
          <w:wAfter w:w="24" w:type="dxa"/>
          <w:trHeight w:val="269"/>
        </w:trPr>
        <w:tc>
          <w:tcPr>
            <w:tcW w:w="2867" w:type="dxa"/>
            <w:tcBorders>
              <w:top w:val="nil"/>
              <w:left w:val="nil"/>
              <w:bottom w:val="nil"/>
              <w:right w:val="nil"/>
            </w:tcBorders>
            <w:vAlign w:val="bottom"/>
          </w:tcPr>
          <w:p w14:paraId="6697EF07" w14:textId="77777777" w:rsidR="00241236" w:rsidRPr="00A13A4A" w:rsidRDefault="00241236" w:rsidP="000E6B16">
            <w:pPr>
              <w:overflowPunct/>
              <w:autoSpaceDE/>
              <w:autoSpaceDN/>
              <w:adjustRightInd/>
              <w:spacing w:line="100" w:lineRule="atLeast"/>
              <w:textAlignment w:val="auto"/>
              <w:rPr>
                <w:rFonts w:ascii="Angsana New" w:hAnsi="Angsana New"/>
              </w:rPr>
            </w:pPr>
          </w:p>
        </w:tc>
        <w:tc>
          <w:tcPr>
            <w:tcW w:w="3119" w:type="dxa"/>
            <w:gridSpan w:val="5"/>
            <w:tcBorders>
              <w:top w:val="single" w:sz="4" w:space="0" w:color="auto"/>
              <w:left w:val="nil"/>
              <w:bottom w:val="single" w:sz="4" w:space="0" w:color="auto"/>
              <w:right w:val="nil"/>
            </w:tcBorders>
            <w:vAlign w:val="bottom"/>
          </w:tcPr>
          <w:p w14:paraId="6DB9D421" w14:textId="77777777" w:rsidR="00241236" w:rsidRPr="00A13A4A" w:rsidRDefault="00241236" w:rsidP="000E6B16">
            <w:pPr>
              <w:overflowPunct/>
              <w:autoSpaceDE/>
              <w:autoSpaceDN/>
              <w:adjustRightInd/>
              <w:spacing w:line="100" w:lineRule="atLeast"/>
              <w:jc w:val="center"/>
              <w:textAlignment w:val="auto"/>
              <w:rPr>
                <w:rFonts w:cs="Times New Roman"/>
                <w:sz w:val="15"/>
                <w:szCs w:val="15"/>
              </w:rPr>
            </w:pPr>
            <w:r w:rsidRPr="00A13A4A">
              <w:rPr>
                <w:rFonts w:cs="Times New Roman"/>
                <w:sz w:val="15"/>
                <w:szCs w:val="15"/>
              </w:rPr>
              <w:t>Consolidated Financial Statement</w:t>
            </w:r>
          </w:p>
        </w:tc>
        <w:tc>
          <w:tcPr>
            <w:tcW w:w="237" w:type="dxa"/>
            <w:gridSpan w:val="2"/>
            <w:tcBorders>
              <w:left w:val="nil"/>
              <w:bottom w:val="nil"/>
              <w:right w:val="nil"/>
            </w:tcBorders>
            <w:vAlign w:val="bottom"/>
          </w:tcPr>
          <w:p w14:paraId="0D0BE81C"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3048" w:type="dxa"/>
            <w:gridSpan w:val="6"/>
            <w:tcBorders>
              <w:top w:val="single" w:sz="4" w:space="0" w:color="auto"/>
              <w:left w:val="nil"/>
              <w:bottom w:val="single" w:sz="4" w:space="0" w:color="auto"/>
              <w:right w:val="nil"/>
            </w:tcBorders>
            <w:vAlign w:val="bottom"/>
          </w:tcPr>
          <w:p w14:paraId="1CD41FDD" w14:textId="34F62E80" w:rsidR="00241236" w:rsidRPr="00A13A4A" w:rsidRDefault="00241236" w:rsidP="000E6B16">
            <w:pPr>
              <w:overflowPunct/>
              <w:autoSpaceDE/>
              <w:autoSpaceDN/>
              <w:adjustRightInd/>
              <w:spacing w:line="100" w:lineRule="atLeast"/>
              <w:ind w:right="-201"/>
              <w:jc w:val="center"/>
              <w:textAlignment w:val="auto"/>
              <w:rPr>
                <w:rFonts w:cs="Times New Roman"/>
                <w:sz w:val="15"/>
                <w:szCs w:val="15"/>
                <w:cs/>
              </w:rPr>
            </w:pPr>
            <w:r w:rsidRPr="00A13A4A">
              <w:rPr>
                <w:rFonts w:cs="Times New Roman"/>
                <w:sz w:val="15"/>
                <w:szCs w:val="15"/>
              </w:rPr>
              <w:t>Separate Financial Statement</w:t>
            </w:r>
          </w:p>
        </w:tc>
      </w:tr>
      <w:tr w:rsidR="00241236" w:rsidRPr="00A13A4A" w14:paraId="6D179939" w14:textId="77777777" w:rsidTr="00466385">
        <w:trPr>
          <w:trHeight w:val="260"/>
        </w:trPr>
        <w:tc>
          <w:tcPr>
            <w:tcW w:w="2867" w:type="dxa"/>
            <w:tcBorders>
              <w:top w:val="nil"/>
              <w:left w:val="nil"/>
              <w:bottom w:val="nil"/>
              <w:right w:val="nil"/>
            </w:tcBorders>
            <w:vAlign w:val="bottom"/>
          </w:tcPr>
          <w:p w14:paraId="285DD654" w14:textId="77777777" w:rsidR="00241236" w:rsidRPr="00A13A4A" w:rsidRDefault="00241236" w:rsidP="000E6B16">
            <w:pPr>
              <w:overflowPunct/>
              <w:autoSpaceDE/>
              <w:autoSpaceDN/>
              <w:adjustRightInd/>
              <w:spacing w:line="100" w:lineRule="atLeast"/>
              <w:textAlignment w:val="auto"/>
              <w:rPr>
                <w:rFonts w:ascii="Angsana New" w:hAnsi="Angsana New"/>
                <w:sz w:val="16"/>
                <w:szCs w:val="16"/>
              </w:rPr>
            </w:pPr>
          </w:p>
        </w:tc>
        <w:tc>
          <w:tcPr>
            <w:tcW w:w="1502" w:type="dxa"/>
            <w:tcBorders>
              <w:top w:val="single" w:sz="4" w:space="0" w:color="auto"/>
              <w:left w:val="nil"/>
              <w:bottom w:val="single" w:sz="4" w:space="0" w:color="auto"/>
              <w:right w:val="nil"/>
            </w:tcBorders>
            <w:vAlign w:val="bottom"/>
          </w:tcPr>
          <w:p w14:paraId="32F42A89" w14:textId="04B5A9D2" w:rsidR="00241236" w:rsidRPr="00A13A4A" w:rsidRDefault="00A573F9" w:rsidP="000E6B16">
            <w:pPr>
              <w:overflowPunct/>
              <w:autoSpaceDE/>
              <w:autoSpaceDN/>
              <w:adjustRightInd/>
              <w:spacing w:line="100" w:lineRule="atLeast"/>
              <w:jc w:val="center"/>
              <w:textAlignment w:val="auto"/>
              <w:rPr>
                <w:rFonts w:cs="Times New Roman"/>
                <w:sz w:val="15"/>
                <w:szCs w:val="15"/>
              </w:rPr>
            </w:pPr>
            <w:r>
              <w:rPr>
                <w:rFonts w:cs="Times New Roman"/>
                <w:sz w:val="15"/>
                <w:szCs w:val="15"/>
              </w:rPr>
              <w:t>June 30</w:t>
            </w:r>
            <w:r w:rsidR="00241236" w:rsidRPr="00A13A4A">
              <w:rPr>
                <w:rFonts w:cs="Times New Roman"/>
                <w:sz w:val="15"/>
                <w:szCs w:val="15"/>
              </w:rPr>
              <w:t>, 20</w:t>
            </w:r>
            <w:r w:rsidR="00F35F19" w:rsidRPr="00A13A4A">
              <w:rPr>
                <w:rFonts w:cs="Times New Roman"/>
                <w:sz w:val="15"/>
                <w:szCs w:val="15"/>
              </w:rPr>
              <w:t>24</w:t>
            </w:r>
          </w:p>
        </w:tc>
        <w:tc>
          <w:tcPr>
            <w:tcW w:w="236" w:type="dxa"/>
            <w:gridSpan w:val="2"/>
            <w:tcBorders>
              <w:top w:val="single" w:sz="4" w:space="0" w:color="auto"/>
              <w:left w:val="nil"/>
              <w:right w:val="nil"/>
            </w:tcBorders>
            <w:vAlign w:val="bottom"/>
          </w:tcPr>
          <w:p w14:paraId="5C109153"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1381" w:type="dxa"/>
            <w:gridSpan w:val="2"/>
            <w:tcBorders>
              <w:top w:val="single" w:sz="4" w:space="0" w:color="auto"/>
              <w:left w:val="nil"/>
              <w:bottom w:val="single" w:sz="4" w:space="0" w:color="auto"/>
              <w:right w:val="nil"/>
            </w:tcBorders>
            <w:vAlign w:val="bottom"/>
          </w:tcPr>
          <w:p w14:paraId="02A408E7" w14:textId="6AE5E602" w:rsidR="00241236" w:rsidRPr="00A13A4A" w:rsidRDefault="00241236" w:rsidP="000E6B16">
            <w:pPr>
              <w:overflowPunct/>
              <w:autoSpaceDE/>
              <w:autoSpaceDN/>
              <w:adjustRightInd/>
              <w:spacing w:line="100" w:lineRule="atLeast"/>
              <w:ind w:left="-45" w:right="-143"/>
              <w:jc w:val="both"/>
              <w:textAlignment w:val="auto"/>
              <w:rPr>
                <w:rFonts w:cs="Times New Roman"/>
                <w:sz w:val="15"/>
                <w:szCs w:val="15"/>
              </w:rPr>
            </w:pPr>
            <w:r w:rsidRPr="00A13A4A">
              <w:rPr>
                <w:rFonts w:cs="Times New Roman"/>
                <w:sz w:val="15"/>
                <w:szCs w:val="15"/>
              </w:rPr>
              <w:t>December 31, 20</w:t>
            </w:r>
            <w:r w:rsidR="003F4914" w:rsidRPr="00A13A4A">
              <w:rPr>
                <w:rFonts w:cs="Times New Roman"/>
                <w:sz w:val="15"/>
                <w:szCs w:val="15"/>
              </w:rPr>
              <w:t>2</w:t>
            </w:r>
            <w:r w:rsidR="00F35F19" w:rsidRPr="00A13A4A">
              <w:rPr>
                <w:rFonts w:cs="Times New Roman"/>
                <w:sz w:val="15"/>
                <w:szCs w:val="15"/>
              </w:rPr>
              <w:t>3</w:t>
            </w:r>
          </w:p>
        </w:tc>
        <w:tc>
          <w:tcPr>
            <w:tcW w:w="237" w:type="dxa"/>
            <w:gridSpan w:val="2"/>
            <w:tcBorders>
              <w:left w:val="nil"/>
              <w:right w:val="nil"/>
            </w:tcBorders>
            <w:vAlign w:val="bottom"/>
          </w:tcPr>
          <w:p w14:paraId="69F64109"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1414" w:type="dxa"/>
            <w:gridSpan w:val="2"/>
            <w:tcBorders>
              <w:top w:val="single" w:sz="4" w:space="0" w:color="auto"/>
              <w:left w:val="nil"/>
              <w:bottom w:val="single" w:sz="4" w:space="0" w:color="auto"/>
              <w:right w:val="nil"/>
            </w:tcBorders>
            <w:vAlign w:val="bottom"/>
          </w:tcPr>
          <w:p w14:paraId="2729DC2D" w14:textId="19E42506" w:rsidR="00241236" w:rsidRPr="00A13A4A" w:rsidRDefault="00A573F9" w:rsidP="00A67645">
            <w:pPr>
              <w:overflowPunct/>
              <w:autoSpaceDE/>
              <w:autoSpaceDN/>
              <w:adjustRightInd/>
              <w:spacing w:line="100" w:lineRule="atLeast"/>
              <w:ind w:left="12" w:right="-45"/>
              <w:jc w:val="center"/>
              <w:textAlignment w:val="auto"/>
              <w:rPr>
                <w:rFonts w:cs="Times New Roman"/>
                <w:sz w:val="15"/>
                <w:szCs w:val="15"/>
              </w:rPr>
            </w:pPr>
            <w:r>
              <w:rPr>
                <w:rFonts w:cs="Times New Roman"/>
                <w:sz w:val="15"/>
                <w:szCs w:val="15"/>
              </w:rPr>
              <w:t>June 30</w:t>
            </w:r>
            <w:r w:rsidR="00241236" w:rsidRPr="00A13A4A">
              <w:rPr>
                <w:rFonts w:cs="Times New Roman"/>
                <w:sz w:val="15"/>
                <w:szCs w:val="15"/>
              </w:rPr>
              <w:t>, 202</w:t>
            </w:r>
            <w:r w:rsidR="00F35F19" w:rsidRPr="00A13A4A">
              <w:rPr>
                <w:rFonts w:cs="Times New Roman"/>
                <w:sz w:val="15"/>
                <w:szCs w:val="15"/>
              </w:rPr>
              <w:t>4</w:t>
            </w:r>
          </w:p>
        </w:tc>
        <w:tc>
          <w:tcPr>
            <w:tcW w:w="241" w:type="dxa"/>
            <w:gridSpan w:val="2"/>
            <w:tcBorders>
              <w:top w:val="single" w:sz="4" w:space="0" w:color="auto"/>
              <w:left w:val="nil"/>
              <w:right w:val="nil"/>
            </w:tcBorders>
            <w:vAlign w:val="bottom"/>
          </w:tcPr>
          <w:p w14:paraId="0BF07607"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1417" w:type="dxa"/>
            <w:gridSpan w:val="3"/>
            <w:tcBorders>
              <w:top w:val="single" w:sz="4" w:space="0" w:color="auto"/>
              <w:left w:val="nil"/>
              <w:bottom w:val="single" w:sz="4" w:space="0" w:color="auto"/>
              <w:right w:val="nil"/>
            </w:tcBorders>
            <w:vAlign w:val="bottom"/>
          </w:tcPr>
          <w:p w14:paraId="22ECAF8E" w14:textId="3ECBDF1E" w:rsidR="00241236" w:rsidRPr="00A13A4A" w:rsidRDefault="00241236" w:rsidP="000E6B16">
            <w:pPr>
              <w:overflowPunct/>
              <w:autoSpaceDE/>
              <w:autoSpaceDN/>
              <w:adjustRightInd/>
              <w:spacing w:line="100" w:lineRule="atLeast"/>
              <w:ind w:left="-63" w:right="-21"/>
              <w:jc w:val="right"/>
              <w:textAlignment w:val="auto"/>
              <w:rPr>
                <w:rFonts w:cs="Times New Roman"/>
                <w:sz w:val="15"/>
                <w:szCs w:val="15"/>
              </w:rPr>
            </w:pPr>
            <w:r w:rsidRPr="00A13A4A">
              <w:rPr>
                <w:rFonts w:cs="Times New Roman"/>
                <w:sz w:val="15"/>
                <w:szCs w:val="15"/>
              </w:rPr>
              <w:t>December 31, 20</w:t>
            </w:r>
            <w:r w:rsidR="003F4914" w:rsidRPr="00A13A4A">
              <w:rPr>
                <w:rFonts w:cs="Times New Roman"/>
                <w:sz w:val="15"/>
                <w:szCs w:val="15"/>
              </w:rPr>
              <w:t>2</w:t>
            </w:r>
            <w:r w:rsidR="00F35F19" w:rsidRPr="00A13A4A">
              <w:rPr>
                <w:rFonts w:cs="Times New Roman"/>
                <w:sz w:val="15"/>
                <w:szCs w:val="15"/>
              </w:rPr>
              <w:t>3</w:t>
            </w:r>
          </w:p>
        </w:tc>
      </w:tr>
      <w:tr w:rsidR="00241236" w:rsidRPr="00A13A4A" w14:paraId="3DEC4C24"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D5E1A37" w14:textId="24FE2ECC" w:rsidR="00241236" w:rsidRPr="00A13A4A" w:rsidRDefault="00241236" w:rsidP="000E6B16">
            <w:pPr>
              <w:rPr>
                <w:rFonts w:ascii="Angsana New" w:hAnsi="Angsana New"/>
                <w:sz w:val="24"/>
                <w:szCs w:val="24"/>
                <w:cs/>
              </w:rPr>
            </w:pPr>
            <w:r w:rsidRPr="00A13A4A">
              <w:rPr>
                <w:rFonts w:cs="Times New Roman"/>
                <w:sz w:val="15"/>
                <w:szCs w:val="15"/>
              </w:rPr>
              <w:t xml:space="preserve">Book value as at January 1 </w:t>
            </w:r>
          </w:p>
        </w:tc>
        <w:tc>
          <w:tcPr>
            <w:tcW w:w="1502" w:type="dxa"/>
            <w:tcBorders>
              <w:top w:val="nil"/>
              <w:left w:val="nil"/>
              <w:bottom w:val="nil"/>
              <w:right w:val="nil"/>
            </w:tcBorders>
            <w:vAlign w:val="bottom"/>
          </w:tcPr>
          <w:p w14:paraId="5E208938" w14:textId="0156A52E" w:rsidR="00241236" w:rsidRPr="00A13A4A" w:rsidRDefault="00466385" w:rsidP="000E6B16">
            <w:pPr>
              <w:ind w:right="183"/>
              <w:jc w:val="right"/>
              <w:rPr>
                <w:rFonts w:cs="Times New Roman"/>
                <w:sz w:val="15"/>
                <w:szCs w:val="15"/>
              </w:rPr>
            </w:pPr>
            <w:r w:rsidRPr="00A13A4A">
              <w:rPr>
                <w:rFonts w:cs="Times New Roman"/>
                <w:sz w:val="15"/>
                <w:szCs w:val="15"/>
              </w:rPr>
              <w:t>774,831,673.69</w:t>
            </w:r>
          </w:p>
        </w:tc>
        <w:tc>
          <w:tcPr>
            <w:tcW w:w="183" w:type="dxa"/>
            <w:tcBorders>
              <w:top w:val="nil"/>
              <w:left w:val="nil"/>
              <w:bottom w:val="nil"/>
              <w:right w:val="nil"/>
            </w:tcBorders>
          </w:tcPr>
          <w:p w14:paraId="213D0FFF" w14:textId="77777777" w:rsidR="00241236" w:rsidRPr="00A13A4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3E9B7DA2" w14:textId="23E410BB" w:rsidR="00241236" w:rsidRPr="00A13A4A" w:rsidRDefault="00466385" w:rsidP="000E6B16">
            <w:pPr>
              <w:ind w:left="181"/>
              <w:jc w:val="right"/>
              <w:rPr>
                <w:rFonts w:cs="Times New Roman"/>
                <w:sz w:val="15"/>
                <w:szCs w:val="15"/>
              </w:rPr>
            </w:pPr>
            <w:r w:rsidRPr="00A13A4A">
              <w:rPr>
                <w:rFonts w:cs="Times New Roman"/>
                <w:sz w:val="15"/>
                <w:szCs w:val="15"/>
              </w:rPr>
              <w:t>1,135,405,645.74</w:t>
            </w:r>
          </w:p>
        </w:tc>
        <w:tc>
          <w:tcPr>
            <w:tcW w:w="274" w:type="dxa"/>
            <w:gridSpan w:val="2"/>
            <w:tcBorders>
              <w:top w:val="nil"/>
              <w:left w:val="nil"/>
              <w:bottom w:val="nil"/>
              <w:right w:val="nil"/>
            </w:tcBorders>
          </w:tcPr>
          <w:p w14:paraId="6E2F7B14" w14:textId="77777777" w:rsidR="00241236" w:rsidRPr="00A13A4A" w:rsidRDefault="00241236" w:rsidP="000E6B16">
            <w:pPr>
              <w:ind w:right="183"/>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2E919631" w14:textId="528AF093" w:rsidR="00241236" w:rsidRPr="00A13A4A" w:rsidRDefault="00466385" w:rsidP="00A67645">
            <w:pPr>
              <w:ind w:left="12" w:right="76"/>
              <w:jc w:val="right"/>
              <w:rPr>
                <w:rFonts w:cs="Times New Roman"/>
                <w:sz w:val="15"/>
                <w:szCs w:val="15"/>
              </w:rPr>
            </w:pPr>
            <w:r w:rsidRPr="00A13A4A">
              <w:rPr>
                <w:rFonts w:cs="Times New Roman"/>
                <w:sz w:val="15"/>
                <w:szCs w:val="15"/>
              </w:rPr>
              <w:t>91,555,746.55</w:t>
            </w:r>
          </w:p>
        </w:tc>
        <w:tc>
          <w:tcPr>
            <w:tcW w:w="116" w:type="dxa"/>
            <w:gridSpan w:val="2"/>
            <w:tcBorders>
              <w:top w:val="nil"/>
              <w:left w:val="nil"/>
              <w:bottom w:val="nil"/>
              <w:right w:val="nil"/>
            </w:tcBorders>
          </w:tcPr>
          <w:p w14:paraId="223BAD3F" w14:textId="77777777" w:rsidR="00241236" w:rsidRPr="00A13A4A"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6671FC63" w14:textId="6FDB5518" w:rsidR="00241236" w:rsidRPr="00A13A4A" w:rsidRDefault="00466385" w:rsidP="00A67645">
            <w:pPr>
              <w:ind w:right="75"/>
              <w:jc w:val="right"/>
              <w:rPr>
                <w:rFonts w:cs="Times New Roman"/>
                <w:sz w:val="15"/>
                <w:szCs w:val="15"/>
              </w:rPr>
            </w:pPr>
            <w:r w:rsidRPr="00A13A4A">
              <w:rPr>
                <w:rFonts w:cs="Times New Roman"/>
                <w:sz w:val="15"/>
                <w:szCs w:val="15"/>
              </w:rPr>
              <w:t>108,176,650.72</w:t>
            </w:r>
          </w:p>
        </w:tc>
      </w:tr>
      <w:tr w:rsidR="00241236" w:rsidRPr="00A13A4A" w14:paraId="1D95909A"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34B9F2D3" w14:textId="77777777" w:rsidR="00241236" w:rsidRPr="00A13A4A" w:rsidRDefault="00241236" w:rsidP="000E6B16">
            <w:pPr>
              <w:rPr>
                <w:rFonts w:ascii="Angsana New" w:hAnsi="Angsana New"/>
                <w:sz w:val="24"/>
                <w:szCs w:val="24"/>
                <w:cs/>
              </w:rPr>
            </w:pPr>
            <w:r w:rsidRPr="00A13A4A">
              <w:rPr>
                <w:rFonts w:cs="Times New Roman"/>
                <w:sz w:val="15"/>
                <w:szCs w:val="15"/>
              </w:rPr>
              <w:t>Acquisition</w:t>
            </w:r>
          </w:p>
        </w:tc>
        <w:tc>
          <w:tcPr>
            <w:tcW w:w="1502" w:type="dxa"/>
            <w:tcBorders>
              <w:top w:val="nil"/>
              <w:left w:val="nil"/>
              <w:bottom w:val="nil"/>
              <w:right w:val="nil"/>
            </w:tcBorders>
            <w:vAlign w:val="bottom"/>
          </w:tcPr>
          <w:p w14:paraId="5CA5493D" w14:textId="1A326FE1" w:rsidR="00241236" w:rsidRPr="00A13A4A" w:rsidRDefault="002B21E0" w:rsidP="000E6B16">
            <w:pPr>
              <w:ind w:right="183"/>
              <w:jc w:val="right"/>
              <w:rPr>
                <w:rFonts w:cs="Times New Roman"/>
                <w:sz w:val="15"/>
                <w:szCs w:val="15"/>
              </w:rPr>
            </w:pPr>
            <w:r>
              <w:rPr>
                <w:rFonts w:cs="Times New Roman"/>
                <w:sz w:val="15"/>
                <w:szCs w:val="15"/>
              </w:rPr>
              <w:t>108,416,356.32</w:t>
            </w:r>
          </w:p>
        </w:tc>
        <w:tc>
          <w:tcPr>
            <w:tcW w:w="183" w:type="dxa"/>
            <w:tcBorders>
              <w:top w:val="nil"/>
              <w:left w:val="nil"/>
              <w:bottom w:val="nil"/>
              <w:right w:val="nil"/>
            </w:tcBorders>
          </w:tcPr>
          <w:p w14:paraId="4BF79907" w14:textId="77777777" w:rsidR="00241236" w:rsidRPr="00A13A4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4B682A6" w14:textId="3C206BE6" w:rsidR="00241236" w:rsidRPr="00A13A4A" w:rsidRDefault="00466385" w:rsidP="000E6B16">
            <w:pPr>
              <w:ind w:left="181"/>
              <w:jc w:val="right"/>
              <w:rPr>
                <w:rFonts w:cs="Times New Roman"/>
                <w:sz w:val="15"/>
                <w:szCs w:val="15"/>
              </w:rPr>
            </w:pPr>
            <w:r w:rsidRPr="00A13A4A">
              <w:rPr>
                <w:rFonts w:cs="Times New Roman"/>
                <w:sz w:val="15"/>
                <w:szCs w:val="15"/>
              </w:rPr>
              <w:t>150,508,791.78</w:t>
            </w:r>
          </w:p>
        </w:tc>
        <w:tc>
          <w:tcPr>
            <w:tcW w:w="274" w:type="dxa"/>
            <w:gridSpan w:val="2"/>
            <w:tcBorders>
              <w:top w:val="nil"/>
              <w:left w:val="nil"/>
              <w:bottom w:val="nil"/>
              <w:right w:val="nil"/>
            </w:tcBorders>
          </w:tcPr>
          <w:p w14:paraId="18BF03BB" w14:textId="480D61E7" w:rsidR="00241236" w:rsidRPr="00A13A4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72FEE649" w14:textId="1D9611E3" w:rsidR="00241236" w:rsidRPr="00A13A4A" w:rsidRDefault="002B21E0" w:rsidP="00A67645">
            <w:pPr>
              <w:ind w:left="12" w:right="76"/>
              <w:jc w:val="right"/>
              <w:rPr>
                <w:rFonts w:cs="Times New Roman"/>
                <w:sz w:val="15"/>
                <w:szCs w:val="15"/>
                <w:cs/>
              </w:rPr>
            </w:pPr>
            <w:r>
              <w:rPr>
                <w:rFonts w:cs="Times New Roman"/>
                <w:sz w:val="15"/>
                <w:szCs w:val="15"/>
              </w:rPr>
              <w:t>84,568,636.32</w:t>
            </w:r>
          </w:p>
        </w:tc>
        <w:tc>
          <w:tcPr>
            <w:tcW w:w="116" w:type="dxa"/>
            <w:gridSpan w:val="2"/>
            <w:tcBorders>
              <w:top w:val="nil"/>
              <w:left w:val="nil"/>
              <w:bottom w:val="nil"/>
              <w:right w:val="nil"/>
            </w:tcBorders>
          </w:tcPr>
          <w:p w14:paraId="37D5780E" w14:textId="77777777" w:rsidR="00241236" w:rsidRPr="00A13A4A"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136B7C8B" w14:textId="2714E811" w:rsidR="00241236" w:rsidRPr="00A13A4A" w:rsidRDefault="00466385" w:rsidP="00A67645">
            <w:pPr>
              <w:ind w:right="75"/>
              <w:jc w:val="right"/>
              <w:rPr>
                <w:rFonts w:cs="Times New Roman"/>
                <w:sz w:val="15"/>
                <w:szCs w:val="15"/>
                <w:cs/>
              </w:rPr>
            </w:pPr>
            <w:r w:rsidRPr="00A13A4A">
              <w:rPr>
                <w:rFonts w:cs="Times New Roman"/>
                <w:sz w:val="15"/>
                <w:szCs w:val="15"/>
              </w:rPr>
              <w:t>101,402,063.76</w:t>
            </w:r>
          </w:p>
        </w:tc>
      </w:tr>
      <w:tr w:rsidR="00241236" w:rsidRPr="00A13A4A" w14:paraId="69D37BDD"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0DD92EF4" w14:textId="77777777" w:rsidR="00241236" w:rsidRPr="00A13A4A" w:rsidRDefault="00241236" w:rsidP="000E6B16">
            <w:pPr>
              <w:rPr>
                <w:rFonts w:ascii="Angsana New" w:hAnsi="Angsana New"/>
                <w:sz w:val="24"/>
                <w:szCs w:val="24"/>
                <w:cs/>
              </w:rPr>
            </w:pPr>
            <w:r w:rsidRPr="00A13A4A">
              <w:rPr>
                <w:rFonts w:cs="Times New Roman"/>
                <w:sz w:val="15"/>
                <w:szCs w:val="15"/>
              </w:rPr>
              <w:t>Disposal</w:t>
            </w:r>
          </w:p>
        </w:tc>
        <w:tc>
          <w:tcPr>
            <w:tcW w:w="1502" w:type="dxa"/>
            <w:tcBorders>
              <w:top w:val="nil"/>
              <w:left w:val="nil"/>
              <w:bottom w:val="nil"/>
              <w:right w:val="nil"/>
            </w:tcBorders>
            <w:vAlign w:val="bottom"/>
          </w:tcPr>
          <w:p w14:paraId="5FEAF34C" w14:textId="14A987FC" w:rsidR="00241236" w:rsidRPr="00A13A4A" w:rsidRDefault="002B21E0" w:rsidP="000E6B16">
            <w:pPr>
              <w:ind w:right="183"/>
              <w:jc w:val="right"/>
              <w:rPr>
                <w:rFonts w:cs="Times New Roman"/>
                <w:sz w:val="15"/>
                <w:szCs w:val="15"/>
              </w:rPr>
            </w:pPr>
            <w:r>
              <w:rPr>
                <w:rFonts w:cs="Times New Roman"/>
                <w:sz w:val="15"/>
                <w:szCs w:val="15"/>
              </w:rPr>
              <w:t>(51,598,550.85)</w:t>
            </w:r>
          </w:p>
        </w:tc>
        <w:tc>
          <w:tcPr>
            <w:tcW w:w="183" w:type="dxa"/>
            <w:tcBorders>
              <w:top w:val="nil"/>
              <w:left w:val="nil"/>
              <w:bottom w:val="nil"/>
              <w:right w:val="nil"/>
            </w:tcBorders>
          </w:tcPr>
          <w:p w14:paraId="53848E57" w14:textId="77777777" w:rsidR="00241236" w:rsidRPr="00A13A4A" w:rsidRDefault="00241236"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1F557061" w14:textId="0A254C69" w:rsidR="00241236" w:rsidRPr="00A13A4A" w:rsidRDefault="00466385" w:rsidP="000E6B16">
            <w:pPr>
              <w:ind w:left="181"/>
              <w:jc w:val="right"/>
              <w:rPr>
                <w:rFonts w:cs="Times New Roman"/>
                <w:sz w:val="15"/>
                <w:szCs w:val="15"/>
              </w:rPr>
            </w:pPr>
            <w:r w:rsidRPr="00A13A4A">
              <w:rPr>
                <w:rFonts w:cs="Times New Roman"/>
                <w:sz w:val="15"/>
                <w:szCs w:val="15"/>
              </w:rPr>
              <w:t>(515,605,308.03)</w:t>
            </w:r>
          </w:p>
        </w:tc>
        <w:tc>
          <w:tcPr>
            <w:tcW w:w="274" w:type="dxa"/>
            <w:gridSpan w:val="2"/>
            <w:tcBorders>
              <w:top w:val="nil"/>
              <w:left w:val="nil"/>
              <w:bottom w:val="nil"/>
              <w:right w:val="nil"/>
            </w:tcBorders>
          </w:tcPr>
          <w:p w14:paraId="2BC50BBC" w14:textId="77777777" w:rsidR="00241236" w:rsidRPr="00A13A4A" w:rsidRDefault="00241236"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4160049D" w14:textId="2138E1CC" w:rsidR="00241236" w:rsidRPr="00A13A4A" w:rsidRDefault="002B21E0" w:rsidP="00A67645">
            <w:pPr>
              <w:ind w:left="12" w:right="76"/>
              <w:jc w:val="right"/>
              <w:rPr>
                <w:rFonts w:cs="Times New Roman"/>
                <w:sz w:val="15"/>
                <w:szCs w:val="15"/>
                <w:cs/>
              </w:rPr>
            </w:pPr>
            <w:r>
              <w:rPr>
                <w:rFonts w:cs="Times New Roman"/>
                <w:sz w:val="15"/>
                <w:szCs w:val="15"/>
              </w:rPr>
              <w:t>-</w:t>
            </w:r>
          </w:p>
        </w:tc>
        <w:tc>
          <w:tcPr>
            <w:tcW w:w="116" w:type="dxa"/>
            <w:gridSpan w:val="2"/>
            <w:tcBorders>
              <w:top w:val="nil"/>
              <w:left w:val="nil"/>
              <w:bottom w:val="nil"/>
              <w:right w:val="nil"/>
            </w:tcBorders>
          </w:tcPr>
          <w:p w14:paraId="1B9DC24B" w14:textId="77777777" w:rsidR="00241236" w:rsidRPr="00A13A4A" w:rsidRDefault="00241236"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0E33871F" w14:textId="578F8D62" w:rsidR="00241236" w:rsidRPr="00A13A4A" w:rsidRDefault="00466385" w:rsidP="00A67645">
            <w:pPr>
              <w:ind w:right="75"/>
              <w:jc w:val="right"/>
              <w:rPr>
                <w:rFonts w:cs="Times New Roman"/>
                <w:sz w:val="15"/>
                <w:szCs w:val="15"/>
                <w:cs/>
              </w:rPr>
            </w:pPr>
            <w:r w:rsidRPr="00A13A4A">
              <w:rPr>
                <w:rFonts w:cs="Times New Roman"/>
                <w:sz w:val="15"/>
                <w:szCs w:val="15"/>
              </w:rPr>
              <w:t>(77,989,924.89)</w:t>
            </w:r>
          </w:p>
        </w:tc>
      </w:tr>
      <w:tr w:rsidR="00B6534B" w:rsidRPr="00A13A4A" w14:paraId="2E8EFBAC"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58EADDD3" w14:textId="38C789AB" w:rsidR="00B6534B" w:rsidRPr="00A13A4A" w:rsidRDefault="00F35F19" w:rsidP="000571E1">
            <w:pPr>
              <w:ind w:left="337" w:hanging="337"/>
              <w:rPr>
                <w:rFonts w:cs="Times New Roman"/>
                <w:sz w:val="15"/>
                <w:szCs w:val="15"/>
              </w:rPr>
            </w:pPr>
            <w:r w:rsidRPr="00A13A4A">
              <w:rPr>
                <w:rFonts w:cs="Times New Roman"/>
                <w:sz w:val="15"/>
                <w:szCs w:val="15"/>
              </w:rPr>
              <w:t>D</w:t>
            </w:r>
            <w:r w:rsidR="00B6534B" w:rsidRPr="00A13A4A">
              <w:rPr>
                <w:rFonts w:cs="Times New Roman"/>
                <w:sz w:val="15"/>
                <w:szCs w:val="15"/>
              </w:rPr>
              <w:t>ifference from translation of financial</w:t>
            </w:r>
            <w:r w:rsidRPr="00A13A4A">
              <w:rPr>
                <w:rFonts w:cs="Times New Roman"/>
                <w:sz w:val="15"/>
                <w:szCs w:val="15"/>
              </w:rPr>
              <w:t>-</w:t>
            </w:r>
            <w:r w:rsidR="00B6534B" w:rsidRPr="00A13A4A">
              <w:rPr>
                <w:rFonts w:cs="Times New Roman"/>
                <w:sz w:val="15"/>
                <w:szCs w:val="15"/>
              </w:rPr>
              <w:t xml:space="preserve"> </w:t>
            </w:r>
          </w:p>
        </w:tc>
        <w:tc>
          <w:tcPr>
            <w:tcW w:w="1502" w:type="dxa"/>
            <w:tcBorders>
              <w:top w:val="nil"/>
              <w:left w:val="nil"/>
              <w:bottom w:val="nil"/>
              <w:right w:val="nil"/>
            </w:tcBorders>
            <w:vAlign w:val="bottom"/>
          </w:tcPr>
          <w:p w14:paraId="454CCD41" w14:textId="71823CF1" w:rsidR="00B6534B" w:rsidRPr="00A13A4A" w:rsidRDefault="00B6534B" w:rsidP="000E6B16">
            <w:pPr>
              <w:ind w:right="183"/>
              <w:jc w:val="right"/>
              <w:rPr>
                <w:rFonts w:cs="Times New Roman"/>
                <w:sz w:val="15"/>
                <w:szCs w:val="15"/>
              </w:rPr>
            </w:pPr>
          </w:p>
        </w:tc>
        <w:tc>
          <w:tcPr>
            <w:tcW w:w="183" w:type="dxa"/>
            <w:tcBorders>
              <w:top w:val="nil"/>
              <w:left w:val="nil"/>
              <w:bottom w:val="nil"/>
              <w:right w:val="nil"/>
            </w:tcBorders>
          </w:tcPr>
          <w:p w14:paraId="2E6B1C24" w14:textId="77777777" w:rsidR="00B6534B" w:rsidRPr="00A13A4A" w:rsidRDefault="00B6534B"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5E236FA3" w14:textId="51FCFCFC" w:rsidR="00B6534B" w:rsidRPr="00A13A4A" w:rsidRDefault="00B6534B" w:rsidP="000E6B16">
            <w:pPr>
              <w:ind w:left="181"/>
              <w:jc w:val="right"/>
              <w:rPr>
                <w:rFonts w:cs="Times New Roman"/>
                <w:sz w:val="15"/>
                <w:szCs w:val="15"/>
              </w:rPr>
            </w:pPr>
          </w:p>
        </w:tc>
        <w:tc>
          <w:tcPr>
            <w:tcW w:w="274" w:type="dxa"/>
            <w:gridSpan w:val="2"/>
            <w:tcBorders>
              <w:top w:val="nil"/>
              <w:left w:val="nil"/>
              <w:bottom w:val="nil"/>
              <w:right w:val="nil"/>
            </w:tcBorders>
          </w:tcPr>
          <w:p w14:paraId="107EA2E6" w14:textId="77777777" w:rsidR="00B6534B" w:rsidRPr="00A13A4A" w:rsidRDefault="00B6534B"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653C0D7F" w14:textId="174BCCD0" w:rsidR="00B6534B" w:rsidRPr="00A13A4A" w:rsidRDefault="00B6534B" w:rsidP="00A67645">
            <w:pPr>
              <w:ind w:left="12" w:right="76"/>
              <w:jc w:val="right"/>
              <w:rPr>
                <w:rFonts w:cs="Times New Roman"/>
                <w:sz w:val="15"/>
                <w:szCs w:val="15"/>
              </w:rPr>
            </w:pPr>
          </w:p>
        </w:tc>
        <w:tc>
          <w:tcPr>
            <w:tcW w:w="116" w:type="dxa"/>
            <w:gridSpan w:val="2"/>
            <w:tcBorders>
              <w:top w:val="nil"/>
              <w:left w:val="nil"/>
              <w:bottom w:val="nil"/>
              <w:right w:val="nil"/>
            </w:tcBorders>
          </w:tcPr>
          <w:p w14:paraId="4BDEA6F7" w14:textId="77777777" w:rsidR="00B6534B" w:rsidRPr="00A13A4A" w:rsidRDefault="00B6534B"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37B825CD" w14:textId="3F14AD5E" w:rsidR="00B6534B" w:rsidRPr="00A13A4A" w:rsidRDefault="00B6534B" w:rsidP="00A67645">
            <w:pPr>
              <w:ind w:right="75"/>
              <w:jc w:val="right"/>
              <w:rPr>
                <w:rFonts w:cs="Times New Roman"/>
                <w:sz w:val="15"/>
                <w:szCs w:val="15"/>
              </w:rPr>
            </w:pPr>
          </w:p>
        </w:tc>
      </w:tr>
      <w:tr w:rsidR="00F35F19" w:rsidRPr="00A13A4A" w14:paraId="611ACA5D" w14:textId="77777777" w:rsidTr="00F35F19">
        <w:tblPrEx>
          <w:tblCellMar>
            <w:left w:w="0" w:type="dxa"/>
            <w:right w:w="0" w:type="dxa"/>
          </w:tblCellMar>
        </w:tblPrEx>
        <w:trPr>
          <w:trHeight w:val="123"/>
        </w:trPr>
        <w:tc>
          <w:tcPr>
            <w:tcW w:w="2867" w:type="dxa"/>
            <w:tcBorders>
              <w:top w:val="nil"/>
              <w:left w:val="nil"/>
              <w:bottom w:val="nil"/>
              <w:right w:val="nil"/>
            </w:tcBorders>
            <w:noWrap/>
            <w:tcMar>
              <w:top w:w="12" w:type="dxa"/>
              <w:left w:w="12" w:type="dxa"/>
              <w:bottom w:w="0" w:type="dxa"/>
              <w:right w:w="12" w:type="dxa"/>
            </w:tcMar>
            <w:vAlign w:val="bottom"/>
          </w:tcPr>
          <w:p w14:paraId="5A171C8F" w14:textId="70CB0D3B" w:rsidR="00F35F19" w:rsidRPr="00A13A4A" w:rsidRDefault="00F35F19" w:rsidP="00F35F19">
            <w:pPr>
              <w:rPr>
                <w:rFonts w:cs="Times New Roman"/>
                <w:sz w:val="15"/>
                <w:szCs w:val="15"/>
              </w:rPr>
            </w:pPr>
            <w:r w:rsidRPr="00A13A4A">
              <w:rPr>
                <w:rFonts w:cs="Times New Roman"/>
                <w:sz w:val="15"/>
                <w:szCs w:val="15"/>
              </w:rPr>
              <w:t xml:space="preserve">      -statements</w:t>
            </w:r>
          </w:p>
        </w:tc>
        <w:tc>
          <w:tcPr>
            <w:tcW w:w="1502" w:type="dxa"/>
            <w:tcBorders>
              <w:top w:val="nil"/>
              <w:left w:val="nil"/>
              <w:bottom w:val="nil"/>
              <w:right w:val="nil"/>
            </w:tcBorders>
            <w:vAlign w:val="bottom"/>
          </w:tcPr>
          <w:p w14:paraId="43AF8014" w14:textId="5773A139" w:rsidR="00F35F19" w:rsidRPr="00A13A4A" w:rsidRDefault="002B21E0" w:rsidP="000E6B16">
            <w:pPr>
              <w:ind w:right="183"/>
              <w:jc w:val="right"/>
              <w:rPr>
                <w:rFonts w:cs="Times New Roman"/>
                <w:sz w:val="15"/>
                <w:szCs w:val="15"/>
              </w:rPr>
            </w:pPr>
            <w:r>
              <w:rPr>
                <w:rFonts w:cs="Times New Roman"/>
                <w:sz w:val="15"/>
                <w:szCs w:val="15"/>
              </w:rPr>
              <w:t>50,769,618.55</w:t>
            </w:r>
          </w:p>
        </w:tc>
        <w:tc>
          <w:tcPr>
            <w:tcW w:w="183" w:type="dxa"/>
            <w:tcBorders>
              <w:top w:val="nil"/>
              <w:left w:val="nil"/>
              <w:bottom w:val="nil"/>
              <w:right w:val="nil"/>
            </w:tcBorders>
          </w:tcPr>
          <w:p w14:paraId="3ED148D8" w14:textId="77777777" w:rsidR="00F35F19" w:rsidRPr="00A13A4A" w:rsidRDefault="00F35F19" w:rsidP="000E6B16">
            <w:pPr>
              <w:ind w:right="375"/>
              <w:jc w:val="right"/>
              <w:rPr>
                <w:rFonts w:cs="Times New Roman"/>
                <w:sz w:val="15"/>
                <w:szCs w:val="15"/>
              </w:rPr>
            </w:pPr>
          </w:p>
        </w:tc>
        <w:tc>
          <w:tcPr>
            <w:tcW w:w="1343" w:type="dxa"/>
            <w:gridSpan w:val="2"/>
            <w:tcBorders>
              <w:top w:val="nil"/>
              <w:left w:val="nil"/>
              <w:bottom w:val="nil"/>
              <w:right w:val="nil"/>
            </w:tcBorders>
            <w:vAlign w:val="bottom"/>
          </w:tcPr>
          <w:p w14:paraId="7DE46E8A" w14:textId="54B779E5" w:rsidR="00F35F19" w:rsidRPr="00A13A4A" w:rsidRDefault="00466385" w:rsidP="000E6B16">
            <w:pPr>
              <w:ind w:left="181"/>
              <w:jc w:val="right"/>
              <w:rPr>
                <w:rFonts w:cs="Times New Roman"/>
                <w:sz w:val="15"/>
                <w:szCs w:val="15"/>
              </w:rPr>
            </w:pPr>
            <w:r w:rsidRPr="00A13A4A">
              <w:rPr>
                <w:rFonts w:cs="Times New Roman"/>
                <w:sz w:val="15"/>
                <w:szCs w:val="15"/>
              </w:rPr>
              <w:t>(11,102,128.99)</w:t>
            </w:r>
          </w:p>
        </w:tc>
        <w:tc>
          <w:tcPr>
            <w:tcW w:w="274" w:type="dxa"/>
            <w:gridSpan w:val="2"/>
            <w:tcBorders>
              <w:top w:val="nil"/>
              <w:left w:val="nil"/>
              <w:bottom w:val="nil"/>
              <w:right w:val="nil"/>
            </w:tcBorders>
          </w:tcPr>
          <w:p w14:paraId="3F71AFCD" w14:textId="77777777" w:rsidR="00F35F19" w:rsidRPr="00A13A4A" w:rsidRDefault="00F35F19" w:rsidP="000E6B16">
            <w:pPr>
              <w:ind w:right="375"/>
              <w:jc w:val="right"/>
              <w:rPr>
                <w:rFonts w:cs="Times New Roman"/>
                <w:sz w:val="15"/>
                <w:szCs w:val="15"/>
              </w:rPr>
            </w:pPr>
          </w:p>
        </w:tc>
        <w:tc>
          <w:tcPr>
            <w:tcW w:w="1456" w:type="dxa"/>
            <w:gridSpan w:val="2"/>
            <w:tcBorders>
              <w:top w:val="nil"/>
              <w:left w:val="nil"/>
              <w:bottom w:val="nil"/>
              <w:right w:val="nil"/>
            </w:tcBorders>
            <w:noWrap/>
            <w:tcMar>
              <w:top w:w="12" w:type="dxa"/>
              <w:left w:w="12" w:type="dxa"/>
              <w:bottom w:w="0" w:type="dxa"/>
              <w:right w:w="12" w:type="dxa"/>
            </w:tcMar>
            <w:vAlign w:val="bottom"/>
          </w:tcPr>
          <w:p w14:paraId="07721522" w14:textId="1E3B08A8" w:rsidR="00F35F19" w:rsidRPr="00A13A4A" w:rsidRDefault="002B21E0" w:rsidP="00A67645">
            <w:pPr>
              <w:ind w:left="12" w:right="76"/>
              <w:jc w:val="right"/>
              <w:rPr>
                <w:rFonts w:cs="Times New Roman"/>
                <w:sz w:val="15"/>
                <w:szCs w:val="15"/>
              </w:rPr>
            </w:pPr>
            <w:r>
              <w:rPr>
                <w:rFonts w:cs="Times New Roman"/>
                <w:sz w:val="15"/>
                <w:szCs w:val="15"/>
              </w:rPr>
              <w:t>-</w:t>
            </w:r>
          </w:p>
        </w:tc>
        <w:tc>
          <w:tcPr>
            <w:tcW w:w="116" w:type="dxa"/>
            <w:gridSpan w:val="2"/>
            <w:tcBorders>
              <w:top w:val="nil"/>
              <w:left w:val="nil"/>
              <w:bottom w:val="nil"/>
              <w:right w:val="nil"/>
            </w:tcBorders>
          </w:tcPr>
          <w:p w14:paraId="3EA15BAB" w14:textId="77777777" w:rsidR="00F35F19" w:rsidRPr="00A13A4A" w:rsidRDefault="00F35F19" w:rsidP="00A67645">
            <w:pPr>
              <w:ind w:left="12"/>
              <w:jc w:val="right"/>
              <w:rPr>
                <w:rFonts w:cs="Times New Roman"/>
                <w:sz w:val="15"/>
                <w:szCs w:val="15"/>
              </w:rPr>
            </w:pPr>
          </w:p>
        </w:tc>
        <w:tc>
          <w:tcPr>
            <w:tcW w:w="1552" w:type="dxa"/>
            <w:gridSpan w:val="4"/>
            <w:tcBorders>
              <w:top w:val="nil"/>
              <w:left w:val="nil"/>
              <w:bottom w:val="nil"/>
              <w:right w:val="nil"/>
            </w:tcBorders>
            <w:noWrap/>
            <w:tcMar>
              <w:top w:w="12" w:type="dxa"/>
              <w:left w:w="12" w:type="dxa"/>
              <w:bottom w:w="0" w:type="dxa"/>
              <w:right w:w="12" w:type="dxa"/>
            </w:tcMar>
            <w:vAlign w:val="bottom"/>
          </w:tcPr>
          <w:p w14:paraId="4F46904D" w14:textId="28645CD5" w:rsidR="00F35F19" w:rsidRPr="00A13A4A" w:rsidRDefault="00466385" w:rsidP="00A67645">
            <w:pPr>
              <w:ind w:right="75"/>
              <w:jc w:val="right"/>
              <w:rPr>
                <w:rFonts w:cs="Times New Roman"/>
                <w:sz w:val="15"/>
                <w:szCs w:val="15"/>
              </w:rPr>
            </w:pPr>
            <w:r w:rsidRPr="00A13A4A">
              <w:rPr>
                <w:rFonts w:cs="Times New Roman"/>
                <w:sz w:val="15"/>
                <w:szCs w:val="15"/>
              </w:rPr>
              <w:t>-</w:t>
            </w:r>
          </w:p>
        </w:tc>
      </w:tr>
      <w:tr w:rsidR="00241236" w:rsidRPr="00A13A4A" w14:paraId="22459868" w14:textId="77777777" w:rsidTr="00A67645">
        <w:tblPrEx>
          <w:tblCellMar>
            <w:left w:w="0" w:type="dxa"/>
            <w:right w:w="0" w:type="dxa"/>
          </w:tblCellMar>
        </w:tblPrEx>
        <w:trPr>
          <w:trHeight w:val="210"/>
        </w:trPr>
        <w:tc>
          <w:tcPr>
            <w:tcW w:w="2867" w:type="dxa"/>
            <w:tcBorders>
              <w:top w:val="nil"/>
              <w:left w:val="nil"/>
              <w:bottom w:val="nil"/>
              <w:right w:val="nil"/>
            </w:tcBorders>
            <w:noWrap/>
            <w:tcMar>
              <w:top w:w="12" w:type="dxa"/>
              <w:left w:w="12" w:type="dxa"/>
              <w:bottom w:w="0" w:type="dxa"/>
              <w:right w:w="12" w:type="dxa"/>
            </w:tcMar>
            <w:vAlign w:val="bottom"/>
          </w:tcPr>
          <w:p w14:paraId="7143B1B0" w14:textId="77777777" w:rsidR="00241236" w:rsidRPr="00A13A4A" w:rsidRDefault="00241236" w:rsidP="000E6B16">
            <w:pPr>
              <w:rPr>
                <w:rFonts w:ascii="Angsana New" w:hAnsi="Angsana New"/>
                <w:sz w:val="24"/>
                <w:szCs w:val="24"/>
                <w:cs/>
              </w:rPr>
            </w:pPr>
            <w:r w:rsidRPr="00A13A4A">
              <w:rPr>
                <w:rFonts w:cs="Times New Roman"/>
                <w:sz w:val="15"/>
                <w:szCs w:val="15"/>
              </w:rPr>
              <w:t>Unrealized gain (loss) in trading securities</w:t>
            </w:r>
          </w:p>
        </w:tc>
        <w:tc>
          <w:tcPr>
            <w:tcW w:w="1502" w:type="dxa"/>
            <w:tcBorders>
              <w:top w:val="nil"/>
              <w:left w:val="nil"/>
              <w:bottom w:val="single" w:sz="4" w:space="0" w:color="auto"/>
              <w:right w:val="nil"/>
            </w:tcBorders>
            <w:vAlign w:val="bottom"/>
          </w:tcPr>
          <w:p w14:paraId="4D049610" w14:textId="679CF381" w:rsidR="00241236" w:rsidRPr="00A13A4A" w:rsidRDefault="002B21E0" w:rsidP="000E6B16">
            <w:pPr>
              <w:ind w:right="183"/>
              <w:jc w:val="right"/>
              <w:rPr>
                <w:rFonts w:cs="Times New Roman"/>
                <w:sz w:val="15"/>
                <w:szCs w:val="15"/>
                <w:cs/>
              </w:rPr>
            </w:pPr>
            <w:r>
              <w:rPr>
                <w:rFonts w:cs="Times New Roman"/>
                <w:sz w:val="15"/>
                <w:szCs w:val="15"/>
              </w:rPr>
              <w:t>(33,501,078.25)</w:t>
            </w:r>
          </w:p>
        </w:tc>
        <w:tc>
          <w:tcPr>
            <w:tcW w:w="183" w:type="dxa"/>
            <w:tcBorders>
              <w:top w:val="nil"/>
              <w:left w:val="nil"/>
              <w:right w:val="nil"/>
            </w:tcBorders>
          </w:tcPr>
          <w:p w14:paraId="43FDB7A8" w14:textId="77777777" w:rsidR="00241236" w:rsidRPr="00A13A4A" w:rsidRDefault="00241236" w:rsidP="000E6B16">
            <w:pPr>
              <w:ind w:right="375"/>
              <w:jc w:val="right"/>
              <w:rPr>
                <w:rFonts w:cs="Times New Roman"/>
                <w:sz w:val="15"/>
                <w:szCs w:val="15"/>
                <w:cs/>
              </w:rPr>
            </w:pPr>
          </w:p>
        </w:tc>
        <w:tc>
          <w:tcPr>
            <w:tcW w:w="1343" w:type="dxa"/>
            <w:gridSpan w:val="2"/>
            <w:tcBorders>
              <w:top w:val="nil"/>
              <w:left w:val="nil"/>
              <w:bottom w:val="single" w:sz="4" w:space="0" w:color="auto"/>
              <w:right w:val="nil"/>
            </w:tcBorders>
            <w:vAlign w:val="bottom"/>
          </w:tcPr>
          <w:p w14:paraId="777B8BAF" w14:textId="173F9B5C" w:rsidR="00241236" w:rsidRPr="00A13A4A" w:rsidRDefault="00466385" w:rsidP="000E6B16">
            <w:pPr>
              <w:ind w:left="181"/>
              <w:jc w:val="right"/>
              <w:rPr>
                <w:rFonts w:cs="Times New Roman"/>
                <w:sz w:val="15"/>
                <w:szCs w:val="15"/>
                <w:cs/>
              </w:rPr>
            </w:pPr>
            <w:r w:rsidRPr="00A13A4A">
              <w:rPr>
                <w:rFonts w:cs="Times New Roman"/>
                <w:sz w:val="15"/>
                <w:szCs w:val="15"/>
              </w:rPr>
              <w:t>15,624,673.19</w:t>
            </w:r>
          </w:p>
        </w:tc>
        <w:tc>
          <w:tcPr>
            <w:tcW w:w="274" w:type="dxa"/>
            <w:gridSpan w:val="2"/>
            <w:tcBorders>
              <w:top w:val="nil"/>
              <w:left w:val="nil"/>
              <w:right w:val="nil"/>
            </w:tcBorders>
          </w:tcPr>
          <w:p w14:paraId="59AAA8BE" w14:textId="77777777" w:rsidR="00241236" w:rsidRPr="00A13A4A" w:rsidRDefault="00241236" w:rsidP="000E6B16">
            <w:pPr>
              <w:ind w:right="375"/>
              <w:jc w:val="right"/>
              <w:rPr>
                <w:rFonts w:cs="Times New Roman"/>
                <w:sz w:val="15"/>
                <w:szCs w:val="15"/>
                <w:cs/>
              </w:rPr>
            </w:pPr>
          </w:p>
        </w:tc>
        <w:tc>
          <w:tcPr>
            <w:tcW w:w="1456" w:type="dxa"/>
            <w:gridSpan w:val="2"/>
            <w:tcBorders>
              <w:top w:val="nil"/>
              <w:left w:val="nil"/>
              <w:bottom w:val="single" w:sz="4" w:space="0" w:color="auto"/>
              <w:right w:val="nil"/>
            </w:tcBorders>
            <w:noWrap/>
            <w:tcMar>
              <w:top w:w="12" w:type="dxa"/>
              <w:left w:w="12" w:type="dxa"/>
              <w:bottom w:w="0" w:type="dxa"/>
              <w:right w:w="12" w:type="dxa"/>
            </w:tcMar>
            <w:vAlign w:val="bottom"/>
          </w:tcPr>
          <w:p w14:paraId="031857B8" w14:textId="23217C08" w:rsidR="00241236" w:rsidRPr="00A13A4A" w:rsidRDefault="002B21E0" w:rsidP="00A67645">
            <w:pPr>
              <w:ind w:left="12" w:right="76"/>
              <w:jc w:val="right"/>
              <w:rPr>
                <w:rFonts w:cs="Times New Roman"/>
                <w:sz w:val="15"/>
                <w:szCs w:val="15"/>
                <w:cs/>
              </w:rPr>
            </w:pPr>
            <w:r>
              <w:rPr>
                <w:rFonts w:cs="Times New Roman"/>
                <w:sz w:val="15"/>
                <w:szCs w:val="15"/>
              </w:rPr>
              <w:t>(28,007,001.62)</w:t>
            </w:r>
          </w:p>
        </w:tc>
        <w:tc>
          <w:tcPr>
            <w:tcW w:w="116" w:type="dxa"/>
            <w:gridSpan w:val="2"/>
            <w:tcBorders>
              <w:top w:val="nil"/>
              <w:left w:val="nil"/>
              <w:bottom w:val="nil"/>
              <w:right w:val="nil"/>
            </w:tcBorders>
          </w:tcPr>
          <w:p w14:paraId="57E9E763" w14:textId="77777777" w:rsidR="00241236" w:rsidRPr="00A13A4A" w:rsidRDefault="00241236" w:rsidP="00A67645">
            <w:pPr>
              <w:ind w:left="12"/>
              <w:jc w:val="right"/>
              <w:rPr>
                <w:rFonts w:cs="Times New Roman"/>
                <w:sz w:val="15"/>
                <w:szCs w:val="15"/>
                <w:cs/>
              </w:rPr>
            </w:pPr>
          </w:p>
        </w:tc>
        <w:tc>
          <w:tcPr>
            <w:tcW w:w="1552" w:type="dxa"/>
            <w:gridSpan w:val="4"/>
            <w:tcBorders>
              <w:top w:val="nil"/>
              <w:left w:val="nil"/>
              <w:bottom w:val="single" w:sz="4" w:space="0" w:color="auto"/>
              <w:right w:val="nil"/>
            </w:tcBorders>
            <w:noWrap/>
            <w:tcMar>
              <w:top w:w="12" w:type="dxa"/>
              <w:left w:w="12" w:type="dxa"/>
              <w:bottom w:w="0" w:type="dxa"/>
              <w:right w:w="12" w:type="dxa"/>
            </w:tcMar>
            <w:vAlign w:val="bottom"/>
          </w:tcPr>
          <w:p w14:paraId="435EADFD" w14:textId="02DA20B8" w:rsidR="00241236" w:rsidRPr="00A13A4A" w:rsidRDefault="00466385" w:rsidP="00A67645">
            <w:pPr>
              <w:ind w:left="169" w:right="75"/>
              <w:jc w:val="right"/>
              <w:rPr>
                <w:rFonts w:cs="Times New Roman"/>
                <w:sz w:val="15"/>
                <w:szCs w:val="15"/>
                <w:cs/>
              </w:rPr>
            </w:pPr>
            <w:r w:rsidRPr="00A13A4A">
              <w:rPr>
                <w:rFonts w:cs="Times New Roman"/>
                <w:sz w:val="15"/>
                <w:szCs w:val="15"/>
              </w:rPr>
              <w:t>(40,033,043.04)</w:t>
            </w:r>
          </w:p>
        </w:tc>
      </w:tr>
      <w:tr w:rsidR="00241236" w:rsidRPr="00A13A4A" w14:paraId="2BA18ADB" w14:textId="77777777" w:rsidTr="00A67645">
        <w:tblPrEx>
          <w:tblCellMar>
            <w:left w:w="0" w:type="dxa"/>
            <w:right w:w="0" w:type="dxa"/>
          </w:tblCellMar>
        </w:tblPrEx>
        <w:trPr>
          <w:trHeight w:val="212"/>
        </w:trPr>
        <w:tc>
          <w:tcPr>
            <w:tcW w:w="2867" w:type="dxa"/>
            <w:tcBorders>
              <w:top w:val="nil"/>
              <w:left w:val="nil"/>
              <w:bottom w:val="nil"/>
              <w:right w:val="nil"/>
            </w:tcBorders>
            <w:noWrap/>
            <w:tcMar>
              <w:top w:w="12" w:type="dxa"/>
              <w:left w:w="12" w:type="dxa"/>
              <w:bottom w:w="0" w:type="dxa"/>
              <w:right w:w="12" w:type="dxa"/>
            </w:tcMar>
            <w:vAlign w:val="bottom"/>
          </w:tcPr>
          <w:p w14:paraId="62F48AEC" w14:textId="2CEDC8E3" w:rsidR="00241236" w:rsidRPr="00A13A4A" w:rsidRDefault="00241236" w:rsidP="000E6B16">
            <w:pPr>
              <w:rPr>
                <w:rFonts w:ascii="Angsana New" w:hAnsi="Angsana New"/>
                <w:sz w:val="24"/>
                <w:szCs w:val="24"/>
                <w:cs/>
              </w:rPr>
            </w:pPr>
            <w:r w:rsidRPr="00A13A4A">
              <w:rPr>
                <w:rFonts w:cs="Times New Roman"/>
                <w:sz w:val="15"/>
                <w:szCs w:val="15"/>
              </w:rPr>
              <w:t xml:space="preserve">Book value as at </w:t>
            </w:r>
            <w:r w:rsidR="00A573F9">
              <w:rPr>
                <w:rFonts w:cs="Times New Roman"/>
                <w:sz w:val="15"/>
                <w:szCs w:val="15"/>
              </w:rPr>
              <w:t>June 30</w:t>
            </w:r>
            <w:r w:rsidRPr="00A13A4A">
              <w:rPr>
                <w:rFonts w:cs="Times New Roman"/>
                <w:sz w:val="15"/>
                <w:szCs w:val="15"/>
              </w:rPr>
              <w:t xml:space="preserve"> </w:t>
            </w:r>
          </w:p>
        </w:tc>
        <w:tc>
          <w:tcPr>
            <w:tcW w:w="1502" w:type="dxa"/>
            <w:tcBorders>
              <w:top w:val="single" w:sz="4" w:space="0" w:color="auto"/>
              <w:left w:val="nil"/>
              <w:bottom w:val="double" w:sz="4" w:space="0" w:color="auto"/>
              <w:right w:val="nil"/>
            </w:tcBorders>
            <w:vAlign w:val="bottom"/>
          </w:tcPr>
          <w:p w14:paraId="5A8261F7" w14:textId="34515554" w:rsidR="00241236" w:rsidRPr="00A13A4A" w:rsidRDefault="002B21E0" w:rsidP="000E6B16">
            <w:pPr>
              <w:ind w:right="183"/>
              <w:jc w:val="right"/>
              <w:rPr>
                <w:rFonts w:cstheme="minorBidi"/>
                <w:sz w:val="15"/>
                <w:szCs w:val="15"/>
              </w:rPr>
            </w:pPr>
            <w:r>
              <w:rPr>
                <w:rFonts w:cstheme="minorBidi"/>
                <w:sz w:val="15"/>
                <w:szCs w:val="15"/>
              </w:rPr>
              <w:t>848,918,019.46</w:t>
            </w:r>
          </w:p>
        </w:tc>
        <w:tc>
          <w:tcPr>
            <w:tcW w:w="183" w:type="dxa"/>
            <w:tcBorders>
              <w:left w:val="nil"/>
              <w:right w:val="nil"/>
            </w:tcBorders>
          </w:tcPr>
          <w:p w14:paraId="56F51F97" w14:textId="77777777" w:rsidR="00241236" w:rsidRPr="00A13A4A" w:rsidRDefault="00241236" w:rsidP="000E6B16">
            <w:pPr>
              <w:ind w:right="375"/>
              <w:jc w:val="right"/>
              <w:rPr>
                <w:rFonts w:cs="Times New Roman"/>
                <w:sz w:val="15"/>
                <w:szCs w:val="15"/>
              </w:rPr>
            </w:pPr>
          </w:p>
        </w:tc>
        <w:tc>
          <w:tcPr>
            <w:tcW w:w="1343" w:type="dxa"/>
            <w:gridSpan w:val="2"/>
            <w:tcBorders>
              <w:top w:val="single" w:sz="4" w:space="0" w:color="auto"/>
              <w:left w:val="nil"/>
              <w:bottom w:val="double" w:sz="4" w:space="0" w:color="auto"/>
              <w:right w:val="nil"/>
            </w:tcBorders>
            <w:vAlign w:val="bottom"/>
          </w:tcPr>
          <w:p w14:paraId="14C9BC0D" w14:textId="79B3E886" w:rsidR="00241236" w:rsidRPr="00A13A4A" w:rsidRDefault="00466385" w:rsidP="000E6B16">
            <w:pPr>
              <w:ind w:left="181"/>
              <w:jc w:val="right"/>
              <w:rPr>
                <w:rFonts w:cs="Times New Roman"/>
                <w:sz w:val="15"/>
                <w:szCs w:val="15"/>
              </w:rPr>
            </w:pPr>
            <w:r w:rsidRPr="00A13A4A">
              <w:rPr>
                <w:rFonts w:cs="Times New Roman"/>
                <w:sz w:val="15"/>
                <w:szCs w:val="15"/>
              </w:rPr>
              <w:t>774,831,673.69</w:t>
            </w:r>
          </w:p>
        </w:tc>
        <w:tc>
          <w:tcPr>
            <w:tcW w:w="274" w:type="dxa"/>
            <w:gridSpan w:val="2"/>
            <w:tcBorders>
              <w:left w:val="nil"/>
              <w:right w:val="nil"/>
            </w:tcBorders>
          </w:tcPr>
          <w:p w14:paraId="1A3FEA2F" w14:textId="77777777" w:rsidR="00241236" w:rsidRPr="00A13A4A" w:rsidRDefault="00241236" w:rsidP="000E6B16">
            <w:pPr>
              <w:ind w:right="375"/>
              <w:jc w:val="right"/>
              <w:rPr>
                <w:rFonts w:cs="Times New Roman"/>
                <w:sz w:val="15"/>
                <w:szCs w:val="15"/>
              </w:rPr>
            </w:pPr>
          </w:p>
        </w:tc>
        <w:tc>
          <w:tcPr>
            <w:tcW w:w="1456" w:type="dxa"/>
            <w:gridSpan w:val="2"/>
            <w:tcBorders>
              <w:top w:val="single" w:sz="4" w:space="0" w:color="auto"/>
              <w:left w:val="nil"/>
              <w:bottom w:val="double" w:sz="4" w:space="0" w:color="auto"/>
              <w:right w:val="nil"/>
            </w:tcBorders>
            <w:noWrap/>
            <w:tcMar>
              <w:top w:w="12" w:type="dxa"/>
              <w:left w:w="12" w:type="dxa"/>
              <w:bottom w:w="0" w:type="dxa"/>
              <w:right w:w="12" w:type="dxa"/>
            </w:tcMar>
            <w:vAlign w:val="bottom"/>
          </w:tcPr>
          <w:p w14:paraId="2107CE0A" w14:textId="71DC77D0" w:rsidR="00241236" w:rsidRPr="00A13A4A" w:rsidRDefault="002B21E0" w:rsidP="00A67645">
            <w:pPr>
              <w:ind w:left="12" w:right="76"/>
              <w:jc w:val="right"/>
              <w:rPr>
                <w:rFonts w:cs="Times New Roman"/>
                <w:sz w:val="15"/>
                <w:szCs w:val="15"/>
                <w:cs/>
              </w:rPr>
            </w:pPr>
            <w:r>
              <w:rPr>
                <w:rFonts w:cs="Times New Roman"/>
                <w:sz w:val="15"/>
                <w:szCs w:val="15"/>
              </w:rPr>
              <w:t>148,117,381.25</w:t>
            </w:r>
          </w:p>
        </w:tc>
        <w:tc>
          <w:tcPr>
            <w:tcW w:w="116" w:type="dxa"/>
            <w:gridSpan w:val="2"/>
            <w:tcBorders>
              <w:top w:val="nil"/>
              <w:left w:val="nil"/>
              <w:bottom w:val="nil"/>
              <w:right w:val="nil"/>
            </w:tcBorders>
          </w:tcPr>
          <w:p w14:paraId="43781B9E" w14:textId="77777777" w:rsidR="00241236" w:rsidRPr="00A13A4A" w:rsidRDefault="00241236" w:rsidP="00A67645">
            <w:pPr>
              <w:ind w:left="12" w:right="82"/>
              <w:jc w:val="right"/>
              <w:rPr>
                <w:rFonts w:cs="Times New Roman"/>
                <w:sz w:val="15"/>
                <w:szCs w:val="15"/>
              </w:rPr>
            </w:pPr>
          </w:p>
        </w:tc>
        <w:tc>
          <w:tcPr>
            <w:tcW w:w="1552" w:type="dxa"/>
            <w:gridSpan w:val="4"/>
            <w:tcBorders>
              <w:top w:val="single" w:sz="4" w:space="0" w:color="auto"/>
              <w:left w:val="nil"/>
              <w:bottom w:val="double" w:sz="4" w:space="0" w:color="auto"/>
              <w:right w:val="nil"/>
            </w:tcBorders>
            <w:noWrap/>
            <w:tcMar>
              <w:top w:w="12" w:type="dxa"/>
              <w:left w:w="12" w:type="dxa"/>
              <w:bottom w:w="0" w:type="dxa"/>
              <w:right w:w="12" w:type="dxa"/>
            </w:tcMar>
            <w:vAlign w:val="bottom"/>
          </w:tcPr>
          <w:p w14:paraId="71C848E6" w14:textId="28BAFAED" w:rsidR="00241236" w:rsidRPr="00A13A4A" w:rsidRDefault="00466385" w:rsidP="00A67645">
            <w:pPr>
              <w:ind w:left="169" w:right="75"/>
              <w:jc w:val="right"/>
              <w:rPr>
                <w:rFonts w:cs="Times New Roman"/>
                <w:sz w:val="15"/>
                <w:szCs w:val="15"/>
              </w:rPr>
            </w:pPr>
            <w:r w:rsidRPr="00A13A4A">
              <w:rPr>
                <w:rFonts w:cs="Times New Roman"/>
                <w:sz w:val="15"/>
                <w:szCs w:val="15"/>
              </w:rPr>
              <w:t>91,555,746.55</w:t>
            </w:r>
          </w:p>
        </w:tc>
      </w:tr>
    </w:tbl>
    <w:p w14:paraId="11A767AC" w14:textId="77777777" w:rsidR="00C36EE5" w:rsidRPr="00A13A4A" w:rsidRDefault="00C36EE5" w:rsidP="00D176D6">
      <w:pPr>
        <w:ind w:left="90" w:hanging="360"/>
        <w:rPr>
          <w:b/>
          <w:bCs/>
          <w:sz w:val="17"/>
          <w:szCs w:val="17"/>
        </w:rPr>
      </w:pPr>
    </w:p>
    <w:p w14:paraId="37ADCEB3" w14:textId="01720D7B" w:rsidR="00241236" w:rsidRPr="00A13A4A" w:rsidRDefault="00A67645" w:rsidP="00D176D6">
      <w:pPr>
        <w:ind w:left="90" w:hanging="360"/>
        <w:rPr>
          <w:b/>
          <w:bCs/>
          <w:sz w:val="17"/>
          <w:szCs w:val="17"/>
        </w:rPr>
      </w:pPr>
      <w:r w:rsidRPr="00A13A4A">
        <w:rPr>
          <w:b/>
          <w:bCs/>
          <w:sz w:val="17"/>
          <w:szCs w:val="17"/>
        </w:rPr>
        <w:t>8</w:t>
      </w:r>
      <w:r w:rsidR="00241236" w:rsidRPr="00A13A4A">
        <w:rPr>
          <w:b/>
          <w:bCs/>
          <w:sz w:val="17"/>
          <w:szCs w:val="17"/>
        </w:rPr>
        <w:t>.4</w:t>
      </w:r>
      <w:r w:rsidR="00241236" w:rsidRPr="00A13A4A">
        <w:rPr>
          <w:sz w:val="17"/>
          <w:szCs w:val="17"/>
        </w:rPr>
        <w:t xml:space="preserve"> </w:t>
      </w:r>
      <w:r w:rsidR="00241236" w:rsidRPr="00A13A4A">
        <w:rPr>
          <w:sz w:val="17"/>
          <w:szCs w:val="17"/>
        </w:rPr>
        <w:tab/>
        <w:t xml:space="preserve">The transactions of unrealized gain (loss) on trading securities during the </w:t>
      </w:r>
      <w:r w:rsidR="00A573F9">
        <w:rPr>
          <w:sz w:val="17"/>
          <w:szCs w:val="17"/>
        </w:rPr>
        <w:t>six</w:t>
      </w:r>
      <w:r w:rsidR="00241236" w:rsidRPr="00A13A4A">
        <w:rPr>
          <w:sz w:val="17"/>
          <w:szCs w:val="17"/>
        </w:rPr>
        <w:t xml:space="preserve">-month period ended </w:t>
      </w:r>
      <w:r w:rsidR="00A573F9">
        <w:rPr>
          <w:sz w:val="17"/>
          <w:szCs w:val="17"/>
        </w:rPr>
        <w:t>June</w:t>
      </w:r>
      <w:r w:rsidR="00241236" w:rsidRPr="00A13A4A">
        <w:rPr>
          <w:sz w:val="17"/>
          <w:szCs w:val="17"/>
        </w:rPr>
        <w:t xml:space="preserve"> 3</w:t>
      </w:r>
      <w:r w:rsidR="00A573F9">
        <w:rPr>
          <w:sz w:val="17"/>
          <w:szCs w:val="17"/>
        </w:rPr>
        <w:t>0</w:t>
      </w:r>
      <w:r w:rsidR="00241236" w:rsidRPr="00A13A4A">
        <w:rPr>
          <w:sz w:val="17"/>
          <w:szCs w:val="17"/>
        </w:rPr>
        <w:t>, 202</w:t>
      </w:r>
      <w:r w:rsidR="00466385" w:rsidRPr="00A13A4A">
        <w:rPr>
          <w:sz w:val="17"/>
          <w:szCs w:val="17"/>
        </w:rPr>
        <w:t>4</w:t>
      </w:r>
      <w:r w:rsidR="00241236" w:rsidRPr="00A13A4A">
        <w:rPr>
          <w:sz w:val="17"/>
          <w:szCs w:val="17"/>
        </w:rPr>
        <w:t xml:space="preserve"> is as follow;</w:t>
      </w:r>
    </w:p>
    <w:tbl>
      <w:tblPr>
        <w:tblW w:w="8330" w:type="dxa"/>
        <w:tblLook w:val="0000" w:firstRow="0" w:lastRow="0" w:firstColumn="0" w:lastColumn="0" w:noHBand="0" w:noVBand="0"/>
      </w:tblPr>
      <w:tblGrid>
        <w:gridCol w:w="3227"/>
        <w:gridCol w:w="283"/>
        <w:gridCol w:w="2293"/>
        <w:gridCol w:w="272"/>
        <w:gridCol w:w="2255"/>
      </w:tblGrid>
      <w:tr w:rsidR="00241236" w:rsidRPr="00A13A4A" w14:paraId="00AB5F84" w14:textId="77777777" w:rsidTr="00466385">
        <w:trPr>
          <w:trHeight w:val="387"/>
        </w:trPr>
        <w:tc>
          <w:tcPr>
            <w:tcW w:w="3227" w:type="dxa"/>
            <w:tcBorders>
              <w:top w:val="nil"/>
              <w:left w:val="nil"/>
              <w:bottom w:val="nil"/>
              <w:right w:val="nil"/>
            </w:tcBorders>
            <w:noWrap/>
            <w:vAlign w:val="bottom"/>
          </w:tcPr>
          <w:p w14:paraId="1689D1E0" w14:textId="77777777" w:rsidR="00241236" w:rsidRPr="00A13A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noWrap/>
            <w:vAlign w:val="bottom"/>
          </w:tcPr>
          <w:p w14:paraId="40453C7E" w14:textId="77777777" w:rsidR="00241236" w:rsidRPr="00A13A4A" w:rsidRDefault="00241236" w:rsidP="000E6B16">
            <w:pPr>
              <w:overflowPunct/>
              <w:autoSpaceDE/>
              <w:autoSpaceDN/>
              <w:adjustRightInd/>
              <w:spacing w:line="100" w:lineRule="atLeast"/>
              <w:ind w:right="-18"/>
              <w:textAlignment w:val="auto"/>
              <w:rPr>
                <w:sz w:val="15"/>
                <w:szCs w:val="15"/>
              </w:rPr>
            </w:pPr>
          </w:p>
        </w:tc>
        <w:tc>
          <w:tcPr>
            <w:tcW w:w="4820" w:type="dxa"/>
            <w:gridSpan w:val="3"/>
            <w:tcBorders>
              <w:bottom w:val="single" w:sz="4" w:space="0" w:color="auto"/>
            </w:tcBorders>
            <w:vAlign w:val="bottom"/>
          </w:tcPr>
          <w:p w14:paraId="3B2E7781" w14:textId="77777777" w:rsidR="00241236" w:rsidRPr="00A13A4A" w:rsidRDefault="00241236" w:rsidP="000E6B16">
            <w:pPr>
              <w:ind w:left="379" w:right="92"/>
              <w:jc w:val="center"/>
              <w:rPr>
                <w:rFonts w:cs="Times New Roman"/>
                <w:sz w:val="15"/>
                <w:szCs w:val="15"/>
              </w:rPr>
            </w:pPr>
            <w:r w:rsidRPr="00A13A4A">
              <w:rPr>
                <w:rFonts w:cs="Times New Roman"/>
                <w:sz w:val="15"/>
                <w:szCs w:val="15"/>
              </w:rPr>
              <w:t>BAHT</w:t>
            </w:r>
          </w:p>
        </w:tc>
      </w:tr>
      <w:tr w:rsidR="00241236" w:rsidRPr="00A13A4A" w14:paraId="109268AF" w14:textId="77777777" w:rsidTr="00466385">
        <w:trPr>
          <w:trHeight w:val="260"/>
        </w:trPr>
        <w:tc>
          <w:tcPr>
            <w:tcW w:w="3227" w:type="dxa"/>
            <w:tcBorders>
              <w:top w:val="nil"/>
              <w:left w:val="nil"/>
              <w:bottom w:val="nil"/>
              <w:right w:val="nil"/>
            </w:tcBorders>
            <w:vAlign w:val="bottom"/>
          </w:tcPr>
          <w:p w14:paraId="497C01A7" w14:textId="77777777" w:rsidR="00241236" w:rsidRPr="00A13A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35582E13" w14:textId="77777777" w:rsidR="00241236" w:rsidRPr="00A13A4A" w:rsidRDefault="00241236" w:rsidP="000E6B16">
            <w:pPr>
              <w:overflowPunct/>
              <w:autoSpaceDE/>
              <w:autoSpaceDN/>
              <w:adjustRightInd/>
              <w:spacing w:line="100" w:lineRule="atLeast"/>
              <w:jc w:val="both"/>
              <w:textAlignment w:val="auto"/>
              <w:rPr>
                <w:sz w:val="15"/>
                <w:szCs w:val="15"/>
              </w:rPr>
            </w:pPr>
          </w:p>
        </w:tc>
        <w:tc>
          <w:tcPr>
            <w:tcW w:w="4820" w:type="dxa"/>
            <w:gridSpan w:val="3"/>
            <w:tcBorders>
              <w:top w:val="single" w:sz="4" w:space="0" w:color="auto"/>
              <w:bottom w:val="single" w:sz="4" w:space="0" w:color="auto"/>
            </w:tcBorders>
            <w:vAlign w:val="bottom"/>
          </w:tcPr>
          <w:p w14:paraId="12EC5C02" w14:textId="23CEFA2E" w:rsidR="00241236" w:rsidRPr="00A13A4A" w:rsidRDefault="00241236" w:rsidP="000E6B16">
            <w:pPr>
              <w:ind w:left="-85" w:right="-111"/>
              <w:jc w:val="center"/>
              <w:rPr>
                <w:rFonts w:cs="Times New Roman"/>
                <w:sz w:val="15"/>
                <w:szCs w:val="15"/>
              </w:rPr>
            </w:pPr>
            <w:r w:rsidRPr="00A13A4A">
              <w:rPr>
                <w:sz w:val="16"/>
                <w:szCs w:val="16"/>
              </w:rPr>
              <w:t xml:space="preserve">For the </w:t>
            </w:r>
            <w:r w:rsidR="00A573F9">
              <w:rPr>
                <w:sz w:val="16"/>
                <w:szCs w:val="16"/>
              </w:rPr>
              <w:t>six</w:t>
            </w:r>
            <w:r w:rsidRPr="00A13A4A">
              <w:rPr>
                <w:sz w:val="16"/>
                <w:szCs w:val="16"/>
              </w:rPr>
              <w:t xml:space="preserve">-month period ended </w:t>
            </w:r>
            <w:r w:rsidR="00A573F9">
              <w:rPr>
                <w:sz w:val="16"/>
                <w:szCs w:val="16"/>
              </w:rPr>
              <w:t xml:space="preserve">June </w:t>
            </w:r>
            <w:r w:rsidRPr="00A13A4A">
              <w:rPr>
                <w:sz w:val="16"/>
                <w:szCs w:val="16"/>
              </w:rPr>
              <w:t>3</w:t>
            </w:r>
            <w:r w:rsidR="00A573F9">
              <w:rPr>
                <w:sz w:val="16"/>
                <w:szCs w:val="16"/>
              </w:rPr>
              <w:t>0</w:t>
            </w:r>
            <w:r w:rsidRPr="00A13A4A">
              <w:rPr>
                <w:sz w:val="16"/>
                <w:szCs w:val="16"/>
              </w:rPr>
              <w:t>, 202</w:t>
            </w:r>
            <w:r w:rsidR="00466385" w:rsidRPr="00A13A4A">
              <w:rPr>
                <w:sz w:val="16"/>
                <w:szCs w:val="16"/>
              </w:rPr>
              <w:t>4</w:t>
            </w:r>
          </w:p>
        </w:tc>
      </w:tr>
      <w:tr w:rsidR="00241236" w:rsidRPr="00A13A4A" w14:paraId="3E84FBF5" w14:textId="77777777" w:rsidTr="00B75CAE">
        <w:trPr>
          <w:trHeight w:val="260"/>
        </w:trPr>
        <w:tc>
          <w:tcPr>
            <w:tcW w:w="3227" w:type="dxa"/>
            <w:tcBorders>
              <w:top w:val="nil"/>
              <w:left w:val="nil"/>
              <w:bottom w:val="nil"/>
              <w:right w:val="nil"/>
            </w:tcBorders>
            <w:vAlign w:val="bottom"/>
          </w:tcPr>
          <w:p w14:paraId="5BC6BEA4" w14:textId="77777777" w:rsidR="00241236" w:rsidRPr="00A13A4A" w:rsidRDefault="00241236" w:rsidP="000E6B16">
            <w:pPr>
              <w:overflowPunct/>
              <w:autoSpaceDE/>
              <w:autoSpaceDN/>
              <w:adjustRightInd/>
              <w:spacing w:line="100" w:lineRule="atLeast"/>
              <w:textAlignment w:val="auto"/>
              <w:rPr>
                <w:sz w:val="15"/>
                <w:szCs w:val="15"/>
              </w:rPr>
            </w:pPr>
          </w:p>
        </w:tc>
        <w:tc>
          <w:tcPr>
            <w:tcW w:w="283" w:type="dxa"/>
            <w:tcBorders>
              <w:top w:val="nil"/>
              <w:left w:val="nil"/>
              <w:bottom w:val="nil"/>
              <w:right w:val="nil"/>
            </w:tcBorders>
            <w:vAlign w:val="bottom"/>
          </w:tcPr>
          <w:p w14:paraId="728C74D7" w14:textId="77777777" w:rsidR="00241236" w:rsidRPr="00A13A4A" w:rsidRDefault="00241236" w:rsidP="000E6B16">
            <w:pPr>
              <w:overflowPunct/>
              <w:autoSpaceDE/>
              <w:autoSpaceDN/>
              <w:adjustRightInd/>
              <w:spacing w:line="100" w:lineRule="atLeast"/>
              <w:jc w:val="both"/>
              <w:textAlignment w:val="auto"/>
              <w:rPr>
                <w:sz w:val="15"/>
                <w:szCs w:val="15"/>
              </w:rPr>
            </w:pPr>
          </w:p>
        </w:tc>
        <w:tc>
          <w:tcPr>
            <w:tcW w:w="2293" w:type="dxa"/>
            <w:tcBorders>
              <w:top w:val="single" w:sz="4" w:space="0" w:color="auto"/>
              <w:bottom w:val="single" w:sz="4" w:space="0" w:color="auto"/>
            </w:tcBorders>
            <w:vAlign w:val="bottom"/>
          </w:tcPr>
          <w:p w14:paraId="116B3F17" w14:textId="77777777" w:rsidR="00241236" w:rsidRPr="00A13A4A" w:rsidRDefault="00241236" w:rsidP="000E6B16">
            <w:pPr>
              <w:ind w:left="-108" w:right="-83"/>
              <w:jc w:val="center"/>
              <w:rPr>
                <w:rFonts w:cs="Times New Roman"/>
                <w:sz w:val="15"/>
                <w:szCs w:val="15"/>
              </w:rPr>
            </w:pPr>
            <w:r w:rsidRPr="00A13A4A">
              <w:rPr>
                <w:rFonts w:cs="Times New Roman"/>
                <w:sz w:val="15"/>
                <w:szCs w:val="15"/>
              </w:rPr>
              <w:t>Consolidated Financial Statement</w:t>
            </w:r>
          </w:p>
        </w:tc>
        <w:tc>
          <w:tcPr>
            <w:tcW w:w="272" w:type="dxa"/>
            <w:tcBorders>
              <w:top w:val="single" w:sz="4" w:space="0" w:color="auto"/>
            </w:tcBorders>
            <w:vAlign w:val="bottom"/>
          </w:tcPr>
          <w:p w14:paraId="5A6006E2" w14:textId="77777777" w:rsidR="00241236" w:rsidRPr="00A13A4A" w:rsidRDefault="00241236" w:rsidP="000E6B16">
            <w:pPr>
              <w:ind w:left="72" w:right="72"/>
              <w:jc w:val="center"/>
              <w:rPr>
                <w:rFonts w:cs="Times New Roman"/>
                <w:sz w:val="15"/>
                <w:szCs w:val="15"/>
              </w:rPr>
            </w:pPr>
          </w:p>
        </w:tc>
        <w:tc>
          <w:tcPr>
            <w:tcW w:w="2255" w:type="dxa"/>
            <w:tcBorders>
              <w:top w:val="single" w:sz="4" w:space="0" w:color="auto"/>
              <w:bottom w:val="single" w:sz="4" w:space="0" w:color="auto"/>
            </w:tcBorders>
            <w:vAlign w:val="bottom"/>
          </w:tcPr>
          <w:p w14:paraId="30F4E86A" w14:textId="08CFC3B9" w:rsidR="00241236" w:rsidRPr="00A13A4A" w:rsidRDefault="00241236" w:rsidP="000E6B16">
            <w:pPr>
              <w:ind w:left="-85" w:right="-111"/>
              <w:jc w:val="center"/>
              <w:rPr>
                <w:rFonts w:cs="Times New Roman"/>
                <w:sz w:val="15"/>
                <w:szCs w:val="15"/>
              </w:rPr>
            </w:pPr>
            <w:r w:rsidRPr="00A13A4A">
              <w:rPr>
                <w:rFonts w:cs="Times New Roman"/>
                <w:sz w:val="15"/>
                <w:szCs w:val="15"/>
              </w:rPr>
              <w:t>Separate Financial Statement</w:t>
            </w:r>
          </w:p>
        </w:tc>
      </w:tr>
      <w:tr w:rsidR="00241236" w:rsidRPr="00A13A4A" w14:paraId="2F81B3A4" w14:textId="77777777" w:rsidTr="000E6B16">
        <w:trPr>
          <w:trHeight w:val="280"/>
        </w:trPr>
        <w:tc>
          <w:tcPr>
            <w:tcW w:w="3227" w:type="dxa"/>
            <w:tcBorders>
              <w:top w:val="nil"/>
              <w:left w:val="nil"/>
              <w:bottom w:val="nil"/>
              <w:right w:val="nil"/>
            </w:tcBorders>
            <w:vAlign w:val="bottom"/>
          </w:tcPr>
          <w:p w14:paraId="0EC2AA7E" w14:textId="77777777" w:rsidR="00241236" w:rsidRPr="00A13A4A" w:rsidRDefault="00241236" w:rsidP="000E6B16">
            <w:pPr>
              <w:pStyle w:val="Footer"/>
              <w:tabs>
                <w:tab w:val="clear" w:pos="4153"/>
                <w:tab w:val="clear" w:pos="8306"/>
              </w:tabs>
              <w:ind w:left="34"/>
              <w:rPr>
                <w:rFonts w:cs="Times New Roman"/>
                <w:sz w:val="15"/>
                <w:szCs w:val="15"/>
              </w:rPr>
            </w:pPr>
            <w:r w:rsidRPr="00A13A4A">
              <w:rPr>
                <w:rFonts w:cs="Times New Roman"/>
                <w:sz w:val="15"/>
                <w:szCs w:val="15"/>
              </w:rPr>
              <w:t xml:space="preserve">Beginning balance </w:t>
            </w:r>
          </w:p>
        </w:tc>
        <w:tc>
          <w:tcPr>
            <w:tcW w:w="283" w:type="dxa"/>
            <w:tcBorders>
              <w:top w:val="nil"/>
              <w:left w:val="nil"/>
              <w:bottom w:val="nil"/>
              <w:right w:val="nil"/>
            </w:tcBorders>
            <w:vAlign w:val="bottom"/>
          </w:tcPr>
          <w:p w14:paraId="5D1357FF"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tcBorders>
            <w:vAlign w:val="bottom"/>
          </w:tcPr>
          <w:p w14:paraId="4A23C2A1" w14:textId="7A3EF9E9" w:rsidR="00241236" w:rsidRPr="00A13A4A" w:rsidRDefault="00466385" w:rsidP="000E6B16">
            <w:pPr>
              <w:ind w:left="-85" w:right="176"/>
              <w:jc w:val="right"/>
              <w:rPr>
                <w:rFonts w:cs="Times New Roman"/>
                <w:sz w:val="15"/>
                <w:szCs w:val="15"/>
              </w:rPr>
            </w:pPr>
            <w:r w:rsidRPr="00A13A4A">
              <w:rPr>
                <w:rFonts w:cs="Times New Roman"/>
                <w:sz w:val="15"/>
                <w:szCs w:val="15"/>
              </w:rPr>
              <w:t>19,913,865.66</w:t>
            </w:r>
          </w:p>
        </w:tc>
        <w:tc>
          <w:tcPr>
            <w:tcW w:w="272" w:type="dxa"/>
            <w:vAlign w:val="bottom"/>
          </w:tcPr>
          <w:p w14:paraId="58EE7107" w14:textId="77777777" w:rsidR="00241236" w:rsidRPr="00A13A4A" w:rsidRDefault="00241236" w:rsidP="000E6B16">
            <w:pPr>
              <w:ind w:left="72" w:right="72"/>
              <w:jc w:val="right"/>
              <w:rPr>
                <w:rFonts w:cs="Times New Roman"/>
                <w:sz w:val="15"/>
                <w:szCs w:val="15"/>
              </w:rPr>
            </w:pPr>
          </w:p>
        </w:tc>
        <w:tc>
          <w:tcPr>
            <w:tcW w:w="2255" w:type="dxa"/>
            <w:vAlign w:val="bottom"/>
          </w:tcPr>
          <w:p w14:paraId="4E7311E1" w14:textId="1D0260BB" w:rsidR="00241236" w:rsidRPr="00A13A4A" w:rsidRDefault="00466385" w:rsidP="000E6B16">
            <w:pPr>
              <w:ind w:left="-85" w:right="210"/>
              <w:jc w:val="right"/>
              <w:rPr>
                <w:rFonts w:cs="Times New Roman"/>
                <w:sz w:val="15"/>
                <w:szCs w:val="15"/>
              </w:rPr>
            </w:pPr>
            <w:r w:rsidRPr="00A13A4A">
              <w:rPr>
                <w:rFonts w:cs="Times New Roman"/>
                <w:sz w:val="15"/>
                <w:szCs w:val="15"/>
              </w:rPr>
              <w:t>(287,869,755.94)</w:t>
            </w:r>
          </w:p>
        </w:tc>
      </w:tr>
      <w:tr w:rsidR="00241236" w:rsidRPr="00A13A4A" w14:paraId="7B654E25" w14:textId="77777777" w:rsidTr="00017832">
        <w:trPr>
          <w:trHeight w:val="280"/>
        </w:trPr>
        <w:tc>
          <w:tcPr>
            <w:tcW w:w="3227" w:type="dxa"/>
            <w:tcBorders>
              <w:top w:val="nil"/>
              <w:left w:val="nil"/>
              <w:bottom w:val="nil"/>
              <w:right w:val="nil"/>
            </w:tcBorders>
            <w:vAlign w:val="bottom"/>
          </w:tcPr>
          <w:p w14:paraId="1DD55852" w14:textId="0A2D9A72" w:rsidR="00241236" w:rsidRPr="00A13A4A" w:rsidRDefault="00241236" w:rsidP="000E6B16">
            <w:pPr>
              <w:pStyle w:val="Footer"/>
              <w:tabs>
                <w:tab w:val="clear" w:pos="4153"/>
                <w:tab w:val="clear" w:pos="8306"/>
              </w:tabs>
              <w:ind w:left="34"/>
              <w:rPr>
                <w:sz w:val="15"/>
                <w:szCs w:val="15"/>
              </w:rPr>
            </w:pPr>
            <w:r w:rsidRPr="00A13A4A">
              <w:rPr>
                <w:sz w:val="15"/>
                <w:szCs w:val="15"/>
              </w:rPr>
              <w:t>Transactions during the period</w:t>
            </w:r>
            <w:r w:rsidR="00017832" w:rsidRPr="00A13A4A">
              <w:rPr>
                <w:sz w:val="15"/>
                <w:szCs w:val="15"/>
              </w:rPr>
              <w:t>:</w:t>
            </w:r>
            <w:r w:rsidR="0064328A">
              <w:rPr>
                <w:sz w:val="15"/>
                <w:szCs w:val="15"/>
              </w:rPr>
              <w:t xml:space="preserve"> *</w:t>
            </w:r>
          </w:p>
        </w:tc>
        <w:tc>
          <w:tcPr>
            <w:tcW w:w="283" w:type="dxa"/>
            <w:tcBorders>
              <w:top w:val="nil"/>
              <w:left w:val="nil"/>
              <w:bottom w:val="nil"/>
              <w:right w:val="nil"/>
            </w:tcBorders>
            <w:vAlign w:val="bottom"/>
          </w:tcPr>
          <w:p w14:paraId="1CAA0F0B"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430FD6E3" w14:textId="19F11CB0" w:rsidR="00241236" w:rsidRPr="00A13A4A" w:rsidRDefault="00241236" w:rsidP="000E6B16">
            <w:pPr>
              <w:overflowPunct/>
              <w:autoSpaceDE/>
              <w:autoSpaceDN/>
              <w:adjustRightInd/>
              <w:spacing w:line="100" w:lineRule="atLeast"/>
              <w:ind w:right="176"/>
              <w:jc w:val="right"/>
              <w:textAlignment w:val="auto"/>
              <w:rPr>
                <w:rFonts w:cs="Times New Roman"/>
                <w:sz w:val="15"/>
                <w:szCs w:val="15"/>
              </w:rPr>
            </w:pPr>
          </w:p>
        </w:tc>
        <w:tc>
          <w:tcPr>
            <w:tcW w:w="272" w:type="dxa"/>
            <w:vAlign w:val="bottom"/>
          </w:tcPr>
          <w:p w14:paraId="51B39DA7" w14:textId="77777777" w:rsidR="00241236" w:rsidRPr="00A13A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72B3EBAD" w14:textId="743A73CC" w:rsidR="00241236" w:rsidRPr="00A13A4A" w:rsidRDefault="00241236" w:rsidP="000E6B16">
            <w:pPr>
              <w:overflowPunct/>
              <w:autoSpaceDE/>
              <w:autoSpaceDN/>
              <w:adjustRightInd/>
              <w:spacing w:line="100" w:lineRule="atLeast"/>
              <w:ind w:right="210"/>
              <w:jc w:val="right"/>
              <w:textAlignment w:val="auto"/>
              <w:rPr>
                <w:rFonts w:cs="Times New Roman"/>
                <w:sz w:val="15"/>
                <w:szCs w:val="15"/>
              </w:rPr>
            </w:pPr>
          </w:p>
        </w:tc>
      </w:tr>
      <w:tr w:rsidR="00017832" w:rsidRPr="00A13A4A" w14:paraId="40D2D512" w14:textId="77777777" w:rsidTr="00017832">
        <w:trPr>
          <w:trHeight w:val="280"/>
        </w:trPr>
        <w:tc>
          <w:tcPr>
            <w:tcW w:w="3227" w:type="dxa"/>
            <w:tcBorders>
              <w:top w:val="nil"/>
              <w:left w:val="nil"/>
              <w:bottom w:val="nil"/>
              <w:right w:val="nil"/>
            </w:tcBorders>
            <w:vAlign w:val="bottom"/>
          </w:tcPr>
          <w:p w14:paraId="1134BB4F" w14:textId="5902CC69" w:rsidR="00017832" w:rsidRPr="00A13A4A" w:rsidRDefault="00017832" w:rsidP="00017832">
            <w:pPr>
              <w:pStyle w:val="Footer"/>
              <w:tabs>
                <w:tab w:val="clear" w:pos="4153"/>
                <w:tab w:val="clear" w:pos="8306"/>
              </w:tabs>
              <w:ind w:firstLine="162"/>
              <w:rPr>
                <w:sz w:val="15"/>
                <w:szCs w:val="15"/>
              </w:rPr>
            </w:pPr>
            <w:r w:rsidRPr="00A13A4A">
              <w:rPr>
                <w:sz w:val="15"/>
                <w:szCs w:val="15"/>
              </w:rPr>
              <w:t xml:space="preserve"> -Trading</w:t>
            </w:r>
          </w:p>
        </w:tc>
        <w:tc>
          <w:tcPr>
            <w:tcW w:w="283" w:type="dxa"/>
            <w:tcBorders>
              <w:top w:val="nil"/>
              <w:left w:val="nil"/>
              <w:bottom w:val="nil"/>
              <w:right w:val="nil"/>
            </w:tcBorders>
            <w:vAlign w:val="bottom"/>
          </w:tcPr>
          <w:p w14:paraId="2F0272CF" w14:textId="77777777" w:rsidR="00017832" w:rsidRPr="00A13A4A"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BFB3004" w14:textId="08113E40" w:rsidR="00017832" w:rsidRPr="00A13A4A" w:rsidRDefault="002B21E0"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(47,018,836.48)</w:t>
            </w:r>
          </w:p>
        </w:tc>
        <w:tc>
          <w:tcPr>
            <w:tcW w:w="272" w:type="dxa"/>
            <w:vAlign w:val="bottom"/>
          </w:tcPr>
          <w:p w14:paraId="3E6DC180" w14:textId="77777777" w:rsidR="00017832" w:rsidRPr="00A13A4A"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13A5203F" w14:textId="5960DEF2" w:rsidR="00017832" w:rsidRPr="00A13A4A" w:rsidRDefault="0037373F"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(28,007,001.62)</w:t>
            </w:r>
          </w:p>
        </w:tc>
      </w:tr>
      <w:tr w:rsidR="00017832" w:rsidRPr="00A13A4A" w14:paraId="19C7F712" w14:textId="77777777" w:rsidTr="00017832">
        <w:trPr>
          <w:trHeight w:val="280"/>
        </w:trPr>
        <w:tc>
          <w:tcPr>
            <w:tcW w:w="3227" w:type="dxa"/>
            <w:tcBorders>
              <w:top w:val="nil"/>
              <w:left w:val="nil"/>
              <w:bottom w:val="nil"/>
              <w:right w:val="nil"/>
            </w:tcBorders>
            <w:vAlign w:val="bottom"/>
          </w:tcPr>
          <w:p w14:paraId="6F50F379" w14:textId="2773F2D2" w:rsidR="00017832" w:rsidRPr="00A13A4A" w:rsidRDefault="00017832" w:rsidP="00017832">
            <w:pPr>
              <w:pStyle w:val="Footer"/>
              <w:tabs>
                <w:tab w:val="clear" w:pos="4153"/>
                <w:tab w:val="clear" w:pos="8306"/>
              </w:tabs>
              <w:ind w:firstLine="162"/>
              <w:rPr>
                <w:sz w:val="15"/>
                <w:szCs w:val="15"/>
              </w:rPr>
            </w:pPr>
            <w:r w:rsidRPr="00A13A4A">
              <w:rPr>
                <w:sz w:val="15"/>
                <w:szCs w:val="15"/>
              </w:rPr>
              <w:t xml:space="preserve"> -Fund</w:t>
            </w:r>
          </w:p>
        </w:tc>
        <w:tc>
          <w:tcPr>
            <w:tcW w:w="283" w:type="dxa"/>
            <w:tcBorders>
              <w:top w:val="nil"/>
              <w:left w:val="nil"/>
              <w:bottom w:val="nil"/>
              <w:right w:val="nil"/>
            </w:tcBorders>
            <w:vAlign w:val="bottom"/>
          </w:tcPr>
          <w:p w14:paraId="0F996498" w14:textId="77777777" w:rsidR="00017832" w:rsidRPr="00A13A4A" w:rsidRDefault="00017832" w:rsidP="000E6B16">
            <w:pPr>
              <w:overflowPunct/>
              <w:autoSpaceDE/>
              <w:autoSpaceDN/>
              <w:adjustRightInd/>
              <w:spacing w:line="100" w:lineRule="atLeast"/>
              <w:jc w:val="both"/>
              <w:textAlignment w:val="auto"/>
              <w:rPr>
                <w:rFonts w:cs="Times New Roman"/>
                <w:sz w:val="15"/>
                <w:szCs w:val="15"/>
              </w:rPr>
            </w:pPr>
          </w:p>
        </w:tc>
        <w:tc>
          <w:tcPr>
            <w:tcW w:w="2293" w:type="dxa"/>
            <w:vAlign w:val="bottom"/>
          </w:tcPr>
          <w:p w14:paraId="0AB4C39C" w14:textId="2B50F532" w:rsidR="00017832" w:rsidRPr="00A13A4A" w:rsidRDefault="002B21E0"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(44,818,825.33)</w:t>
            </w:r>
          </w:p>
        </w:tc>
        <w:tc>
          <w:tcPr>
            <w:tcW w:w="272" w:type="dxa"/>
            <w:vAlign w:val="bottom"/>
          </w:tcPr>
          <w:p w14:paraId="53C0E77A" w14:textId="77777777" w:rsidR="00017832" w:rsidRPr="00A13A4A" w:rsidRDefault="00017832" w:rsidP="000E6B16">
            <w:pPr>
              <w:overflowPunct/>
              <w:autoSpaceDE/>
              <w:autoSpaceDN/>
              <w:adjustRightInd/>
              <w:spacing w:line="100" w:lineRule="atLeast"/>
              <w:jc w:val="right"/>
              <w:textAlignment w:val="auto"/>
              <w:rPr>
                <w:rFonts w:cs="Times New Roman"/>
                <w:sz w:val="15"/>
                <w:szCs w:val="15"/>
              </w:rPr>
            </w:pPr>
          </w:p>
        </w:tc>
        <w:tc>
          <w:tcPr>
            <w:tcW w:w="2255" w:type="dxa"/>
            <w:vAlign w:val="bottom"/>
          </w:tcPr>
          <w:p w14:paraId="2A7D08D1" w14:textId="7455C28D" w:rsidR="00017832" w:rsidRPr="00A13A4A" w:rsidRDefault="0037373F"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w:t>
            </w:r>
          </w:p>
        </w:tc>
      </w:tr>
      <w:tr w:rsidR="00017832" w:rsidRPr="00A13A4A" w14:paraId="2737E730" w14:textId="77777777" w:rsidTr="00017832">
        <w:trPr>
          <w:trHeight w:val="280"/>
        </w:trPr>
        <w:tc>
          <w:tcPr>
            <w:tcW w:w="3227" w:type="dxa"/>
            <w:tcBorders>
              <w:top w:val="nil"/>
              <w:left w:val="nil"/>
              <w:bottom w:val="nil"/>
              <w:right w:val="nil"/>
            </w:tcBorders>
            <w:vAlign w:val="bottom"/>
          </w:tcPr>
          <w:p w14:paraId="7E3D7F59" w14:textId="5B936E2D" w:rsidR="00017832" w:rsidRPr="00A13A4A" w:rsidRDefault="00017832" w:rsidP="00017832">
            <w:pPr>
              <w:pStyle w:val="Footer"/>
              <w:tabs>
                <w:tab w:val="clear" w:pos="4153"/>
                <w:tab w:val="clear" w:pos="8306"/>
              </w:tabs>
              <w:ind w:firstLine="162"/>
              <w:rPr>
                <w:sz w:val="15"/>
                <w:szCs w:val="15"/>
              </w:rPr>
            </w:pPr>
            <w:r w:rsidRPr="00A13A4A">
              <w:rPr>
                <w:sz w:val="15"/>
                <w:szCs w:val="15"/>
              </w:rPr>
              <w:t xml:space="preserve"> -Fund (Venture Capital)</w:t>
            </w:r>
          </w:p>
        </w:tc>
        <w:tc>
          <w:tcPr>
            <w:tcW w:w="283" w:type="dxa"/>
            <w:tcBorders>
              <w:top w:val="nil"/>
              <w:left w:val="nil"/>
              <w:bottom w:val="nil"/>
              <w:right w:val="nil"/>
            </w:tcBorders>
            <w:vAlign w:val="bottom"/>
          </w:tcPr>
          <w:p w14:paraId="184B70EC" w14:textId="77777777" w:rsidR="00017832" w:rsidRPr="00A13A4A" w:rsidRDefault="00017832" w:rsidP="000E6B16">
            <w:pPr>
              <w:overflowPunct/>
              <w:autoSpaceDE/>
              <w:autoSpaceDN/>
              <w:adjustRightInd/>
              <w:spacing w:line="100" w:lineRule="atLeast"/>
              <w:jc w:val="both"/>
              <w:textAlignment w:val="auto"/>
              <w:rPr>
                <w:rFonts w:cs="Times New Roman"/>
                <w:sz w:val="15"/>
                <w:szCs w:val="15"/>
              </w:rPr>
            </w:pPr>
          </w:p>
        </w:tc>
        <w:tc>
          <w:tcPr>
            <w:tcW w:w="2293" w:type="dxa"/>
            <w:tcBorders>
              <w:bottom w:val="single" w:sz="4" w:space="0" w:color="auto"/>
            </w:tcBorders>
            <w:vAlign w:val="bottom"/>
          </w:tcPr>
          <w:p w14:paraId="2137BD51" w14:textId="7BF26908" w:rsidR="00017832" w:rsidRPr="00A13A4A" w:rsidRDefault="002B21E0"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58,336,583.56</w:t>
            </w:r>
          </w:p>
        </w:tc>
        <w:tc>
          <w:tcPr>
            <w:tcW w:w="272" w:type="dxa"/>
            <w:vAlign w:val="bottom"/>
          </w:tcPr>
          <w:p w14:paraId="72668D03" w14:textId="77777777" w:rsidR="00017832" w:rsidRPr="00A13A4A" w:rsidRDefault="00017832" w:rsidP="000E6B16">
            <w:pPr>
              <w:overflowPunct/>
              <w:autoSpaceDE/>
              <w:autoSpaceDN/>
              <w:adjustRightInd/>
              <w:spacing w:line="100" w:lineRule="atLeast"/>
              <w:jc w:val="right"/>
              <w:textAlignment w:val="auto"/>
              <w:rPr>
                <w:rFonts w:cs="Times New Roman"/>
                <w:sz w:val="15"/>
                <w:szCs w:val="15"/>
              </w:rPr>
            </w:pPr>
          </w:p>
        </w:tc>
        <w:tc>
          <w:tcPr>
            <w:tcW w:w="2255" w:type="dxa"/>
            <w:tcBorders>
              <w:bottom w:val="single" w:sz="4" w:space="0" w:color="auto"/>
            </w:tcBorders>
            <w:vAlign w:val="bottom"/>
          </w:tcPr>
          <w:p w14:paraId="633C9BF5" w14:textId="191596DB" w:rsidR="00017832" w:rsidRPr="00A13A4A" w:rsidRDefault="0037373F"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w:t>
            </w:r>
          </w:p>
        </w:tc>
      </w:tr>
      <w:tr w:rsidR="00241236" w:rsidRPr="00A13A4A" w14:paraId="2DE13410" w14:textId="77777777" w:rsidTr="000E6B16">
        <w:trPr>
          <w:trHeight w:val="280"/>
        </w:trPr>
        <w:tc>
          <w:tcPr>
            <w:tcW w:w="3227" w:type="dxa"/>
            <w:tcBorders>
              <w:top w:val="nil"/>
              <w:left w:val="nil"/>
              <w:bottom w:val="nil"/>
              <w:right w:val="nil"/>
            </w:tcBorders>
            <w:vAlign w:val="bottom"/>
          </w:tcPr>
          <w:p w14:paraId="7873DCD8" w14:textId="77777777" w:rsidR="00241236" w:rsidRPr="00A13A4A" w:rsidRDefault="00241236" w:rsidP="000E6B16">
            <w:pPr>
              <w:pStyle w:val="Footer"/>
              <w:tabs>
                <w:tab w:val="clear" w:pos="4153"/>
                <w:tab w:val="clear" w:pos="8306"/>
              </w:tabs>
              <w:ind w:left="34"/>
              <w:jc w:val="both"/>
              <w:rPr>
                <w:sz w:val="15"/>
                <w:szCs w:val="15"/>
                <w:cs/>
              </w:rPr>
            </w:pPr>
            <w:r w:rsidRPr="00A13A4A">
              <w:rPr>
                <w:rFonts w:cs="Times New Roman"/>
                <w:sz w:val="15"/>
                <w:szCs w:val="15"/>
              </w:rPr>
              <w:t>Ending balance</w:t>
            </w:r>
          </w:p>
        </w:tc>
        <w:tc>
          <w:tcPr>
            <w:tcW w:w="283" w:type="dxa"/>
            <w:tcBorders>
              <w:top w:val="nil"/>
              <w:left w:val="nil"/>
              <w:bottom w:val="nil"/>
              <w:right w:val="nil"/>
            </w:tcBorders>
            <w:vAlign w:val="bottom"/>
          </w:tcPr>
          <w:p w14:paraId="0FEC50F8" w14:textId="77777777" w:rsidR="00241236" w:rsidRPr="00A13A4A" w:rsidRDefault="00241236" w:rsidP="000E6B16">
            <w:pPr>
              <w:overflowPunct/>
              <w:autoSpaceDE/>
              <w:autoSpaceDN/>
              <w:adjustRightInd/>
              <w:spacing w:line="100" w:lineRule="atLeast"/>
              <w:jc w:val="both"/>
              <w:textAlignment w:val="auto"/>
              <w:rPr>
                <w:rFonts w:cs="Times New Roman"/>
                <w:sz w:val="15"/>
                <w:szCs w:val="15"/>
              </w:rPr>
            </w:pPr>
          </w:p>
        </w:tc>
        <w:tc>
          <w:tcPr>
            <w:tcW w:w="2293" w:type="dxa"/>
            <w:tcBorders>
              <w:top w:val="single" w:sz="4" w:space="0" w:color="auto"/>
              <w:bottom w:val="double" w:sz="4" w:space="0" w:color="auto"/>
            </w:tcBorders>
            <w:vAlign w:val="bottom"/>
          </w:tcPr>
          <w:p w14:paraId="77EAEF5D" w14:textId="5B8341EB" w:rsidR="00241236" w:rsidRPr="00A13A4A" w:rsidRDefault="002B21E0" w:rsidP="000E6B16">
            <w:pPr>
              <w:overflowPunct/>
              <w:autoSpaceDE/>
              <w:autoSpaceDN/>
              <w:adjustRightInd/>
              <w:spacing w:line="100" w:lineRule="atLeast"/>
              <w:ind w:right="176"/>
              <w:jc w:val="right"/>
              <w:textAlignment w:val="auto"/>
              <w:rPr>
                <w:rFonts w:cs="Times New Roman"/>
                <w:sz w:val="15"/>
                <w:szCs w:val="15"/>
              </w:rPr>
            </w:pPr>
            <w:r>
              <w:rPr>
                <w:rFonts w:cs="Times New Roman"/>
                <w:sz w:val="15"/>
                <w:szCs w:val="15"/>
              </w:rPr>
              <w:t>(13,587,212.59)</w:t>
            </w:r>
          </w:p>
        </w:tc>
        <w:tc>
          <w:tcPr>
            <w:tcW w:w="272" w:type="dxa"/>
            <w:vAlign w:val="bottom"/>
          </w:tcPr>
          <w:p w14:paraId="0AEDC89C" w14:textId="77777777" w:rsidR="00241236" w:rsidRPr="00A13A4A" w:rsidRDefault="00241236" w:rsidP="000E6B16">
            <w:pPr>
              <w:overflowPunct/>
              <w:autoSpaceDE/>
              <w:autoSpaceDN/>
              <w:adjustRightInd/>
              <w:spacing w:line="100" w:lineRule="atLeast"/>
              <w:jc w:val="right"/>
              <w:textAlignment w:val="auto"/>
              <w:rPr>
                <w:rFonts w:cs="Times New Roman"/>
                <w:sz w:val="15"/>
                <w:szCs w:val="15"/>
              </w:rPr>
            </w:pPr>
          </w:p>
        </w:tc>
        <w:tc>
          <w:tcPr>
            <w:tcW w:w="2255" w:type="dxa"/>
            <w:tcBorders>
              <w:top w:val="single" w:sz="4" w:space="0" w:color="auto"/>
              <w:bottom w:val="double" w:sz="4" w:space="0" w:color="auto"/>
            </w:tcBorders>
            <w:vAlign w:val="bottom"/>
          </w:tcPr>
          <w:p w14:paraId="5F35CC08" w14:textId="225B90A7" w:rsidR="00241236" w:rsidRPr="00A13A4A" w:rsidRDefault="0037373F" w:rsidP="000E6B16">
            <w:pPr>
              <w:overflowPunct/>
              <w:autoSpaceDE/>
              <w:autoSpaceDN/>
              <w:adjustRightInd/>
              <w:spacing w:line="100" w:lineRule="atLeast"/>
              <w:ind w:right="210"/>
              <w:jc w:val="right"/>
              <w:textAlignment w:val="auto"/>
              <w:rPr>
                <w:rFonts w:cs="Times New Roman"/>
                <w:sz w:val="15"/>
                <w:szCs w:val="15"/>
              </w:rPr>
            </w:pPr>
            <w:r>
              <w:rPr>
                <w:rFonts w:cs="Times New Roman"/>
                <w:sz w:val="15"/>
                <w:szCs w:val="15"/>
              </w:rPr>
              <w:t>(315,876,757.56)</w:t>
            </w:r>
          </w:p>
        </w:tc>
      </w:tr>
    </w:tbl>
    <w:p w14:paraId="7749E64D" w14:textId="318CCA3C" w:rsidR="00581205" w:rsidRPr="00A13A4A" w:rsidRDefault="00B54150" w:rsidP="00B54150">
      <w:pPr>
        <w:spacing w:before="120" w:line="200" w:lineRule="atLeast"/>
        <w:ind w:left="259" w:right="-43" w:hanging="79"/>
        <w:jc w:val="thaiDistribute"/>
        <w:rPr>
          <w:sz w:val="16"/>
          <w:szCs w:val="16"/>
        </w:rPr>
      </w:pPr>
      <w:r w:rsidRPr="00A13A4A">
        <w:rPr>
          <w:sz w:val="16"/>
          <w:szCs w:val="16"/>
        </w:rPr>
        <w:t xml:space="preserve">* Summary changes during the period. (Unrealized gain (loss)) </w:t>
      </w:r>
      <w:r w:rsidR="0037373F">
        <w:rPr>
          <w:sz w:val="16"/>
          <w:szCs w:val="16"/>
        </w:rPr>
        <w:t>(33,501,078.25)</w:t>
      </w:r>
      <w:r w:rsidRPr="00A13A4A">
        <w:rPr>
          <w:sz w:val="16"/>
          <w:szCs w:val="16"/>
        </w:rPr>
        <w:t xml:space="preserve"> baht</w:t>
      </w:r>
    </w:p>
    <w:p w14:paraId="300D2E7D" w14:textId="77777777" w:rsidR="00AA7612" w:rsidRPr="00A13A4A" w:rsidRDefault="00AA7612" w:rsidP="00AF7B43">
      <w:pPr>
        <w:spacing w:before="120" w:line="200" w:lineRule="atLeast"/>
        <w:ind w:left="259" w:right="-43" w:hanging="446"/>
        <w:jc w:val="thaiDistribute"/>
        <w:rPr>
          <w:b/>
          <w:bCs/>
          <w:sz w:val="17"/>
          <w:szCs w:val="17"/>
        </w:rPr>
      </w:pPr>
    </w:p>
    <w:p w14:paraId="2A94F597" w14:textId="60855CE7" w:rsidR="00DA1EED" w:rsidRPr="00A13A4A" w:rsidRDefault="00D176D6" w:rsidP="00AF7B43">
      <w:pPr>
        <w:spacing w:before="120" w:line="200" w:lineRule="atLeast"/>
        <w:ind w:left="259" w:right="-43" w:hanging="446"/>
        <w:jc w:val="thaiDistribute"/>
        <w:rPr>
          <w:b/>
          <w:bCs/>
          <w:sz w:val="17"/>
          <w:szCs w:val="17"/>
        </w:rPr>
      </w:pPr>
      <w:r w:rsidRPr="00A13A4A">
        <w:rPr>
          <w:b/>
          <w:bCs/>
          <w:sz w:val="17"/>
          <w:szCs w:val="17"/>
        </w:rPr>
        <w:t>9</w:t>
      </w:r>
      <w:r w:rsidR="00CC4658" w:rsidRPr="00A13A4A">
        <w:rPr>
          <w:b/>
          <w:bCs/>
          <w:sz w:val="17"/>
          <w:szCs w:val="17"/>
        </w:rPr>
        <w:t>.</w:t>
      </w:r>
      <w:r w:rsidR="00CC4658" w:rsidRPr="00A13A4A">
        <w:rPr>
          <w:b/>
          <w:bCs/>
          <w:sz w:val="17"/>
          <w:szCs w:val="17"/>
        </w:rPr>
        <w:tab/>
        <w:t xml:space="preserve">INVESTMENTS IN SUBSIDIARY </w:t>
      </w:r>
      <w:r w:rsidR="00AF7B43" w:rsidRPr="00A13A4A">
        <w:rPr>
          <w:b/>
          <w:bCs/>
          <w:sz w:val="17"/>
          <w:szCs w:val="17"/>
        </w:rPr>
        <w:t>COMPANIES</w:t>
      </w:r>
    </w:p>
    <w:p w14:paraId="2F9E79D3" w14:textId="554F3BB6" w:rsidR="00DA1EED" w:rsidRPr="00A13A4A" w:rsidRDefault="00DA1EED" w:rsidP="00DA1BDF">
      <w:pPr>
        <w:spacing w:before="120" w:after="120"/>
        <w:ind w:left="270" w:right="-360"/>
        <w:rPr>
          <w:sz w:val="17"/>
          <w:szCs w:val="17"/>
        </w:rPr>
      </w:pPr>
      <w:r w:rsidRPr="00A13A4A">
        <w:rPr>
          <w:sz w:val="17"/>
          <w:szCs w:val="17"/>
        </w:rPr>
        <w:t xml:space="preserve">As at </w:t>
      </w:r>
      <w:r w:rsidR="00A573F9">
        <w:rPr>
          <w:sz w:val="17"/>
          <w:szCs w:val="17"/>
        </w:rPr>
        <w:t>June</w:t>
      </w:r>
      <w:r w:rsidR="00213F24" w:rsidRPr="00A13A4A">
        <w:rPr>
          <w:sz w:val="17"/>
          <w:szCs w:val="17"/>
        </w:rPr>
        <w:t xml:space="preserve"> 3</w:t>
      </w:r>
      <w:r w:rsidR="00A573F9">
        <w:rPr>
          <w:sz w:val="17"/>
          <w:szCs w:val="17"/>
        </w:rPr>
        <w:t>0</w:t>
      </w:r>
      <w:r w:rsidR="00213F24" w:rsidRPr="00A13A4A">
        <w:rPr>
          <w:sz w:val="17"/>
          <w:szCs w:val="17"/>
        </w:rPr>
        <w:t>, 20</w:t>
      </w:r>
      <w:r w:rsidR="00914D9A" w:rsidRPr="00A13A4A">
        <w:rPr>
          <w:sz w:val="17"/>
          <w:szCs w:val="17"/>
        </w:rPr>
        <w:t>2</w:t>
      </w:r>
      <w:r w:rsidR="00466385" w:rsidRPr="00A13A4A">
        <w:rPr>
          <w:sz w:val="17"/>
          <w:szCs w:val="17"/>
        </w:rPr>
        <w:t>4</w:t>
      </w:r>
      <w:r w:rsidRPr="00A13A4A">
        <w:rPr>
          <w:sz w:val="17"/>
          <w:szCs w:val="17"/>
        </w:rPr>
        <w:t xml:space="preserve"> and December 31, 20</w:t>
      </w:r>
      <w:r w:rsidR="00DE2766" w:rsidRPr="00A13A4A">
        <w:rPr>
          <w:sz w:val="17"/>
          <w:szCs w:val="17"/>
        </w:rPr>
        <w:t>2</w:t>
      </w:r>
      <w:r w:rsidR="00466385" w:rsidRPr="00A13A4A">
        <w:rPr>
          <w:sz w:val="17"/>
          <w:szCs w:val="17"/>
        </w:rPr>
        <w:t>3</w:t>
      </w:r>
      <w:r w:rsidRPr="00A13A4A">
        <w:rPr>
          <w:sz w:val="17"/>
          <w:szCs w:val="17"/>
        </w:rPr>
        <w:t>, the Company's investments in its subsidiary companies are as follows:-</w:t>
      </w:r>
    </w:p>
    <w:tbl>
      <w:tblPr>
        <w:tblW w:w="10933" w:type="dxa"/>
        <w:tblInd w:w="-972" w:type="dxa"/>
        <w:tblBorders>
          <w:bottom w:val="single" w:sz="4" w:space="0" w:color="auto"/>
        </w:tblBorders>
        <w:tblLayout w:type="fixed"/>
        <w:tblLook w:val="0000" w:firstRow="0" w:lastRow="0" w:firstColumn="0" w:lastColumn="0" w:noHBand="0" w:noVBand="0"/>
      </w:tblPr>
      <w:tblGrid>
        <w:gridCol w:w="1762"/>
        <w:gridCol w:w="917"/>
        <w:gridCol w:w="41"/>
        <w:gridCol w:w="694"/>
        <w:gridCol w:w="29"/>
        <w:gridCol w:w="13"/>
        <w:gridCol w:w="845"/>
        <w:gridCol w:w="19"/>
        <w:gridCol w:w="42"/>
        <w:gridCol w:w="852"/>
        <w:gridCol w:w="72"/>
        <w:gridCol w:w="15"/>
        <w:gridCol w:w="711"/>
        <w:gridCol w:w="125"/>
        <w:gridCol w:w="656"/>
        <w:gridCol w:w="29"/>
        <w:gridCol w:w="810"/>
        <w:gridCol w:w="12"/>
        <w:gridCol w:w="801"/>
        <w:gridCol w:w="52"/>
        <w:gridCol w:w="9"/>
        <w:gridCol w:w="737"/>
        <w:gridCol w:w="12"/>
        <w:gridCol w:w="52"/>
        <w:gridCol w:w="9"/>
        <w:gridCol w:w="749"/>
        <w:gridCol w:w="20"/>
        <w:gridCol w:w="32"/>
        <w:gridCol w:w="705"/>
        <w:gridCol w:w="12"/>
        <w:gridCol w:w="52"/>
        <w:gridCol w:w="47"/>
      </w:tblGrid>
      <w:tr w:rsidR="00167687" w:rsidRPr="00A13A4A" w14:paraId="46E44E6C" w14:textId="77777777" w:rsidTr="00FB462F">
        <w:trPr>
          <w:trHeight w:val="227"/>
        </w:trPr>
        <w:tc>
          <w:tcPr>
            <w:tcW w:w="1762" w:type="dxa"/>
            <w:vAlign w:val="bottom"/>
          </w:tcPr>
          <w:p w14:paraId="6DB45091" w14:textId="77777777" w:rsidR="00167687" w:rsidRPr="00A13A4A" w:rsidRDefault="00167687" w:rsidP="000B6E08">
            <w:pPr>
              <w:ind w:left="-18"/>
              <w:jc w:val="center"/>
              <w:rPr>
                <w:u w:val="single"/>
              </w:rPr>
            </w:pPr>
          </w:p>
        </w:tc>
        <w:tc>
          <w:tcPr>
            <w:tcW w:w="958" w:type="dxa"/>
            <w:gridSpan w:val="2"/>
            <w:vAlign w:val="bottom"/>
          </w:tcPr>
          <w:p w14:paraId="3983BE5E" w14:textId="77777777" w:rsidR="00167687" w:rsidRPr="00A13A4A" w:rsidRDefault="00167687" w:rsidP="000B6E08">
            <w:pPr>
              <w:ind w:left="-18"/>
              <w:jc w:val="center"/>
              <w:rPr>
                <w:u w:val="single"/>
              </w:rPr>
            </w:pPr>
          </w:p>
        </w:tc>
        <w:tc>
          <w:tcPr>
            <w:tcW w:w="736" w:type="dxa"/>
            <w:gridSpan w:val="3"/>
            <w:vAlign w:val="bottom"/>
          </w:tcPr>
          <w:p w14:paraId="0E2AE103" w14:textId="77777777" w:rsidR="00167687" w:rsidRPr="00A13A4A" w:rsidRDefault="00167687" w:rsidP="000B6E08">
            <w:pPr>
              <w:ind w:left="-108"/>
              <w:jc w:val="center"/>
            </w:pPr>
          </w:p>
        </w:tc>
        <w:tc>
          <w:tcPr>
            <w:tcW w:w="906" w:type="dxa"/>
            <w:gridSpan w:val="3"/>
            <w:vAlign w:val="bottom"/>
          </w:tcPr>
          <w:p w14:paraId="1E06E0CC" w14:textId="77777777" w:rsidR="00167687" w:rsidRPr="00A13A4A" w:rsidRDefault="00167687" w:rsidP="000B6E08">
            <w:pPr>
              <w:ind w:left="-108"/>
              <w:jc w:val="center"/>
            </w:pPr>
          </w:p>
        </w:tc>
        <w:tc>
          <w:tcPr>
            <w:tcW w:w="939" w:type="dxa"/>
            <w:gridSpan w:val="3"/>
            <w:vAlign w:val="bottom"/>
          </w:tcPr>
          <w:p w14:paraId="08EAA823" w14:textId="77777777" w:rsidR="00167687" w:rsidRPr="00A13A4A" w:rsidRDefault="00167687" w:rsidP="000B6E08">
            <w:pPr>
              <w:ind w:left="-108"/>
              <w:jc w:val="center"/>
            </w:pPr>
          </w:p>
        </w:tc>
        <w:tc>
          <w:tcPr>
            <w:tcW w:w="836" w:type="dxa"/>
            <w:gridSpan w:val="2"/>
            <w:vAlign w:val="bottom"/>
          </w:tcPr>
          <w:p w14:paraId="2D40F8C5" w14:textId="77777777" w:rsidR="00167687" w:rsidRPr="00A13A4A" w:rsidRDefault="00167687" w:rsidP="000B6E08">
            <w:pPr>
              <w:ind w:left="-108" w:right="-18"/>
              <w:jc w:val="center"/>
            </w:pPr>
          </w:p>
        </w:tc>
        <w:tc>
          <w:tcPr>
            <w:tcW w:w="4796" w:type="dxa"/>
            <w:gridSpan w:val="18"/>
            <w:vAlign w:val="bottom"/>
          </w:tcPr>
          <w:p w14:paraId="30945DEE" w14:textId="77777777" w:rsidR="00167687" w:rsidRPr="00A13A4A" w:rsidRDefault="00167687" w:rsidP="000B6E08">
            <w:pPr>
              <w:pBdr>
                <w:bottom w:val="single" w:sz="6" w:space="1" w:color="auto"/>
              </w:pBdr>
              <w:jc w:val="center"/>
              <w:rPr>
                <w:u w:val="single"/>
              </w:rPr>
            </w:pPr>
            <w:r w:rsidRPr="00A13A4A">
              <w:t>Investments (Unit : Thousand Baht)</w:t>
            </w:r>
          </w:p>
        </w:tc>
      </w:tr>
      <w:tr w:rsidR="00167687" w:rsidRPr="00A13A4A" w14:paraId="62670D40" w14:textId="77777777" w:rsidTr="00FB462F">
        <w:trPr>
          <w:gridAfter w:val="2"/>
          <w:wAfter w:w="99" w:type="dxa"/>
          <w:trHeight w:val="227"/>
        </w:trPr>
        <w:tc>
          <w:tcPr>
            <w:tcW w:w="1762" w:type="dxa"/>
            <w:vAlign w:val="bottom"/>
          </w:tcPr>
          <w:p w14:paraId="3FA172B4" w14:textId="77777777" w:rsidR="00167687" w:rsidRPr="00A13A4A" w:rsidRDefault="00167687" w:rsidP="000B6E08">
            <w:pPr>
              <w:ind w:left="-18"/>
              <w:jc w:val="center"/>
              <w:rPr>
                <w:sz w:val="11"/>
                <w:szCs w:val="11"/>
              </w:rPr>
            </w:pPr>
          </w:p>
        </w:tc>
        <w:tc>
          <w:tcPr>
            <w:tcW w:w="917" w:type="dxa"/>
            <w:vAlign w:val="bottom"/>
          </w:tcPr>
          <w:p w14:paraId="2FBA4BB1" w14:textId="77777777" w:rsidR="00167687" w:rsidRPr="00A13A4A" w:rsidRDefault="00167687" w:rsidP="000B6E08"/>
        </w:tc>
        <w:tc>
          <w:tcPr>
            <w:tcW w:w="735" w:type="dxa"/>
            <w:gridSpan w:val="2"/>
            <w:vAlign w:val="bottom"/>
          </w:tcPr>
          <w:p w14:paraId="18F69926" w14:textId="77777777" w:rsidR="00167687" w:rsidRPr="00A13A4A" w:rsidRDefault="00167687" w:rsidP="000B6E08"/>
        </w:tc>
        <w:tc>
          <w:tcPr>
            <w:tcW w:w="906" w:type="dxa"/>
            <w:gridSpan w:val="4"/>
            <w:vAlign w:val="bottom"/>
          </w:tcPr>
          <w:p w14:paraId="475E0419" w14:textId="77777777" w:rsidR="00167687" w:rsidRPr="00A13A4A" w:rsidRDefault="00167687" w:rsidP="000B6E08"/>
        </w:tc>
        <w:tc>
          <w:tcPr>
            <w:tcW w:w="966" w:type="dxa"/>
            <w:gridSpan w:val="3"/>
            <w:vAlign w:val="bottom"/>
          </w:tcPr>
          <w:p w14:paraId="7CCFFCE2" w14:textId="77777777" w:rsidR="00167687" w:rsidRPr="00A13A4A" w:rsidRDefault="00167687" w:rsidP="000B6E08"/>
        </w:tc>
        <w:tc>
          <w:tcPr>
            <w:tcW w:w="726" w:type="dxa"/>
            <w:gridSpan w:val="2"/>
            <w:vAlign w:val="bottom"/>
          </w:tcPr>
          <w:p w14:paraId="52256715" w14:textId="77777777" w:rsidR="00167687" w:rsidRPr="00A13A4A" w:rsidRDefault="00167687" w:rsidP="000B6E08"/>
        </w:tc>
        <w:tc>
          <w:tcPr>
            <w:tcW w:w="1632" w:type="dxa"/>
            <w:gridSpan w:val="5"/>
            <w:vAlign w:val="bottom"/>
          </w:tcPr>
          <w:p w14:paraId="7FF06991" w14:textId="77777777" w:rsidR="00167687" w:rsidRPr="00A13A4A" w:rsidRDefault="00167687" w:rsidP="000B6E08">
            <w:pPr>
              <w:ind w:left="-50"/>
              <w:jc w:val="center"/>
              <w:rPr>
                <w:sz w:val="13"/>
                <w:szCs w:val="13"/>
              </w:rPr>
            </w:pPr>
          </w:p>
        </w:tc>
        <w:tc>
          <w:tcPr>
            <w:tcW w:w="1611" w:type="dxa"/>
            <w:gridSpan w:val="5"/>
            <w:vAlign w:val="bottom"/>
          </w:tcPr>
          <w:p w14:paraId="450ED0D1" w14:textId="77777777" w:rsidR="00167687" w:rsidRPr="00A13A4A" w:rsidRDefault="00167687" w:rsidP="000B6E08">
            <w:pPr>
              <w:spacing w:line="200" w:lineRule="exact"/>
              <w:ind w:left="-18" w:right="-79" w:hanging="28"/>
              <w:jc w:val="center"/>
              <w:rPr>
                <w:u w:val="single"/>
              </w:rPr>
            </w:pPr>
          </w:p>
        </w:tc>
        <w:tc>
          <w:tcPr>
            <w:tcW w:w="1579" w:type="dxa"/>
            <w:gridSpan w:val="7"/>
            <w:vAlign w:val="bottom"/>
          </w:tcPr>
          <w:p w14:paraId="646DC68D" w14:textId="77777777" w:rsidR="00167687" w:rsidRPr="00A13A4A" w:rsidRDefault="00167687" w:rsidP="000B6E08">
            <w:pPr>
              <w:ind w:left="-50"/>
              <w:jc w:val="center"/>
            </w:pPr>
            <w:r w:rsidRPr="00A13A4A">
              <w:t>Allowance for</w:t>
            </w:r>
          </w:p>
        </w:tc>
      </w:tr>
      <w:tr w:rsidR="00167687" w:rsidRPr="00A13A4A" w14:paraId="1DBA6A42" w14:textId="77777777" w:rsidTr="00FB462F">
        <w:trPr>
          <w:gridAfter w:val="2"/>
          <w:wAfter w:w="99" w:type="dxa"/>
          <w:trHeight w:val="227"/>
        </w:trPr>
        <w:tc>
          <w:tcPr>
            <w:tcW w:w="1762" w:type="dxa"/>
            <w:vAlign w:val="bottom"/>
          </w:tcPr>
          <w:p w14:paraId="26743E06" w14:textId="77777777" w:rsidR="00167687" w:rsidRPr="00A13A4A" w:rsidRDefault="00167687" w:rsidP="000B6E08">
            <w:pPr>
              <w:ind w:left="-18"/>
              <w:jc w:val="center"/>
              <w:rPr>
                <w:sz w:val="11"/>
                <w:szCs w:val="11"/>
              </w:rPr>
            </w:pPr>
          </w:p>
        </w:tc>
        <w:tc>
          <w:tcPr>
            <w:tcW w:w="917" w:type="dxa"/>
            <w:vAlign w:val="bottom"/>
          </w:tcPr>
          <w:p w14:paraId="547C23A0" w14:textId="77777777" w:rsidR="00167687" w:rsidRPr="00A13A4A" w:rsidRDefault="00167687" w:rsidP="000B6E08"/>
        </w:tc>
        <w:tc>
          <w:tcPr>
            <w:tcW w:w="735" w:type="dxa"/>
            <w:gridSpan w:val="2"/>
            <w:vAlign w:val="bottom"/>
          </w:tcPr>
          <w:p w14:paraId="396F9AD9" w14:textId="77777777" w:rsidR="00167687" w:rsidRPr="00A13A4A" w:rsidRDefault="00167687" w:rsidP="000B6E08"/>
        </w:tc>
        <w:tc>
          <w:tcPr>
            <w:tcW w:w="906" w:type="dxa"/>
            <w:gridSpan w:val="4"/>
            <w:vAlign w:val="bottom"/>
          </w:tcPr>
          <w:p w14:paraId="09945BFD" w14:textId="77777777" w:rsidR="00167687" w:rsidRPr="00A13A4A" w:rsidRDefault="00167687" w:rsidP="000B6E08"/>
        </w:tc>
        <w:tc>
          <w:tcPr>
            <w:tcW w:w="966" w:type="dxa"/>
            <w:gridSpan w:val="3"/>
            <w:vAlign w:val="bottom"/>
          </w:tcPr>
          <w:p w14:paraId="1B99B4A1" w14:textId="77777777" w:rsidR="00167687" w:rsidRPr="00A13A4A" w:rsidRDefault="00167687" w:rsidP="000B6E08"/>
        </w:tc>
        <w:tc>
          <w:tcPr>
            <w:tcW w:w="726" w:type="dxa"/>
            <w:gridSpan w:val="2"/>
            <w:vAlign w:val="bottom"/>
          </w:tcPr>
          <w:p w14:paraId="72B35568" w14:textId="77777777" w:rsidR="00167687" w:rsidRPr="00A13A4A" w:rsidRDefault="00167687" w:rsidP="000B6E08"/>
        </w:tc>
        <w:tc>
          <w:tcPr>
            <w:tcW w:w="1632" w:type="dxa"/>
            <w:gridSpan w:val="5"/>
            <w:vAlign w:val="bottom"/>
          </w:tcPr>
          <w:p w14:paraId="64E07D93" w14:textId="77777777" w:rsidR="00167687" w:rsidRPr="00A13A4A" w:rsidRDefault="00167687" w:rsidP="000B6E08">
            <w:pPr>
              <w:ind w:left="-50"/>
              <w:jc w:val="center"/>
              <w:rPr>
                <w:sz w:val="13"/>
                <w:szCs w:val="13"/>
              </w:rPr>
            </w:pPr>
          </w:p>
        </w:tc>
        <w:tc>
          <w:tcPr>
            <w:tcW w:w="1611" w:type="dxa"/>
            <w:gridSpan w:val="5"/>
            <w:vAlign w:val="bottom"/>
          </w:tcPr>
          <w:p w14:paraId="133E67EB" w14:textId="77777777" w:rsidR="00167687" w:rsidRPr="00A13A4A" w:rsidRDefault="00167687" w:rsidP="000B6E08">
            <w:pPr>
              <w:spacing w:line="200" w:lineRule="exact"/>
              <w:ind w:left="-18" w:right="-79" w:hanging="28"/>
              <w:jc w:val="center"/>
              <w:rPr>
                <w:u w:val="single"/>
              </w:rPr>
            </w:pPr>
          </w:p>
        </w:tc>
        <w:tc>
          <w:tcPr>
            <w:tcW w:w="1579" w:type="dxa"/>
            <w:gridSpan w:val="7"/>
            <w:vAlign w:val="bottom"/>
          </w:tcPr>
          <w:p w14:paraId="5C254AFB" w14:textId="77777777" w:rsidR="00167687" w:rsidRPr="00A13A4A" w:rsidRDefault="00167687" w:rsidP="000B6E08">
            <w:pPr>
              <w:ind w:left="-50"/>
              <w:jc w:val="center"/>
            </w:pPr>
            <w:r w:rsidRPr="00A13A4A">
              <w:t>Impairment of</w:t>
            </w:r>
          </w:p>
        </w:tc>
      </w:tr>
      <w:tr w:rsidR="00167687" w:rsidRPr="00A13A4A" w14:paraId="6BE646B2" w14:textId="77777777" w:rsidTr="00FB462F">
        <w:trPr>
          <w:gridAfter w:val="3"/>
          <w:wAfter w:w="111" w:type="dxa"/>
          <w:trHeight w:hRule="exact" w:val="304"/>
        </w:trPr>
        <w:tc>
          <w:tcPr>
            <w:tcW w:w="1762" w:type="dxa"/>
            <w:vAlign w:val="bottom"/>
          </w:tcPr>
          <w:p w14:paraId="138B2F1C" w14:textId="77777777" w:rsidR="00167687" w:rsidRPr="00A13A4A" w:rsidRDefault="00167687" w:rsidP="000B6E08">
            <w:pPr>
              <w:ind w:left="-142" w:firstLine="142"/>
            </w:pPr>
          </w:p>
        </w:tc>
        <w:tc>
          <w:tcPr>
            <w:tcW w:w="917" w:type="dxa"/>
            <w:vAlign w:val="bottom"/>
          </w:tcPr>
          <w:p w14:paraId="5D9B0370" w14:textId="77777777" w:rsidR="00167687" w:rsidRPr="00A13A4A" w:rsidRDefault="00167687" w:rsidP="000B6E08">
            <w:pPr>
              <w:ind w:left="-18"/>
              <w:jc w:val="center"/>
              <w:rPr>
                <w:u w:val="single"/>
              </w:rPr>
            </w:pPr>
          </w:p>
        </w:tc>
        <w:tc>
          <w:tcPr>
            <w:tcW w:w="1622" w:type="dxa"/>
            <w:gridSpan w:val="5"/>
            <w:vAlign w:val="bottom"/>
          </w:tcPr>
          <w:p w14:paraId="1EDFB75B" w14:textId="77777777" w:rsidR="00167687" w:rsidRPr="00A13A4A" w:rsidRDefault="00EE63B3" w:rsidP="00DD3B6E">
            <w:pPr>
              <w:spacing w:line="320" w:lineRule="exact"/>
              <w:jc w:val="center"/>
            </w:pPr>
            <w:r w:rsidRPr="00A13A4A">
              <w:t>Paid-</w:t>
            </w:r>
            <w:r w:rsidR="00167687" w:rsidRPr="00A13A4A">
              <w:t>up share capital</w:t>
            </w:r>
          </w:p>
        </w:tc>
        <w:tc>
          <w:tcPr>
            <w:tcW w:w="1711" w:type="dxa"/>
            <w:gridSpan w:val="6"/>
            <w:vAlign w:val="bottom"/>
          </w:tcPr>
          <w:p w14:paraId="0789E578" w14:textId="77777777" w:rsidR="00167687" w:rsidRPr="00A13A4A" w:rsidRDefault="00167687" w:rsidP="00EE63B3">
            <w:pPr>
              <w:pBdr>
                <w:bottom w:val="single" w:sz="4" w:space="1" w:color="auto"/>
              </w:pBdr>
              <w:spacing w:line="320" w:lineRule="exact"/>
              <w:jc w:val="center"/>
            </w:pPr>
            <w:r w:rsidRPr="00A13A4A">
              <w:t>Shareholding</w:t>
            </w:r>
          </w:p>
        </w:tc>
        <w:tc>
          <w:tcPr>
            <w:tcW w:w="1620" w:type="dxa"/>
            <w:gridSpan w:val="4"/>
            <w:vAlign w:val="bottom"/>
          </w:tcPr>
          <w:p w14:paraId="5034E40A" w14:textId="77777777" w:rsidR="00167687" w:rsidRPr="00A13A4A" w:rsidRDefault="00167687" w:rsidP="000B6E08">
            <w:pPr>
              <w:pBdr>
                <w:bottom w:val="single" w:sz="6" w:space="1" w:color="auto"/>
              </w:pBdr>
              <w:ind w:left="-108"/>
              <w:jc w:val="center"/>
              <w:rPr>
                <w:sz w:val="13"/>
                <w:szCs w:val="13"/>
              </w:rPr>
            </w:pPr>
            <w:r w:rsidRPr="00A13A4A">
              <w:t>Cost Method</w:t>
            </w:r>
          </w:p>
        </w:tc>
        <w:tc>
          <w:tcPr>
            <w:tcW w:w="1611" w:type="dxa"/>
            <w:gridSpan w:val="5"/>
            <w:vAlign w:val="bottom"/>
          </w:tcPr>
          <w:p w14:paraId="181D3D5C" w14:textId="77777777" w:rsidR="00167687" w:rsidRPr="00A13A4A" w:rsidRDefault="00167687" w:rsidP="000B6E08">
            <w:pPr>
              <w:pBdr>
                <w:bottom w:val="single" w:sz="6" w:space="1" w:color="auto"/>
              </w:pBdr>
              <w:ind w:left="-50"/>
              <w:jc w:val="center"/>
            </w:pPr>
            <w:r w:rsidRPr="00A13A4A">
              <w:t>Net book value</w:t>
            </w:r>
          </w:p>
        </w:tc>
        <w:tc>
          <w:tcPr>
            <w:tcW w:w="1579" w:type="dxa"/>
            <w:gridSpan w:val="7"/>
            <w:vAlign w:val="bottom"/>
          </w:tcPr>
          <w:p w14:paraId="34C7B136" w14:textId="77777777" w:rsidR="00167687" w:rsidRPr="00A13A4A" w:rsidRDefault="00167687" w:rsidP="000B6E08">
            <w:pPr>
              <w:pBdr>
                <w:bottom w:val="single" w:sz="6" w:space="1" w:color="auto"/>
              </w:pBdr>
              <w:spacing w:line="200" w:lineRule="exact"/>
              <w:ind w:left="6"/>
              <w:jc w:val="center"/>
            </w:pPr>
            <w:r w:rsidRPr="00A13A4A">
              <w:t>Subsidiaries investment</w:t>
            </w:r>
          </w:p>
        </w:tc>
      </w:tr>
      <w:tr w:rsidR="00036A0F" w:rsidRPr="00A13A4A" w14:paraId="582D8259" w14:textId="77777777" w:rsidTr="00FB462F">
        <w:trPr>
          <w:gridAfter w:val="2"/>
          <w:wAfter w:w="99" w:type="dxa"/>
          <w:trHeight w:val="227"/>
        </w:trPr>
        <w:tc>
          <w:tcPr>
            <w:tcW w:w="1762" w:type="dxa"/>
            <w:vAlign w:val="bottom"/>
          </w:tcPr>
          <w:p w14:paraId="7C3311F2" w14:textId="77777777" w:rsidR="00036A0F" w:rsidRPr="00A13A4A" w:rsidRDefault="00036A0F" w:rsidP="000B6E08">
            <w:pPr>
              <w:jc w:val="center"/>
            </w:pPr>
          </w:p>
        </w:tc>
        <w:tc>
          <w:tcPr>
            <w:tcW w:w="917" w:type="dxa"/>
            <w:vAlign w:val="bottom"/>
          </w:tcPr>
          <w:p w14:paraId="4E4477B6" w14:textId="77777777" w:rsidR="00036A0F" w:rsidRPr="00A13A4A" w:rsidRDefault="00036A0F" w:rsidP="000B6E08">
            <w:pPr>
              <w:ind w:left="-18"/>
              <w:jc w:val="center"/>
              <w:rPr>
                <w:u w:val="single"/>
              </w:rPr>
            </w:pPr>
            <w:r w:rsidRPr="00A13A4A">
              <w:t>Type of</w:t>
            </w:r>
          </w:p>
        </w:tc>
        <w:tc>
          <w:tcPr>
            <w:tcW w:w="764" w:type="dxa"/>
            <w:gridSpan w:val="3"/>
            <w:vAlign w:val="bottom"/>
          </w:tcPr>
          <w:p w14:paraId="33B15244" w14:textId="07516355" w:rsidR="00036A0F" w:rsidRPr="00A13A4A" w:rsidRDefault="00A573F9" w:rsidP="000B6E08">
            <w:pPr>
              <w:ind w:left="-51" w:right="-108"/>
              <w:jc w:val="center"/>
              <w:rPr>
                <w:sz w:val="12"/>
                <w:szCs w:val="12"/>
              </w:rPr>
            </w:pPr>
            <w:r>
              <w:rPr>
                <w:sz w:val="12"/>
                <w:szCs w:val="12"/>
              </w:rPr>
              <w:t>June 30</w:t>
            </w:r>
          </w:p>
        </w:tc>
        <w:tc>
          <w:tcPr>
            <w:tcW w:w="858" w:type="dxa"/>
            <w:gridSpan w:val="2"/>
            <w:vAlign w:val="bottom"/>
          </w:tcPr>
          <w:p w14:paraId="34ADC9AE" w14:textId="77777777" w:rsidR="00036A0F" w:rsidRPr="00A13A4A" w:rsidRDefault="00036A0F" w:rsidP="000B6E08">
            <w:pPr>
              <w:ind w:left="-66" w:right="-48"/>
              <w:jc w:val="center"/>
              <w:rPr>
                <w:sz w:val="12"/>
                <w:szCs w:val="12"/>
              </w:rPr>
            </w:pPr>
            <w:r w:rsidRPr="00A13A4A">
              <w:rPr>
                <w:sz w:val="12"/>
                <w:szCs w:val="12"/>
              </w:rPr>
              <w:t>December 31</w:t>
            </w:r>
          </w:p>
        </w:tc>
        <w:tc>
          <w:tcPr>
            <w:tcW w:w="913" w:type="dxa"/>
            <w:gridSpan w:val="3"/>
            <w:vAlign w:val="bottom"/>
          </w:tcPr>
          <w:p w14:paraId="0A1EDCEC" w14:textId="1C406A6D" w:rsidR="00036A0F" w:rsidRPr="00A13A4A" w:rsidRDefault="00A573F9" w:rsidP="00F9626C">
            <w:pPr>
              <w:ind w:left="-51" w:right="-108"/>
              <w:jc w:val="center"/>
              <w:rPr>
                <w:sz w:val="12"/>
                <w:szCs w:val="12"/>
              </w:rPr>
            </w:pPr>
            <w:r>
              <w:rPr>
                <w:sz w:val="12"/>
                <w:szCs w:val="12"/>
              </w:rPr>
              <w:t>June 30</w:t>
            </w:r>
          </w:p>
        </w:tc>
        <w:tc>
          <w:tcPr>
            <w:tcW w:w="798" w:type="dxa"/>
            <w:gridSpan w:val="3"/>
            <w:vAlign w:val="bottom"/>
          </w:tcPr>
          <w:p w14:paraId="5D0E12DD" w14:textId="77777777" w:rsidR="00036A0F" w:rsidRPr="00A13A4A" w:rsidRDefault="00036A0F" w:rsidP="00F9626C">
            <w:pPr>
              <w:ind w:left="-66" w:right="-48"/>
              <w:jc w:val="center"/>
              <w:rPr>
                <w:sz w:val="12"/>
                <w:szCs w:val="12"/>
              </w:rPr>
            </w:pPr>
            <w:r w:rsidRPr="00A13A4A">
              <w:rPr>
                <w:sz w:val="12"/>
                <w:szCs w:val="12"/>
              </w:rPr>
              <w:t>December 31</w:t>
            </w:r>
          </w:p>
        </w:tc>
        <w:tc>
          <w:tcPr>
            <w:tcW w:w="781" w:type="dxa"/>
            <w:gridSpan w:val="2"/>
            <w:vAlign w:val="bottom"/>
          </w:tcPr>
          <w:p w14:paraId="7FF68CE9" w14:textId="1B0B786F" w:rsidR="00036A0F" w:rsidRPr="00A13A4A" w:rsidRDefault="00A573F9" w:rsidP="00F9626C">
            <w:pPr>
              <w:ind w:left="-51" w:right="-108"/>
              <w:jc w:val="center"/>
              <w:rPr>
                <w:sz w:val="12"/>
                <w:szCs w:val="12"/>
              </w:rPr>
            </w:pPr>
            <w:r>
              <w:rPr>
                <w:sz w:val="12"/>
                <w:szCs w:val="12"/>
              </w:rPr>
              <w:t>June 30</w:t>
            </w:r>
          </w:p>
        </w:tc>
        <w:tc>
          <w:tcPr>
            <w:tcW w:w="851" w:type="dxa"/>
            <w:gridSpan w:val="3"/>
            <w:vAlign w:val="bottom"/>
          </w:tcPr>
          <w:p w14:paraId="3088C4AD" w14:textId="77777777" w:rsidR="00036A0F" w:rsidRPr="00A13A4A" w:rsidRDefault="00036A0F" w:rsidP="00F9626C">
            <w:pPr>
              <w:ind w:left="-66" w:right="-48"/>
              <w:jc w:val="center"/>
              <w:rPr>
                <w:sz w:val="12"/>
                <w:szCs w:val="12"/>
              </w:rPr>
            </w:pPr>
            <w:r w:rsidRPr="00A13A4A">
              <w:rPr>
                <w:sz w:val="12"/>
                <w:szCs w:val="12"/>
              </w:rPr>
              <w:t>December 31</w:t>
            </w:r>
          </w:p>
        </w:tc>
        <w:tc>
          <w:tcPr>
            <w:tcW w:w="801" w:type="dxa"/>
            <w:vAlign w:val="bottom"/>
          </w:tcPr>
          <w:p w14:paraId="09EDE868" w14:textId="0C0797C4" w:rsidR="00036A0F" w:rsidRPr="00A13A4A" w:rsidRDefault="00A573F9" w:rsidP="00F9626C">
            <w:pPr>
              <w:ind w:left="-51" w:right="-108"/>
              <w:jc w:val="center"/>
              <w:rPr>
                <w:sz w:val="12"/>
                <w:szCs w:val="12"/>
              </w:rPr>
            </w:pPr>
            <w:r>
              <w:rPr>
                <w:sz w:val="12"/>
                <w:szCs w:val="12"/>
              </w:rPr>
              <w:t>June 30</w:t>
            </w:r>
          </w:p>
        </w:tc>
        <w:tc>
          <w:tcPr>
            <w:tcW w:w="810" w:type="dxa"/>
            <w:gridSpan w:val="4"/>
            <w:vAlign w:val="bottom"/>
          </w:tcPr>
          <w:p w14:paraId="06F9A32B" w14:textId="77777777" w:rsidR="00036A0F" w:rsidRPr="00A13A4A" w:rsidRDefault="00036A0F" w:rsidP="00F9626C">
            <w:pPr>
              <w:ind w:left="-66" w:right="-48"/>
              <w:jc w:val="center"/>
              <w:rPr>
                <w:sz w:val="12"/>
                <w:szCs w:val="12"/>
              </w:rPr>
            </w:pPr>
            <w:r w:rsidRPr="00A13A4A">
              <w:rPr>
                <w:sz w:val="12"/>
                <w:szCs w:val="12"/>
              </w:rPr>
              <w:t>December 31</w:t>
            </w:r>
          </w:p>
        </w:tc>
        <w:tc>
          <w:tcPr>
            <w:tcW w:w="810" w:type="dxa"/>
            <w:gridSpan w:val="3"/>
            <w:vAlign w:val="bottom"/>
          </w:tcPr>
          <w:p w14:paraId="31F563BE" w14:textId="709F9A72" w:rsidR="00036A0F" w:rsidRPr="00A13A4A" w:rsidRDefault="00A573F9" w:rsidP="00F9626C">
            <w:pPr>
              <w:ind w:left="-51" w:right="-108"/>
              <w:jc w:val="center"/>
              <w:rPr>
                <w:sz w:val="12"/>
                <w:szCs w:val="12"/>
              </w:rPr>
            </w:pPr>
            <w:r>
              <w:rPr>
                <w:sz w:val="12"/>
                <w:szCs w:val="12"/>
              </w:rPr>
              <w:t>June 30</w:t>
            </w:r>
          </w:p>
        </w:tc>
        <w:tc>
          <w:tcPr>
            <w:tcW w:w="769" w:type="dxa"/>
            <w:gridSpan w:val="4"/>
            <w:vAlign w:val="bottom"/>
          </w:tcPr>
          <w:p w14:paraId="2E002F90" w14:textId="77777777" w:rsidR="00036A0F" w:rsidRPr="00A13A4A" w:rsidRDefault="00036A0F" w:rsidP="00F9626C">
            <w:pPr>
              <w:ind w:left="-66" w:right="-48"/>
              <w:jc w:val="center"/>
              <w:rPr>
                <w:sz w:val="12"/>
                <w:szCs w:val="12"/>
              </w:rPr>
            </w:pPr>
            <w:r w:rsidRPr="00A13A4A">
              <w:rPr>
                <w:sz w:val="12"/>
                <w:szCs w:val="12"/>
              </w:rPr>
              <w:t>December 31</w:t>
            </w:r>
          </w:p>
        </w:tc>
      </w:tr>
      <w:tr w:rsidR="00F00A4A" w:rsidRPr="00A13A4A" w14:paraId="4CE20FA5" w14:textId="77777777" w:rsidTr="00FB462F">
        <w:trPr>
          <w:gridAfter w:val="2"/>
          <w:wAfter w:w="99" w:type="dxa"/>
          <w:trHeight w:val="227"/>
        </w:trPr>
        <w:tc>
          <w:tcPr>
            <w:tcW w:w="1762" w:type="dxa"/>
            <w:vAlign w:val="bottom"/>
          </w:tcPr>
          <w:p w14:paraId="64EE84C5" w14:textId="77777777" w:rsidR="00F00A4A" w:rsidRPr="00A13A4A" w:rsidRDefault="00F00A4A" w:rsidP="00F00A4A">
            <w:pPr>
              <w:pBdr>
                <w:bottom w:val="single" w:sz="6" w:space="1" w:color="auto"/>
              </w:pBdr>
              <w:jc w:val="center"/>
              <w:rPr>
                <w:b/>
                <w:bCs/>
                <w:u w:val="single"/>
              </w:rPr>
            </w:pPr>
            <w:r w:rsidRPr="00A13A4A">
              <w:t>Name of company</w:t>
            </w:r>
          </w:p>
        </w:tc>
        <w:tc>
          <w:tcPr>
            <w:tcW w:w="917" w:type="dxa"/>
            <w:vAlign w:val="bottom"/>
          </w:tcPr>
          <w:p w14:paraId="2D685DBF" w14:textId="77777777" w:rsidR="00F00A4A" w:rsidRPr="00A13A4A" w:rsidRDefault="00F00A4A" w:rsidP="00F00A4A">
            <w:pPr>
              <w:pBdr>
                <w:bottom w:val="single" w:sz="6" w:space="1" w:color="auto"/>
              </w:pBdr>
              <w:jc w:val="center"/>
              <w:rPr>
                <w:sz w:val="16"/>
                <w:szCs w:val="16"/>
              </w:rPr>
            </w:pPr>
            <w:r w:rsidRPr="00A13A4A">
              <w:rPr>
                <w:sz w:val="16"/>
                <w:szCs w:val="16"/>
              </w:rPr>
              <w:t>business</w:t>
            </w:r>
          </w:p>
        </w:tc>
        <w:tc>
          <w:tcPr>
            <w:tcW w:w="764" w:type="dxa"/>
            <w:gridSpan w:val="3"/>
            <w:vAlign w:val="bottom"/>
          </w:tcPr>
          <w:p w14:paraId="17E13C9C" w14:textId="7DCCAB42"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858" w:type="dxa"/>
            <w:gridSpan w:val="2"/>
            <w:vAlign w:val="bottom"/>
          </w:tcPr>
          <w:p w14:paraId="36DEE671" w14:textId="4D646B13"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913" w:type="dxa"/>
            <w:gridSpan w:val="3"/>
            <w:vAlign w:val="bottom"/>
          </w:tcPr>
          <w:p w14:paraId="203B589E" w14:textId="01E90323"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798" w:type="dxa"/>
            <w:gridSpan w:val="3"/>
            <w:vAlign w:val="bottom"/>
          </w:tcPr>
          <w:p w14:paraId="1FC35787" w14:textId="5E28548D"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781" w:type="dxa"/>
            <w:gridSpan w:val="2"/>
            <w:vAlign w:val="bottom"/>
          </w:tcPr>
          <w:p w14:paraId="24019D60" w14:textId="65007052"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851" w:type="dxa"/>
            <w:gridSpan w:val="3"/>
            <w:vAlign w:val="bottom"/>
          </w:tcPr>
          <w:p w14:paraId="6CFF42B7" w14:textId="64125903"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801" w:type="dxa"/>
            <w:vAlign w:val="bottom"/>
          </w:tcPr>
          <w:p w14:paraId="17AF5454" w14:textId="717A8A50"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810" w:type="dxa"/>
            <w:gridSpan w:val="4"/>
            <w:vAlign w:val="bottom"/>
          </w:tcPr>
          <w:p w14:paraId="3C42D915" w14:textId="3066BEBA"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c>
          <w:tcPr>
            <w:tcW w:w="810" w:type="dxa"/>
            <w:gridSpan w:val="3"/>
            <w:vAlign w:val="bottom"/>
          </w:tcPr>
          <w:p w14:paraId="6B8EC7CD" w14:textId="1EEAAC5D" w:rsidR="00F00A4A" w:rsidRPr="00A13A4A" w:rsidRDefault="00F00A4A" w:rsidP="00F00A4A">
            <w:pPr>
              <w:pBdr>
                <w:bottom w:val="single" w:sz="4" w:space="1" w:color="auto"/>
              </w:pBdr>
              <w:jc w:val="center"/>
              <w:rPr>
                <w:sz w:val="12"/>
                <w:szCs w:val="12"/>
              </w:rPr>
            </w:pPr>
            <w:r w:rsidRPr="00A13A4A">
              <w:rPr>
                <w:sz w:val="12"/>
                <w:szCs w:val="12"/>
              </w:rPr>
              <w:t>202</w:t>
            </w:r>
            <w:r w:rsidR="00466385" w:rsidRPr="00A13A4A">
              <w:rPr>
                <w:sz w:val="12"/>
                <w:szCs w:val="12"/>
              </w:rPr>
              <w:t>4</w:t>
            </w:r>
          </w:p>
        </w:tc>
        <w:tc>
          <w:tcPr>
            <w:tcW w:w="769" w:type="dxa"/>
            <w:gridSpan w:val="4"/>
            <w:vAlign w:val="bottom"/>
          </w:tcPr>
          <w:p w14:paraId="5F94071F" w14:textId="48352555" w:rsidR="00F00A4A" w:rsidRPr="00A13A4A" w:rsidRDefault="00F00A4A" w:rsidP="00F00A4A">
            <w:pPr>
              <w:pBdr>
                <w:bottom w:val="single" w:sz="6" w:space="1" w:color="auto"/>
              </w:pBdr>
              <w:jc w:val="center"/>
              <w:rPr>
                <w:sz w:val="12"/>
                <w:szCs w:val="12"/>
              </w:rPr>
            </w:pPr>
            <w:r w:rsidRPr="00A13A4A">
              <w:rPr>
                <w:sz w:val="12"/>
                <w:szCs w:val="12"/>
              </w:rPr>
              <w:t>20</w:t>
            </w:r>
            <w:r w:rsidR="00826B50" w:rsidRPr="00A13A4A">
              <w:rPr>
                <w:sz w:val="12"/>
                <w:szCs w:val="12"/>
              </w:rPr>
              <w:t>2</w:t>
            </w:r>
            <w:r w:rsidR="00466385" w:rsidRPr="00A13A4A">
              <w:rPr>
                <w:sz w:val="12"/>
                <w:szCs w:val="12"/>
              </w:rPr>
              <w:t>3</w:t>
            </w:r>
          </w:p>
        </w:tc>
      </w:tr>
      <w:tr w:rsidR="00167687" w:rsidRPr="00A13A4A" w14:paraId="626BF5CD" w14:textId="77777777" w:rsidTr="00FB462F">
        <w:trPr>
          <w:gridAfter w:val="2"/>
          <w:wAfter w:w="99" w:type="dxa"/>
          <w:trHeight w:val="227"/>
        </w:trPr>
        <w:tc>
          <w:tcPr>
            <w:tcW w:w="1762" w:type="dxa"/>
            <w:vAlign w:val="bottom"/>
          </w:tcPr>
          <w:p w14:paraId="177F0F8D" w14:textId="77777777" w:rsidR="00167687" w:rsidRPr="00A13A4A" w:rsidRDefault="00167687" w:rsidP="000B6E08">
            <w:pPr>
              <w:ind w:left="-18" w:right="-47"/>
              <w:jc w:val="center"/>
              <w:rPr>
                <w:b/>
                <w:bCs/>
                <w:u w:val="single"/>
              </w:rPr>
            </w:pPr>
          </w:p>
        </w:tc>
        <w:tc>
          <w:tcPr>
            <w:tcW w:w="917" w:type="dxa"/>
            <w:vAlign w:val="bottom"/>
          </w:tcPr>
          <w:p w14:paraId="00844933" w14:textId="77777777" w:rsidR="00167687" w:rsidRPr="00A13A4A" w:rsidRDefault="00167687" w:rsidP="000B6E08">
            <w:pPr>
              <w:ind w:left="-18"/>
              <w:jc w:val="center"/>
              <w:rPr>
                <w:sz w:val="11"/>
                <w:szCs w:val="11"/>
              </w:rPr>
            </w:pPr>
          </w:p>
        </w:tc>
        <w:tc>
          <w:tcPr>
            <w:tcW w:w="764" w:type="dxa"/>
            <w:gridSpan w:val="3"/>
            <w:vAlign w:val="bottom"/>
          </w:tcPr>
          <w:p w14:paraId="6DF8ED1C" w14:textId="77777777" w:rsidR="00167687" w:rsidRPr="00A13A4A" w:rsidRDefault="00167687" w:rsidP="000B6E08">
            <w:pPr>
              <w:ind w:left="-108" w:right="-33"/>
              <w:jc w:val="center"/>
            </w:pPr>
            <w:r w:rsidRPr="00A13A4A">
              <w:t>(Baht)</w:t>
            </w:r>
          </w:p>
        </w:tc>
        <w:tc>
          <w:tcPr>
            <w:tcW w:w="858" w:type="dxa"/>
            <w:gridSpan w:val="2"/>
            <w:vAlign w:val="bottom"/>
          </w:tcPr>
          <w:p w14:paraId="01AD453C" w14:textId="77777777" w:rsidR="00167687" w:rsidRPr="00A13A4A" w:rsidRDefault="00167687" w:rsidP="000B6E08">
            <w:pPr>
              <w:ind w:left="-108" w:right="-33" w:hanging="8"/>
              <w:jc w:val="center"/>
            </w:pPr>
            <w:r w:rsidRPr="00A13A4A">
              <w:t>(Baht)</w:t>
            </w:r>
          </w:p>
        </w:tc>
        <w:tc>
          <w:tcPr>
            <w:tcW w:w="913" w:type="dxa"/>
            <w:gridSpan w:val="3"/>
            <w:tcBorders>
              <w:bottom w:val="nil"/>
            </w:tcBorders>
            <w:vAlign w:val="bottom"/>
          </w:tcPr>
          <w:p w14:paraId="6F45C9C3" w14:textId="77777777" w:rsidR="00167687" w:rsidRPr="00A13A4A" w:rsidRDefault="00167687" w:rsidP="000B6E08">
            <w:pPr>
              <w:ind w:left="-18" w:right="-76"/>
              <w:jc w:val="center"/>
            </w:pPr>
            <w:r w:rsidRPr="00A13A4A">
              <w:t>%</w:t>
            </w:r>
          </w:p>
        </w:tc>
        <w:tc>
          <w:tcPr>
            <w:tcW w:w="798" w:type="dxa"/>
            <w:gridSpan w:val="3"/>
            <w:vAlign w:val="bottom"/>
          </w:tcPr>
          <w:p w14:paraId="635A3C2B" w14:textId="77777777" w:rsidR="00167687" w:rsidRPr="00A13A4A" w:rsidRDefault="00167687" w:rsidP="000B6E08">
            <w:pPr>
              <w:ind w:left="-18" w:right="-76"/>
              <w:jc w:val="center"/>
            </w:pPr>
            <w:r w:rsidRPr="00A13A4A">
              <w:t>%</w:t>
            </w:r>
          </w:p>
        </w:tc>
        <w:tc>
          <w:tcPr>
            <w:tcW w:w="781" w:type="dxa"/>
            <w:gridSpan w:val="2"/>
            <w:vAlign w:val="bottom"/>
          </w:tcPr>
          <w:p w14:paraId="17C337FB" w14:textId="77777777" w:rsidR="00167687" w:rsidRPr="00A13A4A" w:rsidRDefault="00167687" w:rsidP="000B6E08"/>
        </w:tc>
        <w:tc>
          <w:tcPr>
            <w:tcW w:w="851" w:type="dxa"/>
            <w:gridSpan w:val="3"/>
            <w:vAlign w:val="bottom"/>
          </w:tcPr>
          <w:p w14:paraId="3747636A" w14:textId="77777777" w:rsidR="00167687" w:rsidRPr="00A13A4A" w:rsidRDefault="00167687" w:rsidP="000B6E08"/>
        </w:tc>
        <w:tc>
          <w:tcPr>
            <w:tcW w:w="801" w:type="dxa"/>
            <w:vAlign w:val="bottom"/>
          </w:tcPr>
          <w:p w14:paraId="48BD9B12" w14:textId="77777777" w:rsidR="00167687" w:rsidRPr="00A13A4A" w:rsidRDefault="00167687" w:rsidP="000B6E08"/>
        </w:tc>
        <w:tc>
          <w:tcPr>
            <w:tcW w:w="810" w:type="dxa"/>
            <w:gridSpan w:val="4"/>
            <w:vAlign w:val="bottom"/>
          </w:tcPr>
          <w:p w14:paraId="2CF2D8E8" w14:textId="77777777" w:rsidR="00167687" w:rsidRPr="00A13A4A" w:rsidRDefault="00167687" w:rsidP="000B6E08"/>
        </w:tc>
        <w:tc>
          <w:tcPr>
            <w:tcW w:w="810" w:type="dxa"/>
            <w:gridSpan w:val="3"/>
            <w:vAlign w:val="bottom"/>
          </w:tcPr>
          <w:p w14:paraId="7B780E2D" w14:textId="77777777" w:rsidR="00167687" w:rsidRPr="00A13A4A" w:rsidRDefault="00167687" w:rsidP="000B6E08"/>
        </w:tc>
        <w:tc>
          <w:tcPr>
            <w:tcW w:w="769" w:type="dxa"/>
            <w:gridSpan w:val="4"/>
            <w:vAlign w:val="bottom"/>
          </w:tcPr>
          <w:p w14:paraId="47C4C2A4" w14:textId="77777777" w:rsidR="00167687" w:rsidRPr="00A13A4A" w:rsidRDefault="00167687" w:rsidP="000B6E08"/>
        </w:tc>
      </w:tr>
      <w:tr w:rsidR="00D46870" w:rsidRPr="00A13A4A" w14:paraId="09F64595" w14:textId="77777777" w:rsidTr="00FB462F">
        <w:trPr>
          <w:gridAfter w:val="2"/>
          <w:wAfter w:w="99" w:type="dxa"/>
        </w:trPr>
        <w:tc>
          <w:tcPr>
            <w:tcW w:w="1762" w:type="dxa"/>
          </w:tcPr>
          <w:p w14:paraId="62C1ACB6" w14:textId="77777777" w:rsidR="00D46870" w:rsidRPr="00A13A4A" w:rsidRDefault="00D46870" w:rsidP="001F6D79">
            <w:pPr>
              <w:spacing w:line="200" w:lineRule="exact"/>
              <w:ind w:left="110" w:right="-47" w:hanging="110"/>
              <w:rPr>
                <w:sz w:val="16"/>
                <w:szCs w:val="16"/>
              </w:rPr>
            </w:pPr>
            <w:r w:rsidRPr="00A13A4A">
              <w:rPr>
                <w:sz w:val="16"/>
                <w:szCs w:val="16"/>
              </w:rPr>
              <w:t>Binswanger Brooker (Thailand) Limited</w:t>
            </w:r>
            <w:r w:rsidRPr="00A13A4A">
              <w:rPr>
                <w:rFonts w:hint="cs"/>
                <w:sz w:val="16"/>
                <w:szCs w:val="16"/>
                <w:cs/>
              </w:rPr>
              <w:t xml:space="preserve"> </w:t>
            </w:r>
          </w:p>
        </w:tc>
        <w:tc>
          <w:tcPr>
            <w:tcW w:w="917" w:type="dxa"/>
          </w:tcPr>
          <w:p w14:paraId="3B0BA9E5" w14:textId="77777777" w:rsidR="00D46870" w:rsidRPr="00A13A4A" w:rsidRDefault="00D46870" w:rsidP="000B6E08">
            <w:pPr>
              <w:spacing w:line="200" w:lineRule="exact"/>
              <w:ind w:left="-108" w:right="-24"/>
              <w:rPr>
                <w:cs/>
              </w:rPr>
            </w:pPr>
            <w:r w:rsidRPr="00A13A4A">
              <w:t>Real estate brokerage and consultancy</w:t>
            </w:r>
            <w:r w:rsidRPr="00A13A4A">
              <w:rPr>
                <w:cs/>
              </w:rPr>
              <w:t xml:space="preserve"> </w:t>
            </w:r>
          </w:p>
        </w:tc>
        <w:tc>
          <w:tcPr>
            <w:tcW w:w="764" w:type="dxa"/>
            <w:gridSpan w:val="3"/>
            <w:vAlign w:val="bottom"/>
          </w:tcPr>
          <w:p w14:paraId="49817F9F" w14:textId="77777777" w:rsidR="00D46870" w:rsidRPr="00A13A4A" w:rsidRDefault="00D46870" w:rsidP="000B6E08">
            <w:pPr>
              <w:spacing w:line="200" w:lineRule="exact"/>
              <w:ind w:left="-108" w:right="-73"/>
              <w:jc w:val="right"/>
              <w:rPr>
                <w:cs/>
              </w:rPr>
            </w:pPr>
            <w:r w:rsidRPr="00A13A4A">
              <w:t>22.87 mil</w:t>
            </w:r>
          </w:p>
        </w:tc>
        <w:tc>
          <w:tcPr>
            <w:tcW w:w="858" w:type="dxa"/>
            <w:gridSpan w:val="2"/>
            <w:vAlign w:val="bottom"/>
          </w:tcPr>
          <w:p w14:paraId="0809D0E7" w14:textId="77777777" w:rsidR="00D46870" w:rsidRPr="00A13A4A" w:rsidRDefault="00D46870" w:rsidP="000B6E08">
            <w:pPr>
              <w:spacing w:line="200" w:lineRule="exact"/>
              <w:ind w:left="-108" w:right="-33" w:hanging="8"/>
              <w:jc w:val="right"/>
              <w:rPr>
                <w:cs/>
              </w:rPr>
            </w:pPr>
            <w:r w:rsidRPr="00A13A4A">
              <w:t>22.87 mil</w:t>
            </w:r>
          </w:p>
        </w:tc>
        <w:tc>
          <w:tcPr>
            <w:tcW w:w="913" w:type="dxa"/>
            <w:gridSpan w:val="3"/>
            <w:vAlign w:val="bottom"/>
          </w:tcPr>
          <w:p w14:paraId="7B9FF519" w14:textId="77777777" w:rsidR="00D46870" w:rsidRPr="00A13A4A" w:rsidRDefault="00D46870" w:rsidP="000B6E08">
            <w:pPr>
              <w:spacing w:line="200" w:lineRule="exact"/>
              <w:ind w:left="-108" w:right="-33"/>
              <w:jc w:val="right"/>
              <w:rPr>
                <w:sz w:val="15"/>
                <w:szCs w:val="15"/>
              </w:rPr>
            </w:pPr>
            <w:r w:rsidRPr="00A13A4A">
              <w:rPr>
                <w:sz w:val="15"/>
                <w:szCs w:val="15"/>
              </w:rPr>
              <w:t>99.99</w:t>
            </w:r>
          </w:p>
        </w:tc>
        <w:tc>
          <w:tcPr>
            <w:tcW w:w="798" w:type="dxa"/>
            <w:gridSpan w:val="3"/>
            <w:vAlign w:val="bottom"/>
          </w:tcPr>
          <w:p w14:paraId="428AAF5A" w14:textId="77777777" w:rsidR="00D46870" w:rsidRPr="00A13A4A" w:rsidRDefault="00D46870" w:rsidP="000B6E08">
            <w:pPr>
              <w:spacing w:line="200" w:lineRule="exact"/>
              <w:ind w:left="-108" w:right="-33"/>
              <w:jc w:val="right"/>
              <w:rPr>
                <w:sz w:val="15"/>
                <w:szCs w:val="15"/>
              </w:rPr>
            </w:pPr>
            <w:r w:rsidRPr="00A13A4A">
              <w:rPr>
                <w:sz w:val="15"/>
                <w:szCs w:val="15"/>
              </w:rPr>
              <w:t>99.99</w:t>
            </w:r>
          </w:p>
        </w:tc>
        <w:tc>
          <w:tcPr>
            <w:tcW w:w="781" w:type="dxa"/>
            <w:gridSpan w:val="2"/>
            <w:vAlign w:val="bottom"/>
          </w:tcPr>
          <w:p w14:paraId="5D75DF7E" w14:textId="77777777" w:rsidR="00D46870" w:rsidRPr="00A13A4A" w:rsidRDefault="00D46870" w:rsidP="000B6E08">
            <w:pPr>
              <w:spacing w:line="200" w:lineRule="exact"/>
              <w:ind w:left="-108" w:right="-33"/>
              <w:jc w:val="right"/>
              <w:rPr>
                <w:sz w:val="15"/>
                <w:szCs w:val="15"/>
              </w:rPr>
            </w:pPr>
            <w:r w:rsidRPr="00A13A4A">
              <w:rPr>
                <w:sz w:val="15"/>
                <w:szCs w:val="15"/>
              </w:rPr>
              <w:t>9,222</w:t>
            </w:r>
          </w:p>
        </w:tc>
        <w:tc>
          <w:tcPr>
            <w:tcW w:w="851" w:type="dxa"/>
            <w:gridSpan w:val="3"/>
            <w:vAlign w:val="bottom"/>
          </w:tcPr>
          <w:p w14:paraId="0E0BCFC6" w14:textId="77777777" w:rsidR="00D46870" w:rsidRPr="00A13A4A" w:rsidRDefault="00D46870" w:rsidP="000B6E08">
            <w:pPr>
              <w:spacing w:line="200" w:lineRule="exact"/>
              <w:ind w:left="-108" w:right="-33"/>
              <w:jc w:val="right"/>
              <w:rPr>
                <w:sz w:val="15"/>
                <w:szCs w:val="15"/>
              </w:rPr>
            </w:pPr>
            <w:r w:rsidRPr="00A13A4A">
              <w:rPr>
                <w:sz w:val="15"/>
                <w:szCs w:val="15"/>
              </w:rPr>
              <w:t>9,222</w:t>
            </w:r>
          </w:p>
        </w:tc>
        <w:tc>
          <w:tcPr>
            <w:tcW w:w="801" w:type="dxa"/>
            <w:vAlign w:val="bottom"/>
          </w:tcPr>
          <w:p w14:paraId="762EA117" w14:textId="7A403C74" w:rsidR="00D46870" w:rsidRPr="0037373F" w:rsidRDefault="0037373F" w:rsidP="000B6E08">
            <w:pPr>
              <w:spacing w:line="200" w:lineRule="exact"/>
              <w:ind w:left="-108" w:right="-33" w:hanging="28"/>
              <w:jc w:val="right"/>
              <w:rPr>
                <w:sz w:val="15"/>
                <w:szCs w:val="15"/>
              </w:rPr>
            </w:pPr>
            <w:r w:rsidRPr="0037373F">
              <w:rPr>
                <w:sz w:val="15"/>
                <w:szCs w:val="15"/>
              </w:rPr>
              <w:t>12,548</w:t>
            </w:r>
          </w:p>
        </w:tc>
        <w:tc>
          <w:tcPr>
            <w:tcW w:w="810" w:type="dxa"/>
            <w:gridSpan w:val="4"/>
            <w:vAlign w:val="bottom"/>
          </w:tcPr>
          <w:p w14:paraId="75E6D81A" w14:textId="1FA68B3F" w:rsidR="00D46870" w:rsidRPr="00A13A4A" w:rsidRDefault="00F93DE4" w:rsidP="004B6C46">
            <w:pPr>
              <w:spacing w:line="200" w:lineRule="exact"/>
              <w:ind w:left="-108" w:right="-33" w:hanging="28"/>
              <w:jc w:val="right"/>
              <w:rPr>
                <w:sz w:val="15"/>
                <w:szCs w:val="15"/>
              </w:rPr>
            </w:pPr>
            <w:r w:rsidRPr="00A13A4A">
              <w:rPr>
                <w:sz w:val="15"/>
                <w:szCs w:val="15"/>
              </w:rPr>
              <w:t>12,</w:t>
            </w:r>
            <w:r w:rsidR="00466385" w:rsidRPr="00A13A4A">
              <w:rPr>
                <w:sz w:val="15"/>
                <w:szCs w:val="15"/>
              </w:rPr>
              <w:t>506</w:t>
            </w:r>
          </w:p>
        </w:tc>
        <w:tc>
          <w:tcPr>
            <w:tcW w:w="810" w:type="dxa"/>
            <w:gridSpan w:val="3"/>
            <w:vAlign w:val="bottom"/>
          </w:tcPr>
          <w:p w14:paraId="33FD5B40" w14:textId="36A0136C" w:rsidR="00D46870" w:rsidRPr="00A13A4A" w:rsidRDefault="00F93DE4" w:rsidP="000B6E08">
            <w:pPr>
              <w:spacing w:line="200" w:lineRule="exact"/>
              <w:ind w:left="-108" w:right="-33" w:hanging="28"/>
              <w:jc w:val="right"/>
              <w:rPr>
                <w:sz w:val="15"/>
                <w:szCs w:val="15"/>
              </w:rPr>
            </w:pPr>
            <w:r w:rsidRPr="00A13A4A">
              <w:rPr>
                <w:sz w:val="15"/>
                <w:szCs w:val="15"/>
              </w:rPr>
              <w:t>(9,222)</w:t>
            </w:r>
          </w:p>
        </w:tc>
        <w:tc>
          <w:tcPr>
            <w:tcW w:w="769" w:type="dxa"/>
            <w:gridSpan w:val="4"/>
            <w:vAlign w:val="bottom"/>
          </w:tcPr>
          <w:p w14:paraId="19A27F31" w14:textId="372721B6" w:rsidR="00D46870" w:rsidRPr="00A13A4A" w:rsidRDefault="00F93DE4" w:rsidP="00876CBB">
            <w:pPr>
              <w:spacing w:line="200" w:lineRule="exact"/>
              <w:ind w:left="-108" w:right="-33" w:hanging="28"/>
              <w:jc w:val="right"/>
              <w:rPr>
                <w:sz w:val="15"/>
                <w:szCs w:val="15"/>
              </w:rPr>
            </w:pPr>
            <w:r w:rsidRPr="00A13A4A">
              <w:rPr>
                <w:sz w:val="15"/>
                <w:szCs w:val="15"/>
              </w:rPr>
              <w:t>(9,222)</w:t>
            </w:r>
          </w:p>
        </w:tc>
      </w:tr>
      <w:tr w:rsidR="001F6D79" w:rsidRPr="00A13A4A" w14:paraId="2D6FF9F3" w14:textId="77777777" w:rsidTr="00FB462F">
        <w:trPr>
          <w:gridAfter w:val="2"/>
          <w:wAfter w:w="99" w:type="dxa"/>
        </w:trPr>
        <w:tc>
          <w:tcPr>
            <w:tcW w:w="1762" w:type="dxa"/>
          </w:tcPr>
          <w:p w14:paraId="47D8233F" w14:textId="77777777" w:rsidR="001F6D79" w:rsidRPr="00A13A4A" w:rsidRDefault="001F6D79" w:rsidP="001F6D79">
            <w:pPr>
              <w:spacing w:line="200" w:lineRule="exact"/>
              <w:ind w:left="110" w:right="-133" w:hanging="110"/>
              <w:rPr>
                <w:sz w:val="16"/>
                <w:szCs w:val="16"/>
              </w:rPr>
            </w:pPr>
          </w:p>
        </w:tc>
        <w:tc>
          <w:tcPr>
            <w:tcW w:w="917" w:type="dxa"/>
          </w:tcPr>
          <w:p w14:paraId="49CCF19E" w14:textId="77777777" w:rsidR="001F6D79" w:rsidRPr="00A13A4A" w:rsidRDefault="001F6D79" w:rsidP="000B6E08">
            <w:pPr>
              <w:spacing w:line="200" w:lineRule="exact"/>
              <w:ind w:left="-108" w:right="-73"/>
              <w:jc w:val="both"/>
              <w:rPr>
                <w:sz w:val="13"/>
                <w:szCs w:val="13"/>
              </w:rPr>
            </w:pPr>
          </w:p>
        </w:tc>
        <w:tc>
          <w:tcPr>
            <w:tcW w:w="764" w:type="dxa"/>
            <w:gridSpan w:val="3"/>
            <w:vAlign w:val="bottom"/>
          </w:tcPr>
          <w:p w14:paraId="565E0A0C" w14:textId="77777777" w:rsidR="001F6D79" w:rsidRPr="00A13A4A" w:rsidRDefault="001F6D79" w:rsidP="000B6E08">
            <w:pPr>
              <w:spacing w:line="200" w:lineRule="exact"/>
              <w:ind w:left="-108" w:right="-73"/>
              <w:jc w:val="right"/>
            </w:pPr>
          </w:p>
        </w:tc>
        <w:tc>
          <w:tcPr>
            <w:tcW w:w="858" w:type="dxa"/>
            <w:gridSpan w:val="2"/>
            <w:vAlign w:val="bottom"/>
          </w:tcPr>
          <w:p w14:paraId="70B44B6B" w14:textId="77777777" w:rsidR="001F6D79" w:rsidRPr="00A13A4A" w:rsidRDefault="001F6D79" w:rsidP="000B6E08">
            <w:pPr>
              <w:spacing w:line="200" w:lineRule="exact"/>
              <w:ind w:left="-108" w:right="-33" w:hanging="8"/>
              <w:jc w:val="right"/>
            </w:pPr>
          </w:p>
        </w:tc>
        <w:tc>
          <w:tcPr>
            <w:tcW w:w="913" w:type="dxa"/>
            <w:gridSpan w:val="3"/>
            <w:vAlign w:val="bottom"/>
          </w:tcPr>
          <w:p w14:paraId="4FBE38A3" w14:textId="77777777" w:rsidR="001F6D79" w:rsidRPr="00A13A4A" w:rsidRDefault="001F6D79" w:rsidP="000B6E08">
            <w:pPr>
              <w:spacing w:line="200" w:lineRule="exact"/>
              <w:ind w:left="-108" w:right="-33"/>
              <w:jc w:val="right"/>
              <w:rPr>
                <w:sz w:val="15"/>
                <w:szCs w:val="15"/>
              </w:rPr>
            </w:pPr>
          </w:p>
        </w:tc>
        <w:tc>
          <w:tcPr>
            <w:tcW w:w="798" w:type="dxa"/>
            <w:gridSpan w:val="3"/>
            <w:vAlign w:val="bottom"/>
          </w:tcPr>
          <w:p w14:paraId="4F8FAD4A" w14:textId="77777777" w:rsidR="001F6D79" w:rsidRPr="00A13A4A" w:rsidRDefault="001F6D79" w:rsidP="000B6E08">
            <w:pPr>
              <w:spacing w:line="200" w:lineRule="exact"/>
              <w:ind w:left="-108" w:right="-33"/>
              <w:jc w:val="right"/>
              <w:rPr>
                <w:sz w:val="15"/>
                <w:szCs w:val="15"/>
              </w:rPr>
            </w:pPr>
          </w:p>
        </w:tc>
        <w:tc>
          <w:tcPr>
            <w:tcW w:w="781" w:type="dxa"/>
            <w:gridSpan w:val="2"/>
            <w:tcBorders>
              <w:bottom w:val="nil"/>
            </w:tcBorders>
            <w:vAlign w:val="bottom"/>
          </w:tcPr>
          <w:p w14:paraId="55F7D52F" w14:textId="77777777" w:rsidR="001F6D79" w:rsidRPr="00A13A4A" w:rsidRDefault="001F6D79" w:rsidP="000B6E08">
            <w:pPr>
              <w:spacing w:line="200" w:lineRule="exact"/>
              <w:ind w:left="-108" w:right="-33"/>
              <w:jc w:val="right"/>
              <w:rPr>
                <w:sz w:val="15"/>
                <w:szCs w:val="15"/>
              </w:rPr>
            </w:pPr>
          </w:p>
        </w:tc>
        <w:tc>
          <w:tcPr>
            <w:tcW w:w="851" w:type="dxa"/>
            <w:gridSpan w:val="3"/>
            <w:tcBorders>
              <w:bottom w:val="nil"/>
            </w:tcBorders>
            <w:vAlign w:val="bottom"/>
          </w:tcPr>
          <w:p w14:paraId="1FBA5C18" w14:textId="77777777" w:rsidR="001F6D79" w:rsidRPr="00A13A4A" w:rsidRDefault="001F6D79" w:rsidP="000B6E08">
            <w:pPr>
              <w:spacing w:line="200" w:lineRule="exact"/>
              <w:ind w:left="-108" w:right="-33"/>
              <w:jc w:val="right"/>
              <w:rPr>
                <w:sz w:val="15"/>
                <w:szCs w:val="15"/>
              </w:rPr>
            </w:pPr>
          </w:p>
        </w:tc>
        <w:tc>
          <w:tcPr>
            <w:tcW w:w="801" w:type="dxa"/>
            <w:tcBorders>
              <w:bottom w:val="nil"/>
            </w:tcBorders>
            <w:vAlign w:val="bottom"/>
          </w:tcPr>
          <w:p w14:paraId="4B6BCD66" w14:textId="77777777" w:rsidR="001F6D79" w:rsidRPr="0037373F" w:rsidRDefault="001F6D79" w:rsidP="000B6E08">
            <w:pPr>
              <w:spacing w:line="200" w:lineRule="exact"/>
              <w:ind w:left="-108" w:right="-33" w:hanging="28"/>
              <w:jc w:val="right"/>
              <w:rPr>
                <w:sz w:val="15"/>
                <w:szCs w:val="15"/>
              </w:rPr>
            </w:pPr>
          </w:p>
        </w:tc>
        <w:tc>
          <w:tcPr>
            <w:tcW w:w="810" w:type="dxa"/>
            <w:gridSpan w:val="4"/>
            <w:tcBorders>
              <w:bottom w:val="nil"/>
            </w:tcBorders>
            <w:vAlign w:val="bottom"/>
          </w:tcPr>
          <w:p w14:paraId="01B3A33E" w14:textId="77777777" w:rsidR="001F6D79" w:rsidRPr="00A13A4A" w:rsidRDefault="001F6D79" w:rsidP="000B6E08">
            <w:pPr>
              <w:spacing w:line="200" w:lineRule="exact"/>
              <w:ind w:left="-108" w:right="-33" w:hanging="28"/>
              <w:jc w:val="right"/>
              <w:rPr>
                <w:sz w:val="15"/>
                <w:szCs w:val="15"/>
              </w:rPr>
            </w:pPr>
          </w:p>
        </w:tc>
        <w:tc>
          <w:tcPr>
            <w:tcW w:w="810" w:type="dxa"/>
            <w:gridSpan w:val="3"/>
            <w:tcBorders>
              <w:bottom w:val="nil"/>
            </w:tcBorders>
            <w:vAlign w:val="bottom"/>
          </w:tcPr>
          <w:p w14:paraId="638A2530" w14:textId="77777777" w:rsidR="001F6D79" w:rsidRPr="00A13A4A" w:rsidRDefault="001F6D79" w:rsidP="000B6E08">
            <w:pPr>
              <w:spacing w:line="200" w:lineRule="exact"/>
              <w:ind w:left="-108" w:right="-33" w:hanging="28"/>
              <w:jc w:val="right"/>
              <w:rPr>
                <w:sz w:val="15"/>
                <w:szCs w:val="15"/>
              </w:rPr>
            </w:pPr>
          </w:p>
        </w:tc>
        <w:tc>
          <w:tcPr>
            <w:tcW w:w="769" w:type="dxa"/>
            <w:gridSpan w:val="4"/>
            <w:tcBorders>
              <w:bottom w:val="nil"/>
            </w:tcBorders>
            <w:vAlign w:val="bottom"/>
          </w:tcPr>
          <w:p w14:paraId="45C18DF6" w14:textId="77777777" w:rsidR="001F6D79" w:rsidRPr="00A13A4A" w:rsidRDefault="001F6D79" w:rsidP="000B6E08">
            <w:pPr>
              <w:spacing w:line="200" w:lineRule="exact"/>
              <w:ind w:left="-108" w:right="-33" w:hanging="28"/>
              <w:jc w:val="right"/>
              <w:rPr>
                <w:sz w:val="15"/>
                <w:szCs w:val="15"/>
              </w:rPr>
            </w:pPr>
          </w:p>
        </w:tc>
      </w:tr>
      <w:tr w:rsidR="00167687" w:rsidRPr="00A13A4A" w14:paraId="7971A3FC" w14:textId="77777777" w:rsidTr="00FB462F">
        <w:trPr>
          <w:gridAfter w:val="2"/>
          <w:wAfter w:w="99" w:type="dxa"/>
        </w:trPr>
        <w:tc>
          <w:tcPr>
            <w:tcW w:w="1762" w:type="dxa"/>
          </w:tcPr>
          <w:p w14:paraId="304D46D1" w14:textId="77777777" w:rsidR="00167687" w:rsidRPr="00A13A4A" w:rsidRDefault="00167687" w:rsidP="001C3CD1">
            <w:pPr>
              <w:spacing w:line="200" w:lineRule="exact"/>
              <w:ind w:left="110" w:hanging="110"/>
              <w:rPr>
                <w:sz w:val="16"/>
                <w:szCs w:val="16"/>
              </w:rPr>
            </w:pPr>
            <w:r w:rsidRPr="00A13A4A">
              <w:rPr>
                <w:sz w:val="16"/>
                <w:szCs w:val="16"/>
              </w:rPr>
              <w:t>Brooker Corporate Advisory Co., Ltd.</w:t>
            </w:r>
          </w:p>
        </w:tc>
        <w:tc>
          <w:tcPr>
            <w:tcW w:w="917" w:type="dxa"/>
          </w:tcPr>
          <w:p w14:paraId="1FA296C5" w14:textId="77777777" w:rsidR="00167687" w:rsidRPr="00A13A4A" w:rsidRDefault="00167687" w:rsidP="00036A0F">
            <w:pPr>
              <w:spacing w:line="200" w:lineRule="exact"/>
              <w:ind w:left="-108" w:right="-73"/>
              <w:jc w:val="both"/>
              <w:rPr>
                <w:sz w:val="13"/>
                <w:szCs w:val="13"/>
              </w:rPr>
            </w:pPr>
            <w:r w:rsidRPr="00A13A4A">
              <w:rPr>
                <w:sz w:val="13"/>
                <w:szCs w:val="13"/>
              </w:rPr>
              <w:t xml:space="preserve">Business consultant </w:t>
            </w:r>
          </w:p>
        </w:tc>
        <w:tc>
          <w:tcPr>
            <w:tcW w:w="764" w:type="dxa"/>
            <w:gridSpan w:val="3"/>
            <w:vAlign w:val="bottom"/>
          </w:tcPr>
          <w:p w14:paraId="3B7ECB0C" w14:textId="4935EA58" w:rsidR="00167687" w:rsidRPr="00A13A4A" w:rsidRDefault="00466385" w:rsidP="000B6E08">
            <w:pPr>
              <w:spacing w:line="200" w:lineRule="exact"/>
              <w:ind w:left="-108" w:right="-73"/>
              <w:jc w:val="right"/>
            </w:pPr>
            <w:r w:rsidRPr="00A13A4A">
              <w:t>7</w:t>
            </w:r>
            <w:r w:rsidR="00F326BB" w:rsidRPr="00A13A4A">
              <w:t>1</w:t>
            </w:r>
            <w:r w:rsidR="00167687" w:rsidRPr="00A13A4A">
              <w:t>.02 mil</w:t>
            </w:r>
          </w:p>
        </w:tc>
        <w:tc>
          <w:tcPr>
            <w:tcW w:w="858" w:type="dxa"/>
            <w:gridSpan w:val="2"/>
            <w:vAlign w:val="bottom"/>
          </w:tcPr>
          <w:p w14:paraId="0A407024" w14:textId="2E47AA4E" w:rsidR="00167687" w:rsidRPr="00A13A4A" w:rsidRDefault="00466385" w:rsidP="000B6E08">
            <w:pPr>
              <w:spacing w:line="200" w:lineRule="exact"/>
              <w:ind w:left="-108" w:right="-33" w:hanging="8"/>
              <w:jc w:val="right"/>
            </w:pPr>
            <w:r w:rsidRPr="00A13A4A">
              <w:t>7</w:t>
            </w:r>
            <w:r w:rsidR="00F326BB" w:rsidRPr="00A13A4A">
              <w:t>1</w:t>
            </w:r>
            <w:r w:rsidR="00167687" w:rsidRPr="00A13A4A">
              <w:t>.02 mil</w:t>
            </w:r>
          </w:p>
        </w:tc>
        <w:tc>
          <w:tcPr>
            <w:tcW w:w="913" w:type="dxa"/>
            <w:gridSpan w:val="3"/>
            <w:vAlign w:val="bottom"/>
          </w:tcPr>
          <w:p w14:paraId="651AD451" w14:textId="77777777" w:rsidR="00167687" w:rsidRPr="00A13A4A" w:rsidRDefault="00167687" w:rsidP="000B6E08">
            <w:pPr>
              <w:spacing w:line="200" w:lineRule="exact"/>
              <w:ind w:left="-108" w:right="-33"/>
              <w:jc w:val="right"/>
              <w:rPr>
                <w:sz w:val="15"/>
                <w:szCs w:val="15"/>
              </w:rPr>
            </w:pPr>
            <w:r w:rsidRPr="00A13A4A">
              <w:rPr>
                <w:sz w:val="15"/>
                <w:szCs w:val="15"/>
              </w:rPr>
              <w:t>99.99</w:t>
            </w:r>
          </w:p>
        </w:tc>
        <w:tc>
          <w:tcPr>
            <w:tcW w:w="798" w:type="dxa"/>
            <w:gridSpan w:val="3"/>
            <w:vAlign w:val="bottom"/>
          </w:tcPr>
          <w:p w14:paraId="51500CF4" w14:textId="77777777" w:rsidR="00167687" w:rsidRPr="00A13A4A" w:rsidRDefault="00167687" w:rsidP="000B6E08">
            <w:pPr>
              <w:spacing w:line="200" w:lineRule="exact"/>
              <w:ind w:left="-108" w:right="-33"/>
              <w:jc w:val="right"/>
              <w:rPr>
                <w:sz w:val="15"/>
                <w:szCs w:val="15"/>
              </w:rPr>
            </w:pPr>
            <w:r w:rsidRPr="00A13A4A">
              <w:rPr>
                <w:sz w:val="15"/>
                <w:szCs w:val="15"/>
              </w:rPr>
              <w:t>99.99</w:t>
            </w:r>
          </w:p>
        </w:tc>
        <w:tc>
          <w:tcPr>
            <w:tcW w:w="781" w:type="dxa"/>
            <w:gridSpan w:val="2"/>
            <w:tcBorders>
              <w:bottom w:val="nil"/>
            </w:tcBorders>
            <w:vAlign w:val="bottom"/>
          </w:tcPr>
          <w:p w14:paraId="070DCB34" w14:textId="2C06AE9C" w:rsidR="00167687" w:rsidRPr="00A13A4A" w:rsidRDefault="00466385" w:rsidP="000B6E08">
            <w:pPr>
              <w:spacing w:line="200" w:lineRule="exact"/>
              <w:ind w:left="-108" w:right="-33"/>
              <w:jc w:val="right"/>
              <w:rPr>
                <w:sz w:val="15"/>
                <w:szCs w:val="15"/>
              </w:rPr>
            </w:pPr>
            <w:r w:rsidRPr="00A13A4A">
              <w:rPr>
                <w:sz w:val="15"/>
                <w:szCs w:val="15"/>
              </w:rPr>
              <w:t>7</w:t>
            </w:r>
            <w:r w:rsidR="00F326BB" w:rsidRPr="00A13A4A">
              <w:rPr>
                <w:sz w:val="15"/>
                <w:szCs w:val="15"/>
              </w:rPr>
              <w:t>1</w:t>
            </w:r>
            <w:r w:rsidR="00FF0032" w:rsidRPr="00A13A4A">
              <w:rPr>
                <w:sz w:val="15"/>
                <w:szCs w:val="15"/>
              </w:rPr>
              <w:t>,011</w:t>
            </w:r>
          </w:p>
        </w:tc>
        <w:tc>
          <w:tcPr>
            <w:tcW w:w="851" w:type="dxa"/>
            <w:gridSpan w:val="3"/>
            <w:tcBorders>
              <w:bottom w:val="nil"/>
            </w:tcBorders>
            <w:vAlign w:val="bottom"/>
          </w:tcPr>
          <w:p w14:paraId="37394635" w14:textId="24A39C6D" w:rsidR="00167687" w:rsidRPr="00A13A4A" w:rsidRDefault="00466385" w:rsidP="000B6E08">
            <w:pPr>
              <w:spacing w:line="200" w:lineRule="exact"/>
              <w:ind w:left="-108" w:right="-33"/>
              <w:jc w:val="right"/>
              <w:rPr>
                <w:sz w:val="15"/>
                <w:szCs w:val="15"/>
              </w:rPr>
            </w:pPr>
            <w:r w:rsidRPr="00A13A4A">
              <w:rPr>
                <w:sz w:val="15"/>
                <w:szCs w:val="15"/>
              </w:rPr>
              <w:t>7</w:t>
            </w:r>
            <w:r w:rsidR="00F326BB" w:rsidRPr="00A13A4A">
              <w:rPr>
                <w:sz w:val="15"/>
                <w:szCs w:val="15"/>
              </w:rPr>
              <w:t>1</w:t>
            </w:r>
            <w:r w:rsidR="00167687" w:rsidRPr="00A13A4A">
              <w:rPr>
                <w:sz w:val="15"/>
                <w:szCs w:val="15"/>
              </w:rPr>
              <w:t>,011</w:t>
            </w:r>
          </w:p>
        </w:tc>
        <w:tc>
          <w:tcPr>
            <w:tcW w:w="801" w:type="dxa"/>
            <w:tcBorders>
              <w:bottom w:val="nil"/>
            </w:tcBorders>
            <w:vAlign w:val="bottom"/>
          </w:tcPr>
          <w:p w14:paraId="2B474190" w14:textId="62D89CF8" w:rsidR="00167687" w:rsidRPr="0037373F" w:rsidRDefault="0037373F" w:rsidP="000B6E08">
            <w:pPr>
              <w:spacing w:line="200" w:lineRule="exact"/>
              <w:ind w:left="-108" w:right="-33" w:hanging="28"/>
              <w:jc w:val="right"/>
              <w:rPr>
                <w:sz w:val="15"/>
                <w:szCs w:val="15"/>
              </w:rPr>
            </w:pPr>
            <w:r w:rsidRPr="0037373F">
              <w:rPr>
                <w:sz w:val="15"/>
                <w:szCs w:val="15"/>
              </w:rPr>
              <w:t>1,974</w:t>
            </w:r>
          </w:p>
        </w:tc>
        <w:tc>
          <w:tcPr>
            <w:tcW w:w="810" w:type="dxa"/>
            <w:gridSpan w:val="4"/>
            <w:tcBorders>
              <w:bottom w:val="nil"/>
            </w:tcBorders>
            <w:vAlign w:val="bottom"/>
          </w:tcPr>
          <w:p w14:paraId="67AAF0C6" w14:textId="4D7AB47C" w:rsidR="00167687" w:rsidRPr="00A13A4A" w:rsidRDefault="00466385" w:rsidP="004B6C46">
            <w:pPr>
              <w:spacing w:line="200" w:lineRule="exact"/>
              <w:ind w:left="-108" w:right="-33" w:hanging="28"/>
              <w:jc w:val="right"/>
              <w:rPr>
                <w:sz w:val="15"/>
                <w:szCs w:val="15"/>
              </w:rPr>
            </w:pPr>
            <w:r w:rsidRPr="00A13A4A">
              <w:rPr>
                <w:sz w:val="15"/>
                <w:szCs w:val="15"/>
              </w:rPr>
              <w:t>19,484</w:t>
            </w:r>
          </w:p>
        </w:tc>
        <w:tc>
          <w:tcPr>
            <w:tcW w:w="810" w:type="dxa"/>
            <w:gridSpan w:val="3"/>
            <w:tcBorders>
              <w:bottom w:val="nil"/>
            </w:tcBorders>
            <w:vAlign w:val="bottom"/>
          </w:tcPr>
          <w:p w14:paraId="23E3D65D" w14:textId="77777777" w:rsidR="00167687" w:rsidRPr="00A13A4A" w:rsidRDefault="00FF0032" w:rsidP="000B6E08">
            <w:pPr>
              <w:spacing w:line="200" w:lineRule="exact"/>
              <w:ind w:left="-108" w:right="-33" w:hanging="28"/>
              <w:jc w:val="right"/>
              <w:rPr>
                <w:sz w:val="15"/>
                <w:szCs w:val="15"/>
              </w:rPr>
            </w:pPr>
            <w:r w:rsidRPr="00A13A4A">
              <w:rPr>
                <w:sz w:val="15"/>
                <w:szCs w:val="15"/>
              </w:rPr>
              <w:t>-</w:t>
            </w:r>
          </w:p>
        </w:tc>
        <w:tc>
          <w:tcPr>
            <w:tcW w:w="769" w:type="dxa"/>
            <w:gridSpan w:val="4"/>
            <w:tcBorders>
              <w:bottom w:val="nil"/>
            </w:tcBorders>
            <w:vAlign w:val="bottom"/>
          </w:tcPr>
          <w:p w14:paraId="76A37FFA" w14:textId="77777777" w:rsidR="00167687" w:rsidRPr="00A13A4A" w:rsidRDefault="00167687" w:rsidP="000B6E08">
            <w:pPr>
              <w:spacing w:line="200" w:lineRule="exact"/>
              <w:ind w:left="-108" w:right="-33" w:hanging="28"/>
              <w:jc w:val="right"/>
              <w:rPr>
                <w:sz w:val="15"/>
                <w:szCs w:val="15"/>
              </w:rPr>
            </w:pPr>
            <w:r w:rsidRPr="00A13A4A">
              <w:rPr>
                <w:sz w:val="15"/>
                <w:szCs w:val="15"/>
              </w:rPr>
              <w:t>-</w:t>
            </w:r>
          </w:p>
        </w:tc>
      </w:tr>
      <w:tr w:rsidR="001F6D79" w:rsidRPr="00A13A4A" w14:paraId="78B4FBE9" w14:textId="77777777" w:rsidTr="00FB462F">
        <w:trPr>
          <w:gridAfter w:val="2"/>
          <w:wAfter w:w="99" w:type="dxa"/>
          <w:trHeight w:val="106"/>
        </w:trPr>
        <w:tc>
          <w:tcPr>
            <w:tcW w:w="1762" w:type="dxa"/>
          </w:tcPr>
          <w:p w14:paraId="17ACF8A7" w14:textId="77777777" w:rsidR="001F6D79" w:rsidRPr="00A13A4A" w:rsidRDefault="001F6D79" w:rsidP="007A281E">
            <w:pPr>
              <w:spacing w:line="200" w:lineRule="exact"/>
              <w:ind w:left="110" w:hanging="110"/>
              <w:rPr>
                <w:sz w:val="16"/>
                <w:szCs w:val="16"/>
              </w:rPr>
            </w:pPr>
          </w:p>
        </w:tc>
        <w:tc>
          <w:tcPr>
            <w:tcW w:w="917" w:type="dxa"/>
          </w:tcPr>
          <w:p w14:paraId="61CBED1E" w14:textId="77777777" w:rsidR="001F6D79" w:rsidRPr="00A13A4A" w:rsidRDefault="001F6D79" w:rsidP="00F9626C">
            <w:pPr>
              <w:spacing w:line="200" w:lineRule="exact"/>
              <w:ind w:left="-108" w:right="-73"/>
              <w:jc w:val="both"/>
              <w:rPr>
                <w:sz w:val="13"/>
                <w:szCs w:val="13"/>
              </w:rPr>
            </w:pPr>
          </w:p>
        </w:tc>
        <w:tc>
          <w:tcPr>
            <w:tcW w:w="764" w:type="dxa"/>
            <w:gridSpan w:val="3"/>
            <w:vAlign w:val="bottom"/>
          </w:tcPr>
          <w:p w14:paraId="6754788E" w14:textId="77777777" w:rsidR="001F6D79" w:rsidRPr="00A13A4A" w:rsidRDefault="001F6D79" w:rsidP="00F9626C">
            <w:pPr>
              <w:spacing w:line="200" w:lineRule="exact"/>
              <w:ind w:left="-108" w:right="-73"/>
              <w:jc w:val="right"/>
            </w:pPr>
          </w:p>
        </w:tc>
        <w:tc>
          <w:tcPr>
            <w:tcW w:w="858" w:type="dxa"/>
            <w:gridSpan w:val="2"/>
            <w:vAlign w:val="bottom"/>
          </w:tcPr>
          <w:p w14:paraId="2EA1C591" w14:textId="77777777" w:rsidR="001F6D79" w:rsidRPr="00A13A4A" w:rsidRDefault="001F6D79" w:rsidP="00F9626C">
            <w:pPr>
              <w:spacing w:line="200" w:lineRule="exact"/>
              <w:ind w:left="-108" w:right="-33" w:hanging="8"/>
              <w:jc w:val="right"/>
            </w:pPr>
          </w:p>
        </w:tc>
        <w:tc>
          <w:tcPr>
            <w:tcW w:w="913" w:type="dxa"/>
            <w:gridSpan w:val="3"/>
            <w:vAlign w:val="bottom"/>
          </w:tcPr>
          <w:p w14:paraId="0F250752" w14:textId="77777777" w:rsidR="001F6D79" w:rsidRPr="00A13A4A" w:rsidRDefault="001F6D79" w:rsidP="00F9626C">
            <w:pPr>
              <w:spacing w:line="200" w:lineRule="exact"/>
              <w:ind w:left="-108" w:right="-33"/>
              <w:jc w:val="right"/>
              <w:rPr>
                <w:sz w:val="15"/>
                <w:szCs w:val="15"/>
              </w:rPr>
            </w:pPr>
          </w:p>
        </w:tc>
        <w:tc>
          <w:tcPr>
            <w:tcW w:w="798" w:type="dxa"/>
            <w:gridSpan w:val="3"/>
            <w:vAlign w:val="bottom"/>
          </w:tcPr>
          <w:p w14:paraId="1A969EBF" w14:textId="77777777" w:rsidR="001F6D79" w:rsidRPr="00A13A4A" w:rsidRDefault="001F6D79" w:rsidP="00F9626C">
            <w:pPr>
              <w:spacing w:line="200" w:lineRule="exact"/>
              <w:ind w:left="-108" w:right="-33"/>
              <w:jc w:val="right"/>
              <w:rPr>
                <w:sz w:val="15"/>
                <w:szCs w:val="15"/>
              </w:rPr>
            </w:pPr>
          </w:p>
        </w:tc>
        <w:tc>
          <w:tcPr>
            <w:tcW w:w="781" w:type="dxa"/>
            <w:gridSpan w:val="2"/>
            <w:tcBorders>
              <w:bottom w:val="nil"/>
            </w:tcBorders>
            <w:vAlign w:val="bottom"/>
          </w:tcPr>
          <w:p w14:paraId="1F54C394" w14:textId="77777777" w:rsidR="001F6D79" w:rsidRPr="00A13A4A" w:rsidRDefault="001F6D79" w:rsidP="00F9626C">
            <w:pPr>
              <w:spacing w:line="200" w:lineRule="exact"/>
              <w:ind w:left="-108" w:right="-33"/>
              <w:jc w:val="right"/>
              <w:rPr>
                <w:sz w:val="15"/>
                <w:szCs w:val="15"/>
              </w:rPr>
            </w:pPr>
          </w:p>
        </w:tc>
        <w:tc>
          <w:tcPr>
            <w:tcW w:w="851" w:type="dxa"/>
            <w:gridSpan w:val="3"/>
            <w:tcBorders>
              <w:bottom w:val="nil"/>
            </w:tcBorders>
            <w:vAlign w:val="bottom"/>
          </w:tcPr>
          <w:p w14:paraId="11DFD577" w14:textId="77777777" w:rsidR="001F6D79" w:rsidRPr="00A13A4A" w:rsidRDefault="001F6D79" w:rsidP="00F9626C">
            <w:pPr>
              <w:spacing w:line="200" w:lineRule="exact"/>
              <w:ind w:left="-108" w:right="-33"/>
              <w:jc w:val="right"/>
              <w:rPr>
                <w:sz w:val="15"/>
                <w:szCs w:val="15"/>
              </w:rPr>
            </w:pPr>
          </w:p>
        </w:tc>
        <w:tc>
          <w:tcPr>
            <w:tcW w:w="801" w:type="dxa"/>
            <w:tcBorders>
              <w:bottom w:val="nil"/>
            </w:tcBorders>
            <w:vAlign w:val="bottom"/>
          </w:tcPr>
          <w:p w14:paraId="530D01C2" w14:textId="77777777" w:rsidR="001F6D79" w:rsidRPr="0037373F" w:rsidRDefault="001F6D79" w:rsidP="00F9626C">
            <w:pPr>
              <w:spacing w:line="200" w:lineRule="exact"/>
              <w:ind w:left="-108" w:right="-33" w:hanging="28"/>
              <w:jc w:val="right"/>
              <w:rPr>
                <w:sz w:val="15"/>
                <w:szCs w:val="15"/>
              </w:rPr>
            </w:pPr>
          </w:p>
        </w:tc>
        <w:tc>
          <w:tcPr>
            <w:tcW w:w="810" w:type="dxa"/>
            <w:gridSpan w:val="4"/>
            <w:tcBorders>
              <w:bottom w:val="nil"/>
            </w:tcBorders>
            <w:vAlign w:val="bottom"/>
          </w:tcPr>
          <w:p w14:paraId="35094CEA" w14:textId="77777777" w:rsidR="001F6D79" w:rsidRPr="00A13A4A" w:rsidRDefault="001F6D79" w:rsidP="00F9626C">
            <w:pPr>
              <w:spacing w:line="200" w:lineRule="exact"/>
              <w:ind w:left="-108" w:right="-33" w:hanging="28"/>
              <w:jc w:val="right"/>
              <w:rPr>
                <w:sz w:val="15"/>
                <w:szCs w:val="15"/>
              </w:rPr>
            </w:pPr>
          </w:p>
        </w:tc>
        <w:tc>
          <w:tcPr>
            <w:tcW w:w="810" w:type="dxa"/>
            <w:gridSpan w:val="3"/>
            <w:tcBorders>
              <w:bottom w:val="nil"/>
            </w:tcBorders>
            <w:vAlign w:val="bottom"/>
          </w:tcPr>
          <w:p w14:paraId="40D873E4" w14:textId="77777777" w:rsidR="001F6D79" w:rsidRPr="00A13A4A" w:rsidRDefault="001F6D79" w:rsidP="00F9626C">
            <w:pPr>
              <w:spacing w:line="200" w:lineRule="exact"/>
              <w:ind w:left="-108" w:right="-33" w:hanging="28"/>
              <w:jc w:val="right"/>
              <w:rPr>
                <w:sz w:val="15"/>
                <w:szCs w:val="15"/>
              </w:rPr>
            </w:pPr>
          </w:p>
        </w:tc>
        <w:tc>
          <w:tcPr>
            <w:tcW w:w="769" w:type="dxa"/>
            <w:gridSpan w:val="4"/>
            <w:tcBorders>
              <w:bottom w:val="nil"/>
            </w:tcBorders>
            <w:vAlign w:val="bottom"/>
          </w:tcPr>
          <w:p w14:paraId="4AE2C539" w14:textId="77777777" w:rsidR="001F6D79" w:rsidRPr="00A13A4A" w:rsidRDefault="001F6D79" w:rsidP="00F9626C">
            <w:pPr>
              <w:spacing w:line="200" w:lineRule="exact"/>
              <w:ind w:left="-108" w:right="-33" w:hanging="28"/>
              <w:jc w:val="right"/>
              <w:rPr>
                <w:sz w:val="15"/>
                <w:szCs w:val="15"/>
              </w:rPr>
            </w:pPr>
          </w:p>
        </w:tc>
      </w:tr>
      <w:tr w:rsidR="00036A0F" w:rsidRPr="00A13A4A" w14:paraId="4A88664D" w14:textId="77777777" w:rsidTr="00FB462F">
        <w:trPr>
          <w:gridAfter w:val="2"/>
          <w:wAfter w:w="99" w:type="dxa"/>
        </w:trPr>
        <w:tc>
          <w:tcPr>
            <w:tcW w:w="1762" w:type="dxa"/>
          </w:tcPr>
          <w:p w14:paraId="5231228A" w14:textId="77777777" w:rsidR="00036A0F" w:rsidRPr="00A13A4A" w:rsidRDefault="00036A0F" w:rsidP="007A281E">
            <w:pPr>
              <w:spacing w:line="200" w:lineRule="exact"/>
              <w:ind w:left="110" w:hanging="110"/>
              <w:rPr>
                <w:sz w:val="16"/>
                <w:szCs w:val="16"/>
              </w:rPr>
            </w:pPr>
            <w:r w:rsidRPr="00A13A4A">
              <w:rPr>
                <w:sz w:val="16"/>
                <w:szCs w:val="16"/>
              </w:rPr>
              <w:t xml:space="preserve">Brooker </w:t>
            </w:r>
            <w:r w:rsidR="007A281E" w:rsidRPr="00A13A4A">
              <w:rPr>
                <w:sz w:val="16"/>
                <w:szCs w:val="16"/>
              </w:rPr>
              <w:t>Business Development</w:t>
            </w:r>
            <w:r w:rsidRPr="00A13A4A">
              <w:rPr>
                <w:sz w:val="16"/>
                <w:szCs w:val="16"/>
              </w:rPr>
              <w:t xml:space="preserve"> Co., Ltd</w:t>
            </w:r>
            <w:r w:rsidR="00213F24" w:rsidRPr="00A13A4A">
              <w:rPr>
                <w:sz w:val="16"/>
                <w:szCs w:val="16"/>
              </w:rPr>
              <w:t xml:space="preserve">. </w:t>
            </w:r>
          </w:p>
        </w:tc>
        <w:tc>
          <w:tcPr>
            <w:tcW w:w="917" w:type="dxa"/>
          </w:tcPr>
          <w:p w14:paraId="4206DC94" w14:textId="77777777" w:rsidR="00036A0F" w:rsidRPr="00A13A4A" w:rsidRDefault="007A281E" w:rsidP="00F9626C">
            <w:pPr>
              <w:spacing w:line="200" w:lineRule="exact"/>
              <w:ind w:left="-108" w:right="-73"/>
              <w:jc w:val="both"/>
              <w:rPr>
                <w:sz w:val="13"/>
                <w:szCs w:val="13"/>
              </w:rPr>
            </w:pPr>
            <w:r w:rsidRPr="00A13A4A">
              <w:rPr>
                <w:sz w:val="13"/>
                <w:szCs w:val="13"/>
              </w:rPr>
              <w:t>Business consultant</w:t>
            </w:r>
          </w:p>
        </w:tc>
        <w:tc>
          <w:tcPr>
            <w:tcW w:w="764" w:type="dxa"/>
            <w:gridSpan w:val="3"/>
            <w:vAlign w:val="bottom"/>
          </w:tcPr>
          <w:p w14:paraId="1C48E871" w14:textId="77777777" w:rsidR="00036A0F" w:rsidRPr="00A13A4A" w:rsidRDefault="00237BBE" w:rsidP="00F9626C">
            <w:pPr>
              <w:spacing w:line="200" w:lineRule="exact"/>
              <w:ind w:left="-108" w:right="-73"/>
              <w:jc w:val="right"/>
            </w:pPr>
            <w:r w:rsidRPr="00A13A4A">
              <w:t>2</w:t>
            </w:r>
            <w:r w:rsidR="00036A0F" w:rsidRPr="00A13A4A">
              <w:t>.0</w:t>
            </w:r>
            <w:r w:rsidRPr="00A13A4A">
              <w:t>0</w:t>
            </w:r>
            <w:r w:rsidR="00036A0F" w:rsidRPr="00A13A4A">
              <w:t xml:space="preserve"> mil</w:t>
            </w:r>
          </w:p>
        </w:tc>
        <w:tc>
          <w:tcPr>
            <w:tcW w:w="858" w:type="dxa"/>
            <w:gridSpan w:val="2"/>
            <w:vAlign w:val="bottom"/>
          </w:tcPr>
          <w:p w14:paraId="340A0640" w14:textId="77777777" w:rsidR="00036A0F" w:rsidRPr="00A13A4A" w:rsidRDefault="00213F24" w:rsidP="00F9626C">
            <w:pPr>
              <w:spacing w:line="200" w:lineRule="exact"/>
              <w:ind w:left="-108" w:right="-33" w:hanging="8"/>
              <w:jc w:val="right"/>
            </w:pPr>
            <w:r w:rsidRPr="00A13A4A">
              <w:t>2.00 mil</w:t>
            </w:r>
          </w:p>
        </w:tc>
        <w:tc>
          <w:tcPr>
            <w:tcW w:w="913" w:type="dxa"/>
            <w:gridSpan w:val="3"/>
            <w:vAlign w:val="bottom"/>
          </w:tcPr>
          <w:p w14:paraId="7F9E9EDC" w14:textId="77777777" w:rsidR="00036A0F" w:rsidRPr="00A13A4A" w:rsidRDefault="00036A0F" w:rsidP="00F9626C">
            <w:pPr>
              <w:spacing w:line="200" w:lineRule="exact"/>
              <w:ind w:left="-108" w:right="-33"/>
              <w:jc w:val="right"/>
              <w:rPr>
                <w:sz w:val="15"/>
                <w:szCs w:val="15"/>
              </w:rPr>
            </w:pPr>
            <w:r w:rsidRPr="00A13A4A">
              <w:rPr>
                <w:sz w:val="15"/>
                <w:szCs w:val="15"/>
              </w:rPr>
              <w:t>99.99</w:t>
            </w:r>
          </w:p>
        </w:tc>
        <w:tc>
          <w:tcPr>
            <w:tcW w:w="798" w:type="dxa"/>
            <w:gridSpan w:val="3"/>
            <w:vAlign w:val="bottom"/>
          </w:tcPr>
          <w:p w14:paraId="0341676B" w14:textId="77777777" w:rsidR="00036A0F" w:rsidRPr="00A13A4A" w:rsidRDefault="00213F24" w:rsidP="00F9626C">
            <w:pPr>
              <w:spacing w:line="200" w:lineRule="exact"/>
              <w:ind w:left="-108" w:right="-33"/>
              <w:jc w:val="right"/>
              <w:rPr>
                <w:sz w:val="15"/>
                <w:szCs w:val="15"/>
                <w:cs/>
              </w:rPr>
            </w:pPr>
            <w:r w:rsidRPr="00A13A4A">
              <w:rPr>
                <w:sz w:val="15"/>
                <w:szCs w:val="15"/>
              </w:rPr>
              <w:t>99.99</w:t>
            </w:r>
          </w:p>
        </w:tc>
        <w:tc>
          <w:tcPr>
            <w:tcW w:w="781" w:type="dxa"/>
            <w:gridSpan w:val="2"/>
            <w:tcBorders>
              <w:bottom w:val="nil"/>
            </w:tcBorders>
            <w:vAlign w:val="bottom"/>
          </w:tcPr>
          <w:p w14:paraId="7F293355" w14:textId="77777777" w:rsidR="00036A0F" w:rsidRPr="00A13A4A" w:rsidRDefault="00237BBE" w:rsidP="00F9626C">
            <w:pPr>
              <w:spacing w:line="200" w:lineRule="exact"/>
              <w:ind w:left="-108" w:right="-33"/>
              <w:jc w:val="right"/>
              <w:rPr>
                <w:sz w:val="15"/>
                <w:szCs w:val="15"/>
              </w:rPr>
            </w:pPr>
            <w:r w:rsidRPr="00A13A4A">
              <w:rPr>
                <w:sz w:val="15"/>
                <w:szCs w:val="15"/>
              </w:rPr>
              <w:t>2</w:t>
            </w:r>
            <w:r w:rsidR="00036A0F" w:rsidRPr="00A13A4A">
              <w:rPr>
                <w:sz w:val="15"/>
                <w:szCs w:val="15"/>
              </w:rPr>
              <w:t>,</w:t>
            </w:r>
            <w:r w:rsidRPr="00A13A4A">
              <w:rPr>
                <w:sz w:val="15"/>
                <w:szCs w:val="15"/>
              </w:rPr>
              <w:t>000</w:t>
            </w:r>
          </w:p>
        </w:tc>
        <w:tc>
          <w:tcPr>
            <w:tcW w:w="851" w:type="dxa"/>
            <w:gridSpan w:val="3"/>
            <w:tcBorders>
              <w:bottom w:val="nil"/>
            </w:tcBorders>
            <w:vAlign w:val="bottom"/>
          </w:tcPr>
          <w:p w14:paraId="6AA33E50" w14:textId="77777777" w:rsidR="00036A0F" w:rsidRPr="00A13A4A" w:rsidRDefault="00797B97" w:rsidP="00F9626C">
            <w:pPr>
              <w:spacing w:line="200" w:lineRule="exact"/>
              <w:ind w:left="-108" w:right="-33"/>
              <w:jc w:val="right"/>
              <w:rPr>
                <w:sz w:val="15"/>
                <w:szCs w:val="15"/>
              </w:rPr>
            </w:pPr>
            <w:r w:rsidRPr="00A13A4A">
              <w:rPr>
                <w:sz w:val="15"/>
                <w:szCs w:val="15"/>
              </w:rPr>
              <w:t>2,000</w:t>
            </w:r>
          </w:p>
        </w:tc>
        <w:tc>
          <w:tcPr>
            <w:tcW w:w="801" w:type="dxa"/>
            <w:tcBorders>
              <w:bottom w:val="nil"/>
            </w:tcBorders>
            <w:vAlign w:val="bottom"/>
          </w:tcPr>
          <w:p w14:paraId="139A6C57" w14:textId="63B2E335" w:rsidR="00036A0F" w:rsidRPr="0037373F" w:rsidRDefault="00F93DE4" w:rsidP="00F9626C">
            <w:pPr>
              <w:spacing w:line="200" w:lineRule="exact"/>
              <w:ind w:left="-108" w:right="-33" w:hanging="28"/>
              <w:jc w:val="right"/>
              <w:rPr>
                <w:sz w:val="15"/>
                <w:szCs w:val="15"/>
              </w:rPr>
            </w:pPr>
            <w:r w:rsidRPr="0037373F">
              <w:rPr>
                <w:sz w:val="15"/>
                <w:szCs w:val="15"/>
              </w:rPr>
              <w:t>(</w:t>
            </w:r>
            <w:r w:rsidR="0037373F" w:rsidRPr="0037373F">
              <w:rPr>
                <w:sz w:val="15"/>
                <w:szCs w:val="15"/>
              </w:rPr>
              <w:t>94,351</w:t>
            </w:r>
            <w:r w:rsidRPr="0037373F">
              <w:rPr>
                <w:sz w:val="15"/>
                <w:szCs w:val="15"/>
              </w:rPr>
              <w:t>)</w:t>
            </w:r>
          </w:p>
        </w:tc>
        <w:tc>
          <w:tcPr>
            <w:tcW w:w="810" w:type="dxa"/>
            <w:gridSpan w:val="4"/>
            <w:tcBorders>
              <w:bottom w:val="nil"/>
            </w:tcBorders>
            <w:vAlign w:val="bottom"/>
          </w:tcPr>
          <w:p w14:paraId="263B00F3" w14:textId="6FF7D154" w:rsidR="00036A0F" w:rsidRPr="00A13A4A" w:rsidRDefault="00F93DE4" w:rsidP="00F326BB">
            <w:pPr>
              <w:spacing w:line="200" w:lineRule="exact"/>
              <w:ind w:left="-108" w:right="-33" w:hanging="28"/>
              <w:jc w:val="right"/>
              <w:rPr>
                <w:sz w:val="15"/>
                <w:szCs w:val="15"/>
              </w:rPr>
            </w:pPr>
            <w:r w:rsidRPr="00A13A4A">
              <w:rPr>
                <w:sz w:val="15"/>
                <w:szCs w:val="15"/>
              </w:rPr>
              <w:t>(</w:t>
            </w:r>
            <w:r w:rsidR="00466385" w:rsidRPr="00A13A4A">
              <w:rPr>
                <w:sz w:val="15"/>
                <w:szCs w:val="15"/>
              </w:rPr>
              <w:t>87,636</w:t>
            </w:r>
            <w:r w:rsidRPr="00A13A4A">
              <w:rPr>
                <w:sz w:val="15"/>
                <w:szCs w:val="15"/>
              </w:rPr>
              <w:t>)</w:t>
            </w:r>
          </w:p>
        </w:tc>
        <w:tc>
          <w:tcPr>
            <w:tcW w:w="810" w:type="dxa"/>
            <w:gridSpan w:val="3"/>
            <w:tcBorders>
              <w:bottom w:val="nil"/>
            </w:tcBorders>
            <w:vAlign w:val="bottom"/>
          </w:tcPr>
          <w:p w14:paraId="40A03EB9" w14:textId="77777777" w:rsidR="00036A0F" w:rsidRPr="00A13A4A" w:rsidRDefault="004B6C46" w:rsidP="00F9626C">
            <w:pPr>
              <w:spacing w:line="200" w:lineRule="exact"/>
              <w:ind w:left="-108" w:right="-33" w:hanging="28"/>
              <w:jc w:val="right"/>
              <w:rPr>
                <w:sz w:val="15"/>
                <w:szCs w:val="15"/>
              </w:rPr>
            </w:pPr>
            <w:r w:rsidRPr="00A13A4A">
              <w:rPr>
                <w:sz w:val="15"/>
                <w:szCs w:val="15"/>
              </w:rPr>
              <w:t>(2,000)</w:t>
            </w:r>
          </w:p>
        </w:tc>
        <w:tc>
          <w:tcPr>
            <w:tcW w:w="769" w:type="dxa"/>
            <w:gridSpan w:val="4"/>
            <w:tcBorders>
              <w:bottom w:val="nil"/>
            </w:tcBorders>
            <w:vAlign w:val="bottom"/>
          </w:tcPr>
          <w:p w14:paraId="5E930DE1" w14:textId="77777777" w:rsidR="00036A0F" w:rsidRPr="00A13A4A" w:rsidRDefault="004B6C46" w:rsidP="00F9626C">
            <w:pPr>
              <w:spacing w:line="200" w:lineRule="exact"/>
              <w:ind w:left="-108" w:right="-33" w:hanging="28"/>
              <w:jc w:val="right"/>
              <w:rPr>
                <w:sz w:val="15"/>
                <w:szCs w:val="15"/>
              </w:rPr>
            </w:pPr>
            <w:r w:rsidRPr="00A13A4A">
              <w:rPr>
                <w:sz w:val="15"/>
                <w:szCs w:val="15"/>
              </w:rPr>
              <w:t>(2,000)</w:t>
            </w:r>
          </w:p>
        </w:tc>
      </w:tr>
      <w:tr w:rsidR="00036A0F" w:rsidRPr="00A13A4A" w14:paraId="77E63F82" w14:textId="77777777" w:rsidTr="00FB462F">
        <w:trPr>
          <w:gridAfter w:val="2"/>
          <w:wAfter w:w="99" w:type="dxa"/>
        </w:trPr>
        <w:tc>
          <w:tcPr>
            <w:tcW w:w="1762" w:type="dxa"/>
          </w:tcPr>
          <w:p w14:paraId="6DC97196" w14:textId="77777777" w:rsidR="00036A0F" w:rsidRPr="00A13A4A" w:rsidRDefault="00036A0F" w:rsidP="001C3CD1">
            <w:pPr>
              <w:spacing w:line="200" w:lineRule="exact"/>
              <w:ind w:left="110" w:hanging="110"/>
              <w:rPr>
                <w:sz w:val="16"/>
                <w:szCs w:val="16"/>
              </w:rPr>
            </w:pPr>
          </w:p>
        </w:tc>
        <w:tc>
          <w:tcPr>
            <w:tcW w:w="917" w:type="dxa"/>
          </w:tcPr>
          <w:p w14:paraId="64176A9F" w14:textId="77777777" w:rsidR="00036A0F" w:rsidRPr="00A13A4A" w:rsidRDefault="00036A0F" w:rsidP="000B6E08">
            <w:pPr>
              <w:spacing w:line="200" w:lineRule="exact"/>
              <w:ind w:left="-108" w:right="-73"/>
            </w:pPr>
          </w:p>
        </w:tc>
        <w:tc>
          <w:tcPr>
            <w:tcW w:w="764" w:type="dxa"/>
            <w:gridSpan w:val="3"/>
            <w:vAlign w:val="bottom"/>
          </w:tcPr>
          <w:p w14:paraId="71623B96" w14:textId="77777777" w:rsidR="00036A0F" w:rsidRPr="00A13A4A" w:rsidRDefault="00036A0F" w:rsidP="000B6E08">
            <w:pPr>
              <w:spacing w:line="200" w:lineRule="exact"/>
              <w:ind w:left="-108" w:right="-73"/>
              <w:jc w:val="right"/>
            </w:pPr>
          </w:p>
        </w:tc>
        <w:tc>
          <w:tcPr>
            <w:tcW w:w="858" w:type="dxa"/>
            <w:gridSpan w:val="2"/>
            <w:vAlign w:val="bottom"/>
          </w:tcPr>
          <w:p w14:paraId="6094E3EC" w14:textId="77777777" w:rsidR="00036A0F" w:rsidRPr="00A13A4A" w:rsidRDefault="00036A0F" w:rsidP="000B6E08">
            <w:pPr>
              <w:spacing w:line="200" w:lineRule="exact"/>
              <w:ind w:left="-108" w:right="-33" w:hanging="8"/>
              <w:jc w:val="right"/>
            </w:pPr>
          </w:p>
        </w:tc>
        <w:tc>
          <w:tcPr>
            <w:tcW w:w="913" w:type="dxa"/>
            <w:gridSpan w:val="3"/>
            <w:vAlign w:val="bottom"/>
          </w:tcPr>
          <w:p w14:paraId="4AF8CD72" w14:textId="77777777" w:rsidR="00036A0F" w:rsidRPr="00A13A4A" w:rsidRDefault="00036A0F" w:rsidP="000B6E08">
            <w:pPr>
              <w:spacing w:line="200" w:lineRule="exact"/>
              <w:ind w:left="-108" w:right="-33"/>
              <w:jc w:val="right"/>
              <w:rPr>
                <w:sz w:val="15"/>
                <w:szCs w:val="15"/>
              </w:rPr>
            </w:pPr>
          </w:p>
        </w:tc>
        <w:tc>
          <w:tcPr>
            <w:tcW w:w="798" w:type="dxa"/>
            <w:gridSpan w:val="3"/>
            <w:vAlign w:val="bottom"/>
          </w:tcPr>
          <w:p w14:paraId="45EE59CB" w14:textId="77777777" w:rsidR="00036A0F" w:rsidRPr="00A13A4A" w:rsidRDefault="00036A0F" w:rsidP="000B6E08">
            <w:pPr>
              <w:spacing w:line="200" w:lineRule="exact"/>
              <w:ind w:left="-108" w:right="-33"/>
              <w:jc w:val="right"/>
              <w:rPr>
                <w:sz w:val="15"/>
                <w:szCs w:val="15"/>
              </w:rPr>
            </w:pPr>
          </w:p>
        </w:tc>
        <w:tc>
          <w:tcPr>
            <w:tcW w:w="781" w:type="dxa"/>
            <w:gridSpan w:val="2"/>
            <w:tcBorders>
              <w:bottom w:val="nil"/>
            </w:tcBorders>
            <w:vAlign w:val="bottom"/>
          </w:tcPr>
          <w:p w14:paraId="63F7903E" w14:textId="77777777" w:rsidR="00036A0F" w:rsidRPr="00A13A4A" w:rsidRDefault="00036A0F" w:rsidP="000B6E08">
            <w:pPr>
              <w:spacing w:line="200" w:lineRule="exact"/>
              <w:ind w:left="-108" w:right="-33"/>
              <w:jc w:val="right"/>
              <w:rPr>
                <w:sz w:val="15"/>
                <w:szCs w:val="15"/>
              </w:rPr>
            </w:pPr>
          </w:p>
        </w:tc>
        <w:tc>
          <w:tcPr>
            <w:tcW w:w="851" w:type="dxa"/>
            <w:gridSpan w:val="3"/>
            <w:tcBorders>
              <w:bottom w:val="nil"/>
            </w:tcBorders>
            <w:vAlign w:val="bottom"/>
          </w:tcPr>
          <w:p w14:paraId="2B659003" w14:textId="77777777" w:rsidR="00036A0F" w:rsidRPr="00A13A4A" w:rsidRDefault="00036A0F" w:rsidP="000B6E08">
            <w:pPr>
              <w:spacing w:line="200" w:lineRule="exact"/>
              <w:ind w:left="-108" w:right="-33"/>
              <w:jc w:val="right"/>
              <w:rPr>
                <w:sz w:val="15"/>
                <w:szCs w:val="15"/>
              </w:rPr>
            </w:pPr>
          </w:p>
        </w:tc>
        <w:tc>
          <w:tcPr>
            <w:tcW w:w="801" w:type="dxa"/>
            <w:tcBorders>
              <w:bottom w:val="nil"/>
            </w:tcBorders>
            <w:vAlign w:val="bottom"/>
          </w:tcPr>
          <w:p w14:paraId="725295BC" w14:textId="77777777" w:rsidR="00036A0F" w:rsidRPr="0037373F" w:rsidRDefault="00036A0F" w:rsidP="000B6E08">
            <w:pPr>
              <w:spacing w:line="200" w:lineRule="exact"/>
              <w:ind w:left="-108" w:right="-33"/>
              <w:jc w:val="right"/>
              <w:rPr>
                <w:sz w:val="15"/>
                <w:szCs w:val="15"/>
              </w:rPr>
            </w:pPr>
          </w:p>
        </w:tc>
        <w:tc>
          <w:tcPr>
            <w:tcW w:w="810" w:type="dxa"/>
            <w:gridSpan w:val="4"/>
            <w:tcBorders>
              <w:bottom w:val="nil"/>
            </w:tcBorders>
            <w:vAlign w:val="bottom"/>
          </w:tcPr>
          <w:p w14:paraId="6547348C" w14:textId="77777777" w:rsidR="00036A0F" w:rsidRPr="00A13A4A" w:rsidRDefault="00036A0F" w:rsidP="000B6E08">
            <w:pPr>
              <w:spacing w:line="200" w:lineRule="exact"/>
              <w:ind w:left="-108" w:right="-33"/>
              <w:jc w:val="right"/>
              <w:rPr>
                <w:sz w:val="15"/>
                <w:szCs w:val="15"/>
              </w:rPr>
            </w:pPr>
          </w:p>
        </w:tc>
        <w:tc>
          <w:tcPr>
            <w:tcW w:w="810" w:type="dxa"/>
            <w:gridSpan w:val="3"/>
            <w:tcBorders>
              <w:bottom w:val="nil"/>
            </w:tcBorders>
            <w:vAlign w:val="bottom"/>
          </w:tcPr>
          <w:p w14:paraId="77B7C462" w14:textId="77777777" w:rsidR="00036A0F" w:rsidRPr="00A13A4A" w:rsidRDefault="00036A0F" w:rsidP="000B6E08">
            <w:pPr>
              <w:spacing w:line="200" w:lineRule="exact"/>
              <w:ind w:left="-108" w:right="-33"/>
              <w:jc w:val="right"/>
              <w:rPr>
                <w:sz w:val="15"/>
                <w:szCs w:val="15"/>
              </w:rPr>
            </w:pPr>
          </w:p>
        </w:tc>
        <w:tc>
          <w:tcPr>
            <w:tcW w:w="769" w:type="dxa"/>
            <w:gridSpan w:val="4"/>
            <w:tcBorders>
              <w:bottom w:val="nil"/>
            </w:tcBorders>
            <w:vAlign w:val="bottom"/>
          </w:tcPr>
          <w:p w14:paraId="5FF5E886" w14:textId="77777777" w:rsidR="00036A0F" w:rsidRPr="00A13A4A" w:rsidRDefault="00036A0F" w:rsidP="000B6E08">
            <w:pPr>
              <w:spacing w:line="200" w:lineRule="exact"/>
              <w:ind w:left="-108" w:right="-33"/>
              <w:jc w:val="right"/>
              <w:rPr>
                <w:sz w:val="15"/>
                <w:szCs w:val="15"/>
              </w:rPr>
            </w:pPr>
          </w:p>
        </w:tc>
      </w:tr>
      <w:tr w:rsidR="00167687" w:rsidRPr="00A13A4A" w14:paraId="769971B4" w14:textId="77777777" w:rsidTr="00FB462F">
        <w:trPr>
          <w:gridAfter w:val="2"/>
          <w:wAfter w:w="99" w:type="dxa"/>
        </w:trPr>
        <w:tc>
          <w:tcPr>
            <w:tcW w:w="1762" w:type="dxa"/>
          </w:tcPr>
          <w:p w14:paraId="571F4E78" w14:textId="77777777" w:rsidR="00167687" w:rsidRPr="00A13A4A" w:rsidRDefault="00167687" w:rsidP="001C3CD1">
            <w:pPr>
              <w:spacing w:line="200" w:lineRule="exact"/>
              <w:ind w:left="110" w:hanging="110"/>
              <w:rPr>
                <w:sz w:val="16"/>
                <w:szCs w:val="16"/>
              </w:rPr>
            </w:pPr>
            <w:r w:rsidRPr="00A13A4A">
              <w:rPr>
                <w:sz w:val="16"/>
                <w:szCs w:val="16"/>
              </w:rPr>
              <w:t>B</w:t>
            </w:r>
            <w:r w:rsidR="00213F24" w:rsidRPr="00A13A4A">
              <w:rPr>
                <w:sz w:val="16"/>
                <w:szCs w:val="16"/>
              </w:rPr>
              <w:t xml:space="preserve">rooker International Co., Ltd. </w:t>
            </w:r>
          </w:p>
        </w:tc>
        <w:tc>
          <w:tcPr>
            <w:tcW w:w="917" w:type="dxa"/>
          </w:tcPr>
          <w:p w14:paraId="67122F54" w14:textId="77777777" w:rsidR="00167687" w:rsidRPr="00A13A4A" w:rsidRDefault="00167687" w:rsidP="000B6E08">
            <w:pPr>
              <w:spacing w:line="200" w:lineRule="exact"/>
              <w:ind w:left="-108" w:right="-73"/>
            </w:pPr>
            <w:r w:rsidRPr="00A13A4A">
              <w:t>Business consultant for foreign clients</w:t>
            </w:r>
          </w:p>
        </w:tc>
        <w:tc>
          <w:tcPr>
            <w:tcW w:w="764" w:type="dxa"/>
            <w:gridSpan w:val="3"/>
            <w:vAlign w:val="bottom"/>
          </w:tcPr>
          <w:p w14:paraId="3FAE8C45" w14:textId="1CF04063" w:rsidR="00167687" w:rsidRPr="00A13A4A" w:rsidRDefault="00167687" w:rsidP="000B6E08">
            <w:pPr>
              <w:spacing w:line="200" w:lineRule="exact"/>
              <w:ind w:left="-108" w:right="-73"/>
              <w:jc w:val="right"/>
              <w:rPr>
                <w:cs/>
              </w:rPr>
            </w:pPr>
            <w:r w:rsidRPr="00A13A4A">
              <w:t xml:space="preserve">US Dollar </w:t>
            </w:r>
            <w:r w:rsidR="00F93DE4" w:rsidRPr="00A13A4A">
              <w:t>5,</w:t>
            </w:r>
            <w:r w:rsidRPr="00A13A4A">
              <w:t>600,000</w:t>
            </w:r>
          </w:p>
        </w:tc>
        <w:tc>
          <w:tcPr>
            <w:tcW w:w="858" w:type="dxa"/>
            <w:gridSpan w:val="2"/>
            <w:vAlign w:val="bottom"/>
          </w:tcPr>
          <w:p w14:paraId="26481C58" w14:textId="623CE6E3" w:rsidR="00167687" w:rsidRPr="00A13A4A" w:rsidRDefault="00167687" w:rsidP="000B6E08">
            <w:pPr>
              <w:spacing w:line="200" w:lineRule="exact"/>
              <w:ind w:left="-108" w:right="-33" w:hanging="8"/>
              <w:jc w:val="right"/>
            </w:pPr>
            <w:r w:rsidRPr="00A13A4A">
              <w:t xml:space="preserve">US Dollar </w:t>
            </w:r>
            <w:r w:rsidR="00F93DE4" w:rsidRPr="00A13A4A">
              <w:t>5,</w:t>
            </w:r>
            <w:r w:rsidRPr="00A13A4A">
              <w:t>600,000</w:t>
            </w:r>
          </w:p>
        </w:tc>
        <w:tc>
          <w:tcPr>
            <w:tcW w:w="913" w:type="dxa"/>
            <w:gridSpan w:val="3"/>
            <w:vAlign w:val="bottom"/>
          </w:tcPr>
          <w:p w14:paraId="37741750" w14:textId="77777777" w:rsidR="00167687" w:rsidRPr="00A13A4A" w:rsidRDefault="00167687" w:rsidP="000B6E08">
            <w:pPr>
              <w:spacing w:line="200" w:lineRule="exact"/>
              <w:ind w:left="-108" w:right="-33"/>
              <w:jc w:val="right"/>
              <w:rPr>
                <w:sz w:val="15"/>
                <w:szCs w:val="15"/>
              </w:rPr>
            </w:pPr>
            <w:r w:rsidRPr="00A13A4A">
              <w:rPr>
                <w:sz w:val="15"/>
                <w:szCs w:val="15"/>
              </w:rPr>
              <w:t>100.00</w:t>
            </w:r>
          </w:p>
        </w:tc>
        <w:tc>
          <w:tcPr>
            <w:tcW w:w="798" w:type="dxa"/>
            <w:gridSpan w:val="3"/>
            <w:vAlign w:val="bottom"/>
          </w:tcPr>
          <w:p w14:paraId="7BAF2C81" w14:textId="77777777" w:rsidR="00167687" w:rsidRPr="00A13A4A" w:rsidRDefault="00167687" w:rsidP="000B6E08">
            <w:pPr>
              <w:spacing w:line="200" w:lineRule="exact"/>
              <w:ind w:left="-108" w:right="-33"/>
              <w:jc w:val="right"/>
              <w:rPr>
                <w:sz w:val="15"/>
                <w:szCs w:val="15"/>
              </w:rPr>
            </w:pPr>
            <w:r w:rsidRPr="00A13A4A">
              <w:rPr>
                <w:sz w:val="15"/>
                <w:szCs w:val="15"/>
              </w:rPr>
              <w:t>100.00</w:t>
            </w:r>
          </w:p>
        </w:tc>
        <w:tc>
          <w:tcPr>
            <w:tcW w:w="781" w:type="dxa"/>
            <w:gridSpan w:val="2"/>
            <w:tcBorders>
              <w:bottom w:val="nil"/>
            </w:tcBorders>
            <w:vAlign w:val="bottom"/>
          </w:tcPr>
          <w:p w14:paraId="0A4B45E8" w14:textId="36C1A744" w:rsidR="00167687" w:rsidRPr="00A13A4A" w:rsidRDefault="00F93DE4" w:rsidP="000B6E08">
            <w:pPr>
              <w:spacing w:line="200" w:lineRule="exact"/>
              <w:ind w:left="-108" w:right="-33"/>
              <w:jc w:val="right"/>
              <w:rPr>
                <w:sz w:val="15"/>
                <w:szCs w:val="15"/>
              </w:rPr>
            </w:pPr>
            <w:r w:rsidRPr="00A13A4A">
              <w:rPr>
                <w:sz w:val="15"/>
                <w:szCs w:val="15"/>
              </w:rPr>
              <w:t>190,033</w:t>
            </w:r>
          </w:p>
        </w:tc>
        <w:tc>
          <w:tcPr>
            <w:tcW w:w="851" w:type="dxa"/>
            <w:gridSpan w:val="3"/>
            <w:tcBorders>
              <w:bottom w:val="nil"/>
            </w:tcBorders>
            <w:vAlign w:val="bottom"/>
          </w:tcPr>
          <w:p w14:paraId="04C57E45" w14:textId="0AE88E0D" w:rsidR="00167687" w:rsidRPr="00A13A4A" w:rsidRDefault="00F93DE4" w:rsidP="000B6E08">
            <w:pPr>
              <w:spacing w:line="200" w:lineRule="exact"/>
              <w:ind w:left="-108" w:right="-33"/>
              <w:jc w:val="right"/>
              <w:rPr>
                <w:sz w:val="15"/>
                <w:szCs w:val="15"/>
              </w:rPr>
            </w:pPr>
            <w:r w:rsidRPr="00A13A4A">
              <w:rPr>
                <w:sz w:val="15"/>
                <w:szCs w:val="15"/>
              </w:rPr>
              <w:t>190,033</w:t>
            </w:r>
          </w:p>
        </w:tc>
        <w:tc>
          <w:tcPr>
            <w:tcW w:w="801" w:type="dxa"/>
            <w:tcBorders>
              <w:bottom w:val="nil"/>
            </w:tcBorders>
            <w:vAlign w:val="bottom"/>
          </w:tcPr>
          <w:p w14:paraId="2789DE41" w14:textId="6C5BFF0F" w:rsidR="00167687" w:rsidRPr="0037373F" w:rsidRDefault="0037373F" w:rsidP="000B6E08">
            <w:pPr>
              <w:spacing w:line="200" w:lineRule="exact"/>
              <w:ind w:left="-108" w:right="-33"/>
              <w:jc w:val="right"/>
              <w:rPr>
                <w:sz w:val="15"/>
                <w:szCs w:val="15"/>
              </w:rPr>
            </w:pPr>
            <w:r w:rsidRPr="0037373F">
              <w:rPr>
                <w:sz w:val="15"/>
                <w:szCs w:val="15"/>
              </w:rPr>
              <w:t>97,777</w:t>
            </w:r>
          </w:p>
        </w:tc>
        <w:tc>
          <w:tcPr>
            <w:tcW w:w="810" w:type="dxa"/>
            <w:gridSpan w:val="4"/>
            <w:tcBorders>
              <w:bottom w:val="nil"/>
            </w:tcBorders>
            <w:vAlign w:val="bottom"/>
          </w:tcPr>
          <w:p w14:paraId="6F203E80" w14:textId="3A53A65D" w:rsidR="00167687" w:rsidRPr="00A13A4A" w:rsidRDefault="00466385" w:rsidP="004B6C46">
            <w:pPr>
              <w:spacing w:line="200" w:lineRule="exact"/>
              <w:ind w:left="-108" w:right="-33"/>
              <w:jc w:val="right"/>
              <w:rPr>
                <w:sz w:val="15"/>
                <w:szCs w:val="15"/>
              </w:rPr>
            </w:pPr>
            <w:r w:rsidRPr="00A13A4A">
              <w:rPr>
                <w:sz w:val="15"/>
                <w:szCs w:val="15"/>
              </w:rPr>
              <w:t>325,986</w:t>
            </w:r>
          </w:p>
        </w:tc>
        <w:tc>
          <w:tcPr>
            <w:tcW w:w="810" w:type="dxa"/>
            <w:gridSpan w:val="3"/>
            <w:tcBorders>
              <w:bottom w:val="nil"/>
            </w:tcBorders>
            <w:vAlign w:val="bottom"/>
          </w:tcPr>
          <w:p w14:paraId="430A9B01" w14:textId="77777777" w:rsidR="00167687" w:rsidRPr="00A13A4A" w:rsidRDefault="00FF0032" w:rsidP="000B6E08">
            <w:pPr>
              <w:spacing w:line="200" w:lineRule="exact"/>
              <w:ind w:left="-108" w:right="-33"/>
              <w:jc w:val="right"/>
              <w:rPr>
                <w:sz w:val="15"/>
                <w:szCs w:val="15"/>
              </w:rPr>
            </w:pPr>
            <w:r w:rsidRPr="00A13A4A">
              <w:rPr>
                <w:sz w:val="15"/>
                <w:szCs w:val="15"/>
              </w:rPr>
              <w:t>-</w:t>
            </w:r>
          </w:p>
        </w:tc>
        <w:tc>
          <w:tcPr>
            <w:tcW w:w="769" w:type="dxa"/>
            <w:gridSpan w:val="4"/>
            <w:tcBorders>
              <w:bottom w:val="nil"/>
            </w:tcBorders>
            <w:vAlign w:val="bottom"/>
          </w:tcPr>
          <w:p w14:paraId="08E93B6D" w14:textId="77777777" w:rsidR="00167687" w:rsidRPr="00A13A4A" w:rsidRDefault="00167687" w:rsidP="000B6E08">
            <w:pPr>
              <w:spacing w:line="200" w:lineRule="exact"/>
              <w:ind w:left="-108" w:right="-33"/>
              <w:jc w:val="right"/>
              <w:rPr>
                <w:sz w:val="15"/>
                <w:szCs w:val="15"/>
              </w:rPr>
            </w:pPr>
            <w:r w:rsidRPr="00A13A4A">
              <w:rPr>
                <w:sz w:val="15"/>
                <w:szCs w:val="15"/>
              </w:rPr>
              <w:t>-</w:t>
            </w:r>
          </w:p>
        </w:tc>
      </w:tr>
      <w:tr w:rsidR="00167687" w:rsidRPr="00A13A4A" w14:paraId="6CBCDDF9" w14:textId="77777777" w:rsidTr="00FB462F">
        <w:trPr>
          <w:gridAfter w:val="2"/>
          <w:wAfter w:w="99" w:type="dxa"/>
          <w:trHeight w:val="133"/>
        </w:trPr>
        <w:tc>
          <w:tcPr>
            <w:tcW w:w="1762" w:type="dxa"/>
          </w:tcPr>
          <w:p w14:paraId="77ABED90" w14:textId="77777777" w:rsidR="00167687" w:rsidRPr="00A13A4A" w:rsidRDefault="00167687" w:rsidP="000B6E08">
            <w:pPr>
              <w:spacing w:line="200" w:lineRule="exact"/>
              <w:ind w:left="110" w:hanging="110"/>
              <w:rPr>
                <w:strike/>
                <w:color w:val="FF0000"/>
                <w:sz w:val="16"/>
                <w:szCs w:val="16"/>
                <w:cs/>
              </w:rPr>
            </w:pPr>
          </w:p>
        </w:tc>
        <w:tc>
          <w:tcPr>
            <w:tcW w:w="917" w:type="dxa"/>
          </w:tcPr>
          <w:p w14:paraId="19C5B22A" w14:textId="77777777" w:rsidR="00167687" w:rsidRPr="00A13A4A" w:rsidRDefault="00167687" w:rsidP="000B6E08">
            <w:pPr>
              <w:spacing w:line="200" w:lineRule="exact"/>
              <w:ind w:left="-108" w:right="-73"/>
              <w:rPr>
                <w:strike/>
                <w:color w:val="FF0000"/>
                <w:cs/>
              </w:rPr>
            </w:pPr>
          </w:p>
        </w:tc>
        <w:tc>
          <w:tcPr>
            <w:tcW w:w="764" w:type="dxa"/>
            <w:gridSpan w:val="3"/>
            <w:vAlign w:val="bottom"/>
          </w:tcPr>
          <w:p w14:paraId="5050AAAE" w14:textId="77777777" w:rsidR="00167687" w:rsidRPr="00A13A4A" w:rsidRDefault="00167687" w:rsidP="000B6E08">
            <w:pPr>
              <w:spacing w:line="200" w:lineRule="exact"/>
              <w:ind w:left="-108" w:right="-73"/>
              <w:jc w:val="right"/>
              <w:rPr>
                <w:strike/>
                <w:color w:val="FF0000"/>
                <w:cs/>
              </w:rPr>
            </w:pPr>
          </w:p>
        </w:tc>
        <w:tc>
          <w:tcPr>
            <w:tcW w:w="858" w:type="dxa"/>
            <w:gridSpan w:val="2"/>
            <w:vAlign w:val="bottom"/>
          </w:tcPr>
          <w:p w14:paraId="41B0C29B" w14:textId="77777777" w:rsidR="00167687" w:rsidRPr="00A13A4A" w:rsidRDefault="00167687" w:rsidP="000B6E08">
            <w:pPr>
              <w:spacing w:line="200" w:lineRule="exact"/>
              <w:ind w:left="-108" w:right="-33" w:hanging="8"/>
              <w:jc w:val="right"/>
              <w:rPr>
                <w:strike/>
                <w:color w:val="FF0000"/>
              </w:rPr>
            </w:pPr>
          </w:p>
        </w:tc>
        <w:tc>
          <w:tcPr>
            <w:tcW w:w="913" w:type="dxa"/>
            <w:gridSpan w:val="3"/>
            <w:vAlign w:val="bottom"/>
          </w:tcPr>
          <w:p w14:paraId="352695A4" w14:textId="77777777" w:rsidR="00167687" w:rsidRPr="00A13A4A" w:rsidRDefault="00167687" w:rsidP="000B6E08">
            <w:pPr>
              <w:spacing w:line="200" w:lineRule="exact"/>
              <w:ind w:left="-108" w:right="-33"/>
              <w:jc w:val="right"/>
              <w:rPr>
                <w:strike/>
                <w:color w:val="FF0000"/>
                <w:sz w:val="15"/>
                <w:szCs w:val="15"/>
              </w:rPr>
            </w:pPr>
          </w:p>
        </w:tc>
        <w:tc>
          <w:tcPr>
            <w:tcW w:w="798" w:type="dxa"/>
            <w:gridSpan w:val="3"/>
            <w:vAlign w:val="bottom"/>
          </w:tcPr>
          <w:p w14:paraId="24478C8C" w14:textId="77777777" w:rsidR="00167687" w:rsidRPr="00A13A4A" w:rsidRDefault="00167687" w:rsidP="000B6E08">
            <w:pPr>
              <w:spacing w:line="200" w:lineRule="exact"/>
              <w:ind w:left="-108" w:right="-33"/>
              <w:jc w:val="right"/>
              <w:rPr>
                <w:strike/>
                <w:color w:val="FF0000"/>
                <w:sz w:val="15"/>
                <w:szCs w:val="15"/>
              </w:rPr>
            </w:pPr>
          </w:p>
        </w:tc>
        <w:tc>
          <w:tcPr>
            <w:tcW w:w="781" w:type="dxa"/>
            <w:gridSpan w:val="2"/>
            <w:tcBorders>
              <w:bottom w:val="nil"/>
            </w:tcBorders>
            <w:vAlign w:val="bottom"/>
          </w:tcPr>
          <w:p w14:paraId="67E793C6" w14:textId="77777777" w:rsidR="00167687" w:rsidRPr="00A13A4A" w:rsidRDefault="00167687" w:rsidP="000B6E08">
            <w:pPr>
              <w:pBdr>
                <w:bottom w:val="single" w:sz="4" w:space="1" w:color="auto"/>
              </w:pBdr>
              <w:spacing w:line="200" w:lineRule="exact"/>
              <w:ind w:left="-108" w:right="-33" w:hanging="33"/>
              <w:jc w:val="right"/>
              <w:rPr>
                <w:strike/>
                <w:color w:val="FF0000"/>
                <w:sz w:val="15"/>
                <w:szCs w:val="15"/>
              </w:rPr>
            </w:pPr>
          </w:p>
        </w:tc>
        <w:tc>
          <w:tcPr>
            <w:tcW w:w="851" w:type="dxa"/>
            <w:gridSpan w:val="3"/>
            <w:tcBorders>
              <w:bottom w:val="nil"/>
            </w:tcBorders>
            <w:vAlign w:val="bottom"/>
          </w:tcPr>
          <w:p w14:paraId="3A1D069F" w14:textId="77777777" w:rsidR="00167687" w:rsidRPr="00A13A4A" w:rsidRDefault="00167687" w:rsidP="000B6E08">
            <w:pPr>
              <w:pBdr>
                <w:bottom w:val="single" w:sz="4" w:space="1" w:color="auto"/>
              </w:pBdr>
              <w:spacing w:line="200" w:lineRule="exact"/>
              <w:ind w:left="-108" w:right="-33" w:hanging="33"/>
              <w:jc w:val="right"/>
              <w:rPr>
                <w:strike/>
                <w:color w:val="FF0000"/>
                <w:sz w:val="15"/>
                <w:szCs w:val="15"/>
              </w:rPr>
            </w:pPr>
          </w:p>
        </w:tc>
        <w:tc>
          <w:tcPr>
            <w:tcW w:w="801" w:type="dxa"/>
            <w:tcBorders>
              <w:bottom w:val="nil"/>
            </w:tcBorders>
            <w:vAlign w:val="bottom"/>
          </w:tcPr>
          <w:p w14:paraId="0693C6A0" w14:textId="77777777" w:rsidR="00167687" w:rsidRPr="0037373F" w:rsidRDefault="00167687" w:rsidP="000B6E08">
            <w:pPr>
              <w:spacing w:line="200" w:lineRule="exact"/>
              <w:ind w:left="-108" w:right="-33" w:hanging="28"/>
              <w:jc w:val="right"/>
              <w:rPr>
                <w:strike/>
                <w:color w:val="FF0000"/>
                <w:sz w:val="15"/>
                <w:szCs w:val="15"/>
              </w:rPr>
            </w:pPr>
          </w:p>
        </w:tc>
        <w:tc>
          <w:tcPr>
            <w:tcW w:w="810" w:type="dxa"/>
            <w:gridSpan w:val="4"/>
            <w:tcBorders>
              <w:bottom w:val="nil"/>
            </w:tcBorders>
            <w:vAlign w:val="bottom"/>
          </w:tcPr>
          <w:p w14:paraId="6E3798D3" w14:textId="77777777" w:rsidR="00167687" w:rsidRPr="00A13A4A" w:rsidRDefault="00167687" w:rsidP="000B6E08">
            <w:pPr>
              <w:spacing w:line="200" w:lineRule="exact"/>
              <w:ind w:left="-108" w:right="-33" w:hanging="28"/>
              <w:jc w:val="right"/>
              <w:rPr>
                <w:strike/>
                <w:color w:val="FF0000"/>
                <w:sz w:val="15"/>
                <w:szCs w:val="15"/>
              </w:rPr>
            </w:pPr>
          </w:p>
        </w:tc>
        <w:tc>
          <w:tcPr>
            <w:tcW w:w="810" w:type="dxa"/>
            <w:gridSpan w:val="3"/>
            <w:tcBorders>
              <w:bottom w:val="nil"/>
            </w:tcBorders>
            <w:vAlign w:val="bottom"/>
          </w:tcPr>
          <w:p w14:paraId="65EED966" w14:textId="77777777" w:rsidR="00167687" w:rsidRPr="00A13A4A" w:rsidRDefault="00167687" w:rsidP="000B6E08">
            <w:pPr>
              <w:spacing w:line="200" w:lineRule="exact"/>
              <w:ind w:left="-108" w:right="-33" w:hanging="28"/>
              <w:jc w:val="right"/>
              <w:rPr>
                <w:strike/>
                <w:color w:val="FF0000"/>
                <w:sz w:val="15"/>
                <w:szCs w:val="15"/>
              </w:rPr>
            </w:pPr>
          </w:p>
        </w:tc>
        <w:tc>
          <w:tcPr>
            <w:tcW w:w="769" w:type="dxa"/>
            <w:gridSpan w:val="4"/>
            <w:tcBorders>
              <w:bottom w:val="nil"/>
            </w:tcBorders>
            <w:vAlign w:val="bottom"/>
          </w:tcPr>
          <w:p w14:paraId="17171CE9" w14:textId="77777777" w:rsidR="00167687" w:rsidRPr="00A13A4A" w:rsidRDefault="00167687" w:rsidP="000B6E08">
            <w:pPr>
              <w:spacing w:line="200" w:lineRule="exact"/>
              <w:ind w:left="-108" w:right="-33" w:hanging="28"/>
              <w:jc w:val="right"/>
              <w:rPr>
                <w:strike/>
                <w:color w:val="FF0000"/>
                <w:sz w:val="15"/>
                <w:szCs w:val="15"/>
              </w:rPr>
            </w:pPr>
          </w:p>
        </w:tc>
      </w:tr>
      <w:tr w:rsidR="00167687" w:rsidRPr="00A13A4A" w14:paraId="15E7A076" w14:textId="77777777" w:rsidTr="009E01C8">
        <w:trPr>
          <w:gridAfter w:val="2"/>
          <w:wAfter w:w="99" w:type="dxa"/>
          <w:cantSplit/>
        </w:trPr>
        <w:tc>
          <w:tcPr>
            <w:tcW w:w="3443" w:type="dxa"/>
            <w:gridSpan w:val="5"/>
            <w:vAlign w:val="bottom"/>
          </w:tcPr>
          <w:p w14:paraId="249C96AA" w14:textId="77777777" w:rsidR="00167687" w:rsidRPr="00A13A4A" w:rsidRDefault="00167687" w:rsidP="000B6E08">
            <w:pPr>
              <w:ind w:left="176" w:right="-33" w:hanging="194"/>
              <w:rPr>
                <w:sz w:val="15"/>
                <w:szCs w:val="15"/>
              </w:rPr>
            </w:pPr>
            <w:r w:rsidRPr="00A13A4A">
              <w:rPr>
                <w:sz w:val="15"/>
                <w:szCs w:val="15"/>
              </w:rPr>
              <w:t>Investment in subsidiaries</w:t>
            </w:r>
          </w:p>
        </w:tc>
        <w:tc>
          <w:tcPr>
            <w:tcW w:w="858" w:type="dxa"/>
            <w:gridSpan w:val="2"/>
            <w:vAlign w:val="bottom"/>
          </w:tcPr>
          <w:p w14:paraId="264CBF51" w14:textId="77777777" w:rsidR="00167687" w:rsidRPr="00A13A4A" w:rsidRDefault="00167687" w:rsidP="000B6E08">
            <w:pPr>
              <w:spacing w:line="200" w:lineRule="exact"/>
              <w:ind w:left="-108" w:right="-33"/>
              <w:rPr>
                <w:sz w:val="15"/>
                <w:szCs w:val="15"/>
                <w:cs/>
              </w:rPr>
            </w:pPr>
          </w:p>
        </w:tc>
        <w:tc>
          <w:tcPr>
            <w:tcW w:w="913" w:type="dxa"/>
            <w:gridSpan w:val="3"/>
          </w:tcPr>
          <w:p w14:paraId="69544BCF" w14:textId="77777777" w:rsidR="00167687" w:rsidRPr="00A13A4A" w:rsidRDefault="00167687" w:rsidP="000B6E08">
            <w:pPr>
              <w:tabs>
                <w:tab w:val="decimal" w:pos="342"/>
              </w:tabs>
              <w:spacing w:line="200" w:lineRule="exact"/>
              <w:ind w:left="-108" w:right="-33"/>
              <w:jc w:val="both"/>
              <w:rPr>
                <w:sz w:val="15"/>
                <w:szCs w:val="15"/>
              </w:rPr>
            </w:pPr>
          </w:p>
        </w:tc>
        <w:tc>
          <w:tcPr>
            <w:tcW w:w="798" w:type="dxa"/>
            <w:gridSpan w:val="3"/>
          </w:tcPr>
          <w:p w14:paraId="61ED25AE" w14:textId="77777777" w:rsidR="00167687" w:rsidRPr="00A13A4A" w:rsidRDefault="00167687" w:rsidP="000B6E08">
            <w:pPr>
              <w:tabs>
                <w:tab w:val="decimal" w:pos="342"/>
              </w:tabs>
              <w:spacing w:line="200" w:lineRule="exact"/>
              <w:ind w:left="-108" w:right="-33"/>
              <w:jc w:val="both"/>
              <w:rPr>
                <w:sz w:val="15"/>
                <w:szCs w:val="15"/>
              </w:rPr>
            </w:pPr>
          </w:p>
        </w:tc>
        <w:tc>
          <w:tcPr>
            <w:tcW w:w="781" w:type="dxa"/>
            <w:gridSpan w:val="2"/>
            <w:tcBorders>
              <w:top w:val="nil"/>
              <w:bottom w:val="nil"/>
            </w:tcBorders>
            <w:vAlign w:val="center"/>
          </w:tcPr>
          <w:p w14:paraId="61CB6A1D" w14:textId="39454C89" w:rsidR="00167687" w:rsidRPr="00A13A4A" w:rsidRDefault="00F93DE4" w:rsidP="001F6D79">
            <w:pPr>
              <w:spacing w:line="200" w:lineRule="exact"/>
              <w:ind w:left="-108" w:right="-33" w:hanging="28"/>
              <w:jc w:val="right"/>
              <w:rPr>
                <w:sz w:val="15"/>
                <w:szCs w:val="15"/>
              </w:rPr>
            </w:pPr>
            <w:r w:rsidRPr="00A13A4A">
              <w:rPr>
                <w:sz w:val="15"/>
                <w:szCs w:val="15"/>
              </w:rPr>
              <w:t>2</w:t>
            </w:r>
            <w:r w:rsidR="00466385" w:rsidRPr="00A13A4A">
              <w:rPr>
                <w:sz w:val="15"/>
                <w:szCs w:val="15"/>
              </w:rPr>
              <w:t>7</w:t>
            </w:r>
            <w:r w:rsidRPr="00A13A4A">
              <w:rPr>
                <w:sz w:val="15"/>
                <w:szCs w:val="15"/>
              </w:rPr>
              <w:t>2,266</w:t>
            </w:r>
          </w:p>
        </w:tc>
        <w:tc>
          <w:tcPr>
            <w:tcW w:w="851" w:type="dxa"/>
            <w:gridSpan w:val="3"/>
            <w:tcBorders>
              <w:top w:val="nil"/>
              <w:bottom w:val="nil"/>
            </w:tcBorders>
            <w:vAlign w:val="center"/>
          </w:tcPr>
          <w:p w14:paraId="53B2B592" w14:textId="405FCDA3" w:rsidR="00167687" w:rsidRPr="00A13A4A" w:rsidRDefault="00F93DE4" w:rsidP="008B3741">
            <w:pPr>
              <w:spacing w:line="200" w:lineRule="exact"/>
              <w:ind w:left="-108" w:right="-33" w:hanging="28"/>
              <w:jc w:val="right"/>
              <w:rPr>
                <w:sz w:val="15"/>
                <w:szCs w:val="15"/>
              </w:rPr>
            </w:pPr>
            <w:r w:rsidRPr="00A13A4A">
              <w:rPr>
                <w:sz w:val="15"/>
                <w:szCs w:val="15"/>
              </w:rPr>
              <w:t>2</w:t>
            </w:r>
            <w:r w:rsidR="00466385" w:rsidRPr="00A13A4A">
              <w:rPr>
                <w:sz w:val="15"/>
                <w:szCs w:val="15"/>
              </w:rPr>
              <w:t>7</w:t>
            </w:r>
            <w:r w:rsidRPr="00A13A4A">
              <w:rPr>
                <w:sz w:val="15"/>
                <w:szCs w:val="15"/>
              </w:rPr>
              <w:t>2,266</w:t>
            </w:r>
          </w:p>
        </w:tc>
        <w:tc>
          <w:tcPr>
            <w:tcW w:w="801" w:type="dxa"/>
            <w:tcBorders>
              <w:top w:val="nil"/>
            </w:tcBorders>
            <w:vAlign w:val="center"/>
          </w:tcPr>
          <w:p w14:paraId="09EC967B" w14:textId="667A24D6" w:rsidR="00167687" w:rsidRPr="0037373F" w:rsidRDefault="0037373F" w:rsidP="000B6E08">
            <w:pPr>
              <w:pBdr>
                <w:top w:val="single" w:sz="4" w:space="1" w:color="auto"/>
                <w:bottom w:val="double" w:sz="4" w:space="1" w:color="auto"/>
              </w:pBdr>
              <w:spacing w:line="200" w:lineRule="exact"/>
              <w:ind w:left="-108" w:right="-33" w:hanging="28"/>
              <w:jc w:val="right"/>
              <w:rPr>
                <w:sz w:val="15"/>
                <w:szCs w:val="15"/>
              </w:rPr>
            </w:pPr>
            <w:r w:rsidRPr="0037373F">
              <w:rPr>
                <w:sz w:val="15"/>
                <w:szCs w:val="15"/>
              </w:rPr>
              <w:t>17,948</w:t>
            </w:r>
          </w:p>
        </w:tc>
        <w:tc>
          <w:tcPr>
            <w:tcW w:w="810" w:type="dxa"/>
            <w:gridSpan w:val="4"/>
            <w:tcBorders>
              <w:top w:val="nil"/>
            </w:tcBorders>
            <w:vAlign w:val="center"/>
          </w:tcPr>
          <w:p w14:paraId="5455AA80" w14:textId="1625E1AF" w:rsidR="00167687" w:rsidRPr="00A13A4A" w:rsidRDefault="00466385" w:rsidP="004B6C46">
            <w:pPr>
              <w:pBdr>
                <w:top w:val="single" w:sz="4" w:space="1" w:color="auto"/>
                <w:bottom w:val="double" w:sz="4" w:space="1" w:color="auto"/>
              </w:pBdr>
              <w:spacing w:line="200" w:lineRule="exact"/>
              <w:ind w:left="-108" w:right="-33" w:hanging="28"/>
              <w:jc w:val="right"/>
              <w:rPr>
                <w:sz w:val="15"/>
                <w:szCs w:val="15"/>
              </w:rPr>
            </w:pPr>
            <w:r w:rsidRPr="00A13A4A">
              <w:rPr>
                <w:sz w:val="15"/>
                <w:szCs w:val="15"/>
              </w:rPr>
              <w:t>270,340</w:t>
            </w:r>
          </w:p>
        </w:tc>
        <w:tc>
          <w:tcPr>
            <w:tcW w:w="810" w:type="dxa"/>
            <w:gridSpan w:val="3"/>
            <w:tcBorders>
              <w:top w:val="nil"/>
            </w:tcBorders>
            <w:vAlign w:val="center"/>
          </w:tcPr>
          <w:p w14:paraId="757AC4B7" w14:textId="3E4486DB" w:rsidR="00167687" w:rsidRPr="00A13A4A" w:rsidRDefault="00FF0032" w:rsidP="00F326BB">
            <w:pPr>
              <w:pBdr>
                <w:top w:val="single" w:sz="4" w:space="1" w:color="auto"/>
                <w:bottom w:val="double" w:sz="4" w:space="1" w:color="auto"/>
              </w:pBdr>
              <w:spacing w:line="200" w:lineRule="exact"/>
              <w:ind w:left="-108" w:right="-33" w:hanging="28"/>
              <w:jc w:val="right"/>
              <w:rPr>
                <w:sz w:val="15"/>
                <w:szCs w:val="15"/>
              </w:rPr>
            </w:pPr>
            <w:r w:rsidRPr="00A13A4A">
              <w:rPr>
                <w:sz w:val="15"/>
                <w:szCs w:val="15"/>
              </w:rPr>
              <w:t>(</w:t>
            </w:r>
            <w:r w:rsidR="00F93DE4" w:rsidRPr="00A13A4A">
              <w:rPr>
                <w:sz w:val="15"/>
                <w:szCs w:val="15"/>
              </w:rPr>
              <w:t>11</w:t>
            </w:r>
            <w:r w:rsidR="00F326BB" w:rsidRPr="00A13A4A">
              <w:rPr>
                <w:sz w:val="15"/>
                <w:szCs w:val="15"/>
              </w:rPr>
              <w:t>,</w:t>
            </w:r>
            <w:r w:rsidR="00F93DE4" w:rsidRPr="00A13A4A">
              <w:rPr>
                <w:sz w:val="15"/>
                <w:szCs w:val="15"/>
              </w:rPr>
              <w:t>222</w:t>
            </w:r>
            <w:r w:rsidRPr="00A13A4A">
              <w:rPr>
                <w:sz w:val="15"/>
                <w:szCs w:val="15"/>
              </w:rPr>
              <w:t>)</w:t>
            </w:r>
          </w:p>
        </w:tc>
        <w:tc>
          <w:tcPr>
            <w:tcW w:w="769" w:type="dxa"/>
            <w:gridSpan w:val="4"/>
            <w:tcBorders>
              <w:top w:val="nil"/>
            </w:tcBorders>
            <w:vAlign w:val="center"/>
          </w:tcPr>
          <w:p w14:paraId="01D9A6FB" w14:textId="0F6DF78E" w:rsidR="00167687" w:rsidRPr="00A13A4A" w:rsidRDefault="00167687" w:rsidP="00F326BB">
            <w:pPr>
              <w:pBdr>
                <w:top w:val="single" w:sz="4" w:space="1" w:color="auto"/>
                <w:bottom w:val="double" w:sz="4" w:space="1" w:color="auto"/>
              </w:pBdr>
              <w:spacing w:line="200" w:lineRule="exact"/>
              <w:ind w:left="-108" w:right="-33" w:hanging="28"/>
              <w:jc w:val="right"/>
              <w:rPr>
                <w:sz w:val="15"/>
                <w:szCs w:val="15"/>
              </w:rPr>
            </w:pPr>
            <w:r w:rsidRPr="00A13A4A">
              <w:rPr>
                <w:sz w:val="15"/>
                <w:szCs w:val="15"/>
              </w:rPr>
              <w:t>(</w:t>
            </w:r>
            <w:r w:rsidR="00F93DE4" w:rsidRPr="00A13A4A">
              <w:rPr>
                <w:sz w:val="15"/>
                <w:szCs w:val="15"/>
              </w:rPr>
              <w:t>11</w:t>
            </w:r>
            <w:r w:rsidRPr="00A13A4A">
              <w:rPr>
                <w:sz w:val="15"/>
                <w:szCs w:val="15"/>
              </w:rPr>
              <w:t>,</w:t>
            </w:r>
            <w:r w:rsidR="00F93DE4" w:rsidRPr="00A13A4A">
              <w:rPr>
                <w:sz w:val="15"/>
                <w:szCs w:val="15"/>
              </w:rPr>
              <w:t>222</w:t>
            </w:r>
            <w:r w:rsidRPr="00A13A4A">
              <w:rPr>
                <w:sz w:val="15"/>
                <w:szCs w:val="15"/>
              </w:rPr>
              <w:t>)</w:t>
            </w:r>
          </w:p>
        </w:tc>
      </w:tr>
      <w:tr w:rsidR="00167687" w:rsidRPr="00A13A4A" w14:paraId="3DAE9258" w14:textId="77777777" w:rsidTr="00FE0FA7">
        <w:trPr>
          <w:gridAfter w:val="1"/>
          <w:wAfter w:w="47" w:type="dxa"/>
          <w:cantSplit/>
          <w:trHeight w:hRule="exact" w:val="240"/>
        </w:trPr>
        <w:tc>
          <w:tcPr>
            <w:tcW w:w="3443" w:type="dxa"/>
            <w:gridSpan w:val="5"/>
            <w:tcBorders>
              <w:bottom w:val="nil"/>
            </w:tcBorders>
            <w:vAlign w:val="bottom"/>
          </w:tcPr>
          <w:p w14:paraId="720387F6" w14:textId="77777777" w:rsidR="00167687" w:rsidRPr="00A13A4A" w:rsidRDefault="00167687" w:rsidP="000B6E08">
            <w:pPr>
              <w:ind w:left="176" w:right="-33" w:hanging="176"/>
              <w:rPr>
                <w:sz w:val="15"/>
                <w:szCs w:val="15"/>
              </w:rPr>
            </w:pPr>
            <w:r w:rsidRPr="00A13A4A">
              <w:rPr>
                <w:sz w:val="15"/>
                <w:szCs w:val="15"/>
                <w:u w:val="single"/>
              </w:rPr>
              <w:t>Less</w:t>
            </w:r>
            <w:r w:rsidRPr="00A13A4A">
              <w:rPr>
                <w:sz w:val="15"/>
                <w:szCs w:val="15"/>
              </w:rPr>
              <w:t xml:space="preserve"> : Allowance for Impairment </w:t>
            </w:r>
          </w:p>
        </w:tc>
        <w:tc>
          <w:tcPr>
            <w:tcW w:w="858" w:type="dxa"/>
            <w:gridSpan w:val="2"/>
            <w:tcBorders>
              <w:bottom w:val="nil"/>
            </w:tcBorders>
            <w:vAlign w:val="bottom"/>
          </w:tcPr>
          <w:p w14:paraId="0C83E8F3" w14:textId="77777777" w:rsidR="00167687" w:rsidRPr="00A13A4A" w:rsidRDefault="00167687" w:rsidP="000B6E08">
            <w:pPr>
              <w:spacing w:line="200" w:lineRule="exact"/>
              <w:ind w:left="-108" w:right="-33"/>
              <w:rPr>
                <w:sz w:val="15"/>
                <w:szCs w:val="15"/>
                <w:cs/>
              </w:rPr>
            </w:pPr>
          </w:p>
        </w:tc>
        <w:tc>
          <w:tcPr>
            <w:tcW w:w="913" w:type="dxa"/>
            <w:gridSpan w:val="3"/>
            <w:tcBorders>
              <w:bottom w:val="nil"/>
            </w:tcBorders>
            <w:vAlign w:val="bottom"/>
          </w:tcPr>
          <w:p w14:paraId="3B8C5A11" w14:textId="77777777" w:rsidR="00167687" w:rsidRPr="00A13A4A" w:rsidRDefault="00167687" w:rsidP="000B6E08">
            <w:pPr>
              <w:tabs>
                <w:tab w:val="decimal" w:pos="342"/>
              </w:tabs>
              <w:spacing w:line="200" w:lineRule="exact"/>
              <w:ind w:left="-108" w:right="-33"/>
              <w:jc w:val="center"/>
              <w:rPr>
                <w:sz w:val="15"/>
                <w:szCs w:val="15"/>
              </w:rPr>
            </w:pPr>
          </w:p>
        </w:tc>
        <w:tc>
          <w:tcPr>
            <w:tcW w:w="798" w:type="dxa"/>
            <w:gridSpan w:val="3"/>
            <w:tcBorders>
              <w:bottom w:val="nil"/>
            </w:tcBorders>
          </w:tcPr>
          <w:p w14:paraId="126802F7" w14:textId="77777777" w:rsidR="00167687" w:rsidRPr="00A13A4A"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B466777" w14:textId="1E955FD2" w:rsidR="00167687" w:rsidRPr="00A13A4A" w:rsidRDefault="00F93DE4" w:rsidP="00F93DE4">
            <w:pPr>
              <w:spacing w:line="200" w:lineRule="exact"/>
              <w:ind w:left="-108" w:right="-33" w:hanging="28"/>
              <w:jc w:val="right"/>
              <w:rPr>
                <w:sz w:val="15"/>
                <w:szCs w:val="15"/>
              </w:rPr>
            </w:pPr>
            <w:r w:rsidRPr="00A13A4A">
              <w:rPr>
                <w:sz w:val="15"/>
                <w:szCs w:val="15"/>
              </w:rPr>
              <w:t>(11,222)</w:t>
            </w:r>
          </w:p>
        </w:tc>
        <w:tc>
          <w:tcPr>
            <w:tcW w:w="810" w:type="dxa"/>
            <w:tcBorders>
              <w:bottom w:val="nil"/>
            </w:tcBorders>
            <w:vAlign w:val="center"/>
          </w:tcPr>
          <w:p w14:paraId="16FC20BE" w14:textId="1B1026D3" w:rsidR="00167687" w:rsidRPr="00A13A4A" w:rsidRDefault="00F93DE4" w:rsidP="00FE0FA7">
            <w:pPr>
              <w:spacing w:line="200" w:lineRule="exact"/>
              <w:ind w:left="-108" w:right="-37" w:hanging="28"/>
              <w:jc w:val="right"/>
              <w:rPr>
                <w:sz w:val="15"/>
                <w:szCs w:val="15"/>
              </w:rPr>
            </w:pPr>
            <w:r w:rsidRPr="00A13A4A">
              <w:rPr>
                <w:sz w:val="15"/>
                <w:szCs w:val="15"/>
              </w:rPr>
              <w:t>(11,222)</w:t>
            </w:r>
          </w:p>
        </w:tc>
        <w:tc>
          <w:tcPr>
            <w:tcW w:w="865" w:type="dxa"/>
            <w:gridSpan w:val="3"/>
            <w:tcBorders>
              <w:bottom w:val="nil"/>
            </w:tcBorders>
            <w:noWrap/>
          </w:tcPr>
          <w:p w14:paraId="6180CAB3" w14:textId="77777777" w:rsidR="00167687" w:rsidRPr="00A13A4A" w:rsidRDefault="00167687" w:rsidP="000B6E08">
            <w:pPr>
              <w:tabs>
                <w:tab w:val="decimal" w:pos="342"/>
              </w:tabs>
              <w:spacing w:line="200" w:lineRule="exact"/>
              <w:ind w:left="-108" w:right="-33"/>
              <w:jc w:val="right"/>
              <w:rPr>
                <w:sz w:val="15"/>
                <w:szCs w:val="15"/>
              </w:rPr>
            </w:pPr>
          </w:p>
        </w:tc>
        <w:tc>
          <w:tcPr>
            <w:tcW w:w="810" w:type="dxa"/>
            <w:gridSpan w:val="4"/>
            <w:tcBorders>
              <w:bottom w:val="nil"/>
            </w:tcBorders>
          </w:tcPr>
          <w:p w14:paraId="24ED1F47" w14:textId="77777777" w:rsidR="00167687" w:rsidRPr="00A13A4A" w:rsidRDefault="00167687" w:rsidP="000B6E08">
            <w:pPr>
              <w:spacing w:line="200" w:lineRule="exact"/>
              <w:ind w:left="-108" w:right="-33"/>
              <w:jc w:val="right"/>
              <w:rPr>
                <w:sz w:val="15"/>
                <w:szCs w:val="15"/>
                <w:cs/>
              </w:rPr>
            </w:pPr>
          </w:p>
        </w:tc>
        <w:tc>
          <w:tcPr>
            <w:tcW w:w="810" w:type="dxa"/>
            <w:gridSpan w:val="4"/>
            <w:tcBorders>
              <w:bottom w:val="nil"/>
            </w:tcBorders>
          </w:tcPr>
          <w:p w14:paraId="37D5B000" w14:textId="77777777" w:rsidR="00167687" w:rsidRPr="00A13A4A" w:rsidRDefault="00167687" w:rsidP="000B6E08">
            <w:pPr>
              <w:spacing w:line="200" w:lineRule="exact"/>
              <w:ind w:left="-108" w:right="-33"/>
              <w:jc w:val="right"/>
              <w:rPr>
                <w:sz w:val="15"/>
                <w:szCs w:val="15"/>
                <w:cs/>
              </w:rPr>
            </w:pPr>
          </w:p>
        </w:tc>
        <w:tc>
          <w:tcPr>
            <w:tcW w:w="769" w:type="dxa"/>
            <w:gridSpan w:val="3"/>
            <w:tcBorders>
              <w:bottom w:val="nil"/>
            </w:tcBorders>
          </w:tcPr>
          <w:p w14:paraId="1BCDB53C" w14:textId="77777777" w:rsidR="00167687" w:rsidRPr="00A13A4A" w:rsidRDefault="00167687" w:rsidP="000B6E08">
            <w:pPr>
              <w:spacing w:line="200" w:lineRule="exact"/>
              <w:ind w:left="-108" w:right="-33"/>
              <w:jc w:val="right"/>
              <w:rPr>
                <w:sz w:val="15"/>
                <w:szCs w:val="15"/>
                <w:cs/>
              </w:rPr>
            </w:pPr>
          </w:p>
        </w:tc>
      </w:tr>
      <w:tr w:rsidR="00167687" w:rsidRPr="00A13A4A" w14:paraId="5EC32044" w14:textId="77777777" w:rsidTr="00FE0FA7">
        <w:trPr>
          <w:gridAfter w:val="5"/>
          <w:wAfter w:w="848" w:type="dxa"/>
          <w:cantSplit/>
          <w:trHeight w:val="300"/>
        </w:trPr>
        <w:tc>
          <w:tcPr>
            <w:tcW w:w="4301" w:type="dxa"/>
            <w:gridSpan w:val="7"/>
            <w:tcBorders>
              <w:bottom w:val="nil"/>
            </w:tcBorders>
            <w:vAlign w:val="bottom"/>
          </w:tcPr>
          <w:p w14:paraId="6D3101BF" w14:textId="77777777" w:rsidR="00167687" w:rsidRPr="00A13A4A" w:rsidRDefault="00167687" w:rsidP="000B6E08">
            <w:pPr>
              <w:spacing w:line="200" w:lineRule="exact"/>
              <w:ind w:left="-108" w:right="-33" w:firstLine="108"/>
              <w:rPr>
                <w:sz w:val="15"/>
                <w:szCs w:val="15"/>
                <w:cs/>
              </w:rPr>
            </w:pPr>
            <w:r w:rsidRPr="00A13A4A">
              <w:rPr>
                <w:sz w:val="15"/>
                <w:szCs w:val="15"/>
              </w:rPr>
              <w:t>Net Investments in subsidiary companies - The Company Only</w:t>
            </w:r>
          </w:p>
        </w:tc>
        <w:tc>
          <w:tcPr>
            <w:tcW w:w="913" w:type="dxa"/>
            <w:gridSpan w:val="3"/>
            <w:tcBorders>
              <w:bottom w:val="nil"/>
            </w:tcBorders>
          </w:tcPr>
          <w:p w14:paraId="0C1CFD0B" w14:textId="77777777" w:rsidR="00167687" w:rsidRPr="00A13A4A" w:rsidRDefault="00167687" w:rsidP="000B6E08">
            <w:pPr>
              <w:tabs>
                <w:tab w:val="decimal" w:pos="342"/>
              </w:tabs>
              <w:spacing w:line="200" w:lineRule="exact"/>
              <w:ind w:left="-108" w:right="-33"/>
              <w:jc w:val="both"/>
              <w:rPr>
                <w:sz w:val="15"/>
                <w:szCs w:val="15"/>
              </w:rPr>
            </w:pPr>
          </w:p>
        </w:tc>
        <w:tc>
          <w:tcPr>
            <w:tcW w:w="798" w:type="dxa"/>
            <w:gridSpan w:val="3"/>
            <w:tcBorders>
              <w:bottom w:val="nil"/>
            </w:tcBorders>
          </w:tcPr>
          <w:p w14:paraId="4F243DD3" w14:textId="77777777" w:rsidR="00167687" w:rsidRPr="00A13A4A" w:rsidRDefault="00167687" w:rsidP="000B6E08">
            <w:pPr>
              <w:tabs>
                <w:tab w:val="decimal" w:pos="342"/>
              </w:tabs>
              <w:spacing w:line="200" w:lineRule="exact"/>
              <w:ind w:left="-108" w:right="-33"/>
              <w:jc w:val="both"/>
              <w:rPr>
                <w:sz w:val="15"/>
                <w:szCs w:val="15"/>
              </w:rPr>
            </w:pPr>
          </w:p>
        </w:tc>
        <w:tc>
          <w:tcPr>
            <w:tcW w:w="810" w:type="dxa"/>
            <w:gridSpan w:val="3"/>
            <w:tcBorders>
              <w:bottom w:val="nil"/>
            </w:tcBorders>
            <w:vAlign w:val="center"/>
          </w:tcPr>
          <w:p w14:paraId="3C64B5A6" w14:textId="366A4524" w:rsidR="00167687" w:rsidRPr="00A13A4A" w:rsidRDefault="00F93DE4" w:rsidP="00F93DE4">
            <w:pPr>
              <w:pBdr>
                <w:top w:val="single" w:sz="4" w:space="1" w:color="auto"/>
                <w:bottom w:val="double" w:sz="4" w:space="1" w:color="auto"/>
              </w:pBdr>
              <w:spacing w:line="200" w:lineRule="exact"/>
              <w:ind w:left="-108" w:right="-33" w:hanging="28"/>
              <w:jc w:val="right"/>
              <w:rPr>
                <w:sz w:val="15"/>
                <w:szCs w:val="15"/>
              </w:rPr>
            </w:pPr>
            <w:r w:rsidRPr="00A13A4A">
              <w:rPr>
                <w:sz w:val="15"/>
                <w:szCs w:val="15"/>
              </w:rPr>
              <w:t>2</w:t>
            </w:r>
            <w:r w:rsidR="00466385" w:rsidRPr="00A13A4A">
              <w:rPr>
                <w:sz w:val="15"/>
                <w:szCs w:val="15"/>
              </w:rPr>
              <w:t>6</w:t>
            </w:r>
            <w:r w:rsidRPr="00A13A4A">
              <w:rPr>
                <w:sz w:val="15"/>
                <w:szCs w:val="15"/>
              </w:rPr>
              <w:t>1,044</w:t>
            </w:r>
          </w:p>
        </w:tc>
        <w:tc>
          <w:tcPr>
            <w:tcW w:w="810" w:type="dxa"/>
            <w:tcBorders>
              <w:bottom w:val="nil"/>
            </w:tcBorders>
            <w:vAlign w:val="center"/>
          </w:tcPr>
          <w:p w14:paraId="7E996DA7" w14:textId="4ED60282" w:rsidR="00167687" w:rsidRPr="00A13A4A" w:rsidRDefault="00F93DE4" w:rsidP="00F326BB">
            <w:pPr>
              <w:pBdr>
                <w:top w:val="single" w:sz="4" w:space="1" w:color="auto"/>
                <w:bottom w:val="double" w:sz="4" w:space="1" w:color="auto"/>
              </w:pBdr>
              <w:spacing w:line="200" w:lineRule="exact"/>
              <w:ind w:left="-108" w:right="-33" w:hanging="28"/>
              <w:jc w:val="right"/>
              <w:rPr>
                <w:sz w:val="15"/>
                <w:szCs w:val="15"/>
              </w:rPr>
            </w:pPr>
            <w:r w:rsidRPr="00A13A4A">
              <w:rPr>
                <w:sz w:val="15"/>
                <w:szCs w:val="15"/>
              </w:rPr>
              <w:t>2</w:t>
            </w:r>
            <w:r w:rsidR="00466385" w:rsidRPr="00A13A4A">
              <w:rPr>
                <w:sz w:val="15"/>
                <w:szCs w:val="15"/>
              </w:rPr>
              <w:t>6</w:t>
            </w:r>
            <w:r w:rsidRPr="00A13A4A">
              <w:rPr>
                <w:sz w:val="15"/>
                <w:szCs w:val="15"/>
              </w:rPr>
              <w:t>1,044</w:t>
            </w:r>
          </w:p>
        </w:tc>
        <w:tc>
          <w:tcPr>
            <w:tcW w:w="874" w:type="dxa"/>
            <w:gridSpan w:val="4"/>
            <w:tcBorders>
              <w:bottom w:val="nil"/>
            </w:tcBorders>
          </w:tcPr>
          <w:p w14:paraId="5F10A364" w14:textId="77777777" w:rsidR="00167687" w:rsidRPr="00A13A4A" w:rsidRDefault="00167687" w:rsidP="000B6E08">
            <w:pPr>
              <w:tabs>
                <w:tab w:val="decimal" w:pos="342"/>
              </w:tabs>
              <w:spacing w:line="200" w:lineRule="exact"/>
              <w:ind w:left="-108" w:right="-33"/>
              <w:jc w:val="both"/>
              <w:rPr>
                <w:sz w:val="15"/>
                <w:szCs w:val="15"/>
              </w:rPr>
            </w:pPr>
          </w:p>
        </w:tc>
        <w:tc>
          <w:tcPr>
            <w:tcW w:w="810" w:type="dxa"/>
            <w:gridSpan w:val="4"/>
            <w:tcBorders>
              <w:bottom w:val="nil"/>
            </w:tcBorders>
          </w:tcPr>
          <w:p w14:paraId="1C5919C2" w14:textId="77777777" w:rsidR="00167687" w:rsidRPr="00A13A4A" w:rsidRDefault="00167687" w:rsidP="000B6E08">
            <w:pPr>
              <w:spacing w:line="200" w:lineRule="exact"/>
              <w:ind w:left="-108" w:right="-33"/>
              <w:jc w:val="right"/>
              <w:rPr>
                <w:sz w:val="15"/>
                <w:szCs w:val="15"/>
                <w:cs/>
              </w:rPr>
            </w:pPr>
          </w:p>
        </w:tc>
        <w:tc>
          <w:tcPr>
            <w:tcW w:w="769" w:type="dxa"/>
            <w:gridSpan w:val="2"/>
            <w:tcBorders>
              <w:bottom w:val="nil"/>
            </w:tcBorders>
          </w:tcPr>
          <w:p w14:paraId="213DE692" w14:textId="77777777" w:rsidR="00167687" w:rsidRPr="00A13A4A" w:rsidRDefault="00167687" w:rsidP="000B6E08">
            <w:pPr>
              <w:spacing w:line="200" w:lineRule="exact"/>
              <w:ind w:left="-108" w:right="-33"/>
              <w:jc w:val="right"/>
              <w:rPr>
                <w:sz w:val="15"/>
                <w:szCs w:val="15"/>
                <w:cs/>
              </w:rPr>
            </w:pPr>
          </w:p>
        </w:tc>
      </w:tr>
    </w:tbl>
    <w:p w14:paraId="558F103D" w14:textId="77777777" w:rsidR="00FD61D8" w:rsidRPr="00A13A4A" w:rsidRDefault="00FD61D8">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141B9058" w14:textId="77777777" w:rsidR="00C36EE5" w:rsidRDefault="00C36EE5">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4A85F1A" w14:textId="77777777" w:rsidR="0037373F" w:rsidRDefault="0037373F">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637B0096" w14:textId="77777777" w:rsidR="0037373F" w:rsidRDefault="0037373F">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3A8E822" w14:textId="77777777" w:rsidR="0037373F" w:rsidRPr="00A13A4A" w:rsidRDefault="0037373F">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214F39A0" w14:textId="77777777" w:rsidR="00466385" w:rsidRPr="00A13A4A" w:rsidRDefault="00466385" w:rsidP="00466385">
      <w:pPr>
        <w:spacing w:line="200" w:lineRule="atLeast"/>
        <w:ind w:left="270" w:right="-39" w:hanging="270"/>
        <w:jc w:val="thaiDistribute"/>
        <w:rPr>
          <w:rFonts w:cs="Times New Roman"/>
          <w:b/>
          <w:bCs/>
          <w:sz w:val="17"/>
          <w:szCs w:val="17"/>
        </w:rPr>
      </w:pPr>
      <w:r w:rsidRPr="00A13A4A">
        <w:rPr>
          <w:rFonts w:cs="Times New Roman"/>
          <w:b/>
          <w:bCs/>
          <w:sz w:val="17"/>
          <w:szCs w:val="17"/>
        </w:rPr>
        <w:lastRenderedPageBreak/>
        <w:t>10.</w:t>
      </w:r>
      <w:r w:rsidRPr="00A13A4A">
        <w:rPr>
          <w:rFonts w:cs="Times New Roman"/>
          <w:b/>
          <w:bCs/>
          <w:sz w:val="17"/>
          <w:szCs w:val="17"/>
        </w:rPr>
        <w:tab/>
        <w:t xml:space="preserve">INVESTMENTS IN ASSOCIATE </w:t>
      </w:r>
    </w:p>
    <w:p w14:paraId="776283A4" w14:textId="77777777" w:rsidR="00466385" w:rsidRPr="00A13A4A" w:rsidRDefault="00466385" w:rsidP="00466385">
      <w:pPr>
        <w:spacing w:before="120" w:after="120"/>
        <w:ind w:left="270" w:right="-360"/>
        <w:rPr>
          <w:rFonts w:cs="Times New Roman"/>
          <w:sz w:val="17"/>
          <w:szCs w:val="17"/>
        </w:rPr>
      </w:pPr>
      <w:r w:rsidRPr="00A13A4A">
        <w:rPr>
          <w:rFonts w:cs="Times New Roman"/>
          <w:sz w:val="17"/>
          <w:szCs w:val="17"/>
        </w:rPr>
        <w:t>10.1 Investments in its associate are as follows:-</w:t>
      </w:r>
    </w:p>
    <w:tbl>
      <w:tblPr>
        <w:tblW w:w="10192" w:type="dxa"/>
        <w:tblInd w:w="-540" w:type="dxa"/>
        <w:tblBorders>
          <w:bottom w:val="single" w:sz="4" w:space="0" w:color="auto"/>
        </w:tblBorders>
        <w:tblLayout w:type="fixed"/>
        <w:tblLook w:val="0000" w:firstRow="0" w:lastRow="0" w:firstColumn="0" w:lastColumn="0" w:noHBand="0" w:noVBand="0"/>
      </w:tblPr>
      <w:tblGrid>
        <w:gridCol w:w="1502"/>
        <w:gridCol w:w="716"/>
        <w:gridCol w:w="730"/>
        <w:gridCol w:w="814"/>
        <w:gridCol w:w="48"/>
        <w:gridCol w:w="672"/>
        <w:gridCol w:w="75"/>
        <w:gridCol w:w="27"/>
        <w:gridCol w:w="618"/>
        <w:gridCol w:w="60"/>
        <w:gridCol w:w="660"/>
        <w:gridCol w:w="801"/>
        <w:gridCol w:w="13"/>
        <w:gridCol w:w="257"/>
        <w:gridCol w:w="632"/>
        <w:gridCol w:w="745"/>
        <w:gridCol w:w="115"/>
        <w:gridCol w:w="632"/>
        <w:gridCol w:w="114"/>
        <w:gridCol w:w="655"/>
        <w:gridCol w:w="40"/>
        <w:gridCol w:w="73"/>
        <w:gridCol w:w="65"/>
        <w:gridCol w:w="128"/>
      </w:tblGrid>
      <w:tr w:rsidR="00466385" w:rsidRPr="00A13A4A" w14:paraId="66C63424" w14:textId="77777777" w:rsidTr="007A2C3C">
        <w:trPr>
          <w:gridAfter w:val="4"/>
          <w:wAfter w:w="306" w:type="dxa"/>
          <w:trHeight w:val="227"/>
        </w:trPr>
        <w:tc>
          <w:tcPr>
            <w:tcW w:w="1502" w:type="dxa"/>
            <w:vAlign w:val="bottom"/>
          </w:tcPr>
          <w:p w14:paraId="19612696" w14:textId="77777777" w:rsidR="00466385" w:rsidRPr="00A13A4A" w:rsidRDefault="00466385" w:rsidP="00CD3E1B">
            <w:pPr>
              <w:ind w:left="-18"/>
              <w:jc w:val="center"/>
              <w:rPr>
                <w:rFonts w:cs="Times New Roman"/>
                <w:u w:val="single"/>
              </w:rPr>
            </w:pPr>
          </w:p>
        </w:tc>
        <w:tc>
          <w:tcPr>
            <w:tcW w:w="716" w:type="dxa"/>
            <w:vAlign w:val="bottom"/>
          </w:tcPr>
          <w:p w14:paraId="3F1213A5" w14:textId="77777777" w:rsidR="00466385" w:rsidRPr="00A13A4A" w:rsidRDefault="00466385" w:rsidP="00CD3E1B">
            <w:pPr>
              <w:ind w:left="-18"/>
              <w:jc w:val="center"/>
              <w:rPr>
                <w:rFonts w:cs="Times New Roman"/>
                <w:u w:val="single"/>
              </w:rPr>
            </w:pPr>
          </w:p>
        </w:tc>
        <w:tc>
          <w:tcPr>
            <w:tcW w:w="730" w:type="dxa"/>
            <w:vAlign w:val="bottom"/>
          </w:tcPr>
          <w:p w14:paraId="338881E6" w14:textId="77777777" w:rsidR="00466385" w:rsidRPr="00A13A4A" w:rsidRDefault="00466385" w:rsidP="00CD3E1B">
            <w:pPr>
              <w:ind w:left="-108"/>
              <w:jc w:val="center"/>
              <w:rPr>
                <w:rFonts w:cs="Times New Roman"/>
              </w:rPr>
            </w:pPr>
          </w:p>
        </w:tc>
        <w:tc>
          <w:tcPr>
            <w:tcW w:w="862" w:type="dxa"/>
            <w:gridSpan w:val="2"/>
            <w:vAlign w:val="bottom"/>
          </w:tcPr>
          <w:p w14:paraId="16EC300C" w14:textId="77777777" w:rsidR="00466385" w:rsidRPr="00A13A4A" w:rsidRDefault="00466385" w:rsidP="00CD3E1B">
            <w:pPr>
              <w:ind w:left="-108"/>
              <w:jc w:val="center"/>
              <w:rPr>
                <w:rFonts w:cs="Times New Roman"/>
              </w:rPr>
            </w:pPr>
          </w:p>
        </w:tc>
        <w:tc>
          <w:tcPr>
            <w:tcW w:w="747" w:type="dxa"/>
            <w:gridSpan w:val="2"/>
            <w:vAlign w:val="bottom"/>
          </w:tcPr>
          <w:p w14:paraId="7DFBE784" w14:textId="77777777" w:rsidR="00466385" w:rsidRPr="00A13A4A" w:rsidRDefault="00466385" w:rsidP="00CD3E1B">
            <w:pPr>
              <w:ind w:left="-108"/>
              <w:jc w:val="center"/>
              <w:rPr>
                <w:rFonts w:cs="Times New Roman"/>
              </w:rPr>
            </w:pPr>
          </w:p>
        </w:tc>
        <w:tc>
          <w:tcPr>
            <w:tcW w:w="705" w:type="dxa"/>
            <w:gridSpan w:val="3"/>
            <w:vAlign w:val="bottom"/>
          </w:tcPr>
          <w:p w14:paraId="43EDA4C5" w14:textId="77777777" w:rsidR="00466385" w:rsidRPr="00A13A4A" w:rsidRDefault="00466385" w:rsidP="00CD3E1B">
            <w:pPr>
              <w:ind w:left="-108" w:right="-18"/>
              <w:jc w:val="center"/>
              <w:rPr>
                <w:rFonts w:cs="Times New Roman"/>
              </w:rPr>
            </w:pPr>
          </w:p>
        </w:tc>
        <w:tc>
          <w:tcPr>
            <w:tcW w:w="4624" w:type="dxa"/>
            <w:gridSpan w:val="10"/>
            <w:vAlign w:val="bottom"/>
          </w:tcPr>
          <w:p w14:paraId="0ED6F01D" w14:textId="77777777" w:rsidR="00466385" w:rsidRPr="00A13A4A" w:rsidRDefault="00466385" w:rsidP="00CD3E1B">
            <w:pPr>
              <w:pBdr>
                <w:bottom w:val="single" w:sz="6" w:space="1" w:color="auto"/>
              </w:pBdr>
              <w:jc w:val="center"/>
              <w:rPr>
                <w:rFonts w:cs="Times New Roman"/>
                <w:u w:val="single"/>
              </w:rPr>
            </w:pPr>
            <w:r w:rsidRPr="00A13A4A">
              <w:rPr>
                <w:rFonts w:cs="Times New Roman"/>
              </w:rPr>
              <w:t>Investments (Unit : Million Baht)</w:t>
            </w:r>
          </w:p>
        </w:tc>
      </w:tr>
      <w:tr w:rsidR="00466385" w:rsidRPr="00A13A4A" w14:paraId="55710A49" w14:textId="77777777" w:rsidTr="007A2C3C">
        <w:trPr>
          <w:gridAfter w:val="1"/>
          <w:wAfter w:w="128" w:type="dxa"/>
          <w:trHeight w:val="171"/>
        </w:trPr>
        <w:tc>
          <w:tcPr>
            <w:tcW w:w="1502" w:type="dxa"/>
            <w:vAlign w:val="bottom"/>
          </w:tcPr>
          <w:p w14:paraId="5CCB3E57" w14:textId="77777777" w:rsidR="00466385" w:rsidRPr="00A13A4A" w:rsidRDefault="00466385" w:rsidP="00CD3E1B">
            <w:pPr>
              <w:ind w:left="-18"/>
              <w:jc w:val="center"/>
              <w:rPr>
                <w:rFonts w:cs="Times New Roman"/>
              </w:rPr>
            </w:pPr>
          </w:p>
        </w:tc>
        <w:tc>
          <w:tcPr>
            <w:tcW w:w="716" w:type="dxa"/>
            <w:vAlign w:val="bottom"/>
          </w:tcPr>
          <w:p w14:paraId="7C2373B5" w14:textId="77777777" w:rsidR="00466385" w:rsidRPr="00A13A4A" w:rsidRDefault="00466385" w:rsidP="00CD3E1B">
            <w:pPr>
              <w:rPr>
                <w:rFonts w:cs="Times New Roman"/>
              </w:rPr>
            </w:pPr>
          </w:p>
        </w:tc>
        <w:tc>
          <w:tcPr>
            <w:tcW w:w="730" w:type="dxa"/>
            <w:vAlign w:val="bottom"/>
          </w:tcPr>
          <w:p w14:paraId="771ADA5D" w14:textId="77777777" w:rsidR="00466385" w:rsidRPr="00A13A4A" w:rsidRDefault="00466385" w:rsidP="00CD3E1B">
            <w:pPr>
              <w:rPr>
                <w:rFonts w:cs="Times New Roman"/>
              </w:rPr>
            </w:pPr>
          </w:p>
        </w:tc>
        <w:tc>
          <w:tcPr>
            <w:tcW w:w="862" w:type="dxa"/>
            <w:gridSpan w:val="2"/>
            <w:vAlign w:val="bottom"/>
          </w:tcPr>
          <w:p w14:paraId="5C382C7A" w14:textId="77777777" w:rsidR="00466385" w:rsidRPr="00A13A4A" w:rsidRDefault="00466385" w:rsidP="00CD3E1B">
            <w:pPr>
              <w:rPr>
                <w:rFonts w:cs="Times New Roman"/>
              </w:rPr>
            </w:pPr>
          </w:p>
        </w:tc>
        <w:tc>
          <w:tcPr>
            <w:tcW w:w="774" w:type="dxa"/>
            <w:gridSpan w:val="3"/>
            <w:vAlign w:val="bottom"/>
          </w:tcPr>
          <w:p w14:paraId="720F268C" w14:textId="77777777" w:rsidR="00466385" w:rsidRPr="00A13A4A" w:rsidRDefault="00466385" w:rsidP="00CD3E1B">
            <w:pPr>
              <w:rPr>
                <w:rFonts w:cs="Times New Roman"/>
              </w:rPr>
            </w:pPr>
          </w:p>
        </w:tc>
        <w:tc>
          <w:tcPr>
            <w:tcW w:w="618" w:type="dxa"/>
            <w:vAlign w:val="bottom"/>
          </w:tcPr>
          <w:p w14:paraId="4A46CE15" w14:textId="77777777" w:rsidR="00466385" w:rsidRPr="00A13A4A" w:rsidRDefault="00466385" w:rsidP="00CD3E1B">
            <w:pPr>
              <w:rPr>
                <w:rFonts w:cs="Times New Roman"/>
              </w:rPr>
            </w:pPr>
          </w:p>
        </w:tc>
        <w:tc>
          <w:tcPr>
            <w:tcW w:w="1521" w:type="dxa"/>
            <w:gridSpan w:val="3"/>
            <w:vAlign w:val="bottom"/>
          </w:tcPr>
          <w:p w14:paraId="195CD3F9" w14:textId="77777777" w:rsidR="00466385" w:rsidRPr="00A13A4A" w:rsidRDefault="00466385" w:rsidP="00CD3E1B">
            <w:pPr>
              <w:spacing w:line="200" w:lineRule="exact"/>
              <w:ind w:left="-18" w:right="-79" w:hanging="28"/>
              <w:jc w:val="center"/>
              <w:rPr>
                <w:rFonts w:cs="Times New Roman"/>
                <w:u w:val="single"/>
              </w:rPr>
            </w:pPr>
          </w:p>
        </w:tc>
        <w:tc>
          <w:tcPr>
            <w:tcW w:w="270" w:type="dxa"/>
            <w:gridSpan w:val="2"/>
          </w:tcPr>
          <w:p w14:paraId="193CB0DB" w14:textId="77777777" w:rsidR="00466385" w:rsidRPr="00A13A4A" w:rsidRDefault="00466385" w:rsidP="00CD3E1B">
            <w:pPr>
              <w:ind w:left="-50"/>
              <w:jc w:val="center"/>
              <w:rPr>
                <w:rFonts w:cs="Times New Roman"/>
              </w:rPr>
            </w:pPr>
          </w:p>
        </w:tc>
        <w:tc>
          <w:tcPr>
            <w:tcW w:w="1492" w:type="dxa"/>
            <w:gridSpan w:val="3"/>
          </w:tcPr>
          <w:p w14:paraId="48597A47" w14:textId="77777777" w:rsidR="00466385" w:rsidRPr="00A13A4A" w:rsidRDefault="00466385" w:rsidP="00CD3E1B">
            <w:pPr>
              <w:ind w:left="-50"/>
              <w:jc w:val="center"/>
              <w:rPr>
                <w:rFonts w:cs="Times New Roman"/>
              </w:rPr>
            </w:pPr>
          </w:p>
        </w:tc>
        <w:tc>
          <w:tcPr>
            <w:tcW w:w="1579" w:type="dxa"/>
            <w:gridSpan w:val="6"/>
            <w:vAlign w:val="bottom"/>
          </w:tcPr>
          <w:p w14:paraId="2BB4E2E4" w14:textId="77777777" w:rsidR="00466385" w:rsidRPr="00A13A4A" w:rsidRDefault="00466385" w:rsidP="00CD3E1B">
            <w:pPr>
              <w:ind w:left="-50"/>
              <w:jc w:val="center"/>
              <w:rPr>
                <w:rFonts w:cs="Times New Roman"/>
              </w:rPr>
            </w:pPr>
            <w:r w:rsidRPr="00A13A4A">
              <w:rPr>
                <w:rFonts w:cs="Times New Roman"/>
              </w:rPr>
              <w:t>Allowance for</w:t>
            </w:r>
          </w:p>
        </w:tc>
      </w:tr>
      <w:tr w:rsidR="00466385" w:rsidRPr="00A13A4A" w14:paraId="59186F7D" w14:textId="77777777" w:rsidTr="007A2C3C">
        <w:trPr>
          <w:gridAfter w:val="1"/>
          <w:wAfter w:w="128" w:type="dxa"/>
          <w:trHeight w:val="227"/>
        </w:trPr>
        <w:tc>
          <w:tcPr>
            <w:tcW w:w="1502" w:type="dxa"/>
            <w:vAlign w:val="bottom"/>
          </w:tcPr>
          <w:p w14:paraId="6CA47AF8" w14:textId="77777777" w:rsidR="00466385" w:rsidRPr="00A13A4A" w:rsidRDefault="00466385" w:rsidP="00CD3E1B">
            <w:pPr>
              <w:ind w:left="-18"/>
              <w:jc w:val="center"/>
              <w:rPr>
                <w:rFonts w:cs="Times New Roman"/>
              </w:rPr>
            </w:pPr>
          </w:p>
        </w:tc>
        <w:tc>
          <w:tcPr>
            <w:tcW w:w="716" w:type="dxa"/>
            <w:vAlign w:val="bottom"/>
          </w:tcPr>
          <w:p w14:paraId="7D0E5DDF" w14:textId="77777777" w:rsidR="00466385" w:rsidRPr="00A13A4A" w:rsidRDefault="00466385" w:rsidP="00CD3E1B">
            <w:pPr>
              <w:rPr>
                <w:rFonts w:cs="Times New Roman"/>
              </w:rPr>
            </w:pPr>
          </w:p>
        </w:tc>
        <w:tc>
          <w:tcPr>
            <w:tcW w:w="730" w:type="dxa"/>
            <w:vAlign w:val="bottom"/>
          </w:tcPr>
          <w:p w14:paraId="2B3435DD" w14:textId="77777777" w:rsidR="00466385" w:rsidRPr="00A13A4A" w:rsidRDefault="00466385" w:rsidP="00CD3E1B">
            <w:pPr>
              <w:rPr>
                <w:rFonts w:cs="Times New Roman"/>
              </w:rPr>
            </w:pPr>
          </w:p>
        </w:tc>
        <w:tc>
          <w:tcPr>
            <w:tcW w:w="862" w:type="dxa"/>
            <w:gridSpan w:val="2"/>
            <w:vAlign w:val="bottom"/>
          </w:tcPr>
          <w:p w14:paraId="0D0330E3" w14:textId="77777777" w:rsidR="00466385" w:rsidRPr="00A13A4A" w:rsidRDefault="00466385" w:rsidP="00CD3E1B">
            <w:pPr>
              <w:rPr>
                <w:rFonts w:cs="Times New Roman"/>
              </w:rPr>
            </w:pPr>
          </w:p>
        </w:tc>
        <w:tc>
          <w:tcPr>
            <w:tcW w:w="774" w:type="dxa"/>
            <w:gridSpan w:val="3"/>
            <w:vAlign w:val="bottom"/>
          </w:tcPr>
          <w:p w14:paraId="4E772086" w14:textId="77777777" w:rsidR="00466385" w:rsidRPr="00A13A4A" w:rsidRDefault="00466385" w:rsidP="00CD3E1B">
            <w:pPr>
              <w:rPr>
                <w:rFonts w:cs="Times New Roman"/>
              </w:rPr>
            </w:pPr>
          </w:p>
        </w:tc>
        <w:tc>
          <w:tcPr>
            <w:tcW w:w="618" w:type="dxa"/>
            <w:vAlign w:val="bottom"/>
          </w:tcPr>
          <w:p w14:paraId="4B278707" w14:textId="77777777" w:rsidR="00466385" w:rsidRPr="00A13A4A" w:rsidRDefault="00466385" w:rsidP="00CD3E1B">
            <w:pPr>
              <w:rPr>
                <w:rFonts w:cs="Times New Roman"/>
              </w:rPr>
            </w:pPr>
          </w:p>
        </w:tc>
        <w:tc>
          <w:tcPr>
            <w:tcW w:w="1521" w:type="dxa"/>
            <w:gridSpan w:val="3"/>
            <w:vAlign w:val="bottom"/>
          </w:tcPr>
          <w:p w14:paraId="4673E2EC" w14:textId="77777777" w:rsidR="00466385" w:rsidRPr="00A13A4A" w:rsidRDefault="00466385" w:rsidP="00CD3E1B">
            <w:pPr>
              <w:spacing w:line="200" w:lineRule="exact"/>
              <w:ind w:left="-18" w:right="-79" w:hanging="28"/>
              <w:jc w:val="center"/>
              <w:rPr>
                <w:rFonts w:cs="Times New Roman"/>
                <w:u w:val="single"/>
              </w:rPr>
            </w:pPr>
          </w:p>
        </w:tc>
        <w:tc>
          <w:tcPr>
            <w:tcW w:w="270" w:type="dxa"/>
            <w:gridSpan w:val="2"/>
          </w:tcPr>
          <w:p w14:paraId="66D5473B" w14:textId="77777777" w:rsidR="00466385" w:rsidRPr="00A13A4A" w:rsidRDefault="00466385" w:rsidP="00CD3E1B">
            <w:pPr>
              <w:ind w:left="-50"/>
              <w:jc w:val="center"/>
              <w:rPr>
                <w:rFonts w:cs="Times New Roman"/>
              </w:rPr>
            </w:pPr>
          </w:p>
        </w:tc>
        <w:tc>
          <w:tcPr>
            <w:tcW w:w="1492" w:type="dxa"/>
            <w:gridSpan w:val="3"/>
          </w:tcPr>
          <w:p w14:paraId="1F1A97EC" w14:textId="77777777" w:rsidR="00466385" w:rsidRPr="00A13A4A" w:rsidRDefault="00466385" w:rsidP="00CD3E1B">
            <w:pPr>
              <w:ind w:left="-50"/>
              <w:jc w:val="center"/>
              <w:rPr>
                <w:rFonts w:cs="Times New Roman"/>
              </w:rPr>
            </w:pPr>
          </w:p>
        </w:tc>
        <w:tc>
          <w:tcPr>
            <w:tcW w:w="1579" w:type="dxa"/>
            <w:gridSpan w:val="6"/>
            <w:vAlign w:val="bottom"/>
          </w:tcPr>
          <w:p w14:paraId="5A430B61" w14:textId="77777777" w:rsidR="00466385" w:rsidRPr="00A13A4A" w:rsidRDefault="00466385" w:rsidP="00CD3E1B">
            <w:pPr>
              <w:ind w:left="-50"/>
              <w:jc w:val="center"/>
              <w:rPr>
                <w:rFonts w:cs="Times New Roman"/>
              </w:rPr>
            </w:pPr>
            <w:r w:rsidRPr="00A13A4A">
              <w:rPr>
                <w:rFonts w:cs="Times New Roman"/>
              </w:rPr>
              <w:t>Impairment of</w:t>
            </w:r>
          </w:p>
        </w:tc>
      </w:tr>
      <w:tr w:rsidR="00466385" w:rsidRPr="00A13A4A" w14:paraId="44CCF4ED" w14:textId="77777777" w:rsidTr="007A2C3C">
        <w:trPr>
          <w:gridAfter w:val="2"/>
          <w:wAfter w:w="193" w:type="dxa"/>
          <w:trHeight w:hRule="exact" w:val="243"/>
        </w:trPr>
        <w:tc>
          <w:tcPr>
            <w:tcW w:w="1502" w:type="dxa"/>
            <w:vAlign w:val="bottom"/>
          </w:tcPr>
          <w:p w14:paraId="1979F3CA" w14:textId="77777777" w:rsidR="00466385" w:rsidRPr="00A13A4A" w:rsidRDefault="00466385" w:rsidP="00CD3E1B">
            <w:pPr>
              <w:ind w:left="-142" w:firstLine="142"/>
              <w:rPr>
                <w:rFonts w:cs="Times New Roman"/>
              </w:rPr>
            </w:pPr>
          </w:p>
        </w:tc>
        <w:tc>
          <w:tcPr>
            <w:tcW w:w="716" w:type="dxa"/>
            <w:vAlign w:val="bottom"/>
          </w:tcPr>
          <w:p w14:paraId="768A5D01" w14:textId="77777777" w:rsidR="00466385" w:rsidRPr="00A13A4A" w:rsidRDefault="00466385" w:rsidP="00CD3E1B">
            <w:pPr>
              <w:ind w:left="-18"/>
              <w:jc w:val="center"/>
              <w:rPr>
                <w:rFonts w:cs="Times New Roman"/>
                <w:u w:val="single"/>
              </w:rPr>
            </w:pPr>
          </w:p>
        </w:tc>
        <w:tc>
          <w:tcPr>
            <w:tcW w:w="1544" w:type="dxa"/>
            <w:gridSpan w:val="2"/>
            <w:vAlign w:val="bottom"/>
          </w:tcPr>
          <w:p w14:paraId="351EDA49" w14:textId="77777777" w:rsidR="00466385" w:rsidRPr="00A13A4A" w:rsidRDefault="00466385" w:rsidP="007A2C3C">
            <w:pPr>
              <w:pBdr>
                <w:bottom w:val="single" w:sz="4" w:space="1" w:color="auto"/>
              </w:pBdr>
              <w:ind w:left="-50"/>
              <w:jc w:val="center"/>
              <w:rPr>
                <w:rFonts w:cs="Times New Roman"/>
              </w:rPr>
            </w:pPr>
            <w:r w:rsidRPr="00A13A4A">
              <w:rPr>
                <w:rFonts w:cs="Times New Roman"/>
              </w:rPr>
              <w:t>Paid-up share capital</w:t>
            </w:r>
          </w:p>
        </w:tc>
        <w:tc>
          <w:tcPr>
            <w:tcW w:w="1440" w:type="dxa"/>
            <w:gridSpan w:val="5"/>
            <w:vAlign w:val="bottom"/>
          </w:tcPr>
          <w:p w14:paraId="7BA90426" w14:textId="77777777" w:rsidR="00466385" w:rsidRPr="00A13A4A" w:rsidRDefault="00466385" w:rsidP="007A2C3C">
            <w:pPr>
              <w:pBdr>
                <w:bottom w:val="single" w:sz="4" w:space="1" w:color="auto"/>
              </w:pBdr>
              <w:ind w:left="-50"/>
              <w:jc w:val="center"/>
              <w:rPr>
                <w:rFonts w:cs="Times New Roman"/>
              </w:rPr>
            </w:pPr>
            <w:r w:rsidRPr="00A13A4A">
              <w:rPr>
                <w:rFonts w:cs="Times New Roman"/>
              </w:rPr>
              <w:t>Shareholding</w:t>
            </w:r>
          </w:p>
        </w:tc>
        <w:tc>
          <w:tcPr>
            <w:tcW w:w="1521" w:type="dxa"/>
            <w:gridSpan w:val="3"/>
            <w:vAlign w:val="bottom"/>
          </w:tcPr>
          <w:p w14:paraId="1E1119A5" w14:textId="77777777" w:rsidR="00466385" w:rsidRPr="00A13A4A" w:rsidRDefault="00466385" w:rsidP="00CD3E1B">
            <w:pPr>
              <w:pBdr>
                <w:bottom w:val="single" w:sz="6" w:space="1" w:color="auto"/>
              </w:pBdr>
              <w:ind w:left="-50"/>
              <w:jc w:val="center"/>
              <w:rPr>
                <w:rFonts w:cs="Times New Roman"/>
              </w:rPr>
            </w:pPr>
            <w:r w:rsidRPr="00A13A4A">
              <w:rPr>
                <w:rFonts w:cs="Times New Roman"/>
              </w:rPr>
              <w:t>Cost Method</w:t>
            </w:r>
          </w:p>
        </w:tc>
        <w:tc>
          <w:tcPr>
            <w:tcW w:w="1647" w:type="dxa"/>
            <w:gridSpan w:val="4"/>
            <w:vAlign w:val="bottom"/>
          </w:tcPr>
          <w:p w14:paraId="6C7C5E39" w14:textId="77777777" w:rsidR="00466385" w:rsidRPr="00A13A4A" w:rsidRDefault="00466385" w:rsidP="007A2C3C">
            <w:pPr>
              <w:pBdr>
                <w:bottom w:val="single" w:sz="6" w:space="1" w:color="auto"/>
              </w:pBdr>
              <w:spacing w:line="200" w:lineRule="exact"/>
              <w:jc w:val="center"/>
              <w:rPr>
                <w:rFonts w:cs="Times New Roman"/>
              </w:rPr>
            </w:pPr>
            <w:r w:rsidRPr="00A13A4A">
              <w:rPr>
                <w:rFonts w:cs="Times New Roman"/>
              </w:rPr>
              <w:t>Net book value</w:t>
            </w:r>
          </w:p>
        </w:tc>
        <w:tc>
          <w:tcPr>
            <w:tcW w:w="1629" w:type="dxa"/>
            <w:gridSpan w:val="6"/>
            <w:vAlign w:val="bottom"/>
          </w:tcPr>
          <w:p w14:paraId="7A37ABF6" w14:textId="77777777" w:rsidR="00466385" w:rsidRPr="00A13A4A" w:rsidRDefault="00466385" w:rsidP="00CD3E1B">
            <w:pPr>
              <w:pBdr>
                <w:bottom w:val="single" w:sz="6" w:space="1" w:color="auto"/>
              </w:pBdr>
              <w:spacing w:line="200" w:lineRule="exact"/>
              <w:ind w:left="6"/>
              <w:jc w:val="center"/>
              <w:rPr>
                <w:rFonts w:cs="Times New Roman"/>
              </w:rPr>
            </w:pPr>
            <w:r w:rsidRPr="00A13A4A">
              <w:rPr>
                <w:rFonts w:cs="Times New Roman"/>
              </w:rPr>
              <w:t>Subsidiaries investment</w:t>
            </w:r>
          </w:p>
        </w:tc>
      </w:tr>
      <w:tr w:rsidR="00FC4E99" w:rsidRPr="00A13A4A" w14:paraId="19B6873B" w14:textId="77777777" w:rsidTr="00FC4E99">
        <w:trPr>
          <w:gridAfter w:val="2"/>
          <w:wAfter w:w="193" w:type="dxa"/>
          <w:trHeight w:val="207"/>
        </w:trPr>
        <w:tc>
          <w:tcPr>
            <w:tcW w:w="1502" w:type="dxa"/>
            <w:vAlign w:val="bottom"/>
          </w:tcPr>
          <w:p w14:paraId="05DD0BFB" w14:textId="77777777" w:rsidR="00FC4E99" w:rsidRPr="00A13A4A" w:rsidRDefault="00FC4E99" w:rsidP="00FC4E99">
            <w:pPr>
              <w:jc w:val="center"/>
              <w:rPr>
                <w:rFonts w:cs="Times New Roman"/>
              </w:rPr>
            </w:pPr>
          </w:p>
        </w:tc>
        <w:tc>
          <w:tcPr>
            <w:tcW w:w="716" w:type="dxa"/>
            <w:vAlign w:val="bottom"/>
          </w:tcPr>
          <w:p w14:paraId="0C215488" w14:textId="77777777" w:rsidR="00FC4E99" w:rsidRPr="00A13A4A" w:rsidRDefault="00FC4E99" w:rsidP="00FC4E99">
            <w:pPr>
              <w:ind w:left="-18"/>
              <w:jc w:val="center"/>
              <w:rPr>
                <w:rFonts w:cs="Times New Roman"/>
                <w:u w:val="single"/>
              </w:rPr>
            </w:pPr>
            <w:r w:rsidRPr="00A13A4A">
              <w:rPr>
                <w:rFonts w:cs="Times New Roman"/>
              </w:rPr>
              <w:t>Type of</w:t>
            </w:r>
          </w:p>
        </w:tc>
        <w:tc>
          <w:tcPr>
            <w:tcW w:w="730" w:type="dxa"/>
            <w:vAlign w:val="bottom"/>
          </w:tcPr>
          <w:p w14:paraId="75B4AFA8" w14:textId="5031D794" w:rsidR="00FC4E99" w:rsidRPr="00A13A4A" w:rsidRDefault="00FC4E99" w:rsidP="00FC4E99">
            <w:pPr>
              <w:ind w:left="-51" w:right="-108"/>
              <w:jc w:val="center"/>
              <w:rPr>
                <w:rFonts w:cs="Times New Roman"/>
              </w:rPr>
            </w:pPr>
            <w:r>
              <w:rPr>
                <w:rFonts w:cs="Times New Roman"/>
              </w:rPr>
              <w:t>June</w:t>
            </w:r>
            <w:r w:rsidRPr="00A13A4A">
              <w:rPr>
                <w:rFonts w:cs="Times New Roman"/>
              </w:rPr>
              <w:t xml:space="preserve"> 3</w:t>
            </w:r>
            <w:r>
              <w:rPr>
                <w:rFonts w:cs="Times New Roman"/>
              </w:rPr>
              <w:t>0</w:t>
            </w:r>
          </w:p>
        </w:tc>
        <w:tc>
          <w:tcPr>
            <w:tcW w:w="814" w:type="dxa"/>
            <w:vAlign w:val="bottom"/>
          </w:tcPr>
          <w:p w14:paraId="2FC3C076" w14:textId="133C58C7" w:rsidR="00FC4E99" w:rsidRPr="00FC4E99" w:rsidRDefault="00FC4E99" w:rsidP="00FC4E99">
            <w:pPr>
              <w:ind w:left="-66" w:right="-48"/>
              <w:jc w:val="center"/>
              <w:rPr>
                <w:rFonts w:cs="Times New Roman"/>
                <w:sz w:val="13"/>
                <w:szCs w:val="13"/>
              </w:rPr>
            </w:pPr>
            <w:r w:rsidRPr="00FC4E99">
              <w:rPr>
                <w:rFonts w:cs="Times New Roman"/>
                <w:sz w:val="13"/>
                <w:szCs w:val="13"/>
              </w:rPr>
              <w:t>December31</w:t>
            </w:r>
          </w:p>
        </w:tc>
        <w:tc>
          <w:tcPr>
            <w:tcW w:w="720" w:type="dxa"/>
            <w:gridSpan w:val="2"/>
            <w:vAlign w:val="bottom"/>
          </w:tcPr>
          <w:p w14:paraId="03BB2F3C" w14:textId="1E1E80B5" w:rsidR="00FC4E99" w:rsidRPr="00A13A4A" w:rsidRDefault="00FC4E99" w:rsidP="00FC4E99">
            <w:pPr>
              <w:ind w:left="-51" w:right="-108"/>
              <w:jc w:val="center"/>
              <w:rPr>
                <w:rFonts w:cs="Times New Roman"/>
              </w:rPr>
            </w:pPr>
            <w:r>
              <w:rPr>
                <w:rFonts w:cs="Times New Roman"/>
              </w:rPr>
              <w:t>June</w:t>
            </w:r>
            <w:r w:rsidRPr="00A13A4A">
              <w:rPr>
                <w:rFonts w:cs="Times New Roman"/>
              </w:rPr>
              <w:t xml:space="preserve"> 3</w:t>
            </w:r>
            <w:r>
              <w:rPr>
                <w:rFonts w:cs="Times New Roman"/>
              </w:rPr>
              <w:t>0</w:t>
            </w:r>
          </w:p>
        </w:tc>
        <w:tc>
          <w:tcPr>
            <w:tcW w:w="720" w:type="dxa"/>
            <w:gridSpan w:val="3"/>
            <w:vAlign w:val="bottom"/>
          </w:tcPr>
          <w:p w14:paraId="5B14A129" w14:textId="498533E5" w:rsidR="00FC4E99" w:rsidRPr="00A13A4A" w:rsidRDefault="00FC4E99" w:rsidP="00FC4E99">
            <w:pPr>
              <w:ind w:left="-160" w:right="-200"/>
              <w:jc w:val="center"/>
              <w:rPr>
                <w:rFonts w:cs="Times New Roman"/>
              </w:rPr>
            </w:pPr>
            <w:r w:rsidRPr="00FC4E99">
              <w:rPr>
                <w:rFonts w:cs="Times New Roman"/>
                <w:sz w:val="13"/>
                <w:szCs w:val="13"/>
              </w:rPr>
              <w:t>December31</w:t>
            </w:r>
          </w:p>
        </w:tc>
        <w:tc>
          <w:tcPr>
            <w:tcW w:w="720" w:type="dxa"/>
            <w:gridSpan w:val="2"/>
            <w:vAlign w:val="bottom"/>
          </w:tcPr>
          <w:p w14:paraId="41778A32" w14:textId="1D4E464B" w:rsidR="00FC4E99" w:rsidRPr="00A13A4A" w:rsidRDefault="00FC4E99" w:rsidP="00FC4E99">
            <w:pPr>
              <w:ind w:left="-51" w:right="-108"/>
              <w:jc w:val="center"/>
              <w:rPr>
                <w:rFonts w:cs="Times New Roman"/>
              </w:rPr>
            </w:pPr>
            <w:r>
              <w:rPr>
                <w:rFonts w:cs="Times New Roman"/>
              </w:rPr>
              <w:t>June</w:t>
            </w:r>
            <w:r w:rsidRPr="00A13A4A">
              <w:rPr>
                <w:rFonts w:cs="Times New Roman"/>
              </w:rPr>
              <w:t xml:space="preserve"> 3</w:t>
            </w:r>
            <w:r>
              <w:rPr>
                <w:rFonts w:cs="Times New Roman"/>
              </w:rPr>
              <w:t>0</w:t>
            </w:r>
          </w:p>
        </w:tc>
        <w:tc>
          <w:tcPr>
            <w:tcW w:w="814" w:type="dxa"/>
            <w:gridSpan w:val="2"/>
            <w:vAlign w:val="bottom"/>
          </w:tcPr>
          <w:p w14:paraId="21FD7403" w14:textId="74DBD444" w:rsidR="00FC4E99" w:rsidRPr="00A13A4A" w:rsidRDefault="00FC4E99" w:rsidP="00FC4E99">
            <w:pPr>
              <w:ind w:left="-110" w:right="-48"/>
              <w:jc w:val="center"/>
              <w:rPr>
                <w:rFonts w:cs="Times New Roman"/>
              </w:rPr>
            </w:pPr>
            <w:r w:rsidRPr="00FC4E99">
              <w:rPr>
                <w:rFonts w:cs="Times New Roman"/>
                <w:sz w:val="13"/>
                <w:szCs w:val="13"/>
              </w:rPr>
              <w:t>December31</w:t>
            </w:r>
          </w:p>
        </w:tc>
        <w:tc>
          <w:tcPr>
            <w:tcW w:w="889" w:type="dxa"/>
            <w:gridSpan w:val="2"/>
            <w:vAlign w:val="bottom"/>
          </w:tcPr>
          <w:p w14:paraId="3EA9FD68" w14:textId="02159E80" w:rsidR="00FC4E99" w:rsidRPr="00A13A4A" w:rsidRDefault="00FC4E99" w:rsidP="00FC4E99">
            <w:pPr>
              <w:ind w:left="-51" w:right="-108"/>
              <w:jc w:val="center"/>
              <w:rPr>
                <w:rFonts w:cs="Times New Roman"/>
              </w:rPr>
            </w:pPr>
            <w:r>
              <w:rPr>
                <w:rFonts w:cs="Times New Roman"/>
              </w:rPr>
              <w:t>June</w:t>
            </w:r>
            <w:r w:rsidRPr="00A13A4A">
              <w:rPr>
                <w:rFonts w:cs="Times New Roman"/>
              </w:rPr>
              <w:t xml:space="preserve"> 3</w:t>
            </w:r>
            <w:r>
              <w:rPr>
                <w:rFonts w:cs="Times New Roman"/>
              </w:rPr>
              <w:t>0</w:t>
            </w:r>
          </w:p>
        </w:tc>
        <w:tc>
          <w:tcPr>
            <w:tcW w:w="745" w:type="dxa"/>
            <w:vAlign w:val="bottom"/>
          </w:tcPr>
          <w:p w14:paraId="22B802FF" w14:textId="0C83C984" w:rsidR="00FC4E99" w:rsidRPr="00A13A4A" w:rsidRDefault="00FC4E99" w:rsidP="00FC4E99">
            <w:pPr>
              <w:ind w:left="-51" w:right="-108"/>
              <w:jc w:val="center"/>
              <w:rPr>
                <w:rFonts w:cs="Times New Roman"/>
              </w:rPr>
            </w:pPr>
            <w:r w:rsidRPr="00FC4E99">
              <w:rPr>
                <w:rFonts w:cs="Times New Roman"/>
                <w:sz w:val="13"/>
                <w:szCs w:val="13"/>
              </w:rPr>
              <w:t>December31</w:t>
            </w:r>
          </w:p>
        </w:tc>
        <w:tc>
          <w:tcPr>
            <w:tcW w:w="861" w:type="dxa"/>
            <w:gridSpan w:val="3"/>
            <w:vAlign w:val="bottom"/>
          </w:tcPr>
          <w:p w14:paraId="28BDB5FD" w14:textId="67DE87A5" w:rsidR="00FC4E99" w:rsidRPr="00A13A4A" w:rsidRDefault="00FC4E99" w:rsidP="00FC4E99">
            <w:pPr>
              <w:ind w:left="-51" w:right="-108"/>
              <w:jc w:val="center"/>
              <w:rPr>
                <w:rFonts w:cs="Times New Roman"/>
              </w:rPr>
            </w:pPr>
            <w:r>
              <w:rPr>
                <w:rFonts w:cs="Times New Roman"/>
              </w:rPr>
              <w:t>June</w:t>
            </w:r>
            <w:r w:rsidRPr="00A13A4A">
              <w:rPr>
                <w:rFonts w:cs="Times New Roman"/>
              </w:rPr>
              <w:t xml:space="preserve"> 3</w:t>
            </w:r>
            <w:r>
              <w:rPr>
                <w:rFonts w:cs="Times New Roman"/>
              </w:rPr>
              <w:t>0</w:t>
            </w:r>
          </w:p>
        </w:tc>
        <w:tc>
          <w:tcPr>
            <w:tcW w:w="768" w:type="dxa"/>
            <w:gridSpan w:val="3"/>
            <w:vAlign w:val="bottom"/>
          </w:tcPr>
          <w:p w14:paraId="10FB74A5" w14:textId="61952B58" w:rsidR="00FC4E99" w:rsidRPr="00A13A4A" w:rsidRDefault="00FC4E99" w:rsidP="00FC4E99">
            <w:pPr>
              <w:ind w:left="-66" w:right="-48"/>
              <w:jc w:val="center"/>
              <w:rPr>
                <w:rFonts w:cs="Times New Roman"/>
              </w:rPr>
            </w:pPr>
            <w:r w:rsidRPr="00FC4E99">
              <w:rPr>
                <w:rFonts w:cs="Times New Roman"/>
                <w:sz w:val="13"/>
                <w:szCs w:val="13"/>
              </w:rPr>
              <w:t>December31</w:t>
            </w:r>
          </w:p>
        </w:tc>
      </w:tr>
      <w:tr w:rsidR="00FC4E99" w:rsidRPr="00A13A4A" w14:paraId="613FE0BC" w14:textId="77777777" w:rsidTr="007A2C3C">
        <w:trPr>
          <w:gridAfter w:val="2"/>
          <w:wAfter w:w="193" w:type="dxa"/>
          <w:trHeight w:val="216"/>
        </w:trPr>
        <w:tc>
          <w:tcPr>
            <w:tcW w:w="1502" w:type="dxa"/>
            <w:vAlign w:val="bottom"/>
          </w:tcPr>
          <w:p w14:paraId="0A6E9923" w14:textId="77777777" w:rsidR="00FC4E99" w:rsidRPr="00A13A4A" w:rsidRDefault="00FC4E99" w:rsidP="00FC4E99">
            <w:pPr>
              <w:pBdr>
                <w:bottom w:val="single" w:sz="6" w:space="1" w:color="auto"/>
              </w:pBdr>
              <w:jc w:val="center"/>
              <w:rPr>
                <w:rFonts w:cs="Times New Roman"/>
                <w:b/>
                <w:bCs/>
                <w:u w:val="single"/>
              </w:rPr>
            </w:pPr>
            <w:r w:rsidRPr="00A13A4A">
              <w:rPr>
                <w:rFonts w:cs="Times New Roman"/>
              </w:rPr>
              <w:t>Name of company</w:t>
            </w:r>
          </w:p>
        </w:tc>
        <w:tc>
          <w:tcPr>
            <w:tcW w:w="716" w:type="dxa"/>
            <w:vAlign w:val="bottom"/>
          </w:tcPr>
          <w:p w14:paraId="4FF577C1" w14:textId="77777777" w:rsidR="00FC4E99" w:rsidRPr="00A13A4A" w:rsidRDefault="00FC4E99" w:rsidP="00FC4E99">
            <w:pPr>
              <w:pBdr>
                <w:bottom w:val="single" w:sz="6" w:space="1" w:color="auto"/>
              </w:pBdr>
              <w:jc w:val="center"/>
              <w:rPr>
                <w:rFonts w:cs="Times New Roman"/>
              </w:rPr>
            </w:pPr>
            <w:r w:rsidRPr="00A13A4A">
              <w:rPr>
                <w:rFonts w:cs="Times New Roman"/>
              </w:rPr>
              <w:t>business</w:t>
            </w:r>
          </w:p>
        </w:tc>
        <w:tc>
          <w:tcPr>
            <w:tcW w:w="730" w:type="dxa"/>
            <w:vAlign w:val="bottom"/>
          </w:tcPr>
          <w:p w14:paraId="17000F1E" w14:textId="01BF060B" w:rsidR="00FC4E99" w:rsidRPr="00A13A4A" w:rsidRDefault="00FC4E99" w:rsidP="00FC4E99">
            <w:pPr>
              <w:pBdr>
                <w:bottom w:val="single" w:sz="4" w:space="1" w:color="auto"/>
              </w:pBdr>
              <w:jc w:val="center"/>
              <w:rPr>
                <w:rFonts w:cs="Times New Roman"/>
              </w:rPr>
            </w:pPr>
            <w:r w:rsidRPr="00A13A4A">
              <w:rPr>
                <w:rFonts w:cs="Times New Roman"/>
              </w:rPr>
              <w:t>2024</w:t>
            </w:r>
          </w:p>
        </w:tc>
        <w:tc>
          <w:tcPr>
            <w:tcW w:w="814" w:type="dxa"/>
            <w:vAlign w:val="bottom"/>
          </w:tcPr>
          <w:p w14:paraId="7850A9DE" w14:textId="7E18E2EE" w:rsidR="00FC4E99" w:rsidRPr="00A13A4A" w:rsidRDefault="00FC4E99" w:rsidP="00FC4E99">
            <w:pPr>
              <w:pBdr>
                <w:bottom w:val="single" w:sz="4" w:space="1" w:color="auto"/>
              </w:pBdr>
              <w:jc w:val="center"/>
              <w:rPr>
                <w:rFonts w:cs="Times New Roman"/>
              </w:rPr>
            </w:pPr>
            <w:r w:rsidRPr="00A13A4A">
              <w:rPr>
                <w:rFonts w:cs="Times New Roman"/>
              </w:rPr>
              <w:t>2023</w:t>
            </w:r>
          </w:p>
        </w:tc>
        <w:tc>
          <w:tcPr>
            <w:tcW w:w="720" w:type="dxa"/>
            <w:gridSpan w:val="2"/>
            <w:vAlign w:val="bottom"/>
          </w:tcPr>
          <w:p w14:paraId="49919DC9" w14:textId="4755848B" w:rsidR="00FC4E99" w:rsidRPr="00A13A4A" w:rsidRDefault="00FC4E99" w:rsidP="00FC4E99">
            <w:pPr>
              <w:pBdr>
                <w:bottom w:val="single" w:sz="4" w:space="1" w:color="auto"/>
              </w:pBdr>
              <w:jc w:val="center"/>
              <w:rPr>
                <w:rFonts w:cs="Times New Roman"/>
              </w:rPr>
            </w:pPr>
            <w:r w:rsidRPr="00A13A4A">
              <w:rPr>
                <w:rFonts w:cs="Times New Roman"/>
              </w:rPr>
              <w:t>2024</w:t>
            </w:r>
          </w:p>
        </w:tc>
        <w:tc>
          <w:tcPr>
            <w:tcW w:w="720" w:type="dxa"/>
            <w:gridSpan w:val="3"/>
            <w:vAlign w:val="bottom"/>
          </w:tcPr>
          <w:p w14:paraId="725F16D6" w14:textId="17C07ABD" w:rsidR="00FC4E99" w:rsidRPr="00A13A4A" w:rsidRDefault="00FC4E99" w:rsidP="00FC4E99">
            <w:pPr>
              <w:pBdr>
                <w:bottom w:val="single" w:sz="6" w:space="1" w:color="auto"/>
              </w:pBdr>
              <w:jc w:val="center"/>
              <w:rPr>
                <w:rFonts w:cs="Times New Roman"/>
              </w:rPr>
            </w:pPr>
            <w:r w:rsidRPr="00A13A4A">
              <w:rPr>
                <w:rFonts w:cs="Times New Roman"/>
              </w:rPr>
              <w:t>2023</w:t>
            </w:r>
          </w:p>
        </w:tc>
        <w:tc>
          <w:tcPr>
            <w:tcW w:w="720" w:type="dxa"/>
            <w:gridSpan w:val="2"/>
            <w:vAlign w:val="bottom"/>
          </w:tcPr>
          <w:p w14:paraId="44FC0262" w14:textId="0B3B1BBB" w:rsidR="00FC4E99" w:rsidRPr="00A13A4A" w:rsidRDefault="00FC4E99" w:rsidP="00FC4E99">
            <w:pPr>
              <w:pBdr>
                <w:bottom w:val="single" w:sz="4" w:space="1" w:color="auto"/>
              </w:pBdr>
              <w:jc w:val="center"/>
              <w:rPr>
                <w:rFonts w:cs="Times New Roman"/>
              </w:rPr>
            </w:pPr>
            <w:r w:rsidRPr="00A13A4A">
              <w:rPr>
                <w:rFonts w:cs="Times New Roman"/>
              </w:rPr>
              <w:t>2024</w:t>
            </w:r>
          </w:p>
        </w:tc>
        <w:tc>
          <w:tcPr>
            <w:tcW w:w="814" w:type="dxa"/>
            <w:gridSpan w:val="2"/>
            <w:vAlign w:val="bottom"/>
          </w:tcPr>
          <w:p w14:paraId="12F44026" w14:textId="1B833DE9" w:rsidR="00FC4E99" w:rsidRPr="00A13A4A" w:rsidRDefault="00FC4E99" w:rsidP="00FC4E99">
            <w:pPr>
              <w:pBdr>
                <w:bottom w:val="single" w:sz="6" w:space="1" w:color="auto"/>
              </w:pBdr>
              <w:jc w:val="center"/>
              <w:rPr>
                <w:rFonts w:cs="Times New Roman"/>
              </w:rPr>
            </w:pPr>
            <w:r w:rsidRPr="00A13A4A">
              <w:rPr>
                <w:rFonts w:cs="Times New Roman"/>
              </w:rPr>
              <w:t>2023</w:t>
            </w:r>
          </w:p>
        </w:tc>
        <w:tc>
          <w:tcPr>
            <w:tcW w:w="889" w:type="dxa"/>
            <w:gridSpan w:val="2"/>
            <w:vAlign w:val="bottom"/>
          </w:tcPr>
          <w:p w14:paraId="3F4D9D6A" w14:textId="2AFFFCAE" w:rsidR="00FC4E99" w:rsidRPr="00A13A4A" w:rsidRDefault="00FC4E99" w:rsidP="00FC4E99">
            <w:pPr>
              <w:pBdr>
                <w:bottom w:val="single" w:sz="4" w:space="1" w:color="auto"/>
              </w:pBdr>
              <w:jc w:val="center"/>
              <w:rPr>
                <w:rFonts w:cs="Times New Roman"/>
              </w:rPr>
            </w:pPr>
            <w:r w:rsidRPr="00A13A4A">
              <w:rPr>
                <w:rFonts w:cs="Times New Roman"/>
              </w:rPr>
              <w:t>2024</w:t>
            </w:r>
          </w:p>
        </w:tc>
        <w:tc>
          <w:tcPr>
            <w:tcW w:w="745" w:type="dxa"/>
            <w:vAlign w:val="bottom"/>
          </w:tcPr>
          <w:p w14:paraId="1F9CBA69" w14:textId="5EA506A6" w:rsidR="00FC4E99" w:rsidRPr="00A13A4A" w:rsidRDefault="00FC4E99" w:rsidP="00FC4E99">
            <w:pPr>
              <w:pBdr>
                <w:bottom w:val="single" w:sz="4" w:space="1" w:color="auto"/>
              </w:pBdr>
              <w:jc w:val="center"/>
              <w:rPr>
                <w:rFonts w:cs="Times New Roman"/>
              </w:rPr>
            </w:pPr>
            <w:r w:rsidRPr="00A13A4A">
              <w:rPr>
                <w:rFonts w:cs="Times New Roman"/>
              </w:rPr>
              <w:t>2023</w:t>
            </w:r>
          </w:p>
        </w:tc>
        <w:tc>
          <w:tcPr>
            <w:tcW w:w="861" w:type="dxa"/>
            <w:gridSpan w:val="3"/>
            <w:vAlign w:val="bottom"/>
          </w:tcPr>
          <w:p w14:paraId="5AA80BE2" w14:textId="21AC0F48" w:rsidR="00FC4E99" w:rsidRPr="00A13A4A" w:rsidRDefault="00FC4E99" w:rsidP="00FC4E99">
            <w:pPr>
              <w:pBdr>
                <w:bottom w:val="single" w:sz="4" w:space="1" w:color="auto"/>
              </w:pBdr>
              <w:jc w:val="center"/>
              <w:rPr>
                <w:rFonts w:cs="Times New Roman"/>
              </w:rPr>
            </w:pPr>
            <w:r w:rsidRPr="00A13A4A">
              <w:rPr>
                <w:rFonts w:cs="Times New Roman"/>
              </w:rPr>
              <w:t>2024</w:t>
            </w:r>
          </w:p>
        </w:tc>
        <w:tc>
          <w:tcPr>
            <w:tcW w:w="768" w:type="dxa"/>
            <w:gridSpan w:val="3"/>
            <w:vAlign w:val="bottom"/>
          </w:tcPr>
          <w:p w14:paraId="7BDCD0B6" w14:textId="24988197" w:rsidR="00FC4E99" w:rsidRPr="00A13A4A" w:rsidRDefault="00FC4E99" w:rsidP="00FC4E99">
            <w:pPr>
              <w:pBdr>
                <w:bottom w:val="single" w:sz="6" w:space="1" w:color="auto"/>
              </w:pBdr>
              <w:jc w:val="center"/>
              <w:rPr>
                <w:rFonts w:cs="Times New Roman"/>
              </w:rPr>
            </w:pPr>
            <w:r w:rsidRPr="00A13A4A">
              <w:rPr>
                <w:rFonts w:cs="Times New Roman"/>
              </w:rPr>
              <w:t>2023</w:t>
            </w:r>
          </w:p>
        </w:tc>
      </w:tr>
      <w:tr w:rsidR="007A2C3C" w:rsidRPr="00A13A4A" w14:paraId="2C6038F6" w14:textId="77777777" w:rsidTr="007A2C3C">
        <w:trPr>
          <w:gridAfter w:val="2"/>
          <w:wAfter w:w="193" w:type="dxa"/>
          <w:trHeight w:val="227"/>
        </w:trPr>
        <w:tc>
          <w:tcPr>
            <w:tcW w:w="1502" w:type="dxa"/>
            <w:vAlign w:val="bottom"/>
          </w:tcPr>
          <w:p w14:paraId="6A9D67A2" w14:textId="77777777" w:rsidR="007A2C3C" w:rsidRPr="00A13A4A" w:rsidRDefault="007A2C3C" w:rsidP="007A2C3C">
            <w:pPr>
              <w:ind w:left="-18" w:right="-47"/>
              <w:jc w:val="center"/>
              <w:rPr>
                <w:rFonts w:cs="Times New Roman"/>
                <w:b/>
                <w:bCs/>
                <w:u w:val="single"/>
              </w:rPr>
            </w:pPr>
          </w:p>
        </w:tc>
        <w:tc>
          <w:tcPr>
            <w:tcW w:w="716" w:type="dxa"/>
            <w:vAlign w:val="bottom"/>
          </w:tcPr>
          <w:p w14:paraId="339D9BCD" w14:textId="77777777" w:rsidR="007A2C3C" w:rsidRPr="00A13A4A" w:rsidRDefault="007A2C3C" w:rsidP="007A2C3C">
            <w:pPr>
              <w:ind w:left="-18"/>
              <w:jc w:val="center"/>
              <w:rPr>
                <w:rFonts w:cs="Times New Roman"/>
              </w:rPr>
            </w:pPr>
          </w:p>
        </w:tc>
        <w:tc>
          <w:tcPr>
            <w:tcW w:w="730" w:type="dxa"/>
            <w:vAlign w:val="bottom"/>
          </w:tcPr>
          <w:p w14:paraId="406EDB2B" w14:textId="77777777" w:rsidR="007A2C3C" w:rsidRPr="00A13A4A" w:rsidRDefault="007A2C3C" w:rsidP="007A2C3C">
            <w:pPr>
              <w:ind w:left="-108" w:right="-33"/>
              <w:jc w:val="center"/>
              <w:rPr>
                <w:rFonts w:cs="Times New Roman"/>
              </w:rPr>
            </w:pPr>
            <w:r w:rsidRPr="00A13A4A">
              <w:rPr>
                <w:rFonts w:cs="Times New Roman"/>
              </w:rPr>
              <w:t>(Baht)</w:t>
            </w:r>
          </w:p>
        </w:tc>
        <w:tc>
          <w:tcPr>
            <w:tcW w:w="814" w:type="dxa"/>
            <w:vAlign w:val="bottom"/>
          </w:tcPr>
          <w:p w14:paraId="77DAD656" w14:textId="3337224C" w:rsidR="007A2C3C" w:rsidRPr="00A13A4A" w:rsidRDefault="007A2C3C" w:rsidP="007A2C3C">
            <w:pPr>
              <w:ind w:left="-108" w:right="-33"/>
              <w:jc w:val="center"/>
              <w:rPr>
                <w:rFonts w:cs="Times New Roman"/>
              </w:rPr>
            </w:pPr>
            <w:r w:rsidRPr="00A13A4A">
              <w:rPr>
                <w:rFonts w:cs="Times New Roman"/>
              </w:rPr>
              <w:t>(Baht)</w:t>
            </w:r>
          </w:p>
        </w:tc>
        <w:tc>
          <w:tcPr>
            <w:tcW w:w="720" w:type="dxa"/>
            <w:gridSpan w:val="2"/>
            <w:tcBorders>
              <w:bottom w:val="nil"/>
            </w:tcBorders>
            <w:vAlign w:val="bottom"/>
          </w:tcPr>
          <w:p w14:paraId="215D99A7" w14:textId="77777777" w:rsidR="007A2C3C" w:rsidRPr="00A13A4A" w:rsidRDefault="007A2C3C" w:rsidP="007A2C3C">
            <w:pPr>
              <w:ind w:left="-18" w:right="-76"/>
              <w:jc w:val="center"/>
              <w:rPr>
                <w:rFonts w:cs="Times New Roman"/>
              </w:rPr>
            </w:pPr>
            <w:r w:rsidRPr="00A13A4A">
              <w:rPr>
                <w:rFonts w:cs="Times New Roman"/>
              </w:rPr>
              <w:t>%</w:t>
            </w:r>
          </w:p>
        </w:tc>
        <w:tc>
          <w:tcPr>
            <w:tcW w:w="720" w:type="dxa"/>
            <w:gridSpan w:val="3"/>
            <w:tcBorders>
              <w:bottom w:val="nil"/>
            </w:tcBorders>
            <w:vAlign w:val="bottom"/>
          </w:tcPr>
          <w:p w14:paraId="1EDC719D" w14:textId="6202CC7E" w:rsidR="007A2C3C" w:rsidRPr="00A13A4A" w:rsidRDefault="007A2C3C" w:rsidP="007A2C3C">
            <w:pPr>
              <w:ind w:left="-18" w:right="-76"/>
              <w:jc w:val="center"/>
              <w:rPr>
                <w:rFonts w:cs="Times New Roman"/>
              </w:rPr>
            </w:pPr>
            <w:r w:rsidRPr="00A13A4A">
              <w:rPr>
                <w:rFonts w:cs="Times New Roman"/>
              </w:rPr>
              <w:t>%</w:t>
            </w:r>
          </w:p>
        </w:tc>
        <w:tc>
          <w:tcPr>
            <w:tcW w:w="720" w:type="dxa"/>
            <w:gridSpan w:val="2"/>
            <w:vAlign w:val="bottom"/>
          </w:tcPr>
          <w:p w14:paraId="09FF54A1" w14:textId="77777777" w:rsidR="007A2C3C" w:rsidRPr="00A13A4A" w:rsidRDefault="007A2C3C" w:rsidP="007A2C3C">
            <w:pPr>
              <w:rPr>
                <w:rFonts w:cs="Times New Roman"/>
              </w:rPr>
            </w:pPr>
          </w:p>
        </w:tc>
        <w:tc>
          <w:tcPr>
            <w:tcW w:w="814" w:type="dxa"/>
            <w:gridSpan w:val="2"/>
            <w:vAlign w:val="bottom"/>
          </w:tcPr>
          <w:p w14:paraId="235E47A2" w14:textId="77777777" w:rsidR="007A2C3C" w:rsidRPr="00A13A4A" w:rsidRDefault="007A2C3C" w:rsidP="007A2C3C">
            <w:pPr>
              <w:rPr>
                <w:rFonts w:cs="Times New Roman"/>
              </w:rPr>
            </w:pPr>
          </w:p>
        </w:tc>
        <w:tc>
          <w:tcPr>
            <w:tcW w:w="889" w:type="dxa"/>
            <w:gridSpan w:val="2"/>
          </w:tcPr>
          <w:p w14:paraId="72EECC98" w14:textId="77777777" w:rsidR="007A2C3C" w:rsidRPr="00A13A4A" w:rsidRDefault="007A2C3C" w:rsidP="007A2C3C">
            <w:pPr>
              <w:rPr>
                <w:rFonts w:cs="Times New Roman"/>
              </w:rPr>
            </w:pPr>
          </w:p>
        </w:tc>
        <w:tc>
          <w:tcPr>
            <w:tcW w:w="745" w:type="dxa"/>
          </w:tcPr>
          <w:p w14:paraId="4E2BCCA4" w14:textId="77777777" w:rsidR="007A2C3C" w:rsidRPr="00A13A4A" w:rsidRDefault="007A2C3C" w:rsidP="007A2C3C">
            <w:pPr>
              <w:rPr>
                <w:rFonts w:cs="Times New Roman"/>
              </w:rPr>
            </w:pPr>
          </w:p>
        </w:tc>
        <w:tc>
          <w:tcPr>
            <w:tcW w:w="861" w:type="dxa"/>
            <w:gridSpan w:val="3"/>
            <w:vAlign w:val="bottom"/>
          </w:tcPr>
          <w:p w14:paraId="01569F4D" w14:textId="77777777" w:rsidR="007A2C3C" w:rsidRPr="00A13A4A" w:rsidRDefault="007A2C3C" w:rsidP="007A2C3C">
            <w:pPr>
              <w:rPr>
                <w:rFonts w:cs="Times New Roman"/>
              </w:rPr>
            </w:pPr>
          </w:p>
        </w:tc>
        <w:tc>
          <w:tcPr>
            <w:tcW w:w="768" w:type="dxa"/>
            <w:gridSpan w:val="3"/>
            <w:vAlign w:val="bottom"/>
          </w:tcPr>
          <w:p w14:paraId="7329F9C7" w14:textId="77777777" w:rsidR="007A2C3C" w:rsidRPr="00A13A4A" w:rsidRDefault="007A2C3C" w:rsidP="007A2C3C">
            <w:pPr>
              <w:rPr>
                <w:rFonts w:cs="Times New Roman"/>
              </w:rPr>
            </w:pPr>
          </w:p>
        </w:tc>
      </w:tr>
      <w:tr w:rsidR="007A2C3C" w:rsidRPr="00A13A4A" w14:paraId="63F239F1" w14:textId="77777777" w:rsidTr="007A2C3C">
        <w:trPr>
          <w:gridAfter w:val="2"/>
          <w:wAfter w:w="193" w:type="dxa"/>
        </w:trPr>
        <w:tc>
          <w:tcPr>
            <w:tcW w:w="1502" w:type="dxa"/>
          </w:tcPr>
          <w:p w14:paraId="02760984" w14:textId="77777777" w:rsidR="007A2C3C" w:rsidRPr="00A13A4A" w:rsidRDefault="007A2C3C" w:rsidP="007A2C3C">
            <w:pPr>
              <w:spacing w:line="200" w:lineRule="exact"/>
              <w:ind w:left="110" w:right="-47" w:hanging="110"/>
              <w:rPr>
                <w:rFonts w:cs="Times New Roman"/>
              </w:rPr>
            </w:pPr>
            <w:r w:rsidRPr="00A13A4A">
              <w:t>Wave BCG Co., Ltd.</w:t>
            </w:r>
          </w:p>
        </w:tc>
        <w:tc>
          <w:tcPr>
            <w:tcW w:w="716" w:type="dxa"/>
          </w:tcPr>
          <w:p w14:paraId="0557BFC2" w14:textId="77777777" w:rsidR="007A2C3C" w:rsidRPr="00A13A4A" w:rsidRDefault="007A2C3C" w:rsidP="007A2C3C">
            <w:pPr>
              <w:spacing w:line="200" w:lineRule="exact"/>
              <w:ind w:left="-108" w:right="-24"/>
              <w:jc w:val="center"/>
              <w:rPr>
                <w:rFonts w:cs="Times New Roman"/>
                <w:cs/>
              </w:rPr>
            </w:pPr>
            <w:r w:rsidRPr="00A13A4A">
              <w:t>C</w:t>
            </w:r>
            <w:r w:rsidRPr="00A13A4A">
              <w:rPr>
                <w:rFonts w:cs="Times New Roman"/>
              </w:rPr>
              <w:t>lean energy</w:t>
            </w:r>
          </w:p>
        </w:tc>
        <w:tc>
          <w:tcPr>
            <w:tcW w:w="730" w:type="dxa"/>
            <w:vAlign w:val="bottom"/>
          </w:tcPr>
          <w:p w14:paraId="12642ECD" w14:textId="77777777" w:rsidR="007A2C3C" w:rsidRPr="00A13A4A" w:rsidRDefault="007A2C3C" w:rsidP="007A2C3C">
            <w:pPr>
              <w:spacing w:line="200" w:lineRule="exact"/>
              <w:ind w:left="-108" w:right="-73"/>
              <w:jc w:val="center"/>
              <w:rPr>
                <w:rFonts w:cs="Times New Roman"/>
                <w:cs/>
              </w:rPr>
            </w:pPr>
            <w:r w:rsidRPr="00A13A4A">
              <w:rPr>
                <w:rFonts w:cs="Times New Roman"/>
              </w:rPr>
              <w:t>500 mil</w:t>
            </w:r>
          </w:p>
        </w:tc>
        <w:tc>
          <w:tcPr>
            <w:tcW w:w="814" w:type="dxa"/>
            <w:vAlign w:val="bottom"/>
          </w:tcPr>
          <w:p w14:paraId="28643738" w14:textId="521C2271" w:rsidR="007A2C3C" w:rsidRPr="00A13A4A" w:rsidRDefault="007A2C3C" w:rsidP="007A2C3C">
            <w:pPr>
              <w:spacing w:line="200" w:lineRule="exact"/>
              <w:ind w:left="-108" w:right="-73"/>
              <w:jc w:val="center"/>
              <w:rPr>
                <w:rFonts w:cs="Times New Roman"/>
                <w:cs/>
              </w:rPr>
            </w:pPr>
            <w:r w:rsidRPr="00A13A4A">
              <w:rPr>
                <w:rFonts w:cs="Times New Roman"/>
              </w:rPr>
              <w:t>500 mil</w:t>
            </w:r>
          </w:p>
        </w:tc>
        <w:tc>
          <w:tcPr>
            <w:tcW w:w="720" w:type="dxa"/>
            <w:gridSpan w:val="2"/>
            <w:vAlign w:val="bottom"/>
          </w:tcPr>
          <w:p w14:paraId="27A7383F" w14:textId="77777777" w:rsidR="007A2C3C" w:rsidRPr="00A13A4A" w:rsidRDefault="007A2C3C" w:rsidP="007A2C3C">
            <w:pPr>
              <w:spacing w:line="200" w:lineRule="exact"/>
              <w:ind w:left="-108" w:right="-33"/>
              <w:jc w:val="center"/>
              <w:rPr>
                <w:rFonts w:cs="Times New Roman"/>
              </w:rPr>
            </w:pPr>
            <w:r w:rsidRPr="00A13A4A">
              <w:rPr>
                <w:rFonts w:cs="Times New Roman"/>
              </w:rPr>
              <w:t>26.00</w:t>
            </w:r>
          </w:p>
        </w:tc>
        <w:tc>
          <w:tcPr>
            <w:tcW w:w="720" w:type="dxa"/>
            <w:gridSpan w:val="3"/>
            <w:vAlign w:val="bottom"/>
          </w:tcPr>
          <w:p w14:paraId="5525A35D" w14:textId="667A59D7" w:rsidR="007A2C3C" w:rsidRPr="00A13A4A" w:rsidRDefault="007A2C3C" w:rsidP="007A2C3C">
            <w:pPr>
              <w:spacing w:line="200" w:lineRule="exact"/>
              <w:ind w:left="-108" w:right="-33"/>
              <w:jc w:val="center"/>
              <w:rPr>
                <w:rFonts w:cs="Times New Roman"/>
              </w:rPr>
            </w:pPr>
            <w:r w:rsidRPr="00A13A4A">
              <w:rPr>
                <w:rFonts w:cs="Times New Roman"/>
              </w:rPr>
              <w:t>26.00</w:t>
            </w:r>
          </w:p>
        </w:tc>
        <w:tc>
          <w:tcPr>
            <w:tcW w:w="720" w:type="dxa"/>
            <w:gridSpan w:val="2"/>
            <w:vAlign w:val="bottom"/>
          </w:tcPr>
          <w:p w14:paraId="1FF8FA25" w14:textId="77777777" w:rsidR="007A2C3C" w:rsidRPr="00A13A4A" w:rsidRDefault="007A2C3C" w:rsidP="007A2C3C">
            <w:pPr>
              <w:spacing w:line="200" w:lineRule="exact"/>
              <w:ind w:left="-108" w:right="-33" w:hanging="28"/>
              <w:jc w:val="center"/>
              <w:rPr>
                <w:rFonts w:cs="Times New Roman"/>
              </w:rPr>
            </w:pPr>
            <w:r w:rsidRPr="00A13A4A">
              <w:rPr>
                <w:rFonts w:cs="Times New Roman"/>
              </w:rPr>
              <w:t>81.12</w:t>
            </w:r>
          </w:p>
        </w:tc>
        <w:tc>
          <w:tcPr>
            <w:tcW w:w="814" w:type="dxa"/>
            <w:gridSpan w:val="2"/>
            <w:vAlign w:val="bottom"/>
          </w:tcPr>
          <w:p w14:paraId="2DA12706" w14:textId="3AF0ACBD" w:rsidR="007A2C3C" w:rsidRPr="00A13A4A" w:rsidRDefault="007A2C3C" w:rsidP="007A2C3C">
            <w:pPr>
              <w:spacing w:line="200" w:lineRule="exact"/>
              <w:ind w:left="-108" w:right="-33" w:hanging="28"/>
              <w:jc w:val="center"/>
              <w:rPr>
                <w:rFonts w:cs="Times New Roman"/>
              </w:rPr>
            </w:pPr>
            <w:r w:rsidRPr="00A13A4A">
              <w:rPr>
                <w:rFonts w:cs="Times New Roman"/>
              </w:rPr>
              <w:t>81.12</w:t>
            </w:r>
          </w:p>
        </w:tc>
        <w:tc>
          <w:tcPr>
            <w:tcW w:w="889" w:type="dxa"/>
            <w:gridSpan w:val="2"/>
          </w:tcPr>
          <w:p w14:paraId="1A62D2E5" w14:textId="77777777" w:rsidR="007A2C3C" w:rsidRPr="0037373F" w:rsidRDefault="007A2C3C" w:rsidP="007A2C3C">
            <w:pPr>
              <w:spacing w:line="200" w:lineRule="exact"/>
              <w:ind w:left="-108" w:right="-33" w:hanging="28"/>
              <w:jc w:val="center"/>
              <w:rPr>
                <w:rFonts w:cs="Times New Roman"/>
              </w:rPr>
            </w:pPr>
          </w:p>
          <w:p w14:paraId="5C415A21" w14:textId="17560FD1" w:rsidR="007A2C3C" w:rsidRPr="0037373F" w:rsidRDefault="0037373F" w:rsidP="007A2C3C">
            <w:pPr>
              <w:spacing w:line="200" w:lineRule="exact"/>
              <w:ind w:left="-108" w:right="-33" w:hanging="28"/>
              <w:jc w:val="center"/>
              <w:rPr>
                <w:rFonts w:cs="Times New Roman"/>
              </w:rPr>
            </w:pPr>
            <w:r w:rsidRPr="0037373F">
              <w:rPr>
                <w:rFonts w:cs="Times New Roman"/>
              </w:rPr>
              <w:t>63.20</w:t>
            </w:r>
          </w:p>
        </w:tc>
        <w:tc>
          <w:tcPr>
            <w:tcW w:w="745" w:type="dxa"/>
          </w:tcPr>
          <w:p w14:paraId="522B9401" w14:textId="77777777" w:rsidR="007A2C3C" w:rsidRPr="00A13A4A" w:rsidRDefault="007A2C3C" w:rsidP="007A2C3C">
            <w:pPr>
              <w:spacing w:line="200" w:lineRule="exact"/>
              <w:ind w:left="-108" w:right="-33" w:hanging="28"/>
              <w:jc w:val="center"/>
              <w:rPr>
                <w:rFonts w:cs="Times New Roman"/>
              </w:rPr>
            </w:pPr>
          </w:p>
          <w:p w14:paraId="6CD9D968" w14:textId="2D670EF8" w:rsidR="007A2C3C" w:rsidRPr="00A13A4A" w:rsidRDefault="007A2C3C" w:rsidP="007A2C3C">
            <w:pPr>
              <w:spacing w:line="200" w:lineRule="exact"/>
              <w:ind w:left="-108" w:right="-33" w:hanging="28"/>
              <w:jc w:val="center"/>
              <w:rPr>
                <w:rFonts w:cs="Times New Roman"/>
              </w:rPr>
            </w:pPr>
            <w:r w:rsidRPr="00A13A4A">
              <w:rPr>
                <w:rFonts w:cs="Times New Roman"/>
              </w:rPr>
              <w:t>76.79</w:t>
            </w:r>
          </w:p>
        </w:tc>
        <w:tc>
          <w:tcPr>
            <w:tcW w:w="861" w:type="dxa"/>
            <w:gridSpan w:val="3"/>
            <w:vAlign w:val="bottom"/>
          </w:tcPr>
          <w:p w14:paraId="7C764BF6" w14:textId="77777777" w:rsidR="007A2C3C" w:rsidRPr="00A13A4A" w:rsidRDefault="007A2C3C" w:rsidP="007A2C3C">
            <w:pPr>
              <w:spacing w:line="200" w:lineRule="exact"/>
              <w:ind w:left="-108" w:right="-33" w:hanging="28"/>
              <w:jc w:val="center"/>
              <w:rPr>
                <w:rFonts w:cs="Times New Roman"/>
              </w:rPr>
            </w:pPr>
            <w:r w:rsidRPr="00A13A4A">
              <w:rPr>
                <w:rFonts w:cs="Times New Roman"/>
              </w:rPr>
              <w:t>-</w:t>
            </w:r>
          </w:p>
        </w:tc>
        <w:tc>
          <w:tcPr>
            <w:tcW w:w="768" w:type="dxa"/>
            <w:gridSpan w:val="3"/>
            <w:vAlign w:val="bottom"/>
          </w:tcPr>
          <w:p w14:paraId="614D0CD5" w14:textId="77777777" w:rsidR="007A2C3C" w:rsidRPr="00A13A4A" w:rsidRDefault="007A2C3C" w:rsidP="007A2C3C">
            <w:pPr>
              <w:spacing w:line="200" w:lineRule="exact"/>
              <w:ind w:left="-108" w:right="-33" w:hanging="28"/>
              <w:jc w:val="center"/>
              <w:rPr>
                <w:rFonts w:cs="Times New Roman"/>
              </w:rPr>
            </w:pPr>
            <w:r w:rsidRPr="00A13A4A">
              <w:rPr>
                <w:rFonts w:cs="Times New Roman"/>
              </w:rPr>
              <w:t>-</w:t>
            </w:r>
          </w:p>
        </w:tc>
      </w:tr>
      <w:tr w:rsidR="007A2C3C" w:rsidRPr="00A13A4A" w14:paraId="6CA819B1" w14:textId="77777777" w:rsidTr="007A2C3C">
        <w:trPr>
          <w:gridAfter w:val="2"/>
          <w:wAfter w:w="193" w:type="dxa"/>
          <w:trHeight w:val="72"/>
        </w:trPr>
        <w:tc>
          <w:tcPr>
            <w:tcW w:w="1502" w:type="dxa"/>
          </w:tcPr>
          <w:p w14:paraId="5EA5C856" w14:textId="77777777" w:rsidR="007A2C3C" w:rsidRPr="00A13A4A" w:rsidRDefault="007A2C3C" w:rsidP="007A2C3C">
            <w:pPr>
              <w:spacing w:line="200" w:lineRule="exact"/>
              <w:ind w:left="110" w:hanging="110"/>
              <w:rPr>
                <w:rFonts w:cs="Times New Roman"/>
                <w:strike/>
                <w:cs/>
              </w:rPr>
            </w:pPr>
          </w:p>
        </w:tc>
        <w:tc>
          <w:tcPr>
            <w:tcW w:w="716" w:type="dxa"/>
          </w:tcPr>
          <w:p w14:paraId="190379C4" w14:textId="77777777" w:rsidR="007A2C3C" w:rsidRPr="00A13A4A" w:rsidRDefault="007A2C3C" w:rsidP="007A2C3C">
            <w:pPr>
              <w:spacing w:line="200" w:lineRule="exact"/>
              <w:ind w:left="-108" w:right="-73"/>
              <w:rPr>
                <w:rFonts w:cs="Times New Roman"/>
                <w:strike/>
                <w:cs/>
              </w:rPr>
            </w:pPr>
          </w:p>
        </w:tc>
        <w:tc>
          <w:tcPr>
            <w:tcW w:w="730" w:type="dxa"/>
            <w:vAlign w:val="bottom"/>
          </w:tcPr>
          <w:p w14:paraId="3563049C" w14:textId="77777777" w:rsidR="007A2C3C" w:rsidRPr="00A13A4A" w:rsidRDefault="007A2C3C" w:rsidP="007A2C3C">
            <w:pPr>
              <w:spacing w:line="200" w:lineRule="exact"/>
              <w:ind w:left="-108" w:right="-73"/>
              <w:jc w:val="right"/>
              <w:rPr>
                <w:rFonts w:cs="Times New Roman"/>
                <w:strike/>
                <w:cs/>
              </w:rPr>
            </w:pPr>
          </w:p>
        </w:tc>
        <w:tc>
          <w:tcPr>
            <w:tcW w:w="814" w:type="dxa"/>
            <w:vAlign w:val="bottom"/>
          </w:tcPr>
          <w:p w14:paraId="32B49530" w14:textId="77777777" w:rsidR="007A2C3C" w:rsidRPr="00A13A4A" w:rsidRDefault="007A2C3C" w:rsidP="007A2C3C">
            <w:pPr>
              <w:spacing w:line="200" w:lineRule="exact"/>
              <w:ind w:left="-108" w:right="-33" w:hanging="8"/>
              <w:jc w:val="right"/>
              <w:rPr>
                <w:rFonts w:cs="Times New Roman"/>
                <w:strike/>
              </w:rPr>
            </w:pPr>
          </w:p>
        </w:tc>
        <w:tc>
          <w:tcPr>
            <w:tcW w:w="720" w:type="dxa"/>
            <w:gridSpan w:val="2"/>
            <w:vAlign w:val="bottom"/>
          </w:tcPr>
          <w:p w14:paraId="54CC14F9" w14:textId="77777777" w:rsidR="007A2C3C" w:rsidRPr="00A13A4A" w:rsidRDefault="007A2C3C" w:rsidP="007A2C3C">
            <w:pPr>
              <w:spacing w:line="200" w:lineRule="exact"/>
              <w:ind w:left="-108" w:right="-33"/>
              <w:jc w:val="right"/>
              <w:rPr>
                <w:rFonts w:cs="Times New Roman"/>
                <w:strike/>
              </w:rPr>
            </w:pPr>
          </w:p>
        </w:tc>
        <w:tc>
          <w:tcPr>
            <w:tcW w:w="720" w:type="dxa"/>
            <w:gridSpan w:val="3"/>
            <w:vAlign w:val="bottom"/>
          </w:tcPr>
          <w:p w14:paraId="344D79B0" w14:textId="77777777" w:rsidR="007A2C3C" w:rsidRPr="00A13A4A" w:rsidRDefault="007A2C3C" w:rsidP="007A2C3C">
            <w:pPr>
              <w:spacing w:line="200" w:lineRule="exact"/>
              <w:ind w:left="-108" w:right="-33"/>
              <w:jc w:val="right"/>
              <w:rPr>
                <w:rFonts w:cs="Times New Roman"/>
                <w:strike/>
              </w:rPr>
            </w:pPr>
          </w:p>
        </w:tc>
        <w:tc>
          <w:tcPr>
            <w:tcW w:w="720" w:type="dxa"/>
            <w:gridSpan w:val="2"/>
            <w:tcBorders>
              <w:bottom w:val="nil"/>
            </w:tcBorders>
            <w:vAlign w:val="bottom"/>
          </w:tcPr>
          <w:p w14:paraId="1B4217A0" w14:textId="77777777" w:rsidR="007A2C3C" w:rsidRPr="00A13A4A" w:rsidRDefault="007A2C3C" w:rsidP="007A2C3C">
            <w:pPr>
              <w:spacing w:line="200" w:lineRule="exact"/>
              <w:ind w:left="-108" w:right="-33" w:hanging="28"/>
              <w:jc w:val="center"/>
              <w:rPr>
                <w:rFonts w:cs="Times New Roman"/>
                <w:strike/>
              </w:rPr>
            </w:pPr>
          </w:p>
        </w:tc>
        <w:tc>
          <w:tcPr>
            <w:tcW w:w="814" w:type="dxa"/>
            <w:gridSpan w:val="2"/>
            <w:tcBorders>
              <w:bottom w:val="nil"/>
            </w:tcBorders>
            <w:vAlign w:val="bottom"/>
          </w:tcPr>
          <w:p w14:paraId="519121ED" w14:textId="77777777" w:rsidR="007A2C3C" w:rsidRPr="00A13A4A" w:rsidRDefault="007A2C3C" w:rsidP="007A2C3C">
            <w:pPr>
              <w:spacing w:line="200" w:lineRule="exact"/>
              <w:ind w:left="-108" w:right="-33" w:hanging="28"/>
              <w:jc w:val="center"/>
              <w:rPr>
                <w:rFonts w:cs="Times New Roman"/>
                <w:strike/>
              </w:rPr>
            </w:pPr>
          </w:p>
        </w:tc>
        <w:tc>
          <w:tcPr>
            <w:tcW w:w="889" w:type="dxa"/>
            <w:gridSpan w:val="2"/>
            <w:tcBorders>
              <w:bottom w:val="nil"/>
            </w:tcBorders>
          </w:tcPr>
          <w:p w14:paraId="47CF61E8" w14:textId="77777777" w:rsidR="007A2C3C" w:rsidRPr="0037373F" w:rsidRDefault="007A2C3C" w:rsidP="007A2C3C">
            <w:pPr>
              <w:spacing w:line="200" w:lineRule="exact"/>
              <w:ind w:left="-108" w:right="-33" w:hanging="28"/>
              <w:jc w:val="center"/>
              <w:rPr>
                <w:rFonts w:cs="Times New Roman"/>
                <w:strike/>
              </w:rPr>
            </w:pPr>
          </w:p>
        </w:tc>
        <w:tc>
          <w:tcPr>
            <w:tcW w:w="745" w:type="dxa"/>
            <w:tcBorders>
              <w:bottom w:val="nil"/>
            </w:tcBorders>
          </w:tcPr>
          <w:p w14:paraId="79EBCED4" w14:textId="77777777" w:rsidR="007A2C3C" w:rsidRPr="00A13A4A" w:rsidRDefault="007A2C3C" w:rsidP="007A2C3C">
            <w:pPr>
              <w:spacing w:line="200" w:lineRule="exact"/>
              <w:ind w:left="-108" w:right="-33" w:hanging="28"/>
              <w:jc w:val="center"/>
              <w:rPr>
                <w:rFonts w:cs="Times New Roman"/>
                <w:strike/>
              </w:rPr>
            </w:pPr>
          </w:p>
        </w:tc>
        <w:tc>
          <w:tcPr>
            <w:tcW w:w="861" w:type="dxa"/>
            <w:gridSpan w:val="3"/>
            <w:tcBorders>
              <w:bottom w:val="nil"/>
            </w:tcBorders>
            <w:vAlign w:val="bottom"/>
          </w:tcPr>
          <w:p w14:paraId="666A9B24" w14:textId="77777777" w:rsidR="007A2C3C" w:rsidRPr="00A13A4A" w:rsidRDefault="007A2C3C" w:rsidP="007A2C3C">
            <w:pPr>
              <w:spacing w:line="200" w:lineRule="exact"/>
              <w:ind w:left="-108" w:right="-33" w:hanging="28"/>
              <w:jc w:val="center"/>
              <w:rPr>
                <w:rFonts w:cs="Times New Roman"/>
                <w:strike/>
              </w:rPr>
            </w:pPr>
          </w:p>
        </w:tc>
        <w:tc>
          <w:tcPr>
            <w:tcW w:w="768" w:type="dxa"/>
            <w:gridSpan w:val="3"/>
            <w:tcBorders>
              <w:bottom w:val="nil"/>
            </w:tcBorders>
            <w:vAlign w:val="bottom"/>
          </w:tcPr>
          <w:p w14:paraId="22CEA54C" w14:textId="77777777" w:rsidR="007A2C3C" w:rsidRPr="00A13A4A" w:rsidRDefault="007A2C3C" w:rsidP="007A2C3C">
            <w:pPr>
              <w:spacing w:line="200" w:lineRule="exact"/>
              <w:ind w:left="-108" w:right="-33" w:hanging="28"/>
              <w:jc w:val="center"/>
              <w:rPr>
                <w:rFonts w:cs="Times New Roman"/>
                <w:strike/>
              </w:rPr>
            </w:pPr>
          </w:p>
        </w:tc>
      </w:tr>
      <w:tr w:rsidR="007A2C3C" w:rsidRPr="00A13A4A" w14:paraId="6D7D32B7" w14:textId="77777777" w:rsidTr="007A2C3C">
        <w:trPr>
          <w:gridAfter w:val="2"/>
          <w:wAfter w:w="193" w:type="dxa"/>
          <w:cantSplit/>
        </w:trPr>
        <w:tc>
          <w:tcPr>
            <w:tcW w:w="2948" w:type="dxa"/>
            <w:gridSpan w:val="3"/>
            <w:vAlign w:val="bottom"/>
          </w:tcPr>
          <w:p w14:paraId="07EE8747" w14:textId="77777777" w:rsidR="007A2C3C" w:rsidRPr="00A13A4A" w:rsidRDefault="007A2C3C" w:rsidP="007A2C3C">
            <w:pPr>
              <w:ind w:left="176" w:right="-33" w:hanging="194"/>
              <w:rPr>
                <w:rFonts w:cs="Times New Roman"/>
              </w:rPr>
            </w:pPr>
            <w:r w:rsidRPr="00A13A4A">
              <w:rPr>
                <w:rFonts w:cs="Times New Roman"/>
              </w:rPr>
              <w:t>Net Investments in associate</w:t>
            </w:r>
          </w:p>
        </w:tc>
        <w:tc>
          <w:tcPr>
            <w:tcW w:w="814" w:type="dxa"/>
            <w:vAlign w:val="bottom"/>
          </w:tcPr>
          <w:p w14:paraId="64C85887" w14:textId="77777777" w:rsidR="007A2C3C" w:rsidRPr="00A13A4A" w:rsidRDefault="007A2C3C" w:rsidP="007A2C3C">
            <w:pPr>
              <w:spacing w:line="200" w:lineRule="exact"/>
              <w:ind w:left="-108" w:right="-33"/>
              <w:rPr>
                <w:rFonts w:cs="Times New Roman"/>
                <w:cs/>
              </w:rPr>
            </w:pPr>
          </w:p>
        </w:tc>
        <w:tc>
          <w:tcPr>
            <w:tcW w:w="720" w:type="dxa"/>
            <w:gridSpan w:val="2"/>
          </w:tcPr>
          <w:p w14:paraId="74F9138C" w14:textId="77777777" w:rsidR="007A2C3C" w:rsidRPr="00A13A4A" w:rsidRDefault="007A2C3C" w:rsidP="007A2C3C">
            <w:pPr>
              <w:tabs>
                <w:tab w:val="decimal" w:pos="342"/>
              </w:tabs>
              <w:spacing w:line="200" w:lineRule="exact"/>
              <w:ind w:left="-108" w:right="-33"/>
              <w:jc w:val="both"/>
              <w:rPr>
                <w:rFonts w:cs="Times New Roman"/>
              </w:rPr>
            </w:pPr>
          </w:p>
        </w:tc>
        <w:tc>
          <w:tcPr>
            <w:tcW w:w="720" w:type="dxa"/>
            <w:gridSpan w:val="3"/>
          </w:tcPr>
          <w:p w14:paraId="126FE044" w14:textId="77777777" w:rsidR="007A2C3C" w:rsidRPr="00A13A4A" w:rsidRDefault="007A2C3C" w:rsidP="007A2C3C">
            <w:pPr>
              <w:tabs>
                <w:tab w:val="decimal" w:pos="342"/>
              </w:tabs>
              <w:spacing w:line="200" w:lineRule="exact"/>
              <w:ind w:left="-108" w:right="-33"/>
              <w:jc w:val="both"/>
              <w:rPr>
                <w:rFonts w:cs="Times New Roman"/>
              </w:rPr>
            </w:pPr>
          </w:p>
        </w:tc>
        <w:tc>
          <w:tcPr>
            <w:tcW w:w="720" w:type="dxa"/>
            <w:gridSpan w:val="2"/>
            <w:tcBorders>
              <w:top w:val="nil"/>
            </w:tcBorders>
            <w:vAlign w:val="center"/>
          </w:tcPr>
          <w:p w14:paraId="68FB54A9" w14:textId="77777777"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81.12</w:t>
            </w:r>
          </w:p>
        </w:tc>
        <w:tc>
          <w:tcPr>
            <w:tcW w:w="814" w:type="dxa"/>
            <w:gridSpan w:val="2"/>
            <w:vAlign w:val="bottom"/>
          </w:tcPr>
          <w:p w14:paraId="0CEBCDEF" w14:textId="60B721BF"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81.12</w:t>
            </w:r>
          </w:p>
        </w:tc>
        <w:tc>
          <w:tcPr>
            <w:tcW w:w="889" w:type="dxa"/>
            <w:gridSpan w:val="2"/>
          </w:tcPr>
          <w:p w14:paraId="4D480AF0" w14:textId="2C5AE32C" w:rsidR="007A2C3C" w:rsidRPr="0037373F" w:rsidRDefault="0037373F" w:rsidP="007A2C3C">
            <w:pPr>
              <w:pBdr>
                <w:top w:val="single" w:sz="4" w:space="1" w:color="auto"/>
                <w:bottom w:val="double" w:sz="4" w:space="1" w:color="auto"/>
              </w:pBdr>
              <w:spacing w:line="200" w:lineRule="exact"/>
              <w:ind w:left="-108" w:right="-33" w:hanging="28"/>
              <w:jc w:val="center"/>
              <w:rPr>
                <w:rFonts w:cs="Times New Roman"/>
              </w:rPr>
            </w:pPr>
            <w:r w:rsidRPr="0037373F">
              <w:rPr>
                <w:rFonts w:cs="Times New Roman"/>
              </w:rPr>
              <w:t>63.20</w:t>
            </w:r>
          </w:p>
        </w:tc>
        <w:tc>
          <w:tcPr>
            <w:tcW w:w="745" w:type="dxa"/>
          </w:tcPr>
          <w:p w14:paraId="5FD86D1B" w14:textId="7EFFFF7C"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76.79</w:t>
            </w:r>
          </w:p>
        </w:tc>
        <w:tc>
          <w:tcPr>
            <w:tcW w:w="861" w:type="dxa"/>
            <w:gridSpan w:val="3"/>
            <w:tcBorders>
              <w:top w:val="nil"/>
            </w:tcBorders>
            <w:vAlign w:val="center"/>
          </w:tcPr>
          <w:p w14:paraId="0CDE8F6F" w14:textId="77777777"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w:t>
            </w:r>
          </w:p>
        </w:tc>
        <w:tc>
          <w:tcPr>
            <w:tcW w:w="768" w:type="dxa"/>
            <w:gridSpan w:val="3"/>
            <w:tcBorders>
              <w:top w:val="nil"/>
            </w:tcBorders>
            <w:vAlign w:val="center"/>
          </w:tcPr>
          <w:p w14:paraId="51315B02" w14:textId="77777777" w:rsidR="007A2C3C" w:rsidRPr="00A13A4A" w:rsidRDefault="007A2C3C" w:rsidP="007A2C3C">
            <w:pPr>
              <w:pBdr>
                <w:top w:val="single" w:sz="4" w:space="1" w:color="auto"/>
                <w:bottom w:val="double" w:sz="4" w:space="1" w:color="auto"/>
              </w:pBdr>
              <w:spacing w:line="200" w:lineRule="exact"/>
              <w:ind w:left="-108" w:right="-33" w:hanging="28"/>
              <w:jc w:val="center"/>
              <w:rPr>
                <w:rFonts w:cs="Times New Roman"/>
              </w:rPr>
            </w:pPr>
            <w:r w:rsidRPr="00A13A4A">
              <w:rPr>
                <w:rFonts w:cs="Times New Roman"/>
              </w:rPr>
              <w:t>-</w:t>
            </w:r>
          </w:p>
        </w:tc>
      </w:tr>
      <w:tr w:rsidR="007A2C3C" w:rsidRPr="00A13A4A" w14:paraId="1B10966E" w14:textId="77777777" w:rsidTr="007A2C3C">
        <w:trPr>
          <w:cantSplit/>
          <w:trHeight w:hRule="exact" w:val="60"/>
        </w:trPr>
        <w:tc>
          <w:tcPr>
            <w:tcW w:w="2948" w:type="dxa"/>
            <w:gridSpan w:val="3"/>
            <w:tcBorders>
              <w:bottom w:val="nil"/>
            </w:tcBorders>
            <w:vAlign w:val="bottom"/>
          </w:tcPr>
          <w:p w14:paraId="770F9242" w14:textId="77777777" w:rsidR="007A2C3C" w:rsidRPr="00A13A4A" w:rsidRDefault="007A2C3C" w:rsidP="007A2C3C">
            <w:pPr>
              <w:ind w:left="176" w:right="-33" w:hanging="176"/>
              <w:rPr>
                <w:rFonts w:cs="Times New Roman"/>
                <w:sz w:val="15"/>
                <w:szCs w:val="15"/>
              </w:rPr>
            </w:pPr>
          </w:p>
        </w:tc>
        <w:tc>
          <w:tcPr>
            <w:tcW w:w="814" w:type="dxa"/>
            <w:tcBorders>
              <w:bottom w:val="nil"/>
            </w:tcBorders>
            <w:vAlign w:val="bottom"/>
          </w:tcPr>
          <w:p w14:paraId="2B6AF0E1" w14:textId="77777777" w:rsidR="007A2C3C" w:rsidRPr="00A13A4A" w:rsidRDefault="007A2C3C" w:rsidP="007A2C3C">
            <w:pPr>
              <w:spacing w:line="200" w:lineRule="exact"/>
              <w:ind w:left="-108" w:right="-33"/>
              <w:rPr>
                <w:rFonts w:cs="Times New Roman"/>
                <w:sz w:val="15"/>
                <w:szCs w:val="15"/>
                <w:cs/>
              </w:rPr>
            </w:pPr>
          </w:p>
        </w:tc>
        <w:tc>
          <w:tcPr>
            <w:tcW w:w="720" w:type="dxa"/>
            <w:gridSpan w:val="2"/>
            <w:tcBorders>
              <w:bottom w:val="nil"/>
            </w:tcBorders>
            <w:vAlign w:val="bottom"/>
          </w:tcPr>
          <w:p w14:paraId="40A7A7CD" w14:textId="77777777" w:rsidR="007A2C3C" w:rsidRPr="00A13A4A" w:rsidRDefault="007A2C3C" w:rsidP="007A2C3C">
            <w:pPr>
              <w:tabs>
                <w:tab w:val="decimal" w:pos="342"/>
              </w:tabs>
              <w:spacing w:line="200" w:lineRule="exact"/>
              <w:ind w:left="-108" w:right="-33"/>
              <w:jc w:val="center"/>
              <w:rPr>
                <w:rFonts w:cs="Times New Roman"/>
                <w:sz w:val="15"/>
                <w:szCs w:val="15"/>
              </w:rPr>
            </w:pPr>
          </w:p>
        </w:tc>
        <w:tc>
          <w:tcPr>
            <w:tcW w:w="720" w:type="dxa"/>
            <w:gridSpan w:val="3"/>
            <w:tcBorders>
              <w:bottom w:val="nil"/>
            </w:tcBorders>
          </w:tcPr>
          <w:p w14:paraId="7ADD48EC" w14:textId="77777777" w:rsidR="007A2C3C" w:rsidRPr="00A13A4A" w:rsidRDefault="007A2C3C" w:rsidP="007A2C3C">
            <w:pPr>
              <w:tabs>
                <w:tab w:val="decimal" w:pos="342"/>
              </w:tabs>
              <w:spacing w:line="200" w:lineRule="exact"/>
              <w:ind w:left="-108" w:right="-33"/>
              <w:jc w:val="both"/>
              <w:rPr>
                <w:rFonts w:cs="Times New Roman"/>
                <w:sz w:val="15"/>
                <w:szCs w:val="15"/>
              </w:rPr>
            </w:pPr>
          </w:p>
        </w:tc>
        <w:tc>
          <w:tcPr>
            <w:tcW w:w="720" w:type="dxa"/>
            <w:gridSpan w:val="2"/>
            <w:tcBorders>
              <w:bottom w:val="nil"/>
            </w:tcBorders>
            <w:noWrap/>
          </w:tcPr>
          <w:p w14:paraId="164383B1" w14:textId="77777777" w:rsidR="007A2C3C" w:rsidRPr="00A13A4A" w:rsidRDefault="007A2C3C" w:rsidP="007A2C3C">
            <w:pPr>
              <w:tabs>
                <w:tab w:val="decimal" w:pos="342"/>
              </w:tabs>
              <w:spacing w:line="200" w:lineRule="exact"/>
              <w:ind w:left="-108" w:right="-33"/>
              <w:jc w:val="right"/>
              <w:rPr>
                <w:rFonts w:cs="Times New Roman"/>
                <w:sz w:val="15"/>
                <w:szCs w:val="15"/>
              </w:rPr>
            </w:pPr>
          </w:p>
        </w:tc>
        <w:tc>
          <w:tcPr>
            <w:tcW w:w="814" w:type="dxa"/>
            <w:gridSpan w:val="2"/>
            <w:tcBorders>
              <w:bottom w:val="nil"/>
            </w:tcBorders>
            <w:vAlign w:val="bottom"/>
          </w:tcPr>
          <w:p w14:paraId="371FDDD1" w14:textId="77777777" w:rsidR="007A2C3C" w:rsidRPr="00A13A4A" w:rsidRDefault="007A2C3C" w:rsidP="007A2C3C">
            <w:pPr>
              <w:spacing w:line="200" w:lineRule="exact"/>
              <w:ind w:left="-108" w:right="-33"/>
              <w:jc w:val="right"/>
              <w:rPr>
                <w:rFonts w:cs="Times New Roman"/>
                <w:sz w:val="15"/>
                <w:szCs w:val="15"/>
                <w:cs/>
              </w:rPr>
            </w:pPr>
          </w:p>
        </w:tc>
        <w:tc>
          <w:tcPr>
            <w:tcW w:w="889" w:type="dxa"/>
            <w:gridSpan w:val="2"/>
            <w:tcBorders>
              <w:bottom w:val="nil"/>
            </w:tcBorders>
          </w:tcPr>
          <w:p w14:paraId="5C8D5D76" w14:textId="77777777" w:rsidR="007A2C3C" w:rsidRPr="00A13A4A" w:rsidRDefault="007A2C3C" w:rsidP="007A2C3C">
            <w:pPr>
              <w:spacing w:line="200" w:lineRule="exact"/>
              <w:ind w:left="-108" w:right="-33"/>
              <w:jc w:val="right"/>
              <w:rPr>
                <w:rFonts w:cs="Times New Roman"/>
                <w:sz w:val="15"/>
                <w:szCs w:val="15"/>
                <w:cs/>
              </w:rPr>
            </w:pPr>
          </w:p>
        </w:tc>
        <w:tc>
          <w:tcPr>
            <w:tcW w:w="1492" w:type="dxa"/>
            <w:gridSpan w:val="3"/>
            <w:tcBorders>
              <w:bottom w:val="nil"/>
            </w:tcBorders>
          </w:tcPr>
          <w:p w14:paraId="36475D19" w14:textId="77777777" w:rsidR="007A2C3C" w:rsidRPr="00A13A4A" w:rsidRDefault="007A2C3C" w:rsidP="007A2C3C">
            <w:pPr>
              <w:spacing w:line="200" w:lineRule="exact"/>
              <w:ind w:left="-108" w:right="-33"/>
              <w:jc w:val="right"/>
              <w:rPr>
                <w:rFonts w:cs="Times New Roman"/>
                <w:sz w:val="15"/>
                <w:szCs w:val="15"/>
                <w:cs/>
              </w:rPr>
            </w:pPr>
          </w:p>
        </w:tc>
        <w:tc>
          <w:tcPr>
            <w:tcW w:w="809" w:type="dxa"/>
            <w:gridSpan w:val="3"/>
            <w:tcBorders>
              <w:bottom w:val="nil"/>
            </w:tcBorders>
          </w:tcPr>
          <w:p w14:paraId="6ACB4AC4" w14:textId="77777777" w:rsidR="007A2C3C" w:rsidRPr="00A13A4A" w:rsidRDefault="007A2C3C" w:rsidP="007A2C3C">
            <w:pPr>
              <w:spacing w:line="200" w:lineRule="exact"/>
              <w:ind w:left="-108" w:right="-33"/>
              <w:jc w:val="right"/>
              <w:rPr>
                <w:rFonts w:cs="Times New Roman"/>
                <w:sz w:val="15"/>
                <w:szCs w:val="15"/>
                <w:cs/>
              </w:rPr>
            </w:pPr>
          </w:p>
        </w:tc>
        <w:tc>
          <w:tcPr>
            <w:tcW w:w="266" w:type="dxa"/>
            <w:gridSpan w:val="3"/>
            <w:tcBorders>
              <w:bottom w:val="nil"/>
            </w:tcBorders>
          </w:tcPr>
          <w:p w14:paraId="1400345F" w14:textId="77777777" w:rsidR="007A2C3C" w:rsidRPr="00A13A4A" w:rsidRDefault="007A2C3C" w:rsidP="007A2C3C">
            <w:pPr>
              <w:spacing w:line="200" w:lineRule="exact"/>
              <w:ind w:left="-108" w:right="-33"/>
              <w:jc w:val="right"/>
              <w:rPr>
                <w:rFonts w:cs="Times New Roman"/>
                <w:sz w:val="15"/>
                <w:szCs w:val="15"/>
              </w:rPr>
            </w:pPr>
          </w:p>
          <w:p w14:paraId="66E5DB07" w14:textId="77777777" w:rsidR="007A2C3C" w:rsidRPr="00A13A4A" w:rsidRDefault="007A2C3C" w:rsidP="007A2C3C">
            <w:pPr>
              <w:spacing w:line="200" w:lineRule="exact"/>
              <w:ind w:left="-108" w:right="-33"/>
              <w:jc w:val="right"/>
              <w:rPr>
                <w:rFonts w:cs="Times New Roman"/>
                <w:sz w:val="15"/>
                <w:szCs w:val="15"/>
                <w:cs/>
              </w:rPr>
            </w:pPr>
          </w:p>
        </w:tc>
      </w:tr>
    </w:tbl>
    <w:p w14:paraId="6667A93D" w14:textId="77777777" w:rsidR="00466385" w:rsidRPr="00A13A4A" w:rsidRDefault="00466385" w:rsidP="006B55BE">
      <w:pPr>
        <w:keepNext/>
        <w:spacing w:before="120" w:after="120"/>
        <w:ind w:left="-450" w:right="-139" w:hanging="90"/>
        <w:outlineLvl w:val="2"/>
        <w:rPr>
          <w:sz w:val="15"/>
          <w:szCs w:val="15"/>
        </w:rPr>
      </w:pPr>
      <w:r w:rsidRPr="00A13A4A">
        <w:rPr>
          <w:b/>
          <w:bCs/>
          <w:sz w:val="15"/>
          <w:szCs w:val="15"/>
        </w:rPr>
        <w:t>*</w:t>
      </w:r>
      <w:r w:rsidRPr="00A13A4A">
        <w:rPr>
          <w:rFonts w:hint="cs"/>
          <w:b/>
          <w:bCs/>
          <w:sz w:val="15"/>
          <w:szCs w:val="15"/>
          <w:cs/>
        </w:rPr>
        <w:t xml:space="preserve"> </w:t>
      </w:r>
      <w:r w:rsidRPr="00A13A4A">
        <w:rPr>
          <w:sz w:val="15"/>
          <w:szCs w:val="15"/>
        </w:rPr>
        <w:t>During Q4/2023, the Company invested in ordinary shares of WAVE BCG Co., Ltd., which is a company in the group of listed companies in the proportion of 26 percent of the paid-up capital. Such company is a energy business. with the objective of operating a carbon credit brokerage business.</w:t>
      </w:r>
    </w:p>
    <w:p w14:paraId="3F703FEF" w14:textId="0EA45B01" w:rsidR="00466385" w:rsidRPr="00A13A4A" w:rsidRDefault="00466385" w:rsidP="00466385">
      <w:pPr>
        <w:keepNext/>
        <w:spacing w:before="120" w:after="120"/>
        <w:ind w:right="-603"/>
        <w:outlineLvl w:val="2"/>
        <w:rPr>
          <w:sz w:val="17"/>
          <w:szCs w:val="17"/>
        </w:rPr>
      </w:pPr>
      <w:r w:rsidRPr="00A13A4A">
        <w:rPr>
          <w:sz w:val="17"/>
          <w:szCs w:val="17"/>
        </w:rPr>
        <w:t xml:space="preserve">The movements in investment in associate </w:t>
      </w:r>
      <w:r w:rsidR="00E84B82" w:rsidRPr="00A13A4A">
        <w:rPr>
          <w:sz w:val="17"/>
          <w:szCs w:val="17"/>
        </w:rPr>
        <w:t xml:space="preserve">for the </w:t>
      </w:r>
      <w:r w:rsidR="00FC4E99">
        <w:rPr>
          <w:sz w:val="17"/>
          <w:szCs w:val="17"/>
        </w:rPr>
        <w:t>six</w:t>
      </w:r>
      <w:r w:rsidR="00E84B82" w:rsidRPr="00A13A4A">
        <w:rPr>
          <w:rFonts w:cs="Times New Roman"/>
          <w:sz w:val="17"/>
          <w:szCs w:val="17"/>
        </w:rPr>
        <w:t xml:space="preserve">-month period ended </w:t>
      </w:r>
      <w:r w:rsidR="00FC4E99">
        <w:rPr>
          <w:rFonts w:cs="Times New Roman"/>
          <w:sz w:val="17"/>
          <w:szCs w:val="17"/>
        </w:rPr>
        <w:t>June</w:t>
      </w:r>
      <w:r w:rsidR="00E84B82" w:rsidRPr="00A13A4A">
        <w:rPr>
          <w:rFonts w:cs="Times New Roman"/>
          <w:sz w:val="17"/>
          <w:szCs w:val="17"/>
        </w:rPr>
        <w:t xml:space="preserve"> </w:t>
      </w:r>
      <w:r w:rsidR="00E84B82" w:rsidRPr="00A13A4A">
        <w:rPr>
          <w:rFonts w:cs="Times New Roman"/>
          <w:sz w:val="17"/>
          <w:szCs w:val="17"/>
          <w:cs/>
        </w:rPr>
        <w:t>3</w:t>
      </w:r>
      <w:r w:rsidR="00FC4E99">
        <w:rPr>
          <w:rFonts w:cs="Times New Roman"/>
          <w:sz w:val="17"/>
          <w:szCs w:val="17"/>
        </w:rPr>
        <w:t>0</w:t>
      </w:r>
      <w:r w:rsidR="00E84B82" w:rsidRPr="00A13A4A">
        <w:rPr>
          <w:rFonts w:cs="Times New Roman"/>
          <w:sz w:val="17"/>
          <w:szCs w:val="17"/>
        </w:rPr>
        <w:t xml:space="preserve">, </w:t>
      </w:r>
      <w:r w:rsidR="00E84B82" w:rsidRPr="00A13A4A">
        <w:rPr>
          <w:rFonts w:cs="Times New Roman"/>
          <w:sz w:val="17"/>
          <w:szCs w:val="17"/>
          <w:cs/>
        </w:rPr>
        <w:t>20</w:t>
      </w:r>
      <w:r w:rsidR="00E84B82" w:rsidRPr="00A13A4A">
        <w:rPr>
          <w:rFonts w:cs="Times New Roman"/>
          <w:sz w:val="17"/>
          <w:szCs w:val="17"/>
        </w:rPr>
        <w:t>24</w:t>
      </w:r>
      <w:r w:rsidR="00E84B82" w:rsidRPr="00A13A4A">
        <w:rPr>
          <w:rFonts w:cs="Times New Roman"/>
          <w:sz w:val="17"/>
          <w:szCs w:val="17"/>
          <w:cs/>
        </w:rPr>
        <w:t xml:space="preserve"> </w:t>
      </w:r>
      <w:r w:rsidR="00E84B82" w:rsidRPr="00A13A4A">
        <w:rPr>
          <w:sz w:val="17"/>
          <w:szCs w:val="17"/>
        </w:rPr>
        <w:t>and December 31, 2023 are as follows;</w:t>
      </w:r>
    </w:p>
    <w:tbl>
      <w:tblPr>
        <w:tblW w:w="8466" w:type="dxa"/>
        <w:tblInd w:w="534" w:type="dxa"/>
        <w:tblLook w:val="0000" w:firstRow="0" w:lastRow="0" w:firstColumn="0" w:lastColumn="0" w:noHBand="0" w:noVBand="0"/>
      </w:tblPr>
      <w:tblGrid>
        <w:gridCol w:w="4539"/>
        <w:gridCol w:w="303"/>
        <w:gridCol w:w="1644"/>
        <w:gridCol w:w="303"/>
        <w:gridCol w:w="1497"/>
        <w:gridCol w:w="180"/>
      </w:tblGrid>
      <w:tr w:rsidR="00466385" w:rsidRPr="00A13A4A" w14:paraId="5783EF88" w14:textId="77777777" w:rsidTr="009502E2">
        <w:trPr>
          <w:gridAfter w:val="1"/>
          <w:wAfter w:w="180" w:type="dxa"/>
          <w:trHeight w:val="189"/>
        </w:trPr>
        <w:tc>
          <w:tcPr>
            <w:tcW w:w="4539" w:type="dxa"/>
            <w:tcBorders>
              <w:top w:val="nil"/>
              <w:left w:val="nil"/>
              <w:bottom w:val="nil"/>
              <w:right w:val="nil"/>
            </w:tcBorders>
            <w:noWrap/>
            <w:vAlign w:val="bottom"/>
          </w:tcPr>
          <w:p w14:paraId="5051936F" w14:textId="77777777" w:rsidR="00466385" w:rsidRPr="00A13A4A"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noWrap/>
            <w:vAlign w:val="bottom"/>
          </w:tcPr>
          <w:p w14:paraId="6491DA78"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3444" w:type="dxa"/>
            <w:gridSpan w:val="3"/>
            <w:tcBorders>
              <w:top w:val="nil"/>
              <w:left w:val="nil"/>
              <w:bottom w:val="single" w:sz="4" w:space="0" w:color="auto"/>
              <w:right w:val="nil"/>
            </w:tcBorders>
            <w:vAlign w:val="bottom"/>
          </w:tcPr>
          <w:p w14:paraId="4A7722EE" w14:textId="77777777" w:rsidR="00466385" w:rsidRPr="00A13A4A" w:rsidRDefault="00466385" w:rsidP="009502E2">
            <w:pPr>
              <w:ind w:right="-290"/>
              <w:jc w:val="center"/>
              <w:rPr>
                <w:rFonts w:cs="Times New Roman"/>
                <w:sz w:val="17"/>
                <w:szCs w:val="17"/>
              </w:rPr>
            </w:pPr>
            <w:r w:rsidRPr="00A13A4A">
              <w:rPr>
                <w:rFonts w:cs="Times New Roman"/>
                <w:sz w:val="17"/>
                <w:szCs w:val="17"/>
              </w:rPr>
              <w:t>BAHT</w:t>
            </w:r>
          </w:p>
        </w:tc>
      </w:tr>
      <w:tr w:rsidR="00466385" w:rsidRPr="00A13A4A" w14:paraId="592DD4A9" w14:textId="77777777" w:rsidTr="009502E2">
        <w:trPr>
          <w:trHeight w:val="350"/>
        </w:trPr>
        <w:tc>
          <w:tcPr>
            <w:tcW w:w="4539" w:type="dxa"/>
            <w:tcBorders>
              <w:top w:val="nil"/>
              <w:left w:val="nil"/>
              <w:bottom w:val="nil"/>
              <w:right w:val="nil"/>
            </w:tcBorders>
            <w:vAlign w:val="bottom"/>
          </w:tcPr>
          <w:p w14:paraId="7B8923E5" w14:textId="77777777" w:rsidR="00466385" w:rsidRPr="00A13A4A" w:rsidRDefault="00466385" w:rsidP="00CD3E1B">
            <w:pPr>
              <w:overflowPunct/>
              <w:autoSpaceDE/>
              <w:autoSpaceDN/>
              <w:adjustRightInd/>
              <w:spacing w:line="100" w:lineRule="atLeast"/>
              <w:textAlignment w:val="auto"/>
              <w:rPr>
                <w:rFonts w:cs="Times New Roman"/>
                <w:sz w:val="17"/>
                <w:szCs w:val="17"/>
              </w:rPr>
            </w:pPr>
          </w:p>
        </w:tc>
        <w:tc>
          <w:tcPr>
            <w:tcW w:w="303" w:type="dxa"/>
            <w:tcBorders>
              <w:top w:val="nil"/>
              <w:left w:val="nil"/>
              <w:bottom w:val="nil"/>
              <w:right w:val="nil"/>
            </w:tcBorders>
            <w:vAlign w:val="bottom"/>
          </w:tcPr>
          <w:p w14:paraId="5733132F"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3624" w:type="dxa"/>
            <w:gridSpan w:val="4"/>
            <w:tcBorders>
              <w:top w:val="single" w:sz="4" w:space="0" w:color="auto"/>
              <w:left w:val="nil"/>
              <w:bottom w:val="single" w:sz="4" w:space="0" w:color="auto"/>
              <w:right w:val="nil"/>
            </w:tcBorders>
            <w:vAlign w:val="bottom"/>
          </w:tcPr>
          <w:p w14:paraId="5D73C9D0"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Consolidated Financial Statement and</w:t>
            </w:r>
          </w:p>
          <w:p w14:paraId="3E12254D"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Separate Financial Statement</w:t>
            </w:r>
          </w:p>
        </w:tc>
      </w:tr>
      <w:tr w:rsidR="009502E2" w:rsidRPr="00A13A4A" w14:paraId="781C6740" w14:textId="77777777" w:rsidTr="009502E2">
        <w:trPr>
          <w:trHeight w:val="280"/>
        </w:trPr>
        <w:tc>
          <w:tcPr>
            <w:tcW w:w="4539" w:type="dxa"/>
            <w:tcBorders>
              <w:top w:val="nil"/>
              <w:left w:val="nil"/>
              <w:bottom w:val="nil"/>
              <w:right w:val="nil"/>
            </w:tcBorders>
            <w:vAlign w:val="bottom"/>
          </w:tcPr>
          <w:p w14:paraId="4E44417E" w14:textId="77777777" w:rsidR="009502E2" w:rsidRPr="00A13A4A" w:rsidRDefault="009502E2" w:rsidP="009502E2">
            <w:pPr>
              <w:rPr>
                <w:rFonts w:cs="Times New Roman"/>
                <w:sz w:val="17"/>
                <w:szCs w:val="17"/>
              </w:rPr>
            </w:pPr>
          </w:p>
        </w:tc>
        <w:tc>
          <w:tcPr>
            <w:tcW w:w="303" w:type="dxa"/>
            <w:tcBorders>
              <w:top w:val="nil"/>
              <w:left w:val="nil"/>
              <w:bottom w:val="nil"/>
              <w:right w:val="nil"/>
            </w:tcBorders>
            <w:vAlign w:val="bottom"/>
          </w:tcPr>
          <w:p w14:paraId="2B916068"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032C4343" w14:textId="612B4FAB" w:rsidR="009502E2" w:rsidRPr="00A13A4A" w:rsidRDefault="00FC4E99" w:rsidP="009502E2">
            <w:pPr>
              <w:ind w:left="229" w:right="-29"/>
              <w:jc w:val="center"/>
              <w:rPr>
                <w:rFonts w:cs="Times New Roman"/>
                <w:sz w:val="17"/>
                <w:szCs w:val="17"/>
              </w:rPr>
            </w:pPr>
            <w:r>
              <w:rPr>
                <w:rFonts w:cs="Times New Roman"/>
                <w:sz w:val="17"/>
                <w:szCs w:val="17"/>
              </w:rPr>
              <w:t>June 30</w:t>
            </w:r>
            <w:r w:rsidR="009502E2" w:rsidRPr="00A13A4A">
              <w:rPr>
                <w:rFonts w:cs="Times New Roman"/>
                <w:sz w:val="17"/>
                <w:szCs w:val="17"/>
              </w:rPr>
              <w:t>, 202</w:t>
            </w:r>
            <w:r w:rsidR="00AA7612" w:rsidRPr="00A13A4A">
              <w:rPr>
                <w:rFonts w:cs="Times New Roman"/>
                <w:sz w:val="17"/>
                <w:szCs w:val="17"/>
              </w:rPr>
              <w:t>4</w:t>
            </w:r>
          </w:p>
        </w:tc>
        <w:tc>
          <w:tcPr>
            <w:tcW w:w="303" w:type="dxa"/>
            <w:tcBorders>
              <w:left w:val="nil"/>
              <w:right w:val="nil"/>
            </w:tcBorders>
            <w:vAlign w:val="bottom"/>
          </w:tcPr>
          <w:p w14:paraId="541D0DC5" w14:textId="77777777" w:rsidR="009502E2" w:rsidRPr="00A13A4A" w:rsidRDefault="009502E2" w:rsidP="009502E2">
            <w:pPr>
              <w:ind w:right="175"/>
              <w:jc w:val="center"/>
              <w:rPr>
                <w:rFonts w:cs="Times New Roman"/>
                <w:sz w:val="17"/>
                <w:szCs w:val="17"/>
              </w:rPr>
            </w:pPr>
          </w:p>
        </w:tc>
        <w:tc>
          <w:tcPr>
            <w:tcW w:w="1677" w:type="dxa"/>
            <w:gridSpan w:val="2"/>
            <w:tcBorders>
              <w:left w:val="nil"/>
              <w:bottom w:val="single" w:sz="4" w:space="0" w:color="auto"/>
              <w:right w:val="nil"/>
            </w:tcBorders>
            <w:vAlign w:val="bottom"/>
          </w:tcPr>
          <w:p w14:paraId="79A633C1" w14:textId="3D7C2D76" w:rsidR="009502E2" w:rsidRPr="00A13A4A" w:rsidRDefault="009502E2" w:rsidP="009502E2">
            <w:pPr>
              <w:ind w:left="-50" w:right="-20"/>
              <w:jc w:val="center"/>
              <w:rPr>
                <w:rFonts w:cs="Times New Roman"/>
                <w:sz w:val="17"/>
                <w:szCs w:val="17"/>
              </w:rPr>
            </w:pPr>
            <w:r w:rsidRPr="00A13A4A">
              <w:rPr>
                <w:rFonts w:cs="Times New Roman"/>
                <w:sz w:val="17"/>
                <w:szCs w:val="17"/>
              </w:rPr>
              <w:t>December 31, 2023</w:t>
            </w:r>
          </w:p>
        </w:tc>
      </w:tr>
      <w:tr w:rsidR="009502E2" w:rsidRPr="00A13A4A" w14:paraId="2C0DEFAD" w14:textId="77777777" w:rsidTr="009502E2">
        <w:trPr>
          <w:trHeight w:val="280"/>
        </w:trPr>
        <w:tc>
          <w:tcPr>
            <w:tcW w:w="4539" w:type="dxa"/>
            <w:tcBorders>
              <w:top w:val="nil"/>
              <w:left w:val="nil"/>
              <w:bottom w:val="nil"/>
              <w:right w:val="nil"/>
            </w:tcBorders>
            <w:vAlign w:val="bottom"/>
          </w:tcPr>
          <w:p w14:paraId="74B1F111" w14:textId="77777777" w:rsidR="009502E2" w:rsidRPr="00A13A4A" w:rsidRDefault="009502E2" w:rsidP="009502E2">
            <w:pPr>
              <w:ind w:left="260"/>
              <w:rPr>
                <w:rFonts w:cs="Times New Roman"/>
                <w:sz w:val="17"/>
                <w:szCs w:val="17"/>
              </w:rPr>
            </w:pPr>
            <w:r w:rsidRPr="00A13A4A">
              <w:rPr>
                <w:rFonts w:cs="Times New Roman"/>
                <w:sz w:val="17"/>
                <w:szCs w:val="17"/>
              </w:rPr>
              <w:t>As at January 1</w:t>
            </w:r>
          </w:p>
        </w:tc>
        <w:tc>
          <w:tcPr>
            <w:tcW w:w="303" w:type="dxa"/>
            <w:tcBorders>
              <w:top w:val="nil"/>
              <w:left w:val="nil"/>
              <w:bottom w:val="nil"/>
              <w:right w:val="nil"/>
            </w:tcBorders>
            <w:vAlign w:val="bottom"/>
          </w:tcPr>
          <w:p w14:paraId="697A0BE4"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0A270744" w14:textId="6E5E65E0" w:rsidR="009502E2" w:rsidRPr="00A13A4A" w:rsidRDefault="009502E2" w:rsidP="00F21CA1">
            <w:pPr>
              <w:ind w:right="159"/>
              <w:jc w:val="right"/>
              <w:rPr>
                <w:rFonts w:cs="Times New Roman"/>
                <w:sz w:val="17"/>
                <w:szCs w:val="17"/>
              </w:rPr>
            </w:pPr>
            <w:r w:rsidRPr="00A13A4A">
              <w:rPr>
                <w:rFonts w:cs="Times New Roman"/>
                <w:sz w:val="17"/>
                <w:szCs w:val="17"/>
              </w:rPr>
              <w:t>76,785,727</w:t>
            </w:r>
          </w:p>
        </w:tc>
        <w:tc>
          <w:tcPr>
            <w:tcW w:w="303" w:type="dxa"/>
            <w:tcBorders>
              <w:left w:val="nil"/>
              <w:right w:val="nil"/>
            </w:tcBorders>
            <w:vAlign w:val="bottom"/>
          </w:tcPr>
          <w:p w14:paraId="164E8297" w14:textId="77777777" w:rsidR="009502E2" w:rsidRPr="00A13A4A" w:rsidRDefault="009502E2" w:rsidP="009502E2">
            <w:pPr>
              <w:ind w:right="175"/>
              <w:jc w:val="right"/>
              <w:rPr>
                <w:rFonts w:cs="Times New Roman"/>
                <w:sz w:val="17"/>
                <w:szCs w:val="17"/>
              </w:rPr>
            </w:pPr>
          </w:p>
        </w:tc>
        <w:tc>
          <w:tcPr>
            <w:tcW w:w="1677" w:type="dxa"/>
            <w:gridSpan w:val="2"/>
            <w:tcBorders>
              <w:left w:val="nil"/>
              <w:right w:val="nil"/>
            </w:tcBorders>
            <w:vAlign w:val="bottom"/>
          </w:tcPr>
          <w:p w14:paraId="5CF487E3" w14:textId="7A1813E2" w:rsidR="009502E2" w:rsidRPr="00A13A4A" w:rsidRDefault="009502E2" w:rsidP="009502E2">
            <w:pPr>
              <w:ind w:right="175"/>
              <w:jc w:val="right"/>
              <w:rPr>
                <w:rFonts w:cs="Times New Roman"/>
                <w:sz w:val="17"/>
                <w:szCs w:val="17"/>
              </w:rPr>
            </w:pPr>
            <w:r w:rsidRPr="00A13A4A">
              <w:rPr>
                <w:rFonts w:cs="Times New Roman"/>
                <w:sz w:val="17"/>
                <w:szCs w:val="17"/>
              </w:rPr>
              <w:t>-</w:t>
            </w:r>
          </w:p>
        </w:tc>
      </w:tr>
      <w:tr w:rsidR="009502E2" w:rsidRPr="00A13A4A" w14:paraId="0227FDFF" w14:textId="77777777" w:rsidTr="009502E2">
        <w:trPr>
          <w:trHeight w:val="280"/>
        </w:trPr>
        <w:tc>
          <w:tcPr>
            <w:tcW w:w="4539" w:type="dxa"/>
            <w:tcBorders>
              <w:top w:val="nil"/>
              <w:left w:val="nil"/>
              <w:bottom w:val="nil"/>
              <w:right w:val="nil"/>
            </w:tcBorders>
            <w:vAlign w:val="bottom"/>
          </w:tcPr>
          <w:p w14:paraId="2DB07C04" w14:textId="77777777" w:rsidR="009502E2" w:rsidRPr="00A13A4A" w:rsidRDefault="009502E2" w:rsidP="009502E2">
            <w:pPr>
              <w:ind w:left="260"/>
              <w:rPr>
                <w:rFonts w:cs="Times New Roman"/>
                <w:sz w:val="17"/>
                <w:szCs w:val="17"/>
              </w:rPr>
            </w:pPr>
            <w:r w:rsidRPr="00A13A4A">
              <w:rPr>
                <w:rFonts w:cs="Times New Roman"/>
                <w:sz w:val="17"/>
                <w:szCs w:val="17"/>
              </w:rPr>
              <w:t>Investment in associate during the year (Since quarter 4/23)</w:t>
            </w:r>
          </w:p>
        </w:tc>
        <w:tc>
          <w:tcPr>
            <w:tcW w:w="303" w:type="dxa"/>
            <w:tcBorders>
              <w:top w:val="nil"/>
              <w:left w:val="nil"/>
              <w:bottom w:val="nil"/>
              <w:right w:val="nil"/>
            </w:tcBorders>
            <w:vAlign w:val="bottom"/>
          </w:tcPr>
          <w:p w14:paraId="669279D2"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right w:val="nil"/>
            </w:tcBorders>
            <w:vAlign w:val="bottom"/>
          </w:tcPr>
          <w:p w14:paraId="1C585B5C" w14:textId="62C53F73" w:rsidR="009502E2" w:rsidRPr="00A13A4A" w:rsidRDefault="00AA7612" w:rsidP="00F21CA1">
            <w:pPr>
              <w:ind w:right="159"/>
              <w:jc w:val="right"/>
              <w:rPr>
                <w:rFonts w:cs="Times New Roman"/>
                <w:sz w:val="17"/>
                <w:szCs w:val="17"/>
              </w:rPr>
            </w:pPr>
            <w:r w:rsidRPr="00A13A4A">
              <w:rPr>
                <w:rFonts w:cs="Times New Roman"/>
                <w:sz w:val="17"/>
                <w:szCs w:val="17"/>
              </w:rPr>
              <w:t>-</w:t>
            </w:r>
          </w:p>
        </w:tc>
        <w:tc>
          <w:tcPr>
            <w:tcW w:w="303" w:type="dxa"/>
            <w:tcBorders>
              <w:left w:val="nil"/>
              <w:right w:val="nil"/>
            </w:tcBorders>
            <w:vAlign w:val="bottom"/>
          </w:tcPr>
          <w:p w14:paraId="04B5ABBF" w14:textId="77777777" w:rsidR="009502E2" w:rsidRPr="00A13A4A" w:rsidRDefault="009502E2" w:rsidP="009502E2">
            <w:pPr>
              <w:ind w:right="175"/>
              <w:jc w:val="right"/>
              <w:rPr>
                <w:rFonts w:cs="Times New Roman"/>
                <w:sz w:val="17"/>
                <w:szCs w:val="17"/>
              </w:rPr>
            </w:pPr>
          </w:p>
        </w:tc>
        <w:tc>
          <w:tcPr>
            <w:tcW w:w="1677" w:type="dxa"/>
            <w:gridSpan w:val="2"/>
            <w:tcBorders>
              <w:left w:val="nil"/>
              <w:right w:val="nil"/>
            </w:tcBorders>
            <w:vAlign w:val="bottom"/>
          </w:tcPr>
          <w:p w14:paraId="488A7143" w14:textId="08BFBCC4" w:rsidR="009502E2" w:rsidRPr="00A13A4A" w:rsidRDefault="009502E2" w:rsidP="009502E2">
            <w:pPr>
              <w:ind w:right="175"/>
              <w:jc w:val="right"/>
              <w:rPr>
                <w:rFonts w:cs="Times New Roman"/>
                <w:sz w:val="17"/>
                <w:szCs w:val="17"/>
              </w:rPr>
            </w:pPr>
            <w:r w:rsidRPr="00A13A4A">
              <w:rPr>
                <w:rFonts w:cs="Times New Roman"/>
                <w:sz w:val="17"/>
                <w:szCs w:val="17"/>
              </w:rPr>
              <w:t>81,120,000</w:t>
            </w:r>
          </w:p>
        </w:tc>
      </w:tr>
      <w:tr w:rsidR="009502E2" w:rsidRPr="00A13A4A" w14:paraId="75F57E65" w14:textId="77777777" w:rsidTr="009502E2">
        <w:trPr>
          <w:trHeight w:val="324"/>
        </w:trPr>
        <w:tc>
          <w:tcPr>
            <w:tcW w:w="4539" w:type="dxa"/>
            <w:vAlign w:val="bottom"/>
          </w:tcPr>
          <w:p w14:paraId="5347CD44" w14:textId="77777777" w:rsidR="009502E2" w:rsidRPr="00A13A4A" w:rsidRDefault="009502E2" w:rsidP="009502E2">
            <w:pPr>
              <w:ind w:left="260"/>
              <w:rPr>
                <w:rFonts w:cs="Times New Roman"/>
                <w:sz w:val="17"/>
                <w:szCs w:val="17"/>
              </w:rPr>
            </w:pPr>
            <w:r w:rsidRPr="00A13A4A">
              <w:rPr>
                <w:rFonts w:cs="Times New Roman"/>
                <w:sz w:val="17"/>
                <w:szCs w:val="17"/>
              </w:rPr>
              <w:t>Share of (loss) profit of associate</w:t>
            </w:r>
          </w:p>
        </w:tc>
        <w:tc>
          <w:tcPr>
            <w:tcW w:w="303" w:type="dxa"/>
            <w:tcBorders>
              <w:top w:val="nil"/>
              <w:left w:val="nil"/>
              <w:bottom w:val="nil"/>
              <w:right w:val="nil"/>
            </w:tcBorders>
            <w:vAlign w:val="bottom"/>
          </w:tcPr>
          <w:p w14:paraId="049A9B4D"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left w:val="nil"/>
              <w:bottom w:val="single" w:sz="4" w:space="0" w:color="auto"/>
              <w:right w:val="nil"/>
            </w:tcBorders>
            <w:vAlign w:val="bottom"/>
          </w:tcPr>
          <w:p w14:paraId="3A448B2D" w14:textId="052ED2B6" w:rsidR="009502E2" w:rsidRPr="008A4498" w:rsidRDefault="00AA7612" w:rsidP="00F21CA1">
            <w:pPr>
              <w:ind w:right="159"/>
              <w:jc w:val="right"/>
              <w:rPr>
                <w:rFonts w:cs="Times New Roman"/>
                <w:sz w:val="17"/>
                <w:szCs w:val="17"/>
              </w:rPr>
            </w:pPr>
            <w:r w:rsidRPr="008A4498">
              <w:rPr>
                <w:rFonts w:cs="Times New Roman"/>
                <w:sz w:val="17"/>
                <w:szCs w:val="17"/>
              </w:rPr>
              <w:t>(</w:t>
            </w:r>
            <w:r w:rsidR="008A4498" w:rsidRPr="008A4498">
              <w:rPr>
                <w:rFonts w:cs="Times New Roman"/>
                <w:sz w:val="17"/>
                <w:szCs w:val="17"/>
              </w:rPr>
              <w:t>13,583,275</w:t>
            </w:r>
            <w:r w:rsidRPr="008A4498">
              <w:rPr>
                <w:rFonts w:cs="Times New Roman"/>
                <w:sz w:val="17"/>
                <w:szCs w:val="17"/>
              </w:rPr>
              <w:t>)</w:t>
            </w:r>
          </w:p>
        </w:tc>
        <w:tc>
          <w:tcPr>
            <w:tcW w:w="303" w:type="dxa"/>
            <w:tcBorders>
              <w:left w:val="nil"/>
              <w:right w:val="nil"/>
            </w:tcBorders>
            <w:vAlign w:val="bottom"/>
          </w:tcPr>
          <w:p w14:paraId="729C0BA5" w14:textId="77777777" w:rsidR="009502E2" w:rsidRPr="00A13A4A" w:rsidRDefault="009502E2" w:rsidP="009502E2">
            <w:pPr>
              <w:ind w:right="175"/>
              <w:jc w:val="right"/>
              <w:rPr>
                <w:rFonts w:cs="Times New Roman"/>
                <w:sz w:val="17"/>
                <w:szCs w:val="17"/>
              </w:rPr>
            </w:pPr>
          </w:p>
        </w:tc>
        <w:tc>
          <w:tcPr>
            <w:tcW w:w="1677" w:type="dxa"/>
            <w:gridSpan w:val="2"/>
            <w:tcBorders>
              <w:left w:val="nil"/>
              <w:bottom w:val="single" w:sz="4" w:space="0" w:color="auto"/>
              <w:right w:val="nil"/>
            </w:tcBorders>
            <w:vAlign w:val="bottom"/>
          </w:tcPr>
          <w:p w14:paraId="6777B206" w14:textId="68EAC573" w:rsidR="009502E2" w:rsidRPr="00A13A4A" w:rsidRDefault="009502E2" w:rsidP="009502E2">
            <w:pPr>
              <w:ind w:right="140"/>
              <w:jc w:val="right"/>
              <w:rPr>
                <w:rFonts w:cs="Times New Roman"/>
                <w:sz w:val="17"/>
                <w:szCs w:val="17"/>
              </w:rPr>
            </w:pPr>
            <w:r w:rsidRPr="00A13A4A">
              <w:rPr>
                <w:rFonts w:cs="Times New Roman"/>
                <w:sz w:val="17"/>
                <w:szCs w:val="17"/>
              </w:rPr>
              <w:t>(4,334,273)</w:t>
            </w:r>
          </w:p>
        </w:tc>
      </w:tr>
      <w:tr w:rsidR="009502E2" w:rsidRPr="00A13A4A" w14:paraId="7D001285" w14:textId="77777777" w:rsidTr="009502E2">
        <w:trPr>
          <w:trHeight w:val="287"/>
        </w:trPr>
        <w:tc>
          <w:tcPr>
            <w:tcW w:w="4539" w:type="dxa"/>
            <w:tcBorders>
              <w:top w:val="nil"/>
              <w:left w:val="nil"/>
              <w:bottom w:val="nil"/>
              <w:right w:val="nil"/>
            </w:tcBorders>
            <w:vAlign w:val="bottom"/>
          </w:tcPr>
          <w:p w14:paraId="65FEF04F" w14:textId="77C2F595" w:rsidR="009502E2" w:rsidRPr="00A13A4A" w:rsidRDefault="009502E2" w:rsidP="009502E2">
            <w:pPr>
              <w:ind w:left="260"/>
              <w:rPr>
                <w:rFonts w:cs="Times New Roman"/>
                <w:sz w:val="17"/>
                <w:szCs w:val="17"/>
              </w:rPr>
            </w:pPr>
            <w:r w:rsidRPr="00A13A4A">
              <w:rPr>
                <w:rFonts w:cs="Times New Roman"/>
                <w:sz w:val="17"/>
                <w:szCs w:val="17"/>
              </w:rPr>
              <w:t xml:space="preserve">As at </w:t>
            </w:r>
            <w:r w:rsidR="00FC4E99">
              <w:rPr>
                <w:rFonts w:cs="Times New Roman"/>
                <w:sz w:val="17"/>
                <w:szCs w:val="17"/>
              </w:rPr>
              <w:t>June 30</w:t>
            </w:r>
          </w:p>
        </w:tc>
        <w:tc>
          <w:tcPr>
            <w:tcW w:w="303" w:type="dxa"/>
            <w:tcBorders>
              <w:top w:val="nil"/>
              <w:left w:val="nil"/>
              <w:bottom w:val="nil"/>
              <w:right w:val="nil"/>
            </w:tcBorders>
            <w:vAlign w:val="bottom"/>
          </w:tcPr>
          <w:p w14:paraId="0055FE37" w14:textId="77777777" w:rsidR="009502E2" w:rsidRPr="00A13A4A" w:rsidRDefault="009502E2" w:rsidP="009502E2">
            <w:pPr>
              <w:overflowPunct/>
              <w:autoSpaceDE/>
              <w:autoSpaceDN/>
              <w:adjustRightInd/>
              <w:spacing w:line="100" w:lineRule="atLeast"/>
              <w:jc w:val="both"/>
              <w:textAlignment w:val="auto"/>
              <w:rPr>
                <w:rFonts w:cs="Times New Roman"/>
                <w:sz w:val="17"/>
                <w:szCs w:val="17"/>
              </w:rPr>
            </w:pPr>
          </w:p>
        </w:tc>
        <w:tc>
          <w:tcPr>
            <w:tcW w:w="1644" w:type="dxa"/>
            <w:tcBorders>
              <w:top w:val="single" w:sz="4" w:space="0" w:color="auto"/>
              <w:left w:val="nil"/>
              <w:bottom w:val="double" w:sz="4" w:space="0" w:color="auto"/>
              <w:right w:val="nil"/>
            </w:tcBorders>
            <w:vAlign w:val="bottom"/>
          </w:tcPr>
          <w:p w14:paraId="7E062C97" w14:textId="266C9314" w:rsidR="009502E2" w:rsidRPr="008A4498" w:rsidRDefault="008A4498" w:rsidP="00F21CA1">
            <w:pPr>
              <w:ind w:right="159"/>
              <w:jc w:val="right"/>
              <w:rPr>
                <w:rFonts w:cs="Times New Roman"/>
                <w:sz w:val="17"/>
                <w:szCs w:val="17"/>
              </w:rPr>
            </w:pPr>
            <w:r w:rsidRPr="008A4498">
              <w:rPr>
                <w:rFonts w:cs="Times New Roman"/>
                <w:sz w:val="17"/>
                <w:szCs w:val="17"/>
              </w:rPr>
              <w:t>63,202,452</w:t>
            </w:r>
          </w:p>
        </w:tc>
        <w:tc>
          <w:tcPr>
            <w:tcW w:w="303" w:type="dxa"/>
            <w:tcBorders>
              <w:left w:val="nil"/>
              <w:right w:val="nil"/>
            </w:tcBorders>
            <w:vAlign w:val="bottom"/>
          </w:tcPr>
          <w:p w14:paraId="4DE987EE" w14:textId="77777777" w:rsidR="009502E2" w:rsidRPr="00A13A4A" w:rsidRDefault="009502E2" w:rsidP="009502E2">
            <w:pPr>
              <w:ind w:right="175"/>
              <w:jc w:val="right"/>
              <w:rPr>
                <w:rFonts w:cs="Times New Roman"/>
                <w:sz w:val="17"/>
                <w:szCs w:val="17"/>
              </w:rPr>
            </w:pPr>
          </w:p>
        </w:tc>
        <w:tc>
          <w:tcPr>
            <w:tcW w:w="1677" w:type="dxa"/>
            <w:gridSpan w:val="2"/>
            <w:tcBorders>
              <w:top w:val="single" w:sz="4" w:space="0" w:color="auto"/>
              <w:left w:val="nil"/>
              <w:bottom w:val="double" w:sz="4" w:space="0" w:color="auto"/>
              <w:right w:val="nil"/>
            </w:tcBorders>
            <w:vAlign w:val="bottom"/>
          </w:tcPr>
          <w:p w14:paraId="13108D0E" w14:textId="1DB32D84" w:rsidR="009502E2" w:rsidRPr="00A13A4A" w:rsidRDefault="009502E2" w:rsidP="009502E2">
            <w:pPr>
              <w:ind w:right="175"/>
              <w:jc w:val="right"/>
              <w:rPr>
                <w:rFonts w:cs="Times New Roman"/>
                <w:sz w:val="17"/>
                <w:szCs w:val="17"/>
              </w:rPr>
            </w:pPr>
            <w:r w:rsidRPr="00A13A4A">
              <w:rPr>
                <w:rFonts w:cs="Times New Roman"/>
                <w:sz w:val="17"/>
                <w:szCs w:val="17"/>
              </w:rPr>
              <w:t>76,785,727</w:t>
            </w:r>
          </w:p>
        </w:tc>
      </w:tr>
    </w:tbl>
    <w:p w14:paraId="06D3809D" w14:textId="2EAF1510" w:rsidR="00466385" w:rsidRPr="00A13A4A" w:rsidRDefault="00466385" w:rsidP="00466385">
      <w:pPr>
        <w:spacing w:before="240" w:after="120"/>
        <w:ind w:right="-43"/>
        <w:jc w:val="both"/>
        <w:rPr>
          <w:sz w:val="17"/>
          <w:szCs w:val="17"/>
        </w:rPr>
      </w:pPr>
      <w:r w:rsidRPr="00A13A4A">
        <w:rPr>
          <w:sz w:val="17"/>
          <w:szCs w:val="17"/>
        </w:rPr>
        <w:t xml:space="preserve">10.2 Share of comprehensive income (loss) for the </w:t>
      </w:r>
      <w:r w:rsidR="00906415">
        <w:rPr>
          <w:sz w:val="17"/>
          <w:szCs w:val="17"/>
        </w:rPr>
        <w:t>six</w:t>
      </w:r>
      <w:r w:rsidR="00796E02" w:rsidRPr="00A13A4A">
        <w:rPr>
          <w:rFonts w:cs="Times New Roman"/>
          <w:sz w:val="17"/>
          <w:szCs w:val="17"/>
        </w:rPr>
        <w:t xml:space="preserve">-month period ended </w:t>
      </w:r>
      <w:r w:rsidR="00906415">
        <w:rPr>
          <w:rFonts w:cs="Times New Roman"/>
          <w:sz w:val="17"/>
          <w:szCs w:val="17"/>
        </w:rPr>
        <w:t>June</w:t>
      </w:r>
      <w:r w:rsidR="00796E02" w:rsidRPr="00A13A4A">
        <w:rPr>
          <w:rFonts w:cs="Times New Roman"/>
          <w:sz w:val="17"/>
          <w:szCs w:val="17"/>
        </w:rPr>
        <w:t xml:space="preserve"> </w:t>
      </w:r>
      <w:r w:rsidR="00796E02" w:rsidRPr="00A13A4A">
        <w:rPr>
          <w:rFonts w:cs="Times New Roman"/>
          <w:sz w:val="17"/>
          <w:szCs w:val="17"/>
          <w:cs/>
        </w:rPr>
        <w:t>3</w:t>
      </w:r>
      <w:r w:rsidR="00906415">
        <w:rPr>
          <w:rFonts w:cs="Times New Roman"/>
          <w:sz w:val="17"/>
          <w:szCs w:val="17"/>
        </w:rPr>
        <w:t>0</w:t>
      </w:r>
      <w:r w:rsidR="00796E02" w:rsidRPr="00A13A4A">
        <w:rPr>
          <w:rFonts w:cs="Times New Roman"/>
          <w:sz w:val="17"/>
          <w:szCs w:val="17"/>
        </w:rPr>
        <w:t xml:space="preserve">, </w:t>
      </w:r>
      <w:r w:rsidR="00796E02" w:rsidRPr="00A13A4A">
        <w:rPr>
          <w:rFonts w:cs="Times New Roman"/>
          <w:sz w:val="17"/>
          <w:szCs w:val="17"/>
          <w:cs/>
        </w:rPr>
        <w:t>20</w:t>
      </w:r>
      <w:r w:rsidR="00796E02" w:rsidRPr="00A13A4A">
        <w:rPr>
          <w:rFonts w:cs="Times New Roman"/>
          <w:sz w:val="17"/>
          <w:szCs w:val="17"/>
        </w:rPr>
        <w:t>24</w:t>
      </w:r>
      <w:r w:rsidR="00796E02" w:rsidRPr="00A13A4A">
        <w:rPr>
          <w:rFonts w:cs="Times New Roman"/>
          <w:sz w:val="17"/>
          <w:szCs w:val="17"/>
          <w:cs/>
        </w:rPr>
        <w:t xml:space="preserve"> </w:t>
      </w:r>
      <w:r w:rsidRPr="00A13A4A">
        <w:rPr>
          <w:sz w:val="17"/>
          <w:szCs w:val="17"/>
        </w:rPr>
        <w:t>and 202</w:t>
      </w:r>
      <w:r w:rsidR="00796E02" w:rsidRPr="00A13A4A">
        <w:rPr>
          <w:sz w:val="17"/>
          <w:szCs w:val="17"/>
        </w:rPr>
        <w:t>3</w:t>
      </w:r>
      <w:r w:rsidRPr="00A13A4A">
        <w:rPr>
          <w:sz w:val="17"/>
          <w:szCs w:val="17"/>
        </w:rPr>
        <w:t xml:space="preserve"> are as follows;</w:t>
      </w:r>
    </w:p>
    <w:tbl>
      <w:tblPr>
        <w:tblW w:w="8342" w:type="dxa"/>
        <w:tblInd w:w="534" w:type="dxa"/>
        <w:tblLook w:val="0000" w:firstRow="0" w:lastRow="0" w:firstColumn="0" w:lastColumn="0" w:noHBand="0" w:noVBand="0"/>
      </w:tblPr>
      <w:tblGrid>
        <w:gridCol w:w="6"/>
        <w:gridCol w:w="4146"/>
        <w:gridCol w:w="354"/>
        <w:gridCol w:w="303"/>
        <w:gridCol w:w="57"/>
        <w:gridCol w:w="1620"/>
        <w:gridCol w:w="8"/>
        <w:gridCol w:w="295"/>
        <w:gridCol w:w="8"/>
        <w:gridCol w:w="1537"/>
        <w:gridCol w:w="8"/>
      </w:tblGrid>
      <w:tr w:rsidR="00466385" w:rsidRPr="00A13A4A" w14:paraId="62C42213" w14:textId="77777777" w:rsidTr="00CD3E1B">
        <w:trPr>
          <w:trHeight w:val="243"/>
        </w:trPr>
        <w:tc>
          <w:tcPr>
            <w:tcW w:w="4506" w:type="dxa"/>
            <w:gridSpan w:val="3"/>
            <w:tcBorders>
              <w:top w:val="nil"/>
              <w:left w:val="nil"/>
              <w:bottom w:val="nil"/>
              <w:right w:val="nil"/>
            </w:tcBorders>
            <w:noWrap/>
            <w:vAlign w:val="bottom"/>
          </w:tcPr>
          <w:p w14:paraId="7AF9CA18"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noWrap/>
            <w:vAlign w:val="bottom"/>
          </w:tcPr>
          <w:p w14:paraId="5BCAEA5C"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3533" w:type="dxa"/>
            <w:gridSpan w:val="7"/>
            <w:tcBorders>
              <w:top w:val="nil"/>
              <w:left w:val="nil"/>
              <w:bottom w:val="single" w:sz="4" w:space="0" w:color="auto"/>
              <w:right w:val="nil"/>
            </w:tcBorders>
            <w:vAlign w:val="bottom"/>
          </w:tcPr>
          <w:p w14:paraId="128DBE24" w14:textId="77777777" w:rsidR="00466385" w:rsidRPr="00A13A4A" w:rsidRDefault="00466385" w:rsidP="00CD3E1B">
            <w:pPr>
              <w:jc w:val="center"/>
              <w:rPr>
                <w:rFonts w:cs="Times New Roman"/>
                <w:sz w:val="17"/>
                <w:szCs w:val="17"/>
              </w:rPr>
            </w:pPr>
            <w:r w:rsidRPr="00A13A4A">
              <w:rPr>
                <w:rFonts w:cs="Times New Roman"/>
                <w:sz w:val="17"/>
                <w:szCs w:val="17"/>
              </w:rPr>
              <w:t>BAHT</w:t>
            </w:r>
          </w:p>
        </w:tc>
      </w:tr>
      <w:tr w:rsidR="00466385" w:rsidRPr="00A13A4A" w14:paraId="70A9AF03" w14:textId="77777777" w:rsidTr="00CD3E1B">
        <w:trPr>
          <w:trHeight w:val="350"/>
        </w:trPr>
        <w:tc>
          <w:tcPr>
            <w:tcW w:w="4506" w:type="dxa"/>
            <w:gridSpan w:val="3"/>
            <w:tcBorders>
              <w:top w:val="nil"/>
              <w:left w:val="nil"/>
              <w:bottom w:val="nil"/>
              <w:right w:val="nil"/>
            </w:tcBorders>
            <w:vAlign w:val="bottom"/>
          </w:tcPr>
          <w:p w14:paraId="195C192F"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tcBorders>
              <w:top w:val="nil"/>
              <w:left w:val="nil"/>
              <w:bottom w:val="nil"/>
              <w:right w:val="nil"/>
            </w:tcBorders>
            <w:vAlign w:val="bottom"/>
          </w:tcPr>
          <w:p w14:paraId="7D3ED139"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3533" w:type="dxa"/>
            <w:gridSpan w:val="7"/>
            <w:tcBorders>
              <w:top w:val="single" w:sz="4" w:space="0" w:color="auto"/>
              <w:left w:val="nil"/>
              <w:bottom w:val="single" w:sz="4" w:space="0" w:color="auto"/>
              <w:right w:val="nil"/>
            </w:tcBorders>
            <w:vAlign w:val="bottom"/>
          </w:tcPr>
          <w:p w14:paraId="6DED7DE7"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Consolidated Financial Statement and</w:t>
            </w:r>
          </w:p>
          <w:p w14:paraId="4B03ED0B" w14:textId="77777777" w:rsidR="00466385" w:rsidRPr="00A13A4A" w:rsidRDefault="00466385" w:rsidP="00CD3E1B">
            <w:pPr>
              <w:ind w:left="-108" w:right="-108"/>
              <w:jc w:val="center"/>
              <w:rPr>
                <w:rFonts w:cs="Times New Roman"/>
                <w:snapToGrid w:val="0"/>
                <w:sz w:val="17"/>
                <w:szCs w:val="17"/>
                <w:lang w:eastAsia="th-TH"/>
              </w:rPr>
            </w:pPr>
            <w:r w:rsidRPr="00A13A4A">
              <w:rPr>
                <w:rFonts w:cs="Times New Roman"/>
                <w:sz w:val="17"/>
                <w:szCs w:val="17"/>
              </w:rPr>
              <w:t>Separate Financial Statement</w:t>
            </w:r>
          </w:p>
        </w:tc>
      </w:tr>
      <w:tr w:rsidR="00466385" w:rsidRPr="00A13A4A" w14:paraId="44FEB19A" w14:textId="77777777" w:rsidTr="00CD3E1B">
        <w:trPr>
          <w:trHeight w:val="280"/>
        </w:trPr>
        <w:tc>
          <w:tcPr>
            <w:tcW w:w="4506" w:type="dxa"/>
            <w:gridSpan w:val="3"/>
            <w:tcBorders>
              <w:top w:val="nil"/>
              <w:left w:val="nil"/>
              <w:bottom w:val="nil"/>
              <w:right w:val="nil"/>
            </w:tcBorders>
            <w:vAlign w:val="bottom"/>
          </w:tcPr>
          <w:p w14:paraId="38ABF522" w14:textId="77777777" w:rsidR="00466385" w:rsidRPr="00A13A4A" w:rsidRDefault="00466385" w:rsidP="00CD3E1B">
            <w:pPr>
              <w:ind w:left="-10"/>
              <w:rPr>
                <w:rFonts w:cs="Times New Roman"/>
                <w:sz w:val="17"/>
                <w:szCs w:val="17"/>
              </w:rPr>
            </w:pPr>
          </w:p>
        </w:tc>
        <w:tc>
          <w:tcPr>
            <w:tcW w:w="303" w:type="dxa"/>
            <w:tcBorders>
              <w:top w:val="nil"/>
              <w:left w:val="nil"/>
              <w:bottom w:val="nil"/>
              <w:right w:val="nil"/>
            </w:tcBorders>
            <w:vAlign w:val="bottom"/>
          </w:tcPr>
          <w:p w14:paraId="37E7FAAF"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85" w:type="dxa"/>
            <w:gridSpan w:val="3"/>
            <w:tcBorders>
              <w:left w:val="nil"/>
              <w:bottom w:val="single" w:sz="4" w:space="0" w:color="auto"/>
              <w:right w:val="nil"/>
            </w:tcBorders>
            <w:vAlign w:val="bottom"/>
          </w:tcPr>
          <w:p w14:paraId="5988E38A" w14:textId="0D53F551" w:rsidR="00466385" w:rsidRPr="00A13A4A" w:rsidRDefault="00466385" w:rsidP="00CD3E1B">
            <w:pPr>
              <w:ind w:left="229" w:right="-29"/>
              <w:jc w:val="center"/>
              <w:rPr>
                <w:rFonts w:cs="Times New Roman"/>
                <w:sz w:val="17"/>
                <w:szCs w:val="17"/>
              </w:rPr>
            </w:pPr>
            <w:r w:rsidRPr="00A13A4A">
              <w:rPr>
                <w:rFonts w:cs="Times New Roman"/>
                <w:sz w:val="17"/>
                <w:szCs w:val="17"/>
              </w:rPr>
              <w:t>202</w:t>
            </w:r>
            <w:r w:rsidR="00796E02" w:rsidRPr="00A13A4A">
              <w:rPr>
                <w:rFonts w:cs="Times New Roman"/>
                <w:sz w:val="17"/>
                <w:szCs w:val="17"/>
              </w:rPr>
              <w:t>4</w:t>
            </w:r>
          </w:p>
        </w:tc>
        <w:tc>
          <w:tcPr>
            <w:tcW w:w="303" w:type="dxa"/>
            <w:gridSpan w:val="2"/>
            <w:tcBorders>
              <w:left w:val="nil"/>
              <w:right w:val="nil"/>
            </w:tcBorders>
            <w:vAlign w:val="bottom"/>
          </w:tcPr>
          <w:p w14:paraId="738E0869" w14:textId="77777777" w:rsidR="00466385" w:rsidRPr="00A13A4A" w:rsidRDefault="00466385" w:rsidP="00CD3E1B">
            <w:pPr>
              <w:ind w:right="175"/>
              <w:jc w:val="center"/>
              <w:rPr>
                <w:rFonts w:cs="Times New Roman"/>
                <w:sz w:val="17"/>
                <w:szCs w:val="17"/>
              </w:rPr>
            </w:pPr>
          </w:p>
        </w:tc>
        <w:tc>
          <w:tcPr>
            <w:tcW w:w="1545" w:type="dxa"/>
            <w:gridSpan w:val="2"/>
            <w:tcBorders>
              <w:left w:val="nil"/>
              <w:bottom w:val="single" w:sz="4" w:space="0" w:color="auto"/>
              <w:right w:val="nil"/>
            </w:tcBorders>
            <w:vAlign w:val="bottom"/>
          </w:tcPr>
          <w:p w14:paraId="2AE597D6" w14:textId="2D1FA05C" w:rsidR="00466385" w:rsidRPr="00A13A4A" w:rsidRDefault="00466385" w:rsidP="00CD3E1B">
            <w:pPr>
              <w:ind w:left="339" w:right="175"/>
              <w:jc w:val="center"/>
              <w:rPr>
                <w:rFonts w:cs="Times New Roman"/>
                <w:sz w:val="17"/>
                <w:szCs w:val="17"/>
              </w:rPr>
            </w:pPr>
            <w:r w:rsidRPr="00A13A4A">
              <w:rPr>
                <w:rFonts w:cs="Times New Roman"/>
                <w:sz w:val="17"/>
                <w:szCs w:val="17"/>
              </w:rPr>
              <w:t>202</w:t>
            </w:r>
            <w:r w:rsidR="00796E02" w:rsidRPr="00A13A4A">
              <w:rPr>
                <w:rFonts w:cs="Times New Roman"/>
                <w:sz w:val="17"/>
                <w:szCs w:val="17"/>
              </w:rPr>
              <w:t>3</w:t>
            </w:r>
          </w:p>
        </w:tc>
      </w:tr>
      <w:tr w:rsidR="00466385" w:rsidRPr="00A13A4A" w14:paraId="3610A1C1" w14:textId="77777777" w:rsidTr="00CD3E1B">
        <w:trPr>
          <w:gridBefore w:val="1"/>
          <w:gridAfter w:val="1"/>
          <w:wBefore w:w="6" w:type="dxa"/>
          <w:wAfter w:w="8" w:type="dxa"/>
          <w:trHeight w:val="280"/>
        </w:trPr>
        <w:tc>
          <w:tcPr>
            <w:tcW w:w="4146" w:type="dxa"/>
            <w:tcBorders>
              <w:top w:val="nil"/>
              <w:left w:val="nil"/>
              <w:bottom w:val="nil"/>
              <w:right w:val="nil"/>
            </w:tcBorders>
            <w:vAlign w:val="bottom"/>
          </w:tcPr>
          <w:p w14:paraId="79F03802" w14:textId="4E99FA79" w:rsidR="00466385" w:rsidRPr="00A13A4A" w:rsidRDefault="00AA7612" w:rsidP="00CD3E1B">
            <w:pPr>
              <w:ind w:left="-10"/>
              <w:rPr>
                <w:rFonts w:cs="Times New Roman"/>
                <w:b/>
                <w:bCs/>
                <w:sz w:val="17"/>
                <w:szCs w:val="17"/>
                <w:u w:val="single"/>
              </w:rPr>
            </w:pPr>
            <w:r w:rsidRPr="00A13A4A">
              <w:rPr>
                <w:rFonts w:cs="Times New Roman"/>
                <w:b/>
                <w:bCs/>
                <w:sz w:val="17"/>
                <w:szCs w:val="17"/>
                <w:u w:val="single"/>
              </w:rPr>
              <w:t>Associate company</w:t>
            </w:r>
          </w:p>
        </w:tc>
        <w:tc>
          <w:tcPr>
            <w:tcW w:w="714" w:type="dxa"/>
            <w:gridSpan w:val="3"/>
            <w:tcBorders>
              <w:top w:val="nil"/>
              <w:left w:val="nil"/>
              <w:bottom w:val="nil"/>
              <w:right w:val="nil"/>
            </w:tcBorders>
            <w:vAlign w:val="bottom"/>
          </w:tcPr>
          <w:p w14:paraId="0FA1A77B"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47A2CBCF" w14:textId="77777777" w:rsidR="00466385" w:rsidRPr="00A13A4A" w:rsidRDefault="00466385" w:rsidP="00CD3E1B">
            <w:pPr>
              <w:ind w:right="162"/>
              <w:jc w:val="right"/>
              <w:rPr>
                <w:rFonts w:cs="Times New Roman"/>
                <w:sz w:val="17"/>
                <w:szCs w:val="17"/>
              </w:rPr>
            </w:pPr>
          </w:p>
        </w:tc>
        <w:tc>
          <w:tcPr>
            <w:tcW w:w="303" w:type="dxa"/>
            <w:gridSpan w:val="2"/>
            <w:tcBorders>
              <w:left w:val="nil"/>
              <w:right w:val="nil"/>
            </w:tcBorders>
            <w:vAlign w:val="bottom"/>
          </w:tcPr>
          <w:p w14:paraId="4B71B1E5" w14:textId="77777777" w:rsidR="00466385" w:rsidRPr="00A13A4A" w:rsidRDefault="00466385" w:rsidP="00CD3E1B">
            <w:pPr>
              <w:ind w:right="175"/>
              <w:jc w:val="right"/>
              <w:rPr>
                <w:rFonts w:cs="Times New Roman"/>
                <w:sz w:val="17"/>
                <w:szCs w:val="17"/>
              </w:rPr>
            </w:pPr>
          </w:p>
        </w:tc>
        <w:tc>
          <w:tcPr>
            <w:tcW w:w="1545" w:type="dxa"/>
            <w:gridSpan w:val="2"/>
            <w:tcBorders>
              <w:left w:val="nil"/>
              <w:right w:val="nil"/>
            </w:tcBorders>
            <w:vAlign w:val="bottom"/>
          </w:tcPr>
          <w:p w14:paraId="63C27508" w14:textId="79D6CDCC" w:rsidR="00466385" w:rsidRPr="00A13A4A" w:rsidRDefault="00466385" w:rsidP="00CD3E1B">
            <w:pPr>
              <w:ind w:right="175"/>
              <w:jc w:val="right"/>
              <w:rPr>
                <w:rFonts w:cs="Times New Roman"/>
                <w:sz w:val="17"/>
                <w:szCs w:val="17"/>
              </w:rPr>
            </w:pPr>
          </w:p>
        </w:tc>
      </w:tr>
      <w:tr w:rsidR="00466385" w:rsidRPr="00A13A4A" w14:paraId="1F34B554" w14:textId="77777777" w:rsidTr="00CD3E1B">
        <w:trPr>
          <w:gridBefore w:val="1"/>
          <w:gridAfter w:val="1"/>
          <w:wBefore w:w="6" w:type="dxa"/>
          <w:wAfter w:w="8" w:type="dxa"/>
          <w:trHeight w:val="324"/>
        </w:trPr>
        <w:tc>
          <w:tcPr>
            <w:tcW w:w="4146" w:type="dxa"/>
            <w:vAlign w:val="bottom"/>
          </w:tcPr>
          <w:p w14:paraId="371A2788" w14:textId="77777777" w:rsidR="00466385" w:rsidRPr="00A13A4A" w:rsidRDefault="00466385" w:rsidP="00CD3E1B">
            <w:pPr>
              <w:ind w:left="-10"/>
              <w:rPr>
                <w:rFonts w:cs="Times New Roman"/>
                <w:sz w:val="17"/>
                <w:szCs w:val="17"/>
              </w:rPr>
            </w:pPr>
            <w:r w:rsidRPr="00A13A4A">
              <w:rPr>
                <w:sz w:val="17"/>
                <w:szCs w:val="17"/>
              </w:rPr>
              <w:t>Wave BCG Co., Ltd.</w:t>
            </w:r>
          </w:p>
        </w:tc>
        <w:tc>
          <w:tcPr>
            <w:tcW w:w="714" w:type="dxa"/>
            <w:gridSpan w:val="3"/>
            <w:tcBorders>
              <w:top w:val="nil"/>
              <w:left w:val="nil"/>
              <w:bottom w:val="nil"/>
              <w:right w:val="nil"/>
            </w:tcBorders>
            <w:vAlign w:val="bottom"/>
          </w:tcPr>
          <w:p w14:paraId="016B4BA6"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left w:val="nil"/>
              <w:right w:val="nil"/>
            </w:tcBorders>
            <w:vAlign w:val="bottom"/>
          </w:tcPr>
          <w:p w14:paraId="0C41DE79" w14:textId="11567C41" w:rsidR="00466385" w:rsidRPr="008A4498" w:rsidRDefault="00AA7612" w:rsidP="00CD3E1B">
            <w:pPr>
              <w:ind w:right="162"/>
              <w:jc w:val="right"/>
              <w:rPr>
                <w:rFonts w:cs="Times New Roman"/>
                <w:sz w:val="17"/>
                <w:szCs w:val="17"/>
              </w:rPr>
            </w:pPr>
            <w:r w:rsidRPr="008A4498">
              <w:rPr>
                <w:rFonts w:cs="Times New Roman"/>
                <w:sz w:val="17"/>
                <w:szCs w:val="17"/>
              </w:rPr>
              <w:t>(</w:t>
            </w:r>
            <w:r w:rsidR="008A4498" w:rsidRPr="008A4498">
              <w:rPr>
                <w:rFonts w:cs="Times New Roman"/>
                <w:sz w:val="17"/>
                <w:szCs w:val="17"/>
              </w:rPr>
              <w:t>13,583,275</w:t>
            </w:r>
            <w:r w:rsidRPr="008A4498">
              <w:rPr>
                <w:rFonts w:cs="Times New Roman"/>
                <w:sz w:val="17"/>
                <w:szCs w:val="17"/>
              </w:rPr>
              <w:t>)</w:t>
            </w:r>
          </w:p>
        </w:tc>
        <w:tc>
          <w:tcPr>
            <w:tcW w:w="303" w:type="dxa"/>
            <w:gridSpan w:val="2"/>
            <w:tcBorders>
              <w:left w:val="nil"/>
              <w:right w:val="nil"/>
            </w:tcBorders>
            <w:vAlign w:val="bottom"/>
          </w:tcPr>
          <w:p w14:paraId="56008027" w14:textId="77777777" w:rsidR="00466385" w:rsidRPr="00A13A4A" w:rsidRDefault="00466385" w:rsidP="00CD3E1B">
            <w:pPr>
              <w:ind w:right="175"/>
              <w:jc w:val="right"/>
              <w:rPr>
                <w:rFonts w:cs="Times New Roman"/>
                <w:sz w:val="17"/>
                <w:szCs w:val="17"/>
              </w:rPr>
            </w:pPr>
          </w:p>
        </w:tc>
        <w:tc>
          <w:tcPr>
            <w:tcW w:w="1545" w:type="dxa"/>
            <w:gridSpan w:val="2"/>
            <w:tcBorders>
              <w:left w:val="nil"/>
              <w:right w:val="nil"/>
            </w:tcBorders>
            <w:vAlign w:val="bottom"/>
          </w:tcPr>
          <w:p w14:paraId="6C414659" w14:textId="77777777" w:rsidR="00466385" w:rsidRPr="00A13A4A" w:rsidRDefault="00466385" w:rsidP="00CD3E1B">
            <w:pPr>
              <w:ind w:right="175"/>
              <w:jc w:val="right"/>
              <w:rPr>
                <w:rFonts w:cstheme="minorBidi"/>
                <w:sz w:val="17"/>
                <w:szCs w:val="17"/>
              </w:rPr>
            </w:pPr>
            <w:r w:rsidRPr="00A13A4A">
              <w:rPr>
                <w:rFonts w:cstheme="minorBidi"/>
                <w:sz w:val="17"/>
                <w:szCs w:val="17"/>
              </w:rPr>
              <w:t>-</w:t>
            </w:r>
          </w:p>
        </w:tc>
      </w:tr>
      <w:tr w:rsidR="00466385" w:rsidRPr="00A13A4A" w14:paraId="45622A45" w14:textId="77777777" w:rsidTr="00CD3E1B">
        <w:trPr>
          <w:gridBefore w:val="1"/>
          <w:gridAfter w:val="1"/>
          <w:wBefore w:w="6" w:type="dxa"/>
          <w:wAfter w:w="8" w:type="dxa"/>
          <w:trHeight w:val="350"/>
        </w:trPr>
        <w:tc>
          <w:tcPr>
            <w:tcW w:w="4146" w:type="dxa"/>
            <w:tcBorders>
              <w:top w:val="nil"/>
              <w:left w:val="nil"/>
              <w:bottom w:val="nil"/>
              <w:right w:val="nil"/>
            </w:tcBorders>
            <w:vAlign w:val="bottom"/>
          </w:tcPr>
          <w:p w14:paraId="441D07B2" w14:textId="77777777" w:rsidR="00466385" w:rsidRPr="00A13A4A" w:rsidRDefault="00466385" w:rsidP="00CD3E1B">
            <w:pPr>
              <w:ind w:left="-10"/>
              <w:rPr>
                <w:rFonts w:cs="Times New Roman"/>
                <w:sz w:val="17"/>
                <w:szCs w:val="17"/>
              </w:rPr>
            </w:pPr>
            <w:r w:rsidRPr="00A13A4A">
              <w:rPr>
                <w:rFonts w:cs="Times New Roman"/>
                <w:sz w:val="17"/>
                <w:szCs w:val="17"/>
              </w:rPr>
              <w:t>Total</w:t>
            </w:r>
          </w:p>
        </w:tc>
        <w:tc>
          <w:tcPr>
            <w:tcW w:w="714" w:type="dxa"/>
            <w:gridSpan w:val="3"/>
            <w:tcBorders>
              <w:top w:val="nil"/>
              <w:left w:val="nil"/>
              <w:bottom w:val="nil"/>
              <w:right w:val="nil"/>
            </w:tcBorders>
            <w:vAlign w:val="bottom"/>
          </w:tcPr>
          <w:p w14:paraId="28BD09A3"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620" w:type="dxa"/>
            <w:tcBorders>
              <w:top w:val="single" w:sz="4" w:space="0" w:color="auto"/>
              <w:left w:val="nil"/>
              <w:bottom w:val="double" w:sz="4" w:space="0" w:color="auto"/>
              <w:right w:val="nil"/>
            </w:tcBorders>
            <w:vAlign w:val="bottom"/>
          </w:tcPr>
          <w:p w14:paraId="7727811C" w14:textId="6DAE458B" w:rsidR="00466385" w:rsidRPr="008A4498" w:rsidRDefault="00AA7612" w:rsidP="00CD3E1B">
            <w:pPr>
              <w:ind w:right="162"/>
              <w:jc w:val="right"/>
              <w:rPr>
                <w:rFonts w:cs="Times New Roman"/>
                <w:sz w:val="17"/>
                <w:szCs w:val="17"/>
              </w:rPr>
            </w:pPr>
            <w:r w:rsidRPr="008A4498">
              <w:rPr>
                <w:rFonts w:cs="Times New Roman"/>
                <w:sz w:val="17"/>
                <w:szCs w:val="17"/>
              </w:rPr>
              <w:t>(</w:t>
            </w:r>
            <w:r w:rsidR="008A4498" w:rsidRPr="008A4498">
              <w:rPr>
                <w:rFonts w:cs="Times New Roman"/>
                <w:sz w:val="17"/>
                <w:szCs w:val="17"/>
              </w:rPr>
              <w:t>13,583,275</w:t>
            </w:r>
            <w:r w:rsidRPr="008A4498">
              <w:rPr>
                <w:rFonts w:cs="Times New Roman"/>
                <w:sz w:val="17"/>
                <w:szCs w:val="17"/>
              </w:rPr>
              <w:t>)</w:t>
            </w:r>
          </w:p>
        </w:tc>
        <w:tc>
          <w:tcPr>
            <w:tcW w:w="303" w:type="dxa"/>
            <w:gridSpan w:val="2"/>
            <w:tcBorders>
              <w:left w:val="nil"/>
              <w:right w:val="nil"/>
            </w:tcBorders>
            <w:vAlign w:val="bottom"/>
          </w:tcPr>
          <w:p w14:paraId="419119A4" w14:textId="77777777" w:rsidR="00466385" w:rsidRPr="00A13A4A" w:rsidRDefault="00466385" w:rsidP="00CD3E1B">
            <w:pPr>
              <w:ind w:right="175"/>
              <w:jc w:val="right"/>
              <w:rPr>
                <w:rFonts w:cs="Times New Roman"/>
                <w:sz w:val="17"/>
                <w:szCs w:val="17"/>
              </w:rPr>
            </w:pPr>
          </w:p>
        </w:tc>
        <w:tc>
          <w:tcPr>
            <w:tcW w:w="1545" w:type="dxa"/>
            <w:gridSpan w:val="2"/>
            <w:tcBorders>
              <w:top w:val="single" w:sz="4" w:space="0" w:color="auto"/>
              <w:left w:val="nil"/>
              <w:bottom w:val="double" w:sz="4" w:space="0" w:color="auto"/>
              <w:right w:val="nil"/>
            </w:tcBorders>
            <w:vAlign w:val="bottom"/>
          </w:tcPr>
          <w:p w14:paraId="769175D4" w14:textId="77777777" w:rsidR="00466385" w:rsidRPr="00A13A4A" w:rsidRDefault="00466385" w:rsidP="00CD3E1B">
            <w:pPr>
              <w:ind w:right="175"/>
              <w:jc w:val="right"/>
              <w:rPr>
                <w:rFonts w:cs="Times New Roman"/>
                <w:sz w:val="17"/>
                <w:szCs w:val="17"/>
              </w:rPr>
            </w:pPr>
            <w:r w:rsidRPr="00A13A4A">
              <w:rPr>
                <w:rFonts w:cs="Times New Roman"/>
                <w:sz w:val="17"/>
                <w:szCs w:val="17"/>
              </w:rPr>
              <w:t>-</w:t>
            </w:r>
          </w:p>
        </w:tc>
      </w:tr>
    </w:tbl>
    <w:p w14:paraId="61FC7467" w14:textId="4420A409" w:rsidR="00466385" w:rsidRPr="00A13A4A" w:rsidRDefault="00466385" w:rsidP="00466385">
      <w:pPr>
        <w:tabs>
          <w:tab w:val="left" w:pos="450"/>
        </w:tabs>
        <w:spacing w:before="240" w:after="120"/>
        <w:ind w:right="-43"/>
        <w:jc w:val="both"/>
        <w:rPr>
          <w:rFonts w:cs="Times New Roman"/>
          <w:sz w:val="17"/>
          <w:szCs w:val="17"/>
        </w:rPr>
      </w:pPr>
      <w:r w:rsidRPr="00A13A4A">
        <w:rPr>
          <w:rFonts w:cs="Times New Roman"/>
          <w:sz w:val="17"/>
          <w:szCs w:val="17"/>
        </w:rPr>
        <w:t>10.3 Financial information of significant associates</w:t>
      </w:r>
      <w:r w:rsidR="00796E02" w:rsidRPr="00A13A4A">
        <w:rPr>
          <w:rFonts w:cs="Times New Roman"/>
          <w:sz w:val="17"/>
          <w:szCs w:val="17"/>
        </w:rPr>
        <w:t xml:space="preserve"> are as follows:</w:t>
      </w:r>
    </w:p>
    <w:p w14:paraId="2D0A7D5E" w14:textId="3A2B479B" w:rsidR="00466385" w:rsidRPr="00A13A4A" w:rsidRDefault="00466385" w:rsidP="00466385">
      <w:pPr>
        <w:spacing w:before="120"/>
        <w:ind w:left="426" w:hanging="66"/>
        <w:jc w:val="thaiDistribute"/>
        <w:rPr>
          <w:rFonts w:cs="Times New Roman"/>
          <w:sz w:val="17"/>
          <w:szCs w:val="17"/>
        </w:rPr>
      </w:pPr>
      <w:r w:rsidRPr="00A13A4A">
        <w:rPr>
          <w:rFonts w:cs="Times New Roman"/>
          <w:sz w:val="17"/>
          <w:szCs w:val="17"/>
        </w:rPr>
        <w:t>Summary of financial information</w:t>
      </w:r>
      <w:r w:rsidR="00796E02" w:rsidRPr="00A13A4A">
        <w:rPr>
          <w:rFonts w:cs="Times New Roman"/>
          <w:sz w:val="17"/>
          <w:szCs w:val="17"/>
        </w:rPr>
        <w:t xml:space="preserve"> </w:t>
      </w:r>
      <w:r w:rsidR="00796E02" w:rsidRPr="00A13A4A">
        <w:rPr>
          <w:sz w:val="17"/>
          <w:szCs w:val="17"/>
        </w:rPr>
        <w:t xml:space="preserve">for the </w:t>
      </w:r>
      <w:r w:rsidR="00906415">
        <w:rPr>
          <w:sz w:val="17"/>
          <w:szCs w:val="17"/>
        </w:rPr>
        <w:t>six</w:t>
      </w:r>
      <w:r w:rsidR="00796E02" w:rsidRPr="00A13A4A">
        <w:rPr>
          <w:rFonts w:cs="Times New Roman"/>
          <w:sz w:val="17"/>
          <w:szCs w:val="17"/>
        </w:rPr>
        <w:t xml:space="preserve">-month period ended </w:t>
      </w:r>
      <w:r w:rsidR="00906415">
        <w:rPr>
          <w:rFonts w:cs="Times New Roman"/>
          <w:sz w:val="17"/>
          <w:szCs w:val="17"/>
        </w:rPr>
        <w:t>June</w:t>
      </w:r>
      <w:r w:rsidR="00796E02" w:rsidRPr="00A13A4A">
        <w:rPr>
          <w:rFonts w:cs="Times New Roman"/>
          <w:sz w:val="17"/>
          <w:szCs w:val="17"/>
        </w:rPr>
        <w:t xml:space="preserve"> </w:t>
      </w:r>
      <w:r w:rsidR="00796E02" w:rsidRPr="00A13A4A">
        <w:rPr>
          <w:rFonts w:cs="Times New Roman"/>
          <w:sz w:val="17"/>
          <w:szCs w:val="17"/>
          <w:cs/>
        </w:rPr>
        <w:t>3</w:t>
      </w:r>
      <w:r w:rsidR="00906415">
        <w:rPr>
          <w:rFonts w:cs="Times New Roman"/>
          <w:sz w:val="17"/>
          <w:szCs w:val="17"/>
        </w:rPr>
        <w:t>0</w:t>
      </w:r>
      <w:r w:rsidR="00796E02" w:rsidRPr="00A13A4A">
        <w:rPr>
          <w:rFonts w:cs="Times New Roman"/>
          <w:sz w:val="17"/>
          <w:szCs w:val="17"/>
        </w:rPr>
        <w:t xml:space="preserve">, </w:t>
      </w:r>
      <w:r w:rsidR="00796E02" w:rsidRPr="00A13A4A">
        <w:rPr>
          <w:rFonts w:cs="Times New Roman"/>
          <w:sz w:val="17"/>
          <w:szCs w:val="17"/>
          <w:cs/>
        </w:rPr>
        <w:t>20</w:t>
      </w:r>
      <w:r w:rsidR="00796E02" w:rsidRPr="00A13A4A">
        <w:rPr>
          <w:rFonts w:cs="Times New Roman"/>
          <w:sz w:val="17"/>
          <w:szCs w:val="17"/>
        </w:rPr>
        <w:t>24</w:t>
      </w:r>
      <w:r w:rsidR="00796E02" w:rsidRPr="00A13A4A">
        <w:rPr>
          <w:rFonts w:cs="Times New Roman"/>
          <w:sz w:val="17"/>
          <w:szCs w:val="17"/>
          <w:cs/>
        </w:rPr>
        <w:t xml:space="preserve"> </w:t>
      </w:r>
      <w:r w:rsidR="00796E02" w:rsidRPr="00A13A4A">
        <w:rPr>
          <w:sz w:val="17"/>
          <w:szCs w:val="17"/>
        </w:rPr>
        <w:t>and December 31, 2023 are as follows;</w:t>
      </w:r>
    </w:p>
    <w:tbl>
      <w:tblPr>
        <w:tblW w:w="8370" w:type="dxa"/>
        <w:tblInd w:w="540" w:type="dxa"/>
        <w:tblLook w:val="0000" w:firstRow="0" w:lastRow="0" w:firstColumn="0" w:lastColumn="0" w:noHBand="0" w:noVBand="0"/>
      </w:tblPr>
      <w:tblGrid>
        <w:gridCol w:w="4146"/>
        <w:gridCol w:w="264"/>
        <w:gridCol w:w="39"/>
        <w:gridCol w:w="1851"/>
        <w:gridCol w:w="303"/>
        <w:gridCol w:w="1733"/>
        <w:gridCol w:w="34"/>
      </w:tblGrid>
      <w:tr w:rsidR="00466385" w:rsidRPr="00A13A4A" w14:paraId="2221EFEB" w14:textId="77777777" w:rsidTr="00E84B82">
        <w:trPr>
          <w:gridAfter w:val="1"/>
          <w:wAfter w:w="34" w:type="dxa"/>
          <w:trHeight w:val="315"/>
        </w:trPr>
        <w:tc>
          <w:tcPr>
            <w:tcW w:w="4146" w:type="dxa"/>
            <w:tcBorders>
              <w:top w:val="nil"/>
              <w:left w:val="nil"/>
              <w:bottom w:val="nil"/>
              <w:right w:val="nil"/>
            </w:tcBorders>
            <w:noWrap/>
            <w:vAlign w:val="bottom"/>
          </w:tcPr>
          <w:p w14:paraId="067852D9"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510EFE30"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3887" w:type="dxa"/>
            <w:gridSpan w:val="3"/>
            <w:tcBorders>
              <w:top w:val="nil"/>
              <w:left w:val="nil"/>
              <w:bottom w:val="single" w:sz="4" w:space="0" w:color="auto"/>
              <w:right w:val="nil"/>
            </w:tcBorders>
            <w:vAlign w:val="bottom"/>
          </w:tcPr>
          <w:p w14:paraId="473A497C" w14:textId="77777777" w:rsidR="00466385" w:rsidRPr="00A13A4A" w:rsidRDefault="00466385" w:rsidP="00CD3E1B">
            <w:pPr>
              <w:jc w:val="center"/>
              <w:rPr>
                <w:rFonts w:cs="Times New Roman"/>
                <w:sz w:val="17"/>
                <w:szCs w:val="17"/>
              </w:rPr>
            </w:pPr>
            <w:r w:rsidRPr="00A13A4A">
              <w:rPr>
                <w:rFonts w:cs="Times New Roman"/>
                <w:sz w:val="17"/>
                <w:szCs w:val="17"/>
              </w:rPr>
              <w:t>BAHT</w:t>
            </w:r>
          </w:p>
        </w:tc>
      </w:tr>
      <w:tr w:rsidR="00466385" w:rsidRPr="00A13A4A" w14:paraId="7DC02976" w14:textId="77777777" w:rsidTr="00D911E9">
        <w:trPr>
          <w:gridAfter w:val="1"/>
          <w:wAfter w:w="34" w:type="dxa"/>
          <w:trHeight w:val="179"/>
        </w:trPr>
        <w:tc>
          <w:tcPr>
            <w:tcW w:w="4146" w:type="dxa"/>
            <w:tcBorders>
              <w:top w:val="nil"/>
              <w:left w:val="nil"/>
              <w:bottom w:val="nil"/>
              <w:right w:val="nil"/>
            </w:tcBorders>
            <w:vAlign w:val="bottom"/>
          </w:tcPr>
          <w:p w14:paraId="0AFDC3FF"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4454B4E6"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3887" w:type="dxa"/>
            <w:gridSpan w:val="3"/>
            <w:tcBorders>
              <w:top w:val="single" w:sz="4" w:space="0" w:color="auto"/>
              <w:left w:val="nil"/>
              <w:bottom w:val="single" w:sz="4" w:space="0" w:color="auto"/>
              <w:right w:val="nil"/>
            </w:tcBorders>
            <w:vAlign w:val="bottom"/>
          </w:tcPr>
          <w:p w14:paraId="00ACBC4B" w14:textId="77777777" w:rsidR="00466385" w:rsidRPr="00A13A4A" w:rsidRDefault="00466385" w:rsidP="00CD3E1B">
            <w:pPr>
              <w:ind w:left="-108" w:right="-108"/>
              <w:jc w:val="center"/>
              <w:rPr>
                <w:rFonts w:cstheme="minorBidi"/>
                <w:snapToGrid w:val="0"/>
                <w:sz w:val="17"/>
                <w:szCs w:val="17"/>
                <w:lang w:eastAsia="th-TH"/>
              </w:rPr>
            </w:pPr>
            <w:r w:rsidRPr="00A13A4A">
              <w:rPr>
                <w:rFonts w:cstheme="minorBidi"/>
                <w:snapToGrid w:val="0"/>
                <w:sz w:val="17"/>
                <w:szCs w:val="17"/>
                <w:lang w:eastAsia="th-TH"/>
              </w:rPr>
              <w:t>WAVE BCG Co., Ltd.</w:t>
            </w:r>
          </w:p>
        </w:tc>
      </w:tr>
      <w:tr w:rsidR="00466385" w:rsidRPr="00A13A4A" w14:paraId="1099C4D0" w14:textId="77777777" w:rsidTr="00D911E9">
        <w:trPr>
          <w:trHeight w:val="152"/>
        </w:trPr>
        <w:tc>
          <w:tcPr>
            <w:tcW w:w="4146" w:type="dxa"/>
            <w:tcBorders>
              <w:top w:val="nil"/>
              <w:left w:val="nil"/>
              <w:bottom w:val="nil"/>
              <w:right w:val="nil"/>
            </w:tcBorders>
            <w:vAlign w:val="bottom"/>
          </w:tcPr>
          <w:p w14:paraId="5003981E" w14:textId="77777777" w:rsidR="00466385" w:rsidRPr="00A13A4A" w:rsidRDefault="00466385" w:rsidP="00CD3E1B">
            <w:pPr>
              <w:ind w:left="-10"/>
              <w:rPr>
                <w:rFonts w:cs="Times New Roman"/>
                <w:sz w:val="17"/>
                <w:szCs w:val="17"/>
              </w:rPr>
            </w:pPr>
          </w:p>
        </w:tc>
        <w:tc>
          <w:tcPr>
            <w:tcW w:w="303" w:type="dxa"/>
            <w:gridSpan w:val="2"/>
            <w:tcBorders>
              <w:top w:val="nil"/>
              <w:left w:val="nil"/>
              <w:bottom w:val="nil"/>
              <w:right w:val="nil"/>
            </w:tcBorders>
            <w:vAlign w:val="bottom"/>
          </w:tcPr>
          <w:p w14:paraId="34EF8CD8"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1851" w:type="dxa"/>
            <w:tcBorders>
              <w:left w:val="nil"/>
              <w:bottom w:val="single" w:sz="4" w:space="0" w:color="auto"/>
              <w:right w:val="nil"/>
            </w:tcBorders>
            <w:vAlign w:val="bottom"/>
          </w:tcPr>
          <w:p w14:paraId="64FAFB0E" w14:textId="496F116A" w:rsidR="00466385" w:rsidRPr="00A13A4A" w:rsidRDefault="00906415" w:rsidP="007949A1">
            <w:pPr>
              <w:ind w:left="30" w:right="-29"/>
              <w:jc w:val="center"/>
              <w:rPr>
                <w:rFonts w:cs="Times New Roman"/>
                <w:sz w:val="17"/>
                <w:szCs w:val="17"/>
              </w:rPr>
            </w:pPr>
            <w:r>
              <w:rPr>
                <w:rFonts w:cs="Times New Roman"/>
                <w:sz w:val="17"/>
                <w:szCs w:val="17"/>
              </w:rPr>
              <w:t>June 30</w:t>
            </w:r>
            <w:r w:rsidR="00E84B82" w:rsidRPr="00A13A4A">
              <w:rPr>
                <w:rFonts w:cs="Times New Roman"/>
                <w:sz w:val="17"/>
                <w:szCs w:val="17"/>
              </w:rPr>
              <w:t xml:space="preserve">, </w:t>
            </w:r>
            <w:r w:rsidR="00466385" w:rsidRPr="00A13A4A">
              <w:rPr>
                <w:rFonts w:cs="Times New Roman"/>
                <w:sz w:val="17"/>
                <w:szCs w:val="17"/>
              </w:rPr>
              <w:t>202</w:t>
            </w:r>
            <w:r w:rsidR="00E84B82" w:rsidRPr="00A13A4A">
              <w:rPr>
                <w:rFonts w:cs="Times New Roman"/>
                <w:sz w:val="17"/>
                <w:szCs w:val="17"/>
              </w:rPr>
              <w:t>4</w:t>
            </w:r>
          </w:p>
        </w:tc>
        <w:tc>
          <w:tcPr>
            <w:tcW w:w="303" w:type="dxa"/>
            <w:tcBorders>
              <w:left w:val="nil"/>
              <w:right w:val="nil"/>
            </w:tcBorders>
            <w:vAlign w:val="bottom"/>
          </w:tcPr>
          <w:p w14:paraId="0B7E37F5" w14:textId="77777777" w:rsidR="00466385" w:rsidRPr="00A13A4A" w:rsidRDefault="00466385" w:rsidP="00CD3E1B">
            <w:pPr>
              <w:ind w:right="175"/>
              <w:jc w:val="center"/>
              <w:rPr>
                <w:rFonts w:cs="Times New Roman"/>
                <w:sz w:val="17"/>
                <w:szCs w:val="17"/>
              </w:rPr>
            </w:pPr>
          </w:p>
        </w:tc>
        <w:tc>
          <w:tcPr>
            <w:tcW w:w="1767" w:type="dxa"/>
            <w:gridSpan w:val="2"/>
            <w:tcBorders>
              <w:left w:val="nil"/>
              <w:bottom w:val="single" w:sz="4" w:space="0" w:color="auto"/>
              <w:right w:val="nil"/>
            </w:tcBorders>
            <w:vAlign w:val="bottom"/>
          </w:tcPr>
          <w:p w14:paraId="04356CC0" w14:textId="6CF13308" w:rsidR="00466385" w:rsidRPr="00A13A4A" w:rsidRDefault="00E84B82" w:rsidP="00E84B82">
            <w:pPr>
              <w:jc w:val="center"/>
              <w:rPr>
                <w:rFonts w:cs="Times New Roman"/>
                <w:sz w:val="17"/>
                <w:szCs w:val="17"/>
              </w:rPr>
            </w:pPr>
            <w:r w:rsidRPr="00A13A4A">
              <w:rPr>
                <w:rFonts w:cs="Times New Roman"/>
                <w:sz w:val="17"/>
                <w:szCs w:val="17"/>
              </w:rPr>
              <w:t xml:space="preserve">December 31, </w:t>
            </w:r>
            <w:r w:rsidR="00466385" w:rsidRPr="00A13A4A">
              <w:rPr>
                <w:rFonts w:cs="Times New Roman"/>
                <w:sz w:val="17"/>
                <w:szCs w:val="17"/>
              </w:rPr>
              <w:t>202</w:t>
            </w:r>
            <w:r w:rsidRPr="00A13A4A">
              <w:rPr>
                <w:rFonts w:cs="Times New Roman"/>
                <w:sz w:val="17"/>
                <w:szCs w:val="17"/>
              </w:rPr>
              <w:t>3</w:t>
            </w:r>
          </w:p>
        </w:tc>
      </w:tr>
      <w:tr w:rsidR="00E84B82" w:rsidRPr="00A13A4A" w14:paraId="115F4B3E" w14:textId="77777777" w:rsidTr="00E84B82">
        <w:trPr>
          <w:trHeight w:val="324"/>
        </w:trPr>
        <w:tc>
          <w:tcPr>
            <w:tcW w:w="4146" w:type="dxa"/>
            <w:vAlign w:val="bottom"/>
          </w:tcPr>
          <w:p w14:paraId="762028D7" w14:textId="77777777" w:rsidR="00E84B82" w:rsidRPr="00A13A4A" w:rsidRDefault="00E84B82" w:rsidP="00E84B82">
            <w:pPr>
              <w:ind w:left="-10"/>
              <w:rPr>
                <w:rFonts w:cs="Times New Roman"/>
                <w:sz w:val="17"/>
                <w:szCs w:val="17"/>
              </w:rPr>
            </w:pPr>
            <w:r w:rsidRPr="00A13A4A">
              <w:rPr>
                <w:rFonts w:cs="Times New Roman"/>
                <w:sz w:val="17"/>
                <w:szCs w:val="17"/>
              </w:rPr>
              <w:t>Current assets</w:t>
            </w:r>
          </w:p>
        </w:tc>
        <w:tc>
          <w:tcPr>
            <w:tcW w:w="264" w:type="dxa"/>
            <w:tcBorders>
              <w:top w:val="nil"/>
              <w:left w:val="nil"/>
              <w:bottom w:val="nil"/>
              <w:right w:val="nil"/>
            </w:tcBorders>
            <w:vAlign w:val="bottom"/>
          </w:tcPr>
          <w:p w14:paraId="4ACBB2AC"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3923FFD" w14:textId="39A12A3A" w:rsidR="00E84B82" w:rsidRPr="00A13A4A" w:rsidRDefault="008A4498" w:rsidP="00E84B82">
            <w:pPr>
              <w:ind w:right="334"/>
              <w:jc w:val="right"/>
              <w:rPr>
                <w:rFonts w:cs="Times New Roman"/>
                <w:sz w:val="17"/>
                <w:szCs w:val="17"/>
              </w:rPr>
            </w:pPr>
            <w:r>
              <w:rPr>
                <w:rFonts w:cs="Times New Roman"/>
                <w:sz w:val="17"/>
                <w:szCs w:val="17"/>
              </w:rPr>
              <w:t>1,361,671,149</w:t>
            </w:r>
          </w:p>
        </w:tc>
        <w:tc>
          <w:tcPr>
            <w:tcW w:w="303" w:type="dxa"/>
            <w:tcBorders>
              <w:left w:val="nil"/>
              <w:right w:val="nil"/>
            </w:tcBorders>
            <w:vAlign w:val="bottom"/>
          </w:tcPr>
          <w:p w14:paraId="1CAD75AC"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45881A21" w14:textId="40F67038" w:rsidR="00E84B82" w:rsidRPr="00A13A4A" w:rsidRDefault="00E84B82" w:rsidP="00E84B82">
            <w:pPr>
              <w:ind w:right="175"/>
              <w:jc w:val="right"/>
              <w:rPr>
                <w:rFonts w:cstheme="minorBidi"/>
                <w:sz w:val="17"/>
                <w:szCs w:val="17"/>
              </w:rPr>
            </w:pPr>
            <w:r w:rsidRPr="00A13A4A">
              <w:rPr>
                <w:rFonts w:cs="Times New Roman"/>
                <w:sz w:val="17"/>
                <w:szCs w:val="17"/>
              </w:rPr>
              <w:t>1,172,811,140</w:t>
            </w:r>
          </w:p>
        </w:tc>
      </w:tr>
      <w:tr w:rsidR="00E84B82" w:rsidRPr="00A13A4A" w14:paraId="5F02AD98" w14:textId="77777777" w:rsidTr="00D911E9">
        <w:trPr>
          <w:trHeight w:val="279"/>
        </w:trPr>
        <w:tc>
          <w:tcPr>
            <w:tcW w:w="4146" w:type="dxa"/>
            <w:vAlign w:val="bottom"/>
          </w:tcPr>
          <w:p w14:paraId="0FD6488B" w14:textId="77777777" w:rsidR="00E84B82" w:rsidRPr="00A13A4A" w:rsidRDefault="00E84B82" w:rsidP="00E84B82">
            <w:pPr>
              <w:ind w:left="-10"/>
              <w:rPr>
                <w:rFonts w:cs="Times New Roman"/>
                <w:sz w:val="17"/>
                <w:szCs w:val="17"/>
              </w:rPr>
            </w:pPr>
            <w:r w:rsidRPr="00A13A4A">
              <w:rPr>
                <w:rFonts w:cs="Times New Roman"/>
                <w:sz w:val="17"/>
                <w:szCs w:val="17"/>
              </w:rPr>
              <w:t>Non-current assets</w:t>
            </w:r>
          </w:p>
        </w:tc>
        <w:tc>
          <w:tcPr>
            <w:tcW w:w="264" w:type="dxa"/>
            <w:tcBorders>
              <w:top w:val="nil"/>
              <w:left w:val="nil"/>
              <w:bottom w:val="nil"/>
              <w:right w:val="nil"/>
            </w:tcBorders>
            <w:vAlign w:val="bottom"/>
          </w:tcPr>
          <w:p w14:paraId="2AA9A6C2"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496F2509" w14:textId="1558108D" w:rsidR="00E84B82" w:rsidRPr="00A13A4A" w:rsidRDefault="008A4498" w:rsidP="00E84B82">
            <w:pPr>
              <w:ind w:right="334"/>
              <w:jc w:val="right"/>
              <w:rPr>
                <w:rFonts w:cs="Times New Roman"/>
                <w:sz w:val="17"/>
                <w:szCs w:val="17"/>
              </w:rPr>
            </w:pPr>
            <w:r>
              <w:rPr>
                <w:rFonts w:cs="Times New Roman"/>
                <w:sz w:val="17"/>
                <w:szCs w:val="17"/>
              </w:rPr>
              <w:t>63,690,567</w:t>
            </w:r>
          </w:p>
        </w:tc>
        <w:tc>
          <w:tcPr>
            <w:tcW w:w="303" w:type="dxa"/>
            <w:tcBorders>
              <w:left w:val="nil"/>
              <w:right w:val="nil"/>
            </w:tcBorders>
            <w:vAlign w:val="bottom"/>
          </w:tcPr>
          <w:p w14:paraId="47ECABD3"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5D88AA86" w14:textId="1CC86041" w:rsidR="00E84B82" w:rsidRPr="00A13A4A" w:rsidRDefault="00E84B82" w:rsidP="00E84B82">
            <w:pPr>
              <w:ind w:right="175"/>
              <w:jc w:val="right"/>
              <w:rPr>
                <w:rFonts w:cstheme="minorBidi"/>
                <w:sz w:val="17"/>
                <w:szCs w:val="17"/>
              </w:rPr>
            </w:pPr>
            <w:r w:rsidRPr="00A13A4A">
              <w:rPr>
                <w:rFonts w:cs="Times New Roman"/>
                <w:sz w:val="17"/>
                <w:szCs w:val="17"/>
              </w:rPr>
              <w:t>67,975,958</w:t>
            </w:r>
          </w:p>
        </w:tc>
      </w:tr>
      <w:tr w:rsidR="00E84B82" w:rsidRPr="00A13A4A" w14:paraId="01B8791B" w14:textId="77777777" w:rsidTr="00D911E9">
        <w:trPr>
          <w:trHeight w:val="270"/>
        </w:trPr>
        <w:tc>
          <w:tcPr>
            <w:tcW w:w="4146" w:type="dxa"/>
            <w:vAlign w:val="bottom"/>
          </w:tcPr>
          <w:p w14:paraId="04CA9509" w14:textId="77777777" w:rsidR="00E84B82" w:rsidRPr="00A13A4A" w:rsidRDefault="00E84B82" w:rsidP="00E84B82">
            <w:pPr>
              <w:ind w:left="-10"/>
              <w:rPr>
                <w:rFonts w:cs="Times New Roman"/>
                <w:sz w:val="17"/>
                <w:szCs w:val="17"/>
              </w:rPr>
            </w:pPr>
            <w:r w:rsidRPr="00A13A4A">
              <w:rPr>
                <w:rFonts w:cs="Times New Roman"/>
                <w:sz w:val="17"/>
                <w:szCs w:val="17"/>
              </w:rPr>
              <w:t>Current liabilities</w:t>
            </w:r>
          </w:p>
        </w:tc>
        <w:tc>
          <w:tcPr>
            <w:tcW w:w="264" w:type="dxa"/>
            <w:tcBorders>
              <w:top w:val="nil"/>
              <w:left w:val="nil"/>
              <w:bottom w:val="nil"/>
              <w:right w:val="nil"/>
            </w:tcBorders>
            <w:vAlign w:val="bottom"/>
          </w:tcPr>
          <w:p w14:paraId="6AC43490"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04215E4B" w14:textId="59693012" w:rsidR="00E84B82" w:rsidRPr="00A13A4A" w:rsidRDefault="008A4498" w:rsidP="00E84B82">
            <w:pPr>
              <w:ind w:right="334"/>
              <w:jc w:val="right"/>
              <w:rPr>
                <w:rFonts w:cs="Times New Roman"/>
                <w:sz w:val="17"/>
                <w:szCs w:val="17"/>
              </w:rPr>
            </w:pPr>
            <w:r>
              <w:rPr>
                <w:rFonts w:cs="Times New Roman"/>
                <w:sz w:val="17"/>
                <w:szCs w:val="17"/>
              </w:rPr>
              <w:t>851,701,146</w:t>
            </w:r>
          </w:p>
        </w:tc>
        <w:tc>
          <w:tcPr>
            <w:tcW w:w="303" w:type="dxa"/>
            <w:tcBorders>
              <w:left w:val="nil"/>
              <w:right w:val="nil"/>
            </w:tcBorders>
            <w:vAlign w:val="bottom"/>
          </w:tcPr>
          <w:p w14:paraId="0F2B1EF8"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044FBAA8" w14:textId="72CB6783" w:rsidR="00E84B82" w:rsidRPr="00A13A4A" w:rsidRDefault="00E84B82" w:rsidP="00E84B82">
            <w:pPr>
              <w:ind w:right="175"/>
              <w:jc w:val="right"/>
              <w:rPr>
                <w:rFonts w:cstheme="minorBidi"/>
                <w:sz w:val="17"/>
                <w:szCs w:val="17"/>
              </w:rPr>
            </w:pPr>
            <w:r w:rsidRPr="00A13A4A">
              <w:rPr>
                <w:rFonts w:cs="Times New Roman"/>
                <w:sz w:val="17"/>
                <w:szCs w:val="17"/>
              </w:rPr>
              <w:t>951,972,957</w:t>
            </w:r>
          </w:p>
        </w:tc>
      </w:tr>
      <w:tr w:rsidR="00E84B82" w:rsidRPr="00A13A4A" w14:paraId="0D1012C9" w14:textId="77777777" w:rsidTr="00D911E9">
        <w:trPr>
          <w:trHeight w:val="270"/>
        </w:trPr>
        <w:tc>
          <w:tcPr>
            <w:tcW w:w="4146" w:type="dxa"/>
            <w:vAlign w:val="bottom"/>
          </w:tcPr>
          <w:p w14:paraId="1D0AAB85" w14:textId="77777777" w:rsidR="00E84B82" w:rsidRPr="00A13A4A" w:rsidRDefault="00E84B82" w:rsidP="00E84B82">
            <w:pPr>
              <w:ind w:left="-10"/>
              <w:rPr>
                <w:rFonts w:cs="Times New Roman"/>
                <w:sz w:val="17"/>
                <w:szCs w:val="17"/>
              </w:rPr>
            </w:pPr>
            <w:r w:rsidRPr="00A13A4A">
              <w:rPr>
                <w:rFonts w:cs="Times New Roman"/>
                <w:sz w:val="17"/>
                <w:szCs w:val="17"/>
              </w:rPr>
              <w:t>Non-current liabilities</w:t>
            </w:r>
          </w:p>
        </w:tc>
        <w:tc>
          <w:tcPr>
            <w:tcW w:w="264" w:type="dxa"/>
            <w:tcBorders>
              <w:top w:val="nil"/>
              <w:left w:val="nil"/>
              <w:bottom w:val="nil"/>
              <w:right w:val="nil"/>
            </w:tcBorders>
            <w:vAlign w:val="bottom"/>
          </w:tcPr>
          <w:p w14:paraId="3D62D553" w14:textId="77777777" w:rsidR="00E84B82" w:rsidRPr="00A13A4A" w:rsidRDefault="00E84B82" w:rsidP="00E84B82">
            <w:pPr>
              <w:overflowPunct/>
              <w:autoSpaceDE/>
              <w:autoSpaceDN/>
              <w:adjustRightInd/>
              <w:spacing w:line="100" w:lineRule="atLeast"/>
              <w:jc w:val="both"/>
              <w:textAlignment w:val="auto"/>
              <w:rPr>
                <w:rFonts w:cs="Times New Roman"/>
                <w:sz w:val="17"/>
                <w:szCs w:val="17"/>
              </w:rPr>
            </w:pPr>
          </w:p>
        </w:tc>
        <w:tc>
          <w:tcPr>
            <w:tcW w:w="1890" w:type="dxa"/>
            <w:gridSpan w:val="2"/>
            <w:tcBorders>
              <w:left w:val="nil"/>
              <w:right w:val="nil"/>
            </w:tcBorders>
            <w:vAlign w:val="bottom"/>
          </w:tcPr>
          <w:p w14:paraId="139EB0FD" w14:textId="7B991507" w:rsidR="00E84B82" w:rsidRPr="00A13A4A" w:rsidRDefault="008A4498" w:rsidP="00E84B82">
            <w:pPr>
              <w:ind w:right="334"/>
              <w:jc w:val="right"/>
              <w:rPr>
                <w:rFonts w:cs="Times New Roman"/>
                <w:sz w:val="17"/>
                <w:szCs w:val="17"/>
              </w:rPr>
            </w:pPr>
            <w:r>
              <w:rPr>
                <w:rFonts w:cs="Times New Roman"/>
                <w:sz w:val="17"/>
                <w:szCs w:val="17"/>
              </w:rPr>
              <w:t>339,265,496</w:t>
            </w:r>
          </w:p>
        </w:tc>
        <w:tc>
          <w:tcPr>
            <w:tcW w:w="303" w:type="dxa"/>
            <w:tcBorders>
              <w:left w:val="nil"/>
              <w:right w:val="nil"/>
            </w:tcBorders>
            <w:vAlign w:val="bottom"/>
          </w:tcPr>
          <w:p w14:paraId="49F89999" w14:textId="77777777" w:rsidR="00E84B82" w:rsidRPr="00A13A4A" w:rsidRDefault="00E84B82" w:rsidP="00E84B82">
            <w:pPr>
              <w:ind w:right="175"/>
              <w:jc w:val="right"/>
              <w:rPr>
                <w:rFonts w:cs="Times New Roman"/>
                <w:sz w:val="17"/>
                <w:szCs w:val="17"/>
              </w:rPr>
            </w:pPr>
          </w:p>
        </w:tc>
        <w:tc>
          <w:tcPr>
            <w:tcW w:w="1767" w:type="dxa"/>
            <w:gridSpan w:val="2"/>
            <w:tcBorders>
              <w:left w:val="nil"/>
              <w:right w:val="nil"/>
            </w:tcBorders>
            <w:vAlign w:val="bottom"/>
          </w:tcPr>
          <w:p w14:paraId="61296B8E" w14:textId="70D35A49" w:rsidR="00E84B82" w:rsidRPr="00A13A4A" w:rsidRDefault="00E84B82" w:rsidP="00E84B82">
            <w:pPr>
              <w:ind w:right="175"/>
              <w:jc w:val="right"/>
              <w:rPr>
                <w:rFonts w:cstheme="minorBidi"/>
                <w:sz w:val="17"/>
                <w:szCs w:val="17"/>
              </w:rPr>
            </w:pPr>
            <w:r w:rsidRPr="00A13A4A">
              <w:rPr>
                <w:rFonts w:cs="Times New Roman"/>
                <w:sz w:val="17"/>
                <w:szCs w:val="17"/>
              </w:rPr>
              <w:t>2,175,702</w:t>
            </w:r>
          </w:p>
        </w:tc>
      </w:tr>
    </w:tbl>
    <w:p w14:paraId="3CAD6796" w14:textId="1FDEAA3E" w:rsidR="00466385" w:rsidRPr="00A13A4A" w:rsidRDefault="00466385" w:rsidP="00466385">
      <w:pPr>
        <w:spacing w:before="120"/>
        <w:ind w:left="360"/>
        <w:rPr>
          <w:rFonts w:asciiTheme="majorBidi" w:hAnsiTheme="majorBidi" w:cstheme="majorBidi"/>
          <w:sz w:val="28"/>
        </w:rPr>
      </w:pPr>
      <w:r w:rsidRPr="00A13A4A">
        <w:rPr>
          <w:rFonts w:ascii="Angsana New" w:hAnsi="Angsana New"/>
          <w:sz w:val="28"/>
        </w:rPr>
        <w:t>Summary of comprehensive profit (loss)</w:t>
      </w:r>
      <w:r w:rsidRPr="00A13A4A">
        <w:rPr>
          <w:rFonts w:ascii="Angsana New" w:hAnsi="Angsana New"/>
          <w:sz w:val="28"/>
          <w:szCs w:val="22"/>
        </w:rPr>
        <w:t xml:space="preserve"> </w:t>
      </w:r>
      <w:r w:rsidRPr="00A13A4A">
        <w:rPr>
          <w:rFonts w:asciiTheme="majorBidi" w:hAnsiTheme="majorBidi" w:cstheme="majorBidi"/>
          <w:sz w:val="28"/>
        </w:rPr>
        <w:t xml:space="preserve">for the </w:t>
      </w:r>
      <w:r w:rsidR="00906415">
        <w:rPr>
          <w:rFonts w:asciiTheme="majorBidi" w:hAnsiTheme="majorBidi" w:cstheme="majorBidi"/>
          <w:sz w:val="28"/>
        </w:rPr>
        <w:t>six</w:t>
      </w:r>
      <w:r w:rsidR="007949A1" w:rsidRPr="00A13A4A">
        <w:rPr>
          <w:rFonts w:asciiTheme="majorBidi" w:hAnsiTheme="majorBidi" w:cstheme="majorBidi"/>
          <w:sz w:val="28"/>
        </w:rPr>
        <w:t xml:space="preserve">-month </w:t>
      </w:r>
      <w:r w:rsidRPr="00A13A4A">
        <w:rPr>
          <w:rFonts w:asciiTheme="majorBidi" w:hAnsiTheme="majorBidi" w:cstheme="majorBidi"/>
          <w:sz w:val="28"/>
        </w:rPr>
        <w:t xml:space="preserve">period </w:t>
      </w:r>
      <w:r w:rsidR="007949A1" w:rsidRPr="00A13A4A">
        <w:rPr>
          <w:rFonts w:asciiTheme="majorBidi" w:hAnsiTheme="majorBidi" w:cstheme="majorBidi"/>
          <w:sz w:val="28"/>
        </w:rPr>
        <w:t xml:space="preserve">ended </w:t>
      </w:r>
      <w:r w:rsidR="00906415">
        <w:rPr>
          <w:rFonts w:asciiTheme="majorBidi" w:hAnsiTheme="majorBidi" w:cstheme="majorBidi"/>
          <w:sz w:val="28"/>
        </w:rPr>
        <w:t>June</w:t>
      </w:r>
      <w:r w:rsidR="007949A1" w:rsidRPr="00A13A4A">
        <w:rPr>
          <w:rFonts w:asciiTheme="majorBidi" w:hAnsiTheme="majorBidi" w:cstheme="majorBidi"/>
          <w:sz w:val="28"/>
        </w:rPr>
        <w:t xml:space="preserve"> 3</w:t>
      </w:r>
      <w:r w:rsidR="00906415">
        <w:rPr>
          <w:rFonts w:asciiTheme="majorBidi" w:hAnsiTheme="majorBidi" w:cstheme="majorBidi"/>
          <w:sz w:val="28"/>
        </w:rPr>
        <w:t>0</w:t>
      </w:r>
      <w:r w:rsidR="007949A1" w:rsidRPr="00A13A4A">
        <w:rPr>
          <w:rFonts w:asciiTheme="majorBidi" w:hAnsiTheme="majorBidi" w:cstheme="majorBidi"/>
          <w:sz w:val="28"/>
        </w:rPr>
        <w:t xml:space="preserve">, 2024 and October 19 to December 31, 2023 </w:t>
      </w:r>
      <w:r w:rsidRPr="00A13A4A">
        <w:rPr>
          <w:rFonts w:asciiTheme="majorBidi" w:hAnsiTheme="majorBidi" w:cstheme="majorBidi"/>
          <w:sz w:val="28"/>
        </w:rPr>
        <w:t>are as follows;</w:t>
      </w:r>
    </w:p>
    <w:tbl>
      <w:tblPr>
        <w:tblW w:w="8566" w:type="dxa"/>
        <w:tblInd w:w="534" w:type="dxa"/>
        <w:tblLook w:val="0000" w:firstRow="0" w:lastRow="0" w:firstColumn="0" w:lastColumn="0" w:noHBand="0" w:noVBand="0"/>
      </w:tblPr>
      <w:tblGrid>
        <w:gridCol w:w="3336"/>
        <w:gridCol w:w="270"/>
        <w:gridCol w:w="33"/>
        <w:gridCol w:w="2127"/>
        <w:gridCol w:w="303"/>
        <w:gridCol w:w="2487"/>
        <w:gridCol w:w="10"/>
      </w:tblGrid>
      <w:tr w:rsidR="00466385" w:rsidRPr="00A13A4A" w14:paraId="76706DFD" w14:textId="77777777" w:rsidTr="00D911E9">
        <w:trPr>
          <w:gridAfter w:val="1"/>
          <w:wAfter w:w="10" w:type="dxa"/>
          <w:trHeight w:val="55"/>
        </w:trPr>
        <w:tc>
          <w:tcPr>
            <w:tcW w:w="3336" w:type="dxa"/>
            <w:tcBorders>
              <w:top w:val="nil"/>
              <w:left w:val="nil"/>
              <w:bottom w:val="nil"/>
              <w:right w:val="nil"/>
            </w:tcBorders>
            <w:noWrap/>
            <w:vAlign w:val="bottom"/>
          </w:tcPr>
          <w:p w14:paraId="636BB2AB"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noWrap/>
            <w:vAlign w:val="bottom"/>
          </w:tcPr>
          <w:p w14:paraId="35B22768" w14:textId="77777777" w:rsidR="00466385" w:rsidRPr="00A13A4A" w:rsidRDefault="00466385" w:rsidP="00CD3E1B">
            <w:pPr>
              <w:overflowPunct/>
              <w:autoSpaceDE/>
              <w:autoSpaceDN/>
              <w:adjustRightInd/>
              <w:spacing w:line="100" w:lineRule="atLeast"/>
              <w:ind w:right="-18"/>
              <w:textAlignment w:val="auto"/>
              <w:rPr>
                <w:rFonts w:cs="Times New Roman"/>
                <w:sz w:val="17"/>
                <w:szCs w:val="17"/>
              </w:rPr>
            </w:pPr>
          </w:p>
        </w:tc>
        <w:tc>
          <w:tcPr>
            <w:tcW w:w="4917" w:type="dxa"/>
            <w:gridSpan w:val="3"/>
            <w:tcBorders>
              <w:top w:val="nil"/>
              <w:left w:val="nil"/>
              <w:bottom w:val="single" w:sz="4" w:space="0" w:color="auto"/>
              <w:right w:val="nil"/>
            </w:tcBorders>
            <w:vAlign w:val="bottom"/>
          </w:tcPr>
          <w:p w14:paraId="0E9EA018" w14:textId="77777777" w:rsidR="00466385" w:rsidRPr="00A13A4A" w:rsidRDefault="00466385" w:rsidP="00CD3E1B">
            <w:pPr>
              <w:jc w:val="center"/>
              <w:rPr>
                <w:rFonts w:cs="Times New Roman"/>
                <w:sz w:val="17"/>
                <w:szCs w:val="17"/>
              </w:rPr>
            </w:pPr>
            <w:r w:rsidRPr="00A13A4A">
              <w:rPr>
                <w:rFonts w:cs="Times New Roman"/>
                <w:sz w:val="17"/>
                <w:szCs w:val="17"/>
              </w:rPr>
              <w:t>BAHT</w:t>
            </w:r>
          </w:p>
        </w:tc>
      </w:tr>
      <w:tr w:rsidR="00466385" w:rsidRPr="00A13A4A" w14:paraId="5885C627" w14:textId="77777777" w:rsidTr="00D911E9">
        <w:trPr>
          <w:gridAfter w:val="1"/>
          <w:wAfter w:w="10" w:type="dxa"/>
          <w:trHeight w:val="242"/>
        </w:trPr>
        <w:tc>
          <w:tcPr>
            <w:tcW w:w="3336" w:type="dxa"/>
            <w:tcBorders>
              <w:top w:val="nil"/>
              <w:left w:val="nil"/>
              <w:bottom w:val="nil"/>
              <w:right w:val="nil"/>
            </w:tcBorders>
            <w:vAlign w:val="bottom"/>
          </w:tcPr>
          <w:p w14:paraId="523888BB" w14:textId="77777777" w:rsidR="00466385" w:rsidRPr="00A13A4A" w:rsidRDefault="00466385" w:rsidP="00CD3E1B">
            <w:pPr>
              <w:overflowPunct/>
              <w:autoSpaceDE/>
              <w:autoSpaceDN/>
              <w:adjustRightInd/>
              <w:spacing w:line="100" w:lineRule="atLeast"/>
              <w:ind w:left="-10"/>
              <w:textAlignment w:val="auto"/>
              <w:rPr>
                <w:rFonts w:cs="Times New Roman"/>
                <w:sz w:val="17"/>
                <w:szCs w:val="17"/>
              </w:rPr>
            </w:pPr>
          </w:p>
        </w:tc>
        <w:tc>
          <w:tcPr>
            <w:tcW w:w="303" w:type="dxa"/>
            <w:gridSpan w:val="2"/>
            <w:tcBorders>
              <w:top w:val="nil"/>
              <w:left w:val="nil"/>
              <w:bottom w:val="nil"/>
              <w:right w:val="nil"/>
            </w:tcBorders>
            <w:vAlign w:val="bottom"/>
          </w:tcPr>
          <w:p w14:paraId="5DE257A8"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4917" w:type="dxa"/>
            <w:gridSpan w:val="3"/>
            <w:tcBorders>
              <w:top w:val="single" w:sz="4" w:space="0" w:color="auto"/>
              <w:left w:val="nil"/>
              <w:bottom w:val="single" w:sz="4" w:space="0" w:color="auto"/>
              <w:right w:val="nil"/>
            </w:tcBorders>
            <w:vAlign w:val="bottom"/>
          </w:tcPr>
          <w:p w14:paraId="4F49AD2F" w14:textId="77777777" w:rsidR="00466385" w:rsidRPr="00A13A4A" w:rsidRDefault="00466385" w:rsidP="00CD3E1B">
            <w:pPr>
              <w:ind w:left="-108" w:right="-108"/>
              <w:jc w:val="center"/>
              <w:rPr>
                <w:rFonts w:cs="Times New Roman"/>
                <w:snapToGrid w:val="0"/>
                <w:sz w:val="17"/>
                <w:szCs w:val="17"/>
                <w:lang w:eastAsia="th-TH"/>
              </w:rPr>
            </w:pPr>
            <w:r w:rsidRPr="00A13A4A">
              <w:rPr>
                <w:rFonts w:cstheme="minorBidi"/>
                <w:snapToGrid w:val="0"/>
                <w:sz w:val="17"/>
                <w:szCs w:val="17"/>
                <w:lang w:eastAsia="th-TH"/>
              </w:rPr>
              <w:t>WAVE BCG Co., Ltd.</w:t>
            </w:r>
          </w:p>
        </w:tc>
      </w:tr>
      <w:tr w:rsidR="00466385" w:rsidRPr="00A13A4A" w14:paraId="00B024F6" w14:textId="77777777" w:rsidTr="00AA56E0">
        <w:trPr>
          <w:gridAfter w:val="1"/>
          <w:wAfter w:w="10" w:type="dxa"/>
          <w:trHeight w:val="280"/>
        </w:trPr>
        <w:tc>
          <w:tcPr>
            <w:tcW w:w="3336" w:type="dxa"/>
            <w:tcBorders>
              <w:top w:val="nil"/>
              <w:left w:val="nil"/>
              <w:bottom w:val="nil"/>
              <w:right w:val="nil"/>
            </w:tcBorders>
            <w:vAlign w:val="bottom"/>
          </w:tcPr>
          <w:p w14:paraId="1F0FBD75" w14:textId="77777777" w:rsidR="00466385" w:rsidRPr="00A13A4A" w:rsidRDefault="00466385" w:rsidP="00CD3E1B">
            <w:pPr>
              <w:ind w:left="-10"/>
              <w:rPr>
                <w:rFonts w:cs="Times New Roman"/>
                <w:sz w:val="17"/>
                <w:szCs w:val="17"/>
              </w:rPr>
            </w:pPr>
          </w:p>
        </w:tc>
        <w:tc>
          <w:tcPr>
            <w:tcW w:w="303" w:type="dxa"/>
            <w:gridSpan w:val="2"/>
            <w:tcBorders>
              <w:top w:val="nil"/>
              <w:left w:val="nil"/>
              <w:bottom w:val="nil"/>
              <w:right w:val="nil"/>
            </w:tcBorders>
            <w:vAlign w:val="bottom"/>
          </w:tcPr>
          <w:p w14:paraId="39E3EB93" w14:textId="77777777" w:rsidR="00466385" w:rsidRPr="00A13A4A" w:rsidRDefault="00466385" w:rsidP="00CD3E1B">
            <w:pPr>
              <w:overflowPunct/>
              <w:autoSpaceDE/>
              <w:autoSpaceDN/>
              <w:adjustRightInd/>
              <w:spacing w:line="100" w:lineRule="atLeast"/>
              <w:jc w:val="both"/>
              <w:textAlignment w:val="auto"/>
              <w:rPr>
                <w:rFonts w:cs="Times New Roman"/>
                <w:sz w:val="17"/>
                <w:szCs w:val="17"/>
              </w:rPr>
            </w:pPr>
          </w:p>
        </w:tc>
        <w:tc>
          <w:tcPr>
            <w:tcW w:w="2126" w:type="dxa"/>
            <w:tcBorders>
              <w:left w:val="nil"/>
              <w:bottom w:val="single" w:sz="4" w:space="0" w:color="auto"/>
              <w:right w:val="nil"/>
            </w:tcBorders>
            <w:vAlign w:val="bottom"/>
          </w:tcPr>
          <w:p w14:paraId="77D13779" w14:textId="3BCD4367" w:rsidR="00466385" w:rsidRPr="00A13A4A" w:rsidRDefault="00AA7612" w:rsidP="00AA56E0">
            <w:pPr>
              <w:ind w:left="-145" w:right="-29"/>
              <w:jc w:val="center"/>
              <w:rPr>
                <w:rFonts w:cs="Times New Roman"/>
                <w:sz w:val="17"/>
                <w:szCs w:val="17"/>
              </w:rPr>
            </w:pPr>
            <w:r w:rsidRPr="00A13A4A">
              <w:rPr>
                <w:rFonts w:cs="Times New Roman"/>
                <w:sz w:val="17"/>
                <w:szCs w:val="17"/>
              </w:rPr>
              <w:t>1 January – 3</w:t>
            </w:r>
            <w:r w:rsidR="00906415">
              <w:rPr>
                <w:rFonts w:cs="Times New Roman"/>
                <w:sz w:val="17"/>
                <w:szCs w:val="17"/>
              </w:rPr>
              <w:t>0</w:t>
            </w:r>
            <w:r w:rsidRPr="00A13A4A">
              <w:rPr>
                <w:rFonts w:cs="Times New Roman"/>
                <w:sz w:val="17"/>
                <w:szCs w:val="17"/>
              </w:rPr>
              <w:t xml:space="preserve"> </w:t>
            </w:r>
            <w:r w:rsidR="00906415">
              <w:rPr>
                <w:rFonts w:cs="Times New Roman"/>
                <w:sz w:val="17"/>
                <w:szCs w:val="17"/>
              </w:rPr>
              <w:t>June</w:t>
            </w:r>
            <w:r w:rsidRPr="00A13A4A">
              <w:rPr>
                <w:rFonts w:cs="Times New Roman"/>
                <w:sz w:val="17"/>
                <w:szCs w:val="17"/>
              </w:rPr>
              <w:t xml:space="preserve"> </w:t>
            </w:r>
            <w:r w:rsidR="00466385" w:rsidRPr="00A13A4A">
              <w:rPr>
                <w:rFonts w:cs="Times New Roman"/>
                <w:sz w:val="17"/>
                <w:szCs w:val="17"/>
              </w:rPr>
              <w:t>202</w:t>
            </w:r>
            <w:r w:rsidR="007949A1" w:rsidRPr="00A13A4A">
              <w:rPr>
                <w:rFonts w:cs="Times New Roman"/>
                <w:sz w:val="17"/>
                <w:szCs w:val="17"/>
              </w:rPr>
              <w:t>4</w:t>
            </w:r>
          </w:p>
        </w:tc>
        <w:tc>
          <w:tcPr>
            <w:tcW w:w="303" w:type="dxa"/>
            <w:tcBorders>
              <w:left w:val="nil"/>
              <w:right w:val="nil"/>
            </w:tcBorders>
            <w:vAlign w:val="bottom"/>
          </w:tcPr>
          <w:p w14:paraId="304A0B54" w14:textId="77777777" w:rsidR="00466385" w:rsidRPr="00A13A4A" w:rsidRDefault="00466385" w:rsidP="00CD3E1B">
            <w:pPr>
              <w:ind w:right="175"/>
              <w:jc w:val="center"/>
              <w:rPr>
                <w:rFonts w:cs="Times New Roman"/>
                <w:sz w:val="17"/>
                <w:szCs w:val="17"/>
              </w:rPr>
            </w:pPr>
          </w:p>
        </w:tc>
        <w:tc>
          <w:tcPr>
            <w:tcW w:w="2488" w:type="dxa"/>
            <w:tcBorders>
              <w:left w:val="nil"/>
              <w:bottom w:val="single" w:sz="4" w:space="0" w:color="auto"/>
              <w:right w:val="nil"/>
            </w:tcBorders>
            <w:vAlign w:val="bottom"/>
          </w:tcPr>
          <w:p w14:paraId="23A15E6C" w14:textId="6713D673" w:rsidR="00466385" w:rsidRPr="00A13A4A" w:rsidRDefault="00AA7612" w:rsidP="00AA56E0">
            <w:pPr>
              <w:ind w:left="-45" w:right="-17"/>
              <w:jc w:val="center"/>
              <w:rPr>
                <w:rFonts w:cs="Times New Roman"/>
                <w:sz w:val="17"/>
                <w:szCs w:val="17"/>
              </w:rPr>
            </w:pPr>
            <w:r w:rsidRPr="00A13A4A">
              <w:rPr>
                <w:rFonts w:cs="Times New Roman"/>
                <w:sz w:val="17"/>
                <w:szCs w:val="17"/>
              </w:rPr>
              <w:t xml:space="preserve">19 October – 31 December </w:t>
            </w:r>
            <w:r w:rsidR="00466385" w:rsidRPr="00A13A4A">
              <w:rPr>
                <w:rFonts w:cs="Times New Roman"/>
                <w:sz w:val="17"/>
                <w:szCs w:val="17"/>
              </w:rPr>
              <w:t>202</w:t>
            </w:r>
            <w:r w:rsidR="007949A1" w:rsidRPr="00A13A4A">
              <w:rPr>
                <w:rFonts w:cs="Times New Roman"/>
                <w:sz w:val="17"/>
                <w:szCs w:val="17"/>
              </w:rPr>
              <w:t>3</w:t>
            </w:r>
          </w:p>
        </w:tc>
      </w:tr>
      <w:tr w:rsidR="00AA56E0" w:rsidRPr="00A13A4A" w14:paraId="472BEBC2" w14:textId="77777777" w:rsidTr="00D911E9">
        <w:trPr>
          <w:trHeight w:val="242"/>
        </w:trPr>
        <w:tc>
          <w:tcPr>
            <w:tcW w:w="3606" w:type="dxa"/>
            <w:gridSpan w:val="2"/>
            <w:vAlign w:val="bottom"/>
          </w:tcPr>
          <w:p w14:paraId="0086AF0A" w14:textId="77777777" w:rsidR="00AA56E0" w:rsidRPr="00A13A4A" w:rsidRDefault="00AA56E0" w:rsidP="00CD3E1B">
            <w:pPr>
              <w:ind w:left="-10"/>
              <w:rPr>
                <w:rFonts w:cs="Times New Roman"/>
                <w:sz w:val="17"/>
                <w:szCs w:val="17"/>
              </w:rPr>
            </w:pPr>
            <w:r w:rsidRPr="00A13A4A">
              <w:rPr>
                <w:sz w:val="17"/>
                <w:szCs w:val="17"/>
              </w:rPr>
              <w:t>Revenue</w:t>
            </w:r>
          </w:p>
        </w:tc>
        <w:tc>
          <w:tcPr>
            <w:tcW w:w="2160" w:type="dxa"/>
            <w:gridSpan w:val="2"/>
            <w:tcBorders>
              <w:left w:val="nil"/>
              <w:right w:val="nil"/>
            </w:tcBorders>
            <w:vAlign w:val="bottom"/>
          </w:tcPr>
          <w:p w14:paraId="71CFBF18" w14:textId="4837C0CA" w:rsidR="00AA56E0" w:rsidRPr="00A13A4A" w:rsidRDefault="008A4498" w:rsidP="00AA56E0">
            <w:pPr>
              <w:ind w:right="433"/>
              <w:jc w:val="right"/>
              <w:rPr>
                <w:rFonts w:cs="Times New Roman"/>
                <w:sz w:val="17"/>
                <w:szCs w:val="17"/>
              </w:rPr>
            </w:pPr>
            <w:r>
              <w:rPr>
                <w:rFonts w:cs="Times New Roman"/>
                <w:sz w:val="17"/>
                <w:szCs w:val="17"/>
              </w:rPr>
              <w:t>4,968,389</w:t>
            </w:r>
          </w:p>
        </w:tc>
        <w:tc>
          <w:tcPr>
            <w:tcW w:w="303" w:type="dxa"/>
            <w:tcBorders>
              <w:left w:val="nil"/>
              <w:right w:val="nil"/>
            </w:tcBorders>
            <w:vAlign w:val="bottom"/>
          </w:tcPr>
          <w:p w14:paraId="49E2F494" w14:textId="77777777" w:rsidR="00AA56E0" w:rsidRPr="00A13A4A" w:rsidRDefault="00AA56E0" w:rsidP="00CD3E1B">
            <w:pPr>
              <w:ind w:right="175"/>
              <w:jc w:val="right"/>
              <w:rPr>
                <w:rFonts w:cs="Times New Roman"/>
                <w:sz w:val="17"/>
                <w:szCs w:val="17"/>
              </w:rPr>
            </w:pPr>
          </w:p>
        </w:tc>
        <w:tc>
          <w:tcPr>
            <w:tcW w:w="2497" w:type="dxa"/>
            <w:gridSpan w:val="2"/>
            <w:tcBorders>
              <w:left w:val="nil"/>
              <w:right w:val="nil"/>
            </w:tcBorders>
            <w:vAlign w:val="bottom"/>
          </w:tcPr>
          <w:p w14:paraId="22CDAB28" w14:textId="771E2F4D" w:rsidR="00AA56E0" w:rsidRPr="00A13A4A" w:rsidRDefault="00AA56E0" w:rsidP="00AA56E0">
            <w:pPr>
              <w:ind w:right="623"/>
              <w:jc w:val="right"/>
              <w:rPr>
                <w:rFonts w:cs="Times New Roman"/>
                <w:sz w:val="17"/>
                <w:szCs w:val="17"/>
              </w:rPr>
            </w:pPr>
            <w:r w:rsidRPr="00A13A4A">
              <w:rPr>
                <w:rFonts w:cs="Times New Roman"/>
                <w:sz w:val="17"/>
                <w:szCs w:val="17"/>
              </w:rPr>
              <w:t>8,705,873</w:t>
            </w:r>
          </w:p>
        </w:tc>
      </w:tr>
      <w:tr w:rsidR="00AA56E0" w:rsidRPr="00A13A4A" w14:paraId="118468CF" w14:textId="77777777" w:rsidTr="00D911E9">
        <w:trPr>
          <w:trHeight w:val="189"/>
        </w:trPr>
        <w:tc>
          <w:tcPr>
            <w:tcW w:w="3606" w:type="dxa"/>
            <w:gridSpan w:val="2"/>
            <w:vAlign w:val="bottom"/>
          </w:tcPr>
          <w:p w14:paraId="7B003D3A" w14:textId="77777777" w:rsidR="00AA56E0" w:rsidRPr="00A13A4A" w:rsidRDefault="00AA56E0" w:rsidP="00CD3E1B">
            <w:pPr>
              <w:ind w:left="-10"/>
              <w:rPr>
                <w:rFonts w:cs="Times New Roman"/>
                <w:sz w:val="17"/>
                <w:szCs w:val="17"/>
              </w:rPr>
            </w:pPr>
            <w:r w:rsidRPr="00A13A4A">
              <w:rPr>
                <w:sz w:val="17"/>
                <w:szCs w:val="17"/>
              </w:rPr>
              <w:t>Expense</w:t>
            </w:r>
          </w:p>
        </w:tc>
        <w:tc>
          <w:tcPr>
            <w:tcW w:w="2160" w:type="dxa"/>
            <w:gridSpan w:val="2"/>
            <w:tcBorders>
              <w:left w:val="nil"/>
              <w:right w:val="nil"/>
            </w:tcBorders>
            <w:vAlign w:val="bottom"/>
          </w:tcPr>
          <w:p w14:paraId="6B63B92D" w14:textId="514DF533" w:rsidR="00AA56E0" w:rsidRPr="00A13A4A" w:rsidRDefault="008A4498" w:rsidP="00AA56E0">
            <w:pPr>
              <w:ind w:right="433"/>
              <w:jc w:val="right"/>
              <w:rPr>
                <w:rFonts w:cs="Times New Roman"/>
                <w:sz w:val="17"/>
                <w:szCs w:val="17"/>
              </w:rPr>
            </w:pPr>
            <w:r>
              <w:rPr>
                <w:rFonts w:cs="Times New Roman"/>
                <w:sz w:val="17"/>
                <w:szCs w:val="17"/>
              </w:rPr>
              <w:t>(57,211,754)</w:t>
            </w:r>
          </w:p>
        </w:tc>
        <w:tc>
          <w:tcPr>
            <w:tcW w:w="303" w:type="dxa"/>
            <w:tcBorders>
              <w:left w:val="nil"/>
              <w:right w:val="nil"/>
            </w:tcBorders>
            <w:vAlign w:val="bottom"/>
          </w:tcPr>
          <w:p w14:paraId="6BC3D5CD" w14:textId="77777777" w:rsidR="00AA56E0" w:rsidRPr="00A13A4A" w:rsidRDefault="00AA56E0" w:rsidP="00CD3E1B">
            <w:pPr>
              <w:ind w:right="175"/>
              <w:jc w:val="right"/>
              <w:rPr>
                <w:rFonts w:cs="Times New Roman"/>
                <w:sz w:val="17"/>
                <w:szCs w:val="17"/>
              </w:rPr>
            </w:pPr>
          </w:p>
        </w:tc>
        <w:tc>
          <w:tcPr>
            <w:tcW w:w="2497" w:type="dxa"/>
            <w:gridSpan w:val="2"/>
            <w:tcBorders>
              <w:left w:val="nil"/>
              <w:right w:val="nil"/>
            </w:tcBorders>
            <w:vAlign w:val="bottom"/>
          </w:tcPr>
          <w:p w14:paraId="52EE0D63" w14:textId="199D96FB" w:rsidR="00AA56E0" w:rsidRPr="00A13A4A" w:rsidRDefault="00AA56E0" w:rsidP="00AA56E0">
            <w:pPr>
              <w:ind w:right="623"/>
              <w:jc w:val="right"/>
              <w:rPr>
                <w:rFonts w:cstheme="minorBidi"/>
                <w:sz w:val="17"/>
                <w:szCs w:val="17"/>
              </w:rPr>
            </w:pPr>
            <w:r w:rsidRPr="00A13A4A">
              <w:rPr>
                <w:rFonts w:cstheme="minorBidi"/>
                <w:sz w:val="17"/>
                <w:szCs w:val="17"/>
              </w:rPr>
              <w:t>(25,376,153)</w:t>
            </w:r>
          </w:p>
        </w:tc>
      </w:tr>
      <w:tr w:rsidR="00AA56E0" w:rsidRPr="00A13A4A" w14:paraId="11EEA45E" w14:textId="77777777" w:rsidTr="00D911E9">
        <w:trPr>
          <w:trHeight w:val="251"/>
        </w:trPr>
        <w:tc>
          <w:tcPr>
            <w:tcW w:w="3606" w:type="dxa"/>
            <w:gridSpan w:val="2"/>
            <w:vAlign w:val="bottom"/>
          </w:tcPr>
          <w:p w14:paraId="1FB57883" w14:textId="77777777" w:rsidR="00AA56E0" w:rsidRPr="00A13A4A" w:rsidRDefault="00AA56E0" w:rsidP="00CD3E1B">
            <w:pPr>
              <w:ind w:left="-10"/>
              <w:rPr>
                <w:rFonts w:cs="Times New Roman"/>
                <w:b/>
                <w:bCs/>
                <w:sz w:val="17"/>
                <w:szCs w:val="17"/>
              </w:rPr>
            </w:pPr>
            <w:r w:rsidRPr="00A13A4A">
              <w:rPr>
                <w:sz w:val="17"/>
                <w:szCs w:val="17"/>
              </w:rPr>
              <w:t>Other Comprehensive profit (loss)</w:t>
            </w:r>
          </w:p>
        </w:tc>
        <w:tc>
          <w:tcPr>
            <w:tcW w:w="2160" w:type="dxa"/>
            <w:gridSpan w:val="2"/>
            <w:tcBorders>
              <w:top w:val="single" w:sz="4" w:space="0" w:color="auto"/>
              <w:left w:val="nil"/>
              <w:bottom w:val="double" w:sz="4" w:space="0" w:color="auto"/>
              <w:right w:val="nil"/>
            </w:tcBorders>
            <w:vAlign w:val="bottom"/>
          </w:tcPr>
          <w:p w14:paraId="296E37A0" w14:textId="72AF76F6" w:rsidR="00AA56E0" w:rsidRPr="00A13A4A" w:rsidRDefault="008A4498" w:rsidP="00AA56E0">
            <w:pPr>
              <w:ind w:right="433"/>
              <w:jc w:val="right"/>
              <w:rPr>
                <w:rFonts w:cs="Times New Roman"/>
                <w:sz w:val="17"/>
                <w:szCs w:val="17"/>
              </w:rPr>
            </w:pPr>
            <w:r>
              <w:rPr>
                <w:rFonts w:cs="Times New Roman"/>
                <w:sz w:val="17"/>
                <w:szCs w:val="17"/>
              </w:rPr>
              <w:t>(52,243,365)</w:t>
            </w:r>
          </w:p>
        </w:tc>
        <w:tc>
          <w:tcPr>
            <w:tcW w:w="303" w:type="dxa"/>
            <w:tcBorders>
              <w:left w:val="nil"/>
              <w:right w:val="nil"/>
            </w:tcBorders>
            <w:vAlign w:val="bottom"/>
          </w:tcPr>
          <w:p w14:paraId="0458C0E2" w14:textId="77777777" w:rsidR="00AA56E0" w:rsidRPr="00A13A4A" w:rsidRDefault="00AA56E0" w:rsidP="00CD3E1B">
            <w:pPr>
              <w:ind w:right="175"/>
              <w:jc w:val="right"/>
              <w:rPr>
                <w:rFonts w:cs="Times New Roman"/>
                <w:sz w:val="17"/>
                <w:szCs w:val="17"/>
              </w:rPr>
            </w:pPr>
          </w:p>
        </w:tc>
        <w:tc>
          <w:tcPr>
            <w:tcW w:w="2497" w:type="dxa"/>
            <w:gridSpan w:val="2"/>
            <w:tcBorders>
              <w:top w:val="single" w:sz="4" w:space="0" w:color="auto"/>
              <w:left w:val="nil"/>
              <w:bottom w:val="double" w:sz="4" w:space="0" w:color="auto"/>
              <w:right w:val="nil"/>
            </w:tcBorders>
            <w:vAlign w:val="bottom"/>
          </w:tcPr>
          <w:p w14:paraId="5BEC43B7" w14:textId="04597B7C" w:rsidR="00AA56E0" w:rsidRPr="00A13A4A" w:rsidRDefault="00AA56E0" w:rsidP="00AA56E0">
            <w:pPr>
              <w:ind w:right="623"/>
              <w:jc w:val="right"/>
              <w:rPr>
                <w:rFonts w:cs="Times New Roman"/>
                <w:sz w:val="17"/>
                <w:szCs w:val="17"/>
              </w:rPr>
            </w:pPr>
            <w:r w:rsidRPr="00A13A4A">
              <w:rPr>
                <w:rFonts w:cs="Times New Roman"/>
                <w:sz w:val="17"/>
                <w:szCs w:val="17"/>
              </w:rPr>
              <w:t>(16,670,280)</w:t>
            </w:r>
          </w:p>
        </w:tc>
      </w:tr>
    </w:tbl>
    <w:p w14:paraId="26D3BD9D" w14:textId="77777777" w:rsidR="00AA7612" w:rsidRPr="00A13A4A" w:rsidRDefault="00AA7612">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7815CA6C" w14:textId="77777777" w:rsidR="00FE0FA7" w:rsidRDefault="00FE0FA7">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5C5D0520" w14:textId="77777777" w:rsidR="00FE0FA7" w:rsidRDefault="00FE0FA7">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p>
    <w:p w14:paraId="35C1B1CC" w14:textId="77038046" w:rsidR="00DA1EED" w:rsidRPr="00A13A4A" w:rsidRDefault="003920B3">
      <w:pPr>
        <w:pStyle w:val="BodyTextIndent"/>
        <w:tabs>
          <w:tab w:val="clear" w:pos="900"/>
          <w:tab w:val="clear" w:pos="1440"/>
          <w:tab w:val="clear" w:pos="2160"/>
          <w:tab w:val="clear" w:pos="7200"/>
        </w:tabs>
        <w:spacing w:before="0"/>
        <w:ind w:left="426" w:hanging="426"/>
        <w:jc w:val="left"/>
        <w:outlineLvl w:val="0"/>
        <w:rPr>
          <w:rFonts w:ascii="Times New Roman" w:hAnsi="Times New Roman"/>
          <w:b/>
          <w:bCs/>
          <w:sz w:val="17"/>
          <w:szCs w:val="17"/>
        </w:rPr>
      </w:pPr>
      <w:r w:rsidRPr="00A13A4A">
        <w:rPr>
          <w:rFonts w:ascii="Times New Roman" w:hAnsi="Times New Roman"/>
          <w:b/>
          <w:bCs/>
          <w:sz w:val="17"/>
          <w:szCs w:val="17"/>
        </w:rPr>
        <w:lastRenderedPageBreak/>
        <w:t>1</w:t>
      </w:r>
      <w:r w:rsidR="00466385" w:rsidRPr="00A13A4A">
        <w:rPr>
          <w:rFonts w:ascii="Times New Roman" w:hAnsi="Times New Roman"/>
          <w:b/>
          <w:bCs/>
          <w:sz w:val="17"/>
          <w:szCs w:val="17"/>
        </w:rPr>
        <w:t>1</w:t>
      </w:r>
      <w:r w:rsidR="00DA1EED" w:rsidRPr="00A13A4A">
        <w:rPr>
          <w:rFonts w:ascii="Times New Roman" w:hAnsi="Times New Roman"/>
          <w:b/>
          <w:bCs/>
          <w:sz w:val="17"/>
          <w:szCs w:val="17"/>
        </w:rPr>
        <w:t>.</w:t>
      </w:r>
      <w:r w:rsidR="00DA1EED" w:rsidRPr="00A13A4A">
        <w:rPr>
          <w:rFonts w:ascii="Times New Roman" w:hAnsi="Times New Roman"/>
          <w:b/>
          <w:bCs/>
          <w:sz w:val="17"/>
          <w:szCs w:val="17"/>
        </w:rPr>
        <w:tab/>
      </w:r>
      <w:r w:rsidR="004525B1" w:rsidRPr="00A13A4A">
        <w:rPr>
          <w:rFonts w:ascii="Times New Roman" w:hAnsi="Times New Roman"/>
          <w:b/>
          <w:bCs/>
          <w:sz w:val="17"/>
          <w:szCs w:val="17"/>
        </w:rPr>
        <w:t>OTHER NON-CURRENT FINANCIAL ASSETS</w:t>
      </w:r>
    </w:p>
    <w:p w14:paraId="62CEA22B" w14:textId="1BF32EBD" w:rsidR="00DA1EED" w:rsidRPr="00A13A4A" w:rsidRDefault="00DA1EED" w:rsidP="00E15C79">
      <w:pPr>
        <w:pStyle w:val="BodyTextIndent"/>
        <w:tabs>
          <w:tab w:val="clear" w:pos="900"/>
          <w:tab w:val="clear" w:pos="1440"/>
          <w:tab w:val="clear" w:pos="2160"/>
          <w:tab w:val="clear" w:pos="7200"/>
        </w:tabs>
        <w:ind w:left="425" w:hanging="425"/>
        <w:jc w:val="left"/>
        <w:outlineLvl w:val="0"/>
        <w:rPr>
          <w:rFonts w:ascii="Times New Roman" w:hAnsi="Times New Roman"/>
          <w:sz w:val="17"/>
          <w:szCs w:val="17"/>
        </w:rPr>
      </w:pPr>
      <w:r w:rsidRPr="00A13A4A">
        <w:rPr>
          <w:rFonts w:ascii="Times New Roman" w:hAnsi="Times New Roman"/>
          <w:b/>
          <w:bCs/>
          <w:sz w:val="17"/>
          <w:szCs w:val="17"/>
        </w:rPr>
        <w:tab/>
      </w:r>
      <w:r w:rsidRPr="00A13A4A">
        <w:rPr>
          <w:rFonts w:ascii="Times New Roman" w:hAnsi="Times New Roman"/>
          <w:sz w:val="17"/>
          <w:szCs w:val="17"/>
        </w:rPr>
        <w:t xml:space="preserve">As at </w:t>
      </w:r>
      <w:r w:rsidR="00906415">
        <w:rPr>
          <w:rFonts w:ascii="Times New Roman" w:hAnsi="Times New Roman"/>
          <w:sz w:val="17"/>
          <w:szCs w:val="17"/>
        </w:rPr>
        <w:t>June</w:t>
      </w:r>
      <w:r w:rsidR="00FC52F6" w:rsidRPr="00A13A4A">
        <w:rPr>
          <w:rFonts w:ascii="Times New Roman" w:hAnsi="Times New Roman"/>
          <w:sz w:val="17"/>
          <w:szCs w:val="17"/>
        </w:rPr>
        <w:t xml:space="preserve"> 3</w:t>
      </w:r>
      <w:r w:rsidR="00906415">
        <w:rPr>
          <w:rFonts w:ascii="Times New Roman" w:hAnsi="Times New Roman"/>
          <w:sz w:val="17"/>
          <w:szCs w:val="17"/>
        </w:rPr>
        <w:t>0</w:t>
      </w:r>
      <w:r w:rsidR="00FC52F6" w:rsidRPr="00A13A4A">
        <w:rPr>
          <w:rFonts w:ascii="Times New Roman" w:hAnsi="Times New Roman"/>
          <w:sz w:val="17"/>
          <w:szCs w:val="17"/>
        </w:rPr>
        <w:t>, 20</w:t>
      </w:r>
      <w:r w:rsidR="00F00A4A" w:rsidRPr="00A13A4A">
        <w:rPr>
          <w:rFonts w:ascii="Times New Roman" w:hAnsi="Times New Roman"/>
          <w:sz w:val="17"/>
          <w:szCs w:val="17"/>
        </w:rPr>
        <w:t>2</w:t>
      </w:r>
      <w:r w:rsidR="00837394" w:rsidRPr="00A13A4A">
        <w:rPr>
          <w:rFonts w:ascii="Times New Roman" w:hAnsi="Times New Roman"/>
          <w:sz w:val="17"/>
          <w:szCs w:val="17"/>
        </w:rPr>
        <w:t>4</w:t>
      </w:r>
      <w:r w:rsidRPr="00A13A4A">
        <w:rPr>
          <w:rFonts w:ascii="Times New Roman" w:hAnsi="Times New Roman"/>
          <w:sz w:val="17"/>
          <w:szCs w:val="17"/>
        </w:rPr>
        <w:t xml:space="preserve"> and December 31, 20</w:t>
      </w:r>
      <w:r w:rsidR="006F6796" w:rsidRPr="00A13A4A">
        <w:rPr>
          <w:rFonts w:ascii="Times New Roman" w:hAnsi="Times New Roman"/>
          <w:sz w:val="17"/>
          <w:szCs w:val="17"/>
        </w:rPr>
        <w:t>2</w:t>
      </w:r>
      <w:r w:rsidR="009165B2" w:rsidRPr="00A13A4A">
        <w:rPr>
          <w:rFonts w:ascii="Times New Roman" w:hAnsi="Times New Roman"/>
          <w:sz w:val="17"/>
          <w:szCs w:val="17"/>
        </w:rPr>
        <w:t>3</w:t>
      </w:r>
      <w:r w:rsidRPr="00A13A4A">
        <w:rPr>
          <w:rFonts w:ascii="Times New Roman" w:hAnsi="Times New Roman"/>
          <w:sz w:val="17"/>
          <w:szCs w:val="17"/>
        </w:rPr>
        <w:t xml:space="preserve">, the Company has </w:t>
      </w:r>
      <w:r w:rsidR="004525B1" w:rsidRPr="00A13A4A">
        <w:rPr>
          <w:rFonts w:ascii="Times New Roman" w:hAnsi="Times New Roman"/>
          <w:sz w:val="17"/>
          <w:szCs w:val="17"/>
        </w:rPr>
        <w:t>other non-current financial assets</w:t>
      </w:r>
      <w:r w:rsidRPr="00A13A4A">
        <w:rPr>
          <w:rFonts w:ascii="Times New Roman" w:hAnsi="Times New Roman"/>
          <w:sz w:val="17"/>
          <w:szCs w:val="17"/>
        </w:rPr>
        <w:t xml:space="preserve"> as follows;</w:t>
      </w:r>
    </w:p>
    <w:tbl>
      <w:tblPr>
        <w:tblW w:w="9278" w:type="dxa"/>
        <w:tblLayout w:type="fixed"/>
        <w:tblLook w:val="0000" w:firstRow="0" w:lastRow="0" w:firstColumn="0" w:lastColumn="0" w:noHBand="0" w:noVBand="0"/>
      </w:tblPr>
      <w:tblGrid>
        <w:gridCol w:w="2484"/>
        <w:gridCol w:w="1418"/>
        <w:gridCol w:w="1275"/>
        <w:gridCol w:w="1274"/>
        <w:gridCol w:w="236"/>
        <w:gridCol w:w="1275"/>
        <w:gridCol w:w="1316"/>
      </w:tblGrid>
      <w:tr w:rsidR="009165B2" w:rsidRPr="00A13A4A" w14:paraId="59E3592B" w14:textId="77777777" w:rsidTr="009165B2">
        <w:trPr>
          <w:trHeight w:hRule="exact" w:val="216"/>
        </w:trPr>
        <w:tc>
          <w:tcPr>
            <w:tcW w:w="2484" w:type="dxa"/>
          </w:tcPr>
          <w:p w14:paraId="2C303B44" w14:textId="77777777" w:rsidR="009165B2" w:rsidRPr="00A13A4A" w:rsidRDefault="009165B2" w:rsidP="00841646">
            <w:pPr>
              <w:ind w:right="-34"/>
              <w:rPr>
                <w:rFonts w:ascii="Angsana New" w:hAnsi="Angsana New"/>
                <w:sz w:val="16"/>
                <w:szCs w:val="16"/>
              </w:rPr>
            </w:pPr>
          </w:p>
        </w:tc>
        <w:tc>
          <w:tcPr>
            <w:tcW w:w="1418" w:type="dxa"/>
          </w:tcPr>
          <w:p w14:paraId="515E6BE8" w14:textId="77777777" w:rsidR="009165B2" w:rsidRPr="00A13A4A" w:rsidRDefault="009165B2" w:rsidP="00841646">
            <w:pPr>
              <w:ind w:right="-34"/>
              <w:rPr>
                <w:rFonts w:ascii="Angsana New" w:hAnsi="Angsana New"/>
                <w:sz w:val="16"/>
                <w:szCs w:val="16"/>
              </w:rPr>
            </w:pPr>
          </w:p>
        </w:tc>
        <w:tc>
          <w:tcPr>
            <w:tcW w:w="5376" w:type="dxa"/>
            <w:gridSpan w:val="5"/>
            <w:vAlign w:val="bottom"/>
          </w:tcPr>
          <w:p w14:paraId="154A2E6A" w14:textId="67515E0E" w:rsidR="009165B2" w:rsidRPr="00A13A4A" w:rsidRDefault="009165B2" w:rsidP="00841646">
            <w:pPr>
              <w:pBdr>
                <w:bottom w:val="single" w:sz="4" w:space="1" w:color="auto"/>
              </w:pBdr>
              <w:jc w:val="center"/>
              <w:rPr>
                <w:sz w:val="16"/>
                <w:szCs w:val="16"/>
              </w:rPr>
            </w:pPr>
            <w:r w:rsidRPr="00A13A4A">
              <w:rPr>
                <w:sz w:val="16"/>
                <w:szCs w:val="16"/>
              </w:rPr>
              <w:t xml:space="preserve">BAHT </w:t>
            </w:r>
          </w:p>
        </w:tc>
      </w:tr>
      <w:tr w:rsidR="00841646" w:rsidRPr="00A13A4A" w14:paraId="47634B79" w14:textId="77777777" w:rsidTr="009165B2">
        <w:trPr>
          <w:trHeight w:hRule="exact" w:val="270"/>
        </w:trPr>
        <w:tc>
          <w:tcPr>
            <w:tcW w:w="2484" w:type="dxa"/>
          </w:tcPr>
          <w:p w14:paraId="01E0BD76" w14:textId="77777777" w:rsidR="00841646" w:rsidRPr="00A13A4A" w:rsidRDefault="00841646" w:rsidP="00841646">
            <w:pPr>
              <w:ind w:right="-34"/>
              <w:rPr>
                <w:rFonts w:ascii="Angsana New" w:hAnsi="Angsana New"/>
                <w:sz w:val="16"/>
                <w:szCs w:val="16"/>
              </w:rPr>
            </w:pPr>
          </w:p>
        </w:tc>
        <w:tc>
          <w:tcPr>
            <w:tcW w:w="1418" w:type="dxa"/>
          </w:tcPr>
          <w:p w14:paraId="25D10E7E" w14:textId="77777777" w:rsidR="00841646" w:rsidRPr="00A13A4A" w:rsidRDefault="00841646" w:rsidP="00841646">
            <w:pPr>
              <w:ind w:right="-34"/>
              <w:rPr>
                <w:rFonts w:ascii="Angsana New" w:hAnsi="Angsana New"/>
                <w:sz w:val="16"/>
                <w:szCs w:val="16"/>
              </w:rPr>
            </w:pPr>
          </w:p>
        </w:tc>
        <w:tc>
          <w:tcPr>
            <w:tcW w:w="2549" w:type="dxa"/>
            <w:gridSpan w:val="2"/>
            <w:vAlign w:val="bottom"/>
          </w:tcPr>
          <w:p w14:paraId="6025BB36" w14:textId="77777777" w:rsidR="00841646" w:rsidRPr="00A13A4A" w:rsidRDefault="00841646" w:rsidP="00841646">
            <w:pPr>
              <w:pBdr>
                <w:bottom w:val="single" w:sz="4" w:space="1" w:color="auto"/>
              </w:pBdr>
              <w:jc w:val="center"/>
              <w:rPr>
                <w:sz w:val="16"/>
                <w:szCs w:val="16"/>
              </w:rPr>
            </w:pPr>
            <w:r w:rsidRPr="00A13A4A">
              <w:rPr>
                <w:sz w:val="16"/>
                <w:szCs w:val="16"/>
              </w:rPr>
              <w:t xml:space="preserve">Consolidated Financial Statement </w:t>
            </w:r>
          </w:p>
        </w:tc>
        <w:tc>
          <w:tcPr>
            <w:tcW w:w="236" w:type="dxa"/>
          </w:tcPr>
          <w:p w14:paraId="228BE361" w14:textId="77777777" w:rsidR="00841646" w:rsidRPr="00A13A4A" w:rsidRDefault="00841646" w:rsidP="00841646">
            <w:pPr>
              <w:ind w:right="-34"/>
              <w:rPr>
                <w:rFonts w:ascii="Angsana New" w:hAnsi="Angsana New"/>
                <w:sz w:val="16"/>
                <w:szCs w:val="16"/>
              </w:rPr>
            </w:pPr>
          </w:p>
        </w:tc>
        <w:tc>
          <w:tcPr>
            <w:tcW w:w="2591" w:type="dxa"/>
            <w:gridSpan w:val="2"/>
            <w:vAlign w:val="bottom"/>
          </w:tcPr>
          <w:p w14:paraId="6B9ED521" w14:textId="77777777" w:rsidR="00841646" w:rsidRPr="00A13A4A" w:rsidRDefault="00841646" w:rsidP="00841646">
            <w:pPr>
              <w:pBdr>
                <w:bottom w:val="single" w:sz="4" w:space="1" w:color="auto"/>
              </w:pBdr>
              <w:jc w:val="center"/>
              <w:rPr>
                <w:sz w:val="16"/>
                <w:szCs w:val="16"/>
              </w:rPr>
            </w:pPr>
            <w:r w:rsidRPr="00A13A4A">
              <w:rPr>
                <w:sz w:val="16"/>
                <w:szCs w:val="16"/>
              </w:rPr>
              <w:t>Separate Financial Statement</w:t>
            </w:r>
          </w:p>
        </w:tc>
      </w:tr>
      <w:tr w:rsidR="00841646" w:rsidRPr="00A13A4A" w14:paraId="2F5BF911" w14:textId="77777777" w:rsidTr="009165B2">
        <w:trPr>
          <w:trHeight w:hRule="exact" w:val="180"/>
        </w:trPr>
        <w:tc>
          <w:tcPr>
            <w:tcW w:w="2484" w:type="dxa"/>
          </w:tcPr>
          <w:p w14:paraId="47533DCB" w14:textId="77777777" w:rsidR="00841646" w:rsidRPr="00A13A4A" w:rsidRDefault="00841646" w:rsidP="00841646">
            <w:pPr>
              <w:ind w:right="-34"/>
              <w:rPr>
                <w:rFonts w:ascii="Angsana New" w:hAnsi="Angsana New"/>
                <w:sz w:val="16"/>
                <w:szCs w:val="16"/>
              </w:rPr>
            </w:pPr>
          </w:p>
        </w:tc>
        <w:tc>
          <w:tcPr>
            <w:tcW w:w="1418" w:type="dxa"/>
          </w:tcPr>
          <w:p w14:paraId="5F76709B" w14:textId="77777777" w:rsidR="00841646" w:rsidRPr="00A13A4A" w:rsidRDefault="00841646" w:rsidP="00841646">
            <w:pPr>
              <w:ind w:right="-34"/>
              <w:rPr>
                <w:rFonts w:ascii="Angsana New" w:hAnsi="Angsana New"/>
                <w:sz w:val="16"/>
                <w:szCs w:val="16"/>
              </w:rPr>
            </w:pPr>
          </w:p>
        </w:tc>
        <w:tc>
          <w:tcPr>
            <w:tcW w:w="1275" w:type="dxa"/>
            <w:vAlign w:val="bottom"/>
          </w:tcPr>
          <w:p w14:paraId="5DCADEAC" w14:textId="0214A770" w:rsidR="00841646" w:rsidRPr="00A13A4A" w:rsidRDefault="00906415" w:rsidP="00841646">
            <w:pPr>
              <w:jc w:val="center"/>
              <w:rPr>
                <w:sz w:val="16"/>
                <w:szCs w:val="16"/>
              </w:rPr>
            </w:pPr>
            <w:r>
              <w:rPr>
                <w:sz w:val="16"/>
                <w:szCs w:val="16"/>
              </w:rPr>
              <w:t>June 30</w:t>
            </w:r>
          </w:p>
        </w:tc>
        <w:tc>
          <w:tcPr>
            <w:tcW w:w="1274" w:type="dxa"/>
            <w:vAlign w:val="bottom"/>
          </w:tcPr>
          <w:p w14:paraId="4ACD49B2" w14:textId="77777777" w:rsidR="00841646" w:rsidRPr="00A13A4A" w:rsidRDefault="00841646" w:rsidP="00841646">
            <w:pPr>
              <w:jc w:val="center"/>
              <w:rPr>
                <w:sz w:val="16"/>
                <w:szCs w:val="16"/>
              </w:rPr>
            </w:pPr>
            <w:r w:rsidRPr="00A13A4A">
              <w:rPr>
                <w:sz w:val="16"/>
                <w:szCs w:val="16"/>
              </w:rPr>
              <w:t>December 31</w:t>
            </w:r>
          </w:p>
        </w:tc>
        <w:tc>
          <w:tcPr>
            <w:tcW w:w="236" w:type="dxa"/>
          </w:tcPr>
          <w:p w14:paraId="40910A01" w14:textId="77777777" w:rsidR="00841646" w:rsidRPr="00A13A4A" w:rsidRDefault="00841646" w:rsidP="00841646">
            <w:pPr>
              <w:ind w:right="-34"/>
              <w:rPr>
                <w:rFonts w:ascii="Angsana New" w:hAnsi="Angsana New"/>
                <w:sz w:val="16"/>
                <w:szCs w:val="16"/>
              </w:rPr>
            </w:pPr>
          </w:p>
        </w:tc>
        <w:tc>
          <w:tcPr>
            <w:tcW w:w="1275" w:type="dxa"/>
            <w:vAlign w:val="bottom"/>
          </w:tcPr>
          <w:p w14:paraId="1739A820" w14:textId="675D9E34" w:rsidR="00841646" w:rsidRPr="00A13A4A" w:rsidRDefault="00906415" w:rsidP="00841646">
            <w:pPr>
              <w:jc w:val="center"/>
              <w:rPr>
                <w:sz w:val="16"/>
                <w:szCs w:val="16"/>
              </w:rPr>
            </w:pPr>
            <w:r>
              <w:rPr>
                <w:sz w:val="16"/>
                <w:szCs w:val="16"/>
              </w:rPr>
              <w:t>June 30</w:t>
            </w:r>
          </w:p>
        </w:tc>
        <w:tc>
          <w:tcPr>
            <w:tcW w:w="1316" w:type="dxa"/>
            <w:vAlign w:val="bottom"/>
          </w:tcPr>
          <w:p w14:paraId="19F38C59" w14:textId="77777777" w:rsidR="00841646" w:rsidRPr="00A13A4A" w:rsidRDefault="00841646" w:rsidP="00841646">
            <w:pPr>
              <w:jc w:val="center"/>
              <w:rPr>
                <w:sz w:val="16"/>
                <w:szCs w:val="16"/>
              </w:rPr>
            </w:pPr>
            <w:r w:rsidRPr="00A13A4A">
              <w:rPr>
                <w:sz w:val="16"/>
                <w:szCs w:val="16"/>
              </w:rPr>
              <w:t>December 31</w:t>
            </w:r>
          </w:p>
        </w:tc>
      </w:tr>
      <w:tr w:rsidR="00914D9A" w:rsidRPr="00A13A4A" w14:paraId="31A515A1" w14:textId="77777777" w:rsidTr="009165B2">
        <w:trPr>
          <w:trHeight w:hRule="exact" w:val="268"/>
        </w:trPr>
        <w:tc>
          <w:tcPr>
            <w:tcW w:w="2484" w:type="dxa"/>
            <w:vAlign w:val="bottom"/>
          </w:tcPr>
          <w:p w14:paraId="766EC6A2" w14:textId="77B99F87" w:rsidR="00914D9A" w:rsidRPr="00A13A4A" w:rsidRDefault="00023751" w:rsidP="00914D9A">
            <w:pPr>
              <w:pStyle w:val="Footer"/>
              <w:tabs>
                <w:tab w:val="clear" w:pos="4153"/>
                <w:tab w:val="clear" w:pos="8306"/>
              </w:tabs>
              <w:overflowPunct/>
              <w:autoSpaceDE/>
              <w:autoSpaceDN/>
              <w:adjustRightInd/>
              <w:spacing w:line="100" w:lineRule="atLeast"/>
              <w:ind w:right="-108"/>
              <w:textAlignment w:val="auto"/>
              <w:rPr>
                <w:b/>
                <w:bCs/>
                <w:sz w:val="16"/>
                <w:szCs w:val="16"/>
                <w:u w:val="single"/>
              </w:rPr>
            </w:pPr>
            <w:r w:rsidRPr="00A13A4A">
              <w:rPr>
                <w:b/>
                <w:bCs/>
                <w:sz w:val="16"/>
                <w:szCs w:val="16"/>
                <w:u w:val="single"/>
              </w:rPr>
              <w:t xml:space="preserve">Non-marketable equity securities  </w:t>
            </w:r>
          </w:p>
        </w:tc>
        <w:tc>
          <w:tcPr>
            <w:tcW w:w="1418" w:type="dxa"/>
            <w:vAlign w:val="bottom"/>
          </w:tcPr>
          <w:p w14:paraId="12C71D4E" w14:textId="77777777" w:rsidR="00914D9A" w:rsidRPr="00A13A4A" w:rsidRDefault="00914D9A" w:rsidP="00914D9A">
            <w:pPr>
              <w:pBdr>
                <w:bottom w:val="single" w:sz="4" w:space="1" w:color="auto"/>
              </w:pBdr>
              <w:ind w:left="72" w:right="31"/>
              <w:jc w:val="center"/>
              <w:rPr>
                <w:sz w:val="16"/>
                <w:szCs w:val="16"/>
              </w:rPr>
            </w:pPr>
            <w:r w:rsidRPr="00A13A4A">
              <w:rPr>
                <w:sz w:val="16"/>
                <w:szCs w:val="16"/>
              </w:rPr>
              <w:t>Type of business</w:t>
            </w:r>
          </w:p>
        </w:tc>
        <w:tc>
          <w:tcPr>
            <w:tcW w:w="1275" w:type="dxa"/>
            <w:vAlign w:val="bottom"/>
          </w:tcPr>
          <w:p w14:paraId="7BBBF4E7" w14:textId="3C529A41"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202</w:t>
            </w:r>
            <w:r w:rsidR="00837394" w:rsidRPr="00A13A4A">
              <w:rPr>
                <w:sz w:val="16"/>
                <w:szCs w:val="16"/>
              </w:rPr>
              <w:t>4</w:t>
            </w:r>
          </w:p>
        </w:tc>
        <w:tc>
          <w:tcPr>
            <w:tcW w:w="1274" w:type="dxa"/>
            <w:vAlign w:val="bottom"/>
          </w:tcPr>
          <w:p w14:paraId="74AF2B44" w14:textId="083C1BFE"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w:t>
            </w:r>
            <w:r w:rsidR="006F6796" w:rsidRPr="00A13A4A">
              <w:rPr>
                <w:sz w:val="16"/>
                <w:szCs w:val="16"/>
              </w:rPr>
              <w:t>2</w:t>
            </w:r>
            <w:r w:rsidR="00837394" w:rsidRPr="00A13A4A">
              <w:rPr>
                <w:sz w:val="16"/>
                <w:szCs w:val="16"/>
              </w:rPr>
              <w:t>3</w:t>
            </w:r>
          </w:p>
        </w:tc>
        <w:tc>
          <w:tcPr>
            <w:tcW w:w="236" w:type="dxa"/>
          </w:tcPr>
          <w:p w14:paraId="7F1BB886" w14:textId="77777777" w:rsidR="00914D9A" w:rsidRPr="00A13A4A" w:rsidRDefault="00914D9A" w:rsidP="00914D9A">
            <w:pPr>
              <w:ind w:right="-34"/>
              <w:rPr>
                <w:rFonts w:ascii="Angsana New" w:hAnsi="Angsana New"/>
                <w:sz w:val="16"/>
                <w:szCs w:val="16"/>
              </w:rPr>
            </w:pPr>
          </w:p>
        </w:tc>
        <w:tc>
          <w:tcPr>
            <w:tcW w:w="1275" w:type="dxa"/>
            <w:vAlign w:val="bottom"/>
          </w:tcPr>
          <w:p w14:paraId="6582F160" w14:textId="02DD53B8"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202</w:t>
            </w:r>
            <w:r w:rsidR="00837394" w:rsidRPr="00A13A4A">
              <w:rPr>
                <w:sz w:val="16"/>
                <w:szCs w:val="16"/>
              </w:rPr>
              <w:t>4</w:t>
            </w:r>
          </w:p>
        </w:tc>
        <w:tc>
          <w:tcPr>
            <w:tcW w:w="1316" w:type="dxa"/>
            <w:vAlign w:val="bottom"/>
          </w:tcPr>
          <w:p w14:paraId="6B72E416" w14:textId="03E14EDA" w:rsidR="00914D9A" w:rsidRPr="00A13A4A" w:rsidRDefault="00914D9A" w:rsidP="00914D9A">
            <w:pPr>
              <w:pBdr>
                <w:bottom w:val="single" w:sz="4" w:space="1" w:color="auto"/>
              </w:pBdr>
              <w:tabs>
                <w:tab w:val="left" w:pos="1440"/>
                <w:tab w:val="left" w:pos="2160"/>
              </w:tabs>
              <w:jc w:val="center"/>
              <w:rPr>
                <w:sz w:val="16"/>
                <w:szCs w:val="16"/>
              </w:rPr>
            </w:pPr>
            <w:r w:rsidRPr="00A13A4A">
              <w:rPr>
                <w:sz w:val="16"/>
                <w:szCs w:val="16"/>
              </w:rPr>
              <w:t>20</w:t>
            </w:r>
            <w:r w:rsidR="006F6796" w:rsidRPr="00A13A4A">
              <w:rPr>
                <w:sz w:val="16"/>
                <w:szCs w:val="16"/>
              </w:rPr>
              <w:t>2</w:t>
            </w:r>
            <w:r w:rsidR="00837394" w:rsidRPr="00A13A4A">
              <w:rPr>
                <w:sz w:val="16"/>
                <w:szCs w:val="16"/>
              </w:rPr>
              <w:t>3</w:t>
            </w:r>
          </w:p>
        </w:tc>
      </w:tr>
      <w:tr w:rsidR="00612561" w:rsidRPr="00A13A4A" w14:paraId="7DCD3B3E" w14:textId="77777777" w:rsidTr="009165B2">
        <w:trPr>
          <w:trHeight w:hRule="exact" w:val="288"/>
        </w:trPr>
        <w:tc>
          <w:tcPr>
            <w:tcW w:w="2484" w:type="dxa"/>
            <w:vAlign w:val="bottom"/>
          </w:tcPr>
          <w:p w14:paraId="2082FC31" w14:textId="13F83A16" w:rsidR="00612561" w:rsidRPr="00A13A4A" w:rsidRDefault="00A248DB" w:rsidP="000E6B16">
            <w:bookmarkStart w:id="5" w:name="_Hlk39739323"/>
            <w:r w:rsidRPr="00A13A4A">
              <w:rPr>
                <w:b/>
                <w:bCs/>
                <w:u w:val="single"/>
              </w:rPr>
              <w:t>Other parties</w:t>
            </w:r>
          </w:p>
        </w:tc>
        <w:tc>
          <w:tcPr>
            <w:tcW w:w="1418" w:type="dxa"/>
            <w:vAlign w:val="bottom"/>
          </w:tcPr>
          <w:p w14:paraId="5C1195DA" w14:textId="5639604D" w:rsidR="00612561" w:rsidRPr="00A13A4A" w:rsidRDefault="00612561" w:rsidP="000E6B16">
            <w:pPr>
              <w:jc w:val="center"/>
            </w:pPr>
          </w:p>
        </w:tc>
        <w:tc>
          <w:tcPr>
            <w:tcW w:w="1275" w:type="dxa"/>
            <w:vAlign w:val="bottom"/>
          </w:tcPr>
          <w:p w14:paraId="29AEB2EC" w14:textId="6142AED1" w:rsidR="00612561" w:rsidRPr="00A13A4A" w:rsidRDefault="00612561" w:rsidP="000E6B16">
            <w:pPr>
              <w:ind w:right="31"/>
              <w:jc w:val="right"/>
            </w:pPr>
          </w:p>
        </w:tc>
        <w:tc>
          <w:tcPr>
            <w:tcW w:w="1274" w:type="dxa"/>
            <w:vAlign w:val="bottom"/>
          </w:tcPr>
          <w:p w14:paraId="2E12E2B3" w14:textId="1D9E6984" w:rsidR="00612561" w:rsidRPr="00A13A4A" w:rsidRDefault="00612561" w:rsidP="000E6B16">
            <w:pPr>
              <w:ind w:right="31"/>
              <w:jc w:val="right"/>
            </w:pPr>
          </w:p>
        </w:tc>
        <w:tc>
          <w:tcPr>
            <w:tcW w:w="236" w:type="dxa"/>
          </w:tcPr>
          <w:p w14:paraId="258FB423" w14:textId="77777777" w:rsidR="00612561" w:rsidRPr="00A13A4A" w:rsidRDefault="00612561" w:rsidP="000E6B16">
            <w:pPr>
              <w:ind w:right="-34"/>
              <w:rPr>
                <w:rFonts w:ascii="Angsana New" w:hAnsi="Angsana New"/>
                <w:sz w:val="16"/>
                <w:szCs w:val="16"/>
              </w:rPr>
            </w:pPr>
          </w:p>
        </w:tc>
        <w:tc>
          <w:tcPr>
            <w:tcW w:w="1275" w:type="dxa"/>
            <w:vAlign w:val="bottom"/>
          </w:tcPr>
          <w:p w14:paraId="14FE64A8" w14:textId="00D2449A" w:rsidR="00612561" w:rsidRPr="00A13A4A" w:rsidRDefault="00612561" w:rsidP="000E6B16">
            <w:pPr>
              <w:ind w:right="31"/>
              <w:jc w:val="right"/>
            </w:pPr>
          </w:p>
        </w:tc>
        <w:tc>
          <w:tcPr>
            <w:tcW w:w="1316" w:type="dxa"/>
            <w:vAlign w:val="bottom"/>
          </w:tcPr>
          <w:p w14:paraId="7E682E82" w14:textId="324E4C4F" w:rsidR="00612561" w:rsidRPr="00A13A4A" w:rsidRDefault="00612561" w:rsidP="000E6B16">
            <w:pPr>
              <w:ind w:right="31"/>
              <w:jc w:val="right"/>
            </w:pPr>
          </w:p>
        </w:tc>
      </w:tr>
      <w:bookmarkEnd w:id="5"/>
      <w:tr w:rsidR="0023768A" w:rsidRPr="00A13A4A" w14:paraId="060A7450" w14:textId="77777777" w:rsidTr="00D911E9">
        <w:trPr>
          <w:trHeight w:hRule="exact" w:val="225"/>
        </w:trPr>
        <w:tc>
          <w:tcPr>
            <w:tcW w:w="2484" w:type="dxa"/>
            <w:vAlign w:val="bottom"/>
          </w:tcPr>
          <w:p w14:paraId="79D46F87" w14:textId="557F98F2" w:rsidR="0023768A" w:rsidRPr="00A13A4A" w:rsidRDefault="0023768A" w:rsidP="0023768A">
            <w:pPr>
              <w:rPr>
                <w:b/>
                <w:bCs/>
                <w:u w:val="single"/>
              </w:rPr>
            </w:pPr>
            <w:r w:rsidRPr="00A13A4A">
              <w:t>Advance Finance Plc.</w:t>
            </w:r>
          </w:p>
        </w:tc>
        <w:tc>
          <w:tcPr>
            <w:tcW w:w="1418" w:type="dxa"/>
            <w:vAlign w:val="bottom"/>
          </w:tcPr>
          <w:p w14:paraId="65C7986F" w14:textId="1B1B7227" w:rsidR="0023768A" w:rsidRPr="00A13A4A" w:rsidRDefault="0023768A" w:rsidP="0023768A">
            <w:pPr>
              <w:jc w:val="center"/>
            </w:pPr>
            <w:r w:rsidRPr="00A13A4A">
              <w:t>Finance</w:t>
            </w:r>
          </w:p>
        </w:tc>
        <w:tc>
          <w:tcPr>
            <w:tcW w:w="1275" w:type="dxa"/>
            <w:vAlign w:val="bottom"/>
          </w:tcPr>
          <w:p w14:paraId="352FC70C" w14:textId="49FA16AD" w:rsidR="0023768A" w:rsidRPr="00A13A4A" w:rsidRDefault="0023768A" w:rsidP="0023768A">
            <w:pPr>
              <w:ind w:right="31"/>
              <w:jc w:val="right"/>
            </w:pPr>
            <w:r w:rsidRPr="00A13A4A">
              <w:t>185,000,000.00</w:t>
            </w:r>
          </w:p>
        </w:tc>
        <w:tc>
          <w:tcPr>
            <w:tcW w:w="1274" w:type="dxa"/>
            <w:vAlign w:val="bottom"/>
          </w:tcPr>
          <w:p w14:paraId="04F3E058" w14:textId="41C7CE4E" w:rsidR="0023768A" w:rsidRPr="00A13A4A" w:rsidRDefault="0023768A" w:rsidP="0023768A">
            <w:pPr>
              <w:ind w:right="31"/>
              <w:jc w:val="right"/>
            </w:pPr>
            <w:r w:rsidRPr="00A13A4A">
              <w:t>185,000,000.00</w:t>
            </w:r>
          </w:p>
        </w:tc>
        <w:tc>
          <w:tcPr>
            <w:tcW w:w="236" w:type="dxa"/>
          </w:tcPr>
          <w:p w14:paraId="1AF2404D" w14:textId="77777777" w:rsidR="0023768A" w:rsidRPr="00A13A4A" w:rsidRDefault="0023768A" w:rsidP="0023768A">
            <w:pPr>
              <w:ind w:right="-34"/>
              <w:rPr>
                <w:rFonts w:ascii="Angsana New" w:hAnsi="Angsana New"/>
                <w:sz w:val="16"/>
                <w:szCs w:val="16"/>
              </w:rPr>
            </w:pPr>
          </w:p>
        </w:tc>
        <w:tc>
          <w:tcPr>
            <w:tcW w:w="1275" w:type="dxa"/>
            <w:vAlign w:val="bottom"/>
          </w:tcPr>
          <w:p w14:paraId="5A998384" w14:textId="3F045CFA" w:rsidR="0023768A" w:rsidRPr="00A13A4A" w:rsidRDefault="0023768A" w:rsidP="0023768A">
            <w:pPr>
              <w:ind w:right="31"/>
              <w:jc w:val="right"/>
            </w:pPr>
            <w:r w:rsidRPr="00A13A4A">
              <w:t>185,000,000.00</w:t>
            </w:r>
          </w:p>
        </w:tc>
        <w:tc>
          <w:tcPr>
            <w:tcW w:w="1316" w:type="dxa"/>
            <w:vAlign w:val="bottom"/>
          </w:tcPr>
          <w:p w14:paraId="4E574BF9" w14:textId="4D8C03CA" w:rsidR="0023768A" w:rsidRPr="00A13A4A" w:rsidRDefault="0023768A" w:rsidP="0023768A">
            <w:pPr>
              <w:ind w:right="31"/>
              <w:jc w:val="right"/>
            </w:pPr>
            <w:r w:rsidRPr="00A13A4A">
              <w:t>185,000,000.00</w:t>
            </w:r>
          </w:p>
        </w:tc>
      </w:tr>
      <w:tr w:rsidR="009165B2" w:rsidRPr="00A13A4A" w14:paraId="37C75C1F" w14:textId="77777777" w:rsidTr="00D911E9">
        <w:trPr>
          <w:trHeight w:hRule="exact" w:val="270"/>
        </w:trPr>
        <w:tc>
          <w:tcPr>
            <w:tcW w:w="2484" w:type="dxa"/>
            <w:vAlign w:val="bottom"/>
          </w:tcPr>
          <w:p w14:paraId="4566A9D7" w14:textId="78DF7113" w:rsidR="009165B2" w:rsidRPr="00A13A4A" w:rsidRDefault="009165B2" w:rsidP="009165B2">
            <w:r w:rsidRPr="00A13A4A">
              <w:t xml:space="preserve">Varuna (Thailand) Co., Ltd. </w:t>
            </w:r>
          </w:p>
        </w:tc>
        <w:tc>
          <w:tcPr>
            <w:tcW w:w="1418" w:type="dxa"/>
            <w:vAlign w:val="bottom"/>
          </w:tcPr>
          <w:p w14:paraId="0E8E81BD" w14:textId="74338A97" w:rsidR="009165B2" w:rsidRPr="00A13A4A" w:rsidRDefault="009165B2" w:rsidP="009165B2">
            <w:pPr>
              <w:jc w:val="center"/>
            </w:pPr>
            <w:r w:rsidRPr="00A13A4A">
              <w:t>Start up</w:t>
            </w:r>
          </w:p>
        </w:tc>
        <w:tc>
          <w:tcPr>
            <w:tcW w:w="1275" w:type="dxa"/>
            <w:vAlign w:val="bottom"/>
          </w:tcPr>
          <w:p w14:paraId="0C13E0F7" w14:textId="751E96C7" w:rsidR="009165B2" w:rsidRPr="00A13A4A" w:rsidRDefault="00837394" w:rsidP="009165B2">
            <w:pPr>
              <w:pBdr>
                <w:bottom w:val="single" w:sz="4" w:space="1" w:color="auto"/>
              </w:pBdr>
              <w:ind w:left="72" w:right="31"/>
              <w:jc w:val="right"/>
            </w:pPr>
            <w:r w:rsidRPr="00A13A4A">
              <w:t>100,000,000.00</w:t>
            </w:r>
          </w:p>
        </w:tc>
        <w:tc>
          <w:tcPr>
            <w:tcW w:w="1274" w:type="dxa"/>
            <w:vAlign w:val="bottom"/>
          </w:tcPr>
          <w:p w14:paraId="71AA2B22" w14:textId="68DCF05A" w:rsidR="009165B2" w:rsidRPr="00A13A4A" w:rsidRDefault="00837394" w:rsidP="009165B2">
            <w:pPr>
              <w:pBdr>
                <w:bottom w:val="single" w:sz="4" w:space="1" w:color="auto"/>
              </w:pBdr>
              <w:ind w:left="72" w:right="31"/>
              <w:jc w:val="right"/>
            </w:pPr>
            <w:r w:rsidRPr="00A13A4A">
              <w:t>100,000,000.00</w:t>
            </w:r>
          </w:p>
        </w:tc>
        <w:tc>
          <w:tcPr>
            <w:tcW w:w="236" w:type="dxa"/>
          </w:tcPr>
          <w:p w14:paraId="2845BB87" w14:textId="77777777" w:rsidR="009165B2" w:rsidRPr="00A13A4A" w:rsidRDefault="009165B2" w:rsidP="009165B2">
            <w:pPr>
              <w:ind w:right="-34"/>
              <w:rPr>
                <w:rFonts w:ascii="Angsana New" w:hAnsi="Angsana New"/>
                <w:sz w:val="16"/>
                <w:szCs w:val="16"/>
              </w:rPr>
            </w:pPr>
          </w:p>
        </w:tc>
        <w:tc>
          <w:tcPr>
            <w:tcW w:w="1275" w:type="dxa"/>
            <w:vAlign w:val="bottom"/>
          </w:tcPr>
          <w:p w14:paraId="1637ED68" w14:textId="099D912E" w:rsidR="009165B2" w:rsidRPr="00A13A4A" w:rsidRDefault="00837394" w:rsidP="009165B2">
            <w:pPr>
              <w:pBdr>
                <w:bottom w:val="single" w:sz="4" w:space="1" w:color="auto"/>
              </w:pBdr>
              <w:ind w:left="72" w:right="31"/>
              <w:jc w:val="right"/>
            </w:pPr>
            <w:r w:rsidRPr="00A13A4A">
              <w:t>100,000,000.00</w:t>
            </w:r>
          </w:p>
        </w:tc>
        <w:tc>
          <w:tcPr>
            <w:tcW w:w="1316" w:type="dxa"/>
            <w:vAlign w:val="bottom"/>
          </w:tcPr>
          <w:p w14:paraId="7A9B6D91" w14:textId="31841B5B" w:rsidR="009165B2" w:rsidRPr="00A13A4A" w:rsidRDefault="00837394" w:rsidP="009165B2">
            <w:pPr>
              <w:pBdr>
                <w:bottom w:val="single" w:sz="4" w:space="1" w:color="auto"/>
              </w:pBdr>
              <w:ind w:left="72" w:right="31"/>
              <w:jc w:val="right"/>
            </w:pPr>
            <w:r w:rsidRPr="00A13A4A">
              <w:t>100,000,000.00</w:t>
            </w:r>
          </w:p>
        </w:tc>
      </w:tr>
      <w:tr w:rsidR="0023768A" w:rsidRPr="00A13A4A" w14:paraId="5C5FC79C" w14:textId="77777777" w:rsidTr="009165B2">
        <w:trPr>
          <w:trHeight w:hRule="exact" w:val="340"/>
        </w:trPr>
        <w:tc>
          <w:tcPr>
            <w:tcW w:w="2484" w:type="dxa"/>
            <w:vAlign w:val="bottom"/>
          </w:tcPr>
          <w:p w14:paraId="7625E242" w14:textId="45864E3B" w:rsidR="0023768A" w:rsidRPr="00A13A4A" w:rsidRDefault="0023768A" w:rsidP="0023768A">
            <w:r w:rsidRPr="00A13A4A">
              <w:t xml:space="preserve">Total </w:t>
            </w:r>
            <w:r w:rsidRPr="00A13A4A">
              <w:rPr>
                <w:rFonts w:hint="cs"/>
                <w:cs/>
              </w:rPr>
              <w:t>-</w:t>
            </w:r>
            <w:r w:rsidRPr="00A13A4A">
              <w:t>other parties</w:t>
            </w:r>
          </w:p>
        </w:tc>
        <w:tc>
          <w:tcPr>
            <w:tcW w:w="1418" w:type="dxa"/>
            <w:vAlign w:val="bottom"/>
          </w:tcPr>
          <w:p w14:paraId="2665E561" w14:textId="77777777" w:rsidR="0023768A" w:rsidRPr="00A13A4A" w:rsidRDefault="0023768A" w:rsidP="0023768A">
            <w:pPr>
              <w:jc w:val="center"/>
            </w:pPr>
          </w:p>
        </w:tc>
        <w:tc>
          <w:tcPr>
            <w:tcW w:w="1275" w:type="dxa"/>
            <w:vAlign w:val="bottom"/>
          </w:tcPr>
          <w:p w14:paraId="2E1D8731" w14:textId="432929EF" w:rsidR="0023768A" w:rsidRPr="00A13A4A" w:rsidRDefault="00837394" w:rsidP="0023768A">
            <w:pPr>
              <w:pBdr>
                <w:bottom w:val="double" w:sz="4" w:space="1" w:color="auto"/>
              </w:pBdr>
              <w:ind w:left="72" w:right="31"/>
              <w:jc w:val="right"/>
            </w:pPr>
            <w:r w:rsidRPr="00A13A4A">
              <w:t>285,000,000.00</w:t>
            </w:r>
          </w:p>
        </w:tc>
        <w:tc>
          <w:tcPr>
            <w:tcW w:w="1274" w:type="dxa"/>
            <w:vAlign w:val="bottom"/>
          </w:tcPr>
          <w:p w14:paraId="3DD82B2F" w14:textId="617AF9C7" w:rsidR="0023768A" w:rsidRPr="00A13A4A" w:rsidRDefault="00837394" w:rsidP="0023768A">
            <w:pPr>
              <w:pBdr>
                <w:bottom w:val="double" w:sz="4" w:space="1" w:color="auto"/>
              </w:pBdr>
              <w:ind w:left="72" w:right="31"/>
              <w:jc w:val="right"/>
            </w:pPr>
            <w:r w:rsidRPr="00A13A4A">
              <w:t>285,000,000.00</w:t>
            </w:r>
          </w:p>
        </w:tc>
        <w:tc>
          <w:tcPr>
            <w:tcW w:w="236" w:type="dxa"/>
            <w:vAlign w:val="bottom"/>
          </w:tcPr>
          <w:p w14:paraId="28FD6F62" w14:textId="77777777" w:rsidR="0023768A" w:rsidRPr="00A13A4A" w:rsidRDefault="0023768A" w:rsidP="0023768A"/>
        </w:tc>
        <w:tc>
          <w:tcPr>
            <w:tcW w:w="1275" w:type="dxa"/>
            <w:vAlign w:val="bottom"/>
          </w:tcPr>
          <w:p w14:paraId="1DA6DD1E" w14:textId="1BD4F6A4" w:rsidR="0023768A" w:rsidRPr="00A13A4A" w:rsidRDefault="00837394" w:rsidP="0023768A">
            <w:pPr>
              <w:pBdr>
                <w:bottom w:val="double" w:sz="4" w:space="1" w:color="auto"/>
              </w:pBdr>
              <w:ind w:left="72" w:right="31"/>
              <w:jc w:val="right"/>
            </w:pPr>
            <w:r w:rsidRPr="00A13A4A">
              <w:t>285,000,000.00</w:t>
            </w:r>
          </w:p>
        </w:tc>
        <w:tc>
          <w:tcPr>
            <w:tcW w:w="1316" w:type="dxa"/>
            <w:vAlign w:val="bottom"/>
          </w:tcPr>
          <w:p w14:paraId="257D8B90" w14:textId="152E1252" w:rsidR="0023768A" w:rsidRPr="00A13A4A" w:rsidRDefault="00837394" w:rsidP="0023768A">
            <w:pPr>
              <w:pBdr>
                <w:bottom w:val="double" w:sz="4" w:space="1" w:color="auto"/>
              </w:pBdr>
              <w:ind w:left="72" w:right="31"/>
              <w:jc w:val="right"/>
            </w:pPr>
            <w:r w:rsidRPr="00A13A4A">
              <w:t>285,000,000.00</w:t>
            </w:r>
          </w:p>
        </w:tc>
      </w:tr>
      <w:tr w:rsidR="0023768A" w:rsidRPr="00A13A4A" w14:paraId="09B31B71" w14:textId="77777777" w:rsidTr="00D911E9">
        <w:trPr>
          <w:gridAfter w:val="6"/>
          <w:wAfter w:w="6794" w:type="dxa"/>
          <w:trHeight w:hRule="exact" w:val="198"/>
        </w:trPr>
        <w:tc>
          <w:tcPr>
            <w:tcW w:w="2484" w:type="dxa"/>
            <w:vAlign w:val="bottom"/>
          </w:tcPr>
          <w:p w14:paraId="3828A0F1" w14:textId="34D927CC" w:rsidR="0023768A" w:rsidRPr="00A13A4A" w:rsidRDefault="0023768A" w:rsidP="0023768A">
            <w:pPr>
              <w:pStyle w:val="Footer"/>
              <w:tabs>
                <w:tab w:val="clear" w:pos="4153"/>
                <w:tab w:val="clear" w:pos="8306"/>
              </w:tabs>
              <w:overflowPunct/>
              <w:autoSpaceDE/>
              <w:autoSpaceDN/>
              <w:adjustRightInd/>
              <w:spacing w:line="100" w:lineRule="atLeast"/>
              <w:ind w:right="-108"/>
              <w:textAlignment w:val="auto"/>
              <w:rPr>
                <w:b/>
                <w:bCs/>
                <w:u w:val="single"/>
              </w:rPr>
            </w:pPr>
            <w:r w:rsidRPr="00A13A4A">
              <w:rPr>
                <w:b/>
                <w:bCs/>
                <w:u w:val="single"/>
              </w:rPr>
              <w:t>Related parties</w:t>
            </w:r>
          </w:p>
        </w:tc>
      </w:tr>
      <w:tr w:rsidR="0023768A" w:rsidRPr="00A13A4A" w14:paraId="04C83359" w14:textId="77777777" w:rsidTr="00D911E9">
        <w:trPr>
          <w:trHeight w:hRule="exact" w:val="270"/>
        </w:trPr>
        <w:tc>
          <w:tcPr>
            <w:tcW w:w="2484" w:type="dxa"/>
            <w:vAlign w:val="bottom"/>
          </w:tcPr>
          <w:p w14:paraId="37306204" w14:textId="77777777" w:rsidR="0023768A" w:rsidRPr="00A13A4A" w:rsidRDefault="0023768A" w:rsidP="0023768A">
            <w:r w:rsidRPr="00A13A4A">
              <w:t>Civetta Capital Co., Ltd.</w:t>
            </w:r>
          </w:p>
        </w:tc>
        <w:tc>
          <w:tcPr>
            <w:tcW w:w="1418" w:type="dxa"/>
            <w:vAlign w:val="bottom"/>
          </w:tcPr>
          <w:p w14:paraId="562D147C" w14:textId="77777777" w:rsidR="0023768A" w:rsidRPr="00A13A4A" w:rsidRDefault="0023768A" w:rsidP="0023768A">
            <w:pPr>
              <w:jc w:val="center"/>
            </w:pPr>
            <w:r w:rsidRPr="00A13A4A">
              <w:t>Fund Management</w:t>
            </w:r>
          </w:p>
        </w:tc>
        <w:tc>
          <w:tcPr>
            <w:tcW w:w="1275" w:type="dxa"/>
            <w:vAlign w:val="bottom"/>
          </w:tcPr>
          <w:p w14:paraId="1A77BB81" w14:textId="1F948093" w:rsidR="0023768A" w:rsidRPr="00A13A4A" w:rsidRDefault="008A4498" w:rsidP="0023768A">
            <w:pPr>
              <w:pBdr>
                <w:bottom w:val="single" w:sz="4" w:space="1" w:color="auto"/>
              </w:pBdr>
              <w:ind w:left="72" w:right="31"/>
              <w:jc w:val="right"/>
            </w:pPr>
            <w:r>
              <w:t>625.18</w:t>
            </w:r>
          </w:p>
        </w:tc>
        <w:tc>
          <w:tcPr>
            <w:tcW w:w="1274" w:type="dxa"/>
            <w:vAlign w:val="bottom"/>
          </w:tcPr>
          <w:p w14:paraId="7E611143" w14:textId="14788C5D" w:rsidR="0023768A" w:rsidRPr="00A13A4A" w:rsidRDefault="00837394" w:rsidP="0023768A">
            <w:pPr>
              <w:pBdr>
                <w:bottom w:val="single" w:sz="4" w:space="1" w:color="auto"/>
              </w:pBdr>
              <w:ind w:left="72" w:right="31"/>
              <w:jc w:val="right"/>
            </w:pPr>
            <w:r w:rsidRPr="00A13A4A">
              <w:t>580.37</w:t>
            </w:r>
          </w:p>
        </w:tc>
        <w:tc>
          <w:tcPr>
            <w:tcW w:w="236" w:type="dxa"/>
          </w:tcPr>
          <w:p w14:paraId="6CE02987" w14:textId="77777777" w:rsidR="0023768A" w:rsidRPr="00A13A4A" w:rsidRDefault="0023768A" w:rsidP="0023768A">
            <w:pPr>
              <w:ind w:right="-34"/>
              <w:rPr>
                <w:rFonts w:ascii="Angsana New" w:hAnsi="Angsana New"/>
                <w:sz w:val="16"/>
                <w:szCs w:val="16"/>
              </w:rPr>
            </w:pPr>
          </w:p>
        </w:tc>
        <w:tc>
          <w:tcPr>
            <w:tcW w:w="1275" w:type="dxa"/>
            <w:vAlign w:val="bottom"/>
          </w:tcPr>
          <w:p w14:paraId="6EA61959" w14:textId="5406A5A7" w:rsidR="0023768A" w:rsidRPr="00A13A4A" w:rsidRDefault="00837394" w:rsidP="0023768A">
            <w:pPr>
              <w:pBdr>
                <w:bottom w:val="single" w:sz="4" w:space="1" w:color="auto"/>
              </w:pBdr>
              <w:ind w:left="72" w:right="31"/>
              <w:jc w:val="right"/>
            </w:pPr>
            <w:r w:rsidRPr="00A13A4A">
              <w:t>-</w:t>
            </w:r>
          </w:p>
        </w:tc>
        <w:tc>
          <w:tcPr>
            <w:tcW w:w="1316" w:type="dxa"/>
            <w:vAlign w:val="bottom"/>
          </w:tcPr>
          <w:p w14:paraId="75276E87" w14:textId="2381A05E" w:rsidR="0023768A" w:rsidRPr="00A13A4A" w:rsidRDefault="00837394" w:rsidP="0023768A">
            <w:pPr>
              <w:pBdr>
                <w:bottom w:val="single" w:sz="4" w:space="1" w:color="auto"/>
              </w:pBdr>
              <w:ind w:left="72" w:right="31"/>
              <w:jc w:val="right"/>
            </w:pPr>
            <w:r w:rsidRPr="00A13A4A">
              <w:t>-</w:t>
            </w:r>
          </w:p>
        </w:tc>
      </w:tr>
      <w:tr w:rsidR="0023768A" w:rsidRPr="00A13A4A" w14:paraId="153F8BAE" w14:textId="77777777" w:rsidTr="00D911E9">
        <w:trPr>
          <w:trHeight w:hRule="exact" w:val="270"/>
        </w:trPr>
        <w:tc>
          <w:tcPr>
            <w:tcW w:w="2484" w:type="dxa"/>
            <w:vAlign w:val="bottom"/>
          </w:tcPr>
          <w:p w14:paraId="0F668C04" w14:textId="09D893BB" w:rsidR="0023768A" w:rsidRPr="00A13A4A" w:rsidRDefault="0023768A" w:rsidP="0023768A">
            <w:r w:rsidRPr="00A13A4A">
              <w:t>Total -related parties</w:t>
            </w:r>
          </w:p>
        </w:tc>
        <w:tc>
          <w:tcPr>
            <w:tcW w:w="1418" w:type="dxa"/>
          </w:tcPr>
          <w:p w14:paraId="6C162F25" w14:textId="77777777" w:rsidR="0023768A" w:rsidRPr="00A13A4A" w:rsidRDefault="0023768A" w:rsidP="0023768A"/>
        </w:tc>
        <w:tc>
          <w:tcPr>
            <w:tcW w:w="1275" w:type="dxa"/>
            <w:vAlign w:val="bottom"/>
          </w:tcPr>
          <w:p w14:paraId="2A1B9967" w14:textId="0787CA54" w:rsidR="0023768A" w:rsidRPr="00A13A4A" w:rsidRDefault="008A4498" w:rsidP="0023768A">
            <w:pPr>
              <w:pBdr>
                <w:bottom w:val="double" w:sz="4" w:space="1" w:color="auto"/>
              </w:pBdr>
              <w:ind w:left="72" w:right="31"/>
              <w:jc w:val="right"/>
            </w:pPr>
            <w:r>
              <w:t>625.18</w:t>
            </w:r>
          </w:p>
        </w:tc>
        <w:tc>
          <w:tcPr>
            <w:tcW w:w="1274" w:type="dxa"/>
            <w:vAlign w:val="bottom"/>
          </w:tcPr>
          <w:p w14:paraId="7FD8BABD" w14:textId="68971A24" w:rsidR="0023768A" w:rsidRPr="00A13A4A" w:rsidRDefault="00837394" w:rsidP="0023768A">
            <w:pPr>
              <w:pBdr>
                <w:bottom w:val="double" w:sz="4" w:space="1" w:color="auto"/>
              </w:pBdr>
              <w:ind w:left="72" w:right="31"/>
              <w:jc w:val="right"/>
            </w:pPr>
            <w:r w:rsidRPr="00A13A4A">
              <w:t>580.37</w:t>
            </w:r>
          </w:p>
        </w:tc>
        <w:tc>
          <w:tcPr>
            <w:tcW w:w="236" w:type="dxa"/>
            <w:vAlign w:val="bottom"/>
          </w:tcPr>
          <w:p w14:paraId="3880D8F3" w14:textId="77777777" w:rsidR="0023768A" w:rsidRPr="00A13A4A" w:rsidRDefault="0023768A" w:rsidP="0023768A"/>
        </w:tc>
        <w:tc>
          <w:tcPr>
            <w:tcW w:w="1275" w:type="dxa"/>
            <w:vAlign w:val="bottom"/>
          </w:tcPr>
          <w:p w14:paraId="420FB885" w14:textId="1E0DDABA" w:rsidR="0023768A" w:rsidRPr="00A13A4A" w:rsidRDefault="00837394" w:rsidP="0023768A">
            <w:pPr>
              <w:pBdr>
                <w:bottom w:val="double" w:sz="4" w:space="1" w:color="auto"/>
              </w:pBdr>
              <w:ind w:left="72" w:right="31"/>
              <w:jc w:val="right"/>
            </w:pPr>
            <w:r w:rsidRPr="00A13A4A">
              <w:t>-</w:t>
            </w:r>
          </w:p>
        </w:tc>
        <w:tc>
          <w:tcPr>
            <w:tcW w:w="1316" w:type="dxa"/>
            <w:vAlign w:val="bottom"/>
          </w:tcPr>
          <w:p w14:paraId="7026A2C6" w14:textId="3EF2020D" w:rsidR="0023768A" w:rsidRPr="00A13A4A" w:rsidRDefault="00837394" w:rsidP="0023768A">
            <w:pPr>
              <w:pBdr>
                <w:bottom w:val="double" w:sz="4" w:space="1" w:color="auto"/>
              </w:pBdr>
              <w:ind w:left="72" w:right="31"/>
              <w:jc w:val="right"/>
            </w:pPr>
            <w:r w:rsidRPr="00A13A4A">
              <w:t>-</w:t>
            </w:r>
          </w:p>
        </w:tc>
      </w:tr>
      <w:tr w:rsidR="0023768A" w:rsidRPr="00A13A4A" w14:paraId="68303388" w14:textId="77777777" w:rsidTr="00D911E9">
        <w:trPr>
          <w:trHeight w:hRule="exact" w:val="279"/>
        </w:trPr>
        <w:tc>
          <w:tcPr>
            <w:tcW w:w="3902" w:type="dxa"/>
            <w:gridSpan w:val="2"/>
            <w:vAlign w:val="bottom"/>
          </w:tcPr>
          <w:p w14:paraId="0877735A" w14:textId="7D22B801" w:rsidR="0023768A" w:rsidRPr="00A13A4A" w:rsidRDefault="0023768A" w:rsidP="0023768A">
            <w:r w:rsidRPr="00A13A4A">
              <w:rPr>
                <w:b/>
                <w:bCs/>
              </w:rPr>
              <w:t>Total other non-current financial assets</w:t>
            </w:r>
          </w:p>
        </w:tc>
        <w:tc>
          <w:tcPr>
            <w:tcW w:w="1275" w:type="dxa"/>
            <w:vAlign w:val="bottom"/>
          </w:tcPr>
          <w:p w14:paraId="69910328" w14:textId="67337602" w:rsidR="0023768A" w:rsidRPr="00A13A4A" w:rsidRDefault="008A4498" w:rsidP="0023768A">
            <w:pPr>
              <w:pBdr>
                <w:bottom w:val="double" w:sz="4" w:space="1" w:color="auto"/>
              </w:pBdr>
              <w:ind w:left="72" w:right="31"/>
              <w:jc w:val="right"/>
            </w:pPr>
            <w:r>
              <w:t>285,000,625.18</w:t>
            </w:r>
          </w:p>
        </w:tc>
        <w:tc>
          <w:tcPr>
            <w:tcW w:w="1274" w:type="dxa"/>
            <w:vAlign w:val="bottom"/>
          </w:tcPr>
          <w:p w14:paraId="7B330FF6" w14:textId="65162663" w:rsidR="0023768A" w:rsidRPr="00A13A4A" w:rsidRDefault="00837394" w:rsidP="0023768A">
            <w:pPr>
              <w:pBdr>
                <w:bottom w:val="double" w:sz="4" w:space="1" w:color="auto"/>
              </w:pBdr>
              <w:ind w:left="72" w:right="31"/>
              <w:jc w:val="right"/>
            </w:pPr>
            <w:r w:rsidRPr="00A13A4A">
              <w:t>285,000,580.37</w:t>
            </w:r>
          </w:p>
        </w:tc>
        <w:tc>
          <w:tcPr>
            <w:tcW w:w="236" w:type="dxa"/>
            <w:vAlign w:val="bottom"/>
          </w:tcPr>
          <w:p w14:paraId="70F848ED" w14:textId="77777777" w:rsidR="0023768A" w:rsidRPr="00A13A4A" w:rsidRDefault="0023768A" w:rsidP="0023768A"/>
        </w:tc>
        <w:tc>
          <w:tcPr>
            <w:tcW w:w="1275" w:type="dxa"/>
            <w:vAlign w:val="bottom"/>
          </w:tcPr>
          <w:p w14:paraId="00128FFB" w14:textId="7490C523" w:rsidR="0023768A" w:rsidRPr="00A13A4A" w:rsidRDefault="00837394" w:rsidP="0023768A">
            <w:pPr>
              <w:pBdr>
                <w:bottom w:val="double" w:sz="4" w:space="1" w:color="auto"/>
              </w:pBdr>
              <w:ind w:left="72" w:right="31"/>
              <w:jc w:val="right"/>
            </w:pPr>
            <w:r w:rsidRPr="00A13A4A">
              <w:t>285,000,000.00</w:t>
            </w:r>
          </w:p>
        </w:tc>
        <w:tc>
          <w:tcPr>
            <w:tcW w:w="1316" w:type="dxa"/>
            <w:vAlign w:val="bottom"/>
          </w:tcPr>
          <w:p w14:paraId="632A489A" w14:textId="383BEE0D" w:rsidR="0023768A" w:rsidRPr="00A13A4A" w:rsidRDefault="00837394" w:rsidP="0023768A">
            <w:pPr>
              <w:pBdr>
                <w:bottom w:val="double" w:sz="4" w:space="1" w:color="auto"/>
              </w:pBdr>
              <w:ind w:left="72" w:right="31"/>
              <w:jc w:val="right"/>
            </w:pPr>
            <w:r w:rsidRPr="00A13A4A">
              <w:t>285,000,000.00</w:t>
            </w:r>
          </w:p>
        </w:tc>
      </w:tr>
    </w:tbl>
    <w:p w14:paraId="188930B9" w14:textId="77777777" w:rsidR="00D911E9" w:rsidRPr="00A13A4A" w:rsidRDefault="00D911E9" w:rsidP="00D911E9">
      <w:pPr>
        <w:pStyle w:val="ListParagraph"/>
        <w:keepNext/>
        <w:spacing w:before="120" w:after="120"/>
        <w:ind w:left="450"/>
        <w:outlineLvl w:val="2"/>
        <w:rPr>
          <w:b/>
          <w:bCs/>
          <w:sz w:val="17"/>
        </w:rPr>
      </w:pPr>
    </w:p>
    <w:p w14:paraId="3DBDCD24" w14:textId="66279B99" w:rsidR="00D911E9" w:rsidRPr="00DA4EB6" w:rsidRDefault="00D911E9" w:rsidP="004B6D09">
      <w:pPr>
        <w:pStyle w:val="ListParagraph"/>
        <w:keepNext/>
        <w:numPr>
          <w:ilvl w:val="0"/>
          <w:numId w:val="4"/>
        </w:numPr>
        <w:spacing w:before="120" w:after="120"/>
        <w:ind w:left="450"/>
        <w:outlineLvl w:val="2"/>
        <w:rPr>
          <w:b/>
          <w:bCs/>
          <w:sz w:val="17"/>
        </w:rPr>
      </w:pPr>
      <w:r w:rsidRPr="00DA4EB6">
        <w:rPr>
          <w:b/>
          <w:bCs/>
          <w:sz w:val="17"/>
        </w:rPr>
        <w:t>LOAN TO OTHERS – LONG TERM</w:t>
      </w:r>
    </w:p>
    <w:p w14:paraId="3573A543" w14:textId="73FB6997" w:rsidR="00D911E9" w:rsidRPr="00A13A4A" w:rsidRDefault="00D911E9" w:rsidP="00D911E9">
      <w:pPr>
        <w:keepNext/>
        <w:spacing w:before="120" w:after="120"/>
        <w:ind w:left="450"/>
        <w:outlineLvl w:val="2"/>
        <w:rPr>
          <w:sz w:val="17"/>
          <w:szCs w:val="17"/>
        </w:rPr>
      </w:pPr>
      <w:r w:rsidRPr="00A13A4A">
        <w:rPr>
          <w:sz w:val="17"/>
          <w:szCs w:val="17"/>
        </w:rPr>
        <w:t xml:space="preserve">As at </w:t>
      </w:r>
      <w:r w:rsidR="00DA4EB6">
        <w:rPr>
          <w:sz w:val="17"/>
          <w:szCs w:val="17"/>
        </w:rPr>
        <w:t>June 30</w:t>
      </w:r>
      <w:r w:rsidRPr="00A13A4A">
        <w:rPr>
          <w:sz w:val="17"/>
          <w:szCs w:val="17"/>
        </w:rPr>
        <w:t>, 2024 and December 31, 2023, the Company has loan to others – long term as follows;</w:t>
      </w:r>
    </w:p>
    <w:tbl>
      <w:tblPr>
        <w:tblW w:w="8615" w:type="dxa"/>
        <w:tblInd w:w="534" w:type="dxa"/>
        <w:tblLook w:val="0000" w:firstRow="0" w:lastRow="0" w:firstColumn="0" w:lastColumn="0" w:noHBand="0" w:noVBand="0"/>
      </w:tblPr>
      <w:tblGrid>
        <w:gridCol w:w="3778"/>
        <w:gridCol w:w="303"/>
        <w:gridCol w:w="2267"/>
        <w:gridCol w:w="303"/>
        <w:gridCol w:w="1964"/>
      </w:tblGrid>
      <w:tr w:rsidR="00D911E9" w:rsidRPr="00A13A4A" w14:paraId="21CC8494" w14:textId="77777777" w:rsidTr="000C63E1">
        <w:trPr>
          <w:trHeight w:val="207"/>
        </w:trPr>
        <w:tc>
          <w:tcPr>
            <w:tcW w:w="3778" w:type="dxa"/>
            <w:tcBorders>
              <w:top w:val="nil"/>
              <w:left w:val="nil"/>
              <w:bottom w:val="nil"/>
              <w:right w:val="nil"/>
            </w:tcBorders>
            <w:noWrap/>
            <w:vAlign w:val="bottom"/>
          </w:tcPr>
          <w:p w14:paraId="6F59EE75" w14:textId="77777777" w:rsidR="00D911E9" w:rsidRPr="00A13A4A"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noWrap/>
            <w:vAlign w:val="bottom"/>
          </w:tcPr>
          <w:p w14:paraId="681DE574" w14:textId="77777777" w:rsidR="00D911E9" w:rsidRPr="00A13A4A" w:rsidRDefault="00D911E9" w:rsidP="000C63E1">
            <w:pPr>
              <w:overflowPunct/>
              <w:autoSpaceDE/>
              <w:autoSpaceDN/>
              <w:adjustRightInd/>
              <w:spacing w:line="100" w:lineRule="atLeast"/>
              <w:ind w:right="-18"/>
              <w:textAlignment w:val="auto"/>
              <w:rPr>
                <w:sz w:val="15"/>
                <w:szCs w:val="15"/>
              </w:rPr>
            </w:pPr>
          </w:p>
        </w:tc>
        <w:tc>
          <w:tcPr>
            <w:tcW w:w="4534" w:type="dxa"/>
            <w:gridSpan w:val="3"/>
            <w:tcBorders>
              <w:top w:val="nil"/>
              <w:left w:val="nil"/>
              <w:bottom w:val="single" w:sz="4" w:space="0" w:color="auto"/>
              <w:right w:val="nil"/>
            </w:tcBorders>
            <w:vAlign w:val="bottom"/>
          </w:tcPr>
          <w:p w14:paraId="5DF88328" w14:textId="77777777" w:rsidR="00D911E9" w:rsidRPr="00A13A4A" w:rsidRDefault="00D911E9" w:rsidP="000C63E1">
            <w:pPr>
              <w:jc w:val="center"/>
              <w:rPr>
                <w:sz w:val="15"/>
                <w:szCs w:val="15"/>
              </w:rPr>
            </w:pPr>
            <w:r w:rsidRPr="00A13A4A">
              <w:rPr>
                <w:sz w:val="15"/>
                <w:szCs w:val="15"/>
              </w:rPr>
              <w:t>BAHT</w:t>
            </w:r>
          </w:p>
        </w:tc>
      </w:tr>
      <w:tr w:rsidR="00D911E9" w:rsidRPr="00A13A4A" w14:paraId="2406CA7B" w14:textId="77777777" w:rsidTr="000C63E1">
        <w:trPr>
          <w:trHeight w:val="350"/>
        </w:trPr>
        <w:tc>
          <w:tcPr>
            <w:tcW w:w="3778" w:type="dxa"/>
            <w:tcBorders>
              <w:top w:val="nil"/>
              <w:left w:val="nil"/>
              <w:bottom w:val="nil"/>
              <w:right w:val="nil"/>
            </w:tcBorders>
            <w:vAlign w:val="bottom"/>
          </w:tcPr>
          <w:p w14:paraId="3E06DC96" w14:textId="77777777" w:rsidR="00D911E9" w:rsidRPr="00A13A4A" w:rsidRDefault="00D911E9" w:rsidP="000C63E1">
            <w:pPr>
              <w:overflowPunct/>
              <w:autoSpaceDE/>
              <w:autoSpaceDN/>
              <w:adjustRightInd/>
              <w:spacing w:line="100" w:lineRule="atLeast"/>
              <w:textAlignment w:val="auto"/>
              <w:rPr>
                <w:sz w:val="15"/>
                <w:szCs w:val="15"/>
              </w:rPr>
            </w:pPr>
          </w:p>
        </w:tc>
        <w:tc>
          <w:tcPr>
            <w:tcW w:w="303" w:type="dxa"/>
            <w:tcBorders>
              <w:top w:val="nil"/>
              <w:left w:val="nil"/>
              <w:bottom w:val="nil"/>
              <w:right w:val="nil"/>
            </w:tcBorders>
            <w:vAlign w:val="bottom"/>
          </w:tcPr>
          <w:p w14:paraId="28493086" w14:textId="77777777" w:rsidR="00D911E9" w:rsidRPr="00A13A4A" w:rsidRDefault="00D911E9" w:rsidP="000C63E1">
            <w:pPr>
              <w:overflowPunct/>
              <w:autoSpaceDE/>
              <w:autoSpaceDN/>
              <w:adjustRightInd/>
              <w:spacing w:line="100" w:lineRule="atLeast"/>
              <w:jc w:val="both"/>
              <w:textAlignment w:val="auto"/>
              <w:rPr>
                <w:sz w:val="15"/>
                <w:szCs w:val="15"/>
              </w:rPr>
            </w:pPr>
          </w:p>
        </w:tc>
        <w:tc>
          <w:tcPr>
            <w:tcW w:w="4534" w:type="dxa"/>
            <w:gridSpan w:val="3"/>
            <w:tcBorders>
              <w:top w:val="single" w:sz="4" w:space="0" w:color="auto"/>
              <w:left w:val="nil"/>
              <w:bottom w:val="single" w:sz="4" w:space="0" w:color="auto"/>
              <w:right w:val="nil"/>
            </w:tcBorders>
            <w:vAlign w:val="bottom"/>
          </w:tcPr>
          <w:p w14:paraId="1AD749D7" w14:textId="77777777" w:rsidR="00D911E9" w:rsidRPr="00A13A4A" w:rsidRDefault="00D911E9" w:rsidP="000C63E1">
            <w:pPr>
              <w:ind w:left="-108" w:right="-108"/>
              <w:jc w:val="center"/>
              <w:rPr>
                <w:snapToGrid w:val="0"/>
                <w:color w:val="000000"/>
                <w:sz w:val="15"/>
                <w:szCs w:val="15"/>
                <w:lang w:eastAsia="th-TH"/>
              </w:rPr>
            </w:pPr>
            <w:r w:rsidRPr="00A13A4A">
              <w:rPr>
                <w:sz w:val="15"/>
                <w:szCs w:val="15"/>
              </w:rPr>
              <w:t>Consolidated Financial Statement and</w:t>
            </w:r>
          </w:p>
          <w:p w14:paraId="503889AE" w14:textId="77777777" w:rsidR="00D911E9" w:rsidRPr="00A13A4A" w:rsidRDefault="00D911E9" w:rsidP="000C63E1">
            <w:pPr>
              <w:ind w:left="-108" w:right="-108"/>
              <w:jc w:val="center"/>
              <w:rPr>
                <w:snapToGrid w:val="0"/>
                <w:color w:val="000000"/>
                <w:sz w:val="15"/>
                <w:szCs w:val="15"/>
                <w:lang w:eastAsia="th-TH"/>
              </w:rPr>
            </w:pPr>
            <w:r w:rsidRPr="00A13A4A">
              <w:rPr>
                <w:sz w:val="15"/>
                <w:szCs w:val="15"/>
              </w:rPr>
              <w:t>Separate Financial Statement</w:t>
            </w:r>
          </w:p>
        </w:tc>
      </w:tr>
      <w:tr w:rsidR="00D911E9" w:rsidRPr="00A13A4A" w14:paraId="3A52ADDE" w14:textId="77777777" w:rsidTr="000C63E1">
        <w:trPr>
          <w:trHeight w:val="260"/>
        </w:trPr>
        <w:tc>
          <w:tcPr>
            <w:tcW w:w="3778" w:type="dxa"/>
            <w:tcBorders>
              <w:top w:val="nil"/>
              <w:left w:val="nil"/>
              <w:bottom w:val="nil"/>
              <w:right w:val="nil"/>
            </w:tcBorders>
            <w:vAlign w:val="bottom"/>
          </w:tcPr>
          <w:p w14:paraId="3392843C" w14:textId="77777777" w:rsidR="00D911E9" w:rsidRPr="00A13A4A" w:rsidRDefault="00D911E9" w:rsidP="000C63E1">
            <w:pPr>
              <w:rPr>
                <w:sz w:val="15"/>
                <w:szCs w:val="19"/>
              </w:rPr>
            </w:pPr>
          </w:p>
        </w:tc>
        <w:tc>
          <w:tcPr>
            <w:tcW w:w="303" w:type="dxa"/>
            <w:tcBorders>
              <w:top w:val="nil"/>
              <w:left w:val="nil"/>
              <w:bottom w:val="nil"/>
              <w:right w:val="nil"/>
            </w:tcBorders>
            <w:vAlign w:val="bottom"/>
          </w:tcPr>
          <w:p w14:paraId="16E7CA71"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554DFFF4" w14:textId="1B76160B" w:rsidR="00D911E9" w:rsidRPr="00A13A4A" w:rsidRDefault="00DA4EB6" w:rsidP="000C63E1">
            <w:pPr>
              <w:ind w:left="229" w:right="-29"/>
              <w:jc w:val="center"/>
              <w:rPr>
                <w:rFonts w:cs="Times New Roman"/>
                <w:sz w:val="15"/>
                <w:szCs w:val="15"/>
              </w:rPr>
            </w:pPr>
            <w:r>
              <w:rPr>
                <w:rFonts w:cs="Times New Roman"/>
                <w:sz w:val="15"/>
                <w:szCs w:val="15"/>
              </w:rPr>
              <w:t>June 30</w:t>
            </w:r>
            <w:r w:rsidR="00D911E9" w:rsidRPr="00A13A4A">
              <w:rPr>
                <w:rFonts w:cs="Times New Roman"/>
                <w:sz w:val="15"/>
                <w:szCs w:val="15"/>
              </w:rPr>
              <w:t>, 2024</w:t>
            </w:r>
          </w:p>
        </w:tc>
        <w:tc>
          <w:tcPr>
            <w:tcW w:w="303" w:type="dxa"/>
            <w:tcBorders>
              <w:left w:val="nil"/>
              <w:right w:val="nil"/>
            </w:tcBorders>
            <w:vAlign w:val="bottom"/>
          </w:tcPr>
          <w:p w14:paraId="2C61289B" w14:textId="77777777" w:rsidR="00D911E9" w:rsidRPr="00A13A4A" w:rsidRDefault="00D911E9" w:rsidP="000C63E1">
            <w:pPr>
              <w:ind w:right="175"/>
              <w:jc w:val="center"/>
              <w:rPr>
                <w:rFonts w:cs="Times New Roman"/>
                <w:sz w:val="15"/>
                <w:szCs w:val="15"/>
              </w:rPr>
            </w:pPr>
          </w:p>
        </w:tc>
        <w:tc>
          <w:tcPr>
            <w:tcW w:w="1964" w:type="dxa"/>
            <w:tcBorders>
              <w:left w:val="nil"/>
              <w:bottom w:val="single" w:sz="4" w:space="0" w:color="auto"/>
              <w:right w:val="nil"/>
            </w:tcBorders>
            <w:vAlign w:val="bottom"/>
          </w:tcPr>
          <w:p w14:paraId="265F8A8B" w14:textId="77777777" w:rsidR="00D911E9" w:rsidRPr="00A13A4A" w:rsidRDefault="00D911E9" w:rsidP="000C63E1">
            <w:pPr>
              <w:ind w:left="70" w:right="175"/>
              <w:jc w:val="center"/>
              <w:rPr>
                <w:rFonts w:cs="Times New Roman"/>
                <w:sz w:val="15"/>
                <w:szCs w:val="15"/>
              </w:rPr>
            </w:pPr>
            <w:r w:rsidRPr="00A13A4A">
              <w:rPr>
                <w:rFonts w:cs="Times New Roman"/>
                <w:sz w:val="15"/>
                <w:szCs w:val="15"/>
              </w:rPr>
              <w:t>December 31, 2023</w:t>
            </w:r>
          </w:p>
        </w:tc>
      </w:tr>
      <w:tr w:rsidR="00D911E9" w:rsidRPr="00A13A4A" w14:paraId="4296D98A" w14:textId="77777777" w:rsidTr="000C63E1">
        <w:trPr>
          <w:trHeight w:val="280"/>
        </w:trPr>
        <w:tc>
          <w:tcPr>
            <w:tcW w:w="3778" w:type="dxa"/>
            <w:tcBorders>
              <w:top w:val="nil"/>
              <w:left w:val="nil"/>
              <w:bottom w:val="nil"/>
              <w:right w:val="nil"/>
            </w:tcBorders>
            <w:vAlign w:val="bottom"/>
          </w:tcPr>
          <w:p w14:paraId="10E50068" w14:textId="77777777" w:rsidR="00D911E9" w:rsidRPr="00A13A4A" w:rsidRDefault="00D911E9" w:rsidP="000C63E1">
            <w:pPr>
              <w:rPr>
                <w:sz w:val="15"/>
                <w:szCs w:val="19"/>
              </w:rPr>
            </w:pPr>
            <w:r w:rsidRPr="00A13A4A">
              <w:rPr>
                <w:sz w:val="15"/>
                <w:szCs w:val="19"/>
              </w:rPr>
              <w:t>Loan to other – long term</w:t>
            </w:r>
          </w:p>
        </w:tc>
        <w:tc>
          <w:tcPr>
            <w:tcW w:w="303" w:type="dxa"/>
            <w:tcBorders>
              <w:top w:val="nil"/>
              <w:left w:val="nil"/>
              <w:bottom w:val="nil"/>
              <w:right w:val="nil"/>
            </w:tcBorders>
            <w:vAlign w:val="bottom"/>
          </w:tcPr>
          <w:p w14:paraId="3C4D58B1"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right w:val="nil"/>
            </w:tcBorders>
            <w:vAlign w:val="bottom"/>
          </w:tcPr>
          <w:p w14:paraId="7E506001" w14:textId="77777777" w:rsidR="00D911E9" w:rsidRPr="00A13A4A" w:rsidRDefault="00D911E9" w:rsidP="000C63E1">
            <w:pPr>
              <w:ind w:right="334"/>
              <w:jc w:val="right"/>
              <w:rPr>
                <w:rFonts w:cs="Times New Roman"/>
                <w:sz w:val="15"/>
                <w:szCs w:val="15"/>
              </w:rPr>
            </w:pPr>
            <w:r w:rsidRPr="00A13A4A">
              <w:rPr>
                <w:rFonts w:cs="Times New Roman"/>
                <w:sz w:val="15"/>
                <w:szCs w:val="15"/>
              </w:rPr>
              <w:t>580,000,000.00</w:t>
            </w:r>
          </w:p>
        </w:tc>
        <w:tc>
          <w:tcPr>
            <w:tcW w:w="303" w:type="dxa"/>
            <w:tcBorders>
              <w:left w:val="nil"/>
              <w:right w:val="nil"/>
            </w:tcBorders>
            <w:vAlign w:val="bottom"/>
          </w:tcPr>
          <w:p w14:paraId="6C80012B" w14:textId="77777777" w:rsidR="00D911E9" w:rsidRPr="00A13A4A" w:rsidRDefault="00D911E9" w:rsidP="000C63E1">
            <w:pPr>
              <w:ind w:right="175"/>
              <w:jc w:val="right"/>
              <w:rPr>
                <w:rFonts w:cs="Times New Roman"/>
                <w:sz w:val="15"/>
                <w:szCs w:val="15"/>
              </w:rPr>
            </w:pPr>
          </w:p>
        </w:tc>
        <w:tc>
          <w:tcPr>
            <w:tcW w:w="1964" w:type="dxa"/>
            <w:tcBorders>
              <w:left w:val="nil"/>
              <w:right w:val="nil"/>
            </w:tcBorders>
            <w:vAlign w:val="bottom"/>
          </w:tcPr>
          <w:p w14:paraId="05B9C3BD" w14:textId="77777777" w:rsidR="00D911E9" w:rsidRPr="00A13A4A" w:rsidRDefault="00D911E9" w:rsidP="000C63E1">
            <w:pPr>
              <w:ind w:right="383"/>
              <w:jc w:val="right"/>
              <w:rPr>
                <w:rFonts w:cs="Times New Roman"/>
                <w:sz w:val="15"/>
                <w:szCs w:val="15"/>
              </w:rPr>
            </w:pPr>
            <w:r w:rsidRPr="00A13A4A">
              <w:rPr>
                <w:rFonts w:cs="Times New Roman"/>
                <w:sz w:val="15"/>
                <w:szCs w:val="15"/>
              </w:rPr>
              <w:t>580,000,000.00</w:t>
            </w:r>
          </w:p>
        </w:tc>
      </w:tr>
      <w:tr w:rsidR="00D911E9" w:rsidRPr="00A13A4A" w14:paraId="73860966" w14:textId="77777777" w:rsidTr="000C63E1">
        <w:trPr>
          <w:trHeight w:val="280"/>
        </w:trPr>
        <w:tc>
          <w:tcPr>
            <w:tcW w:w="3778" w:type="dxa"/>
            <w:vAlign w:val="bottom"/>
          </w:tcPr>
          <w:p w14:paraId="30245F98" w14:textId="77777777" w:rsidR="00D911E9" w:rsidRPr="00A13A4A" w:rsidRDefault="00D911E9" w:rsidP="000C63E1">
            <w:pPr>
              <w:rPr>
                <w:sz w:val="15"/>
                <w:szCs w:val="19"/>
              </w:rPr>
            </w:pPr>
            <w:r w:rsidRPr="00A13A4A">
              <w:rPr>
                <w:rFonts w:cs="Times New Roman"/>
                <w:sz w:val="16"/>
                <w:szCs w:val="16"/>
              </w:rPr>
              <w:t>Provision increase (decrease) during the year</w:t>
            </w:r>
          </w:p>
        </w:tc>
        <w:tc>
          <w:tcPr>
            <w:tcW w:w="303" w:type="dxa"/>
            <w:tcBorders>
              <w:top w:val="nil"/>
              <w:left w:val="nil"/>
              <w:bottom w:val="nil"/>
              <w:right w:val="nil"/>
            </w:tcBorders>
            <w:vAlign w:val="bottom"/>
          </w:tcPr>
          <w:p w14:paraId="7E742999"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left w:val="nil"/>
              <w:bottom w:val="single" w:sz="4" w:space="0" w:color="auto"/>
              <w:right w:val="nil"/>
            </w:tcBorders>
            <w:vAlign w:val="bottom"/>
          </w:tcPr>
          <w:p w14:paraId="496CDB8D" w14:textId="77777777" w:rsidR="00D911E9" w:rsidRPr="00A13A4A" w:rsidRDefault="00D911E9" w:rsidP="000C63E1">
            <w:pPr>
              <w:ind w:right="334"/>
              <w:jc w:val="right"/>
              <w:rPr>
                <w:rFonts w:cs="Times New Roman"/>
                <w:sz w:val="15"/>
                <w:szCs w:val="15"/>
              </w:rPr>
            </w:pPr>
            <w:r w:rsidRPr="00A13A4A">
              <w:rPr>
                <w:rFonts w:cs="Times New Roman"/>
                <w:sz w:val="15"/>
                <w:szCs w:val="15"/>
              </w:rPr>
              <w:t>(188,500,000.00)</w:t>
            </w:r>
          </w:p>
        </w:tc>
        <w:tc>
          <w:tcPr>
            <w:tcW w:w="303" w:type="dxa"/>
            <w:tcBorders>
              <w:left w:val="nil"/>
              <w:right w:val="nil"/>
            </w:tcBorders>
            <w:vAlign w:val="bottom"/>
          </w:tcPr>
          <w:p w14:paraId="702F8B8F" w14:textId="77777777" w:rsidR="00D911E9" w:rsidRPr="00A13A4A" w:rsidRDefault="00D911E9" w:rsidP="000C63E1">
            <w:pPr>
              <w:ind w:right="175"/>
              <w:jc w:val="right"/>
              <w:rPr>
                <w:rFonts w:cs="Times New Roman"/>
                <w:sz w:val="15"/>
                <w:szCs w:val="15"/>
              </w:rPr>
            </w:pPr>
          </w:p>
        </w:tc>
        <w:tc>
          <w:tcPr>
            <w:tcW w:w="1964" w:type="dxa"/>
            <w:tcBorders>
              <w:left w:val="nil"/>
              <w:bottom w:val="single" w:sz="4" w:space="0" w:color="auto"/>
              <w:right w:val="nil"/>
            </w:tcBorders>
            <w:vAlign w:val="bottom"/>
          </w:tcPr>
          <w:p w14:paraId="6B09D6E5" w14:textId="77777777" w:rsidR="00D911E9" w:rsidRPr="00A13A4A" w:rsidRDefault="00D911E9" w:rsidP="000C63E1">
            <w:pPr>
              <w:ind w:right="334"/>
              <w:jc w:val="right"/>
              <w:rPr>
                <w:rFonts w:cs="Times New Roman"/>
                <w:sz w:val="15"/>
                <w:szCs w:val="15"/>
              </w:rPr>
            </w:pPr>
            <w:r w:rsidRPr="00A13A4A">
              <w:rPr>
                <w:rFonts w:cs="Times New Roman"/>
                <w:sz w:val="15"/>
                <w:szCs w:val="15"/>
              </w:rPr>
              <w:t>(188,500,000.00)</w:t>
            </w:r>
          </w:p>
        </w:tc>
      </w:tr>
      <w:tr w:rsidR="00D911E9" w:rsidRPr="00A13A4A" w14:paraId="3B2F6F87" w14:textId="77777777" w:rsidTr="000C63E1">
        <w:trPr>
          <w:trHeight w:val="280"/>
        </w:trPr>
        <w:tc>
          <w:tcPr>
            <w:tcW w:w="3778" w:type="dxa"/>
            <w:tcBorders>
              <w:top w:val="nil"/>
              <w:left w:val="nil"/>
              <w:bottom w:val="nil"/>
              <w:right w:val="nil"/>
            </w:tcBorders>
            <w:vAlign w:val="bottom"/>
          </w:tcPr>
          <w:p w14:paraId="782371C8" w14:textId="77777777" w:rsidR="00D911E9" w:rsidRPr="00A13A4A" w:rsidRDefault="00D911E9" w:rsidP="000C63E1">
            <w:pPr>
              <w:rPr>
                <w:rFonts w:cs="Times New Roman"/>
                <w:sz w:val="15"/>
                <w:szCs w:val="15"/>
              </w:rPr>
            </w:pPr>
            <w:r w:rsidRPr="00A13A4A">
              <w:rPr>
                <w:rFonts w:cs="Times New Roman"/>
                <w:sz w:val="15"/>
                <w:szCs w:val="15"/>
              </w:rPr>
              <w:t>Total Loan to other – long term</w:t>
            </w:r>
          </w:p>
        </w:tc>
        <w:tc>
          <w:tcPr>
            <w:tcW w:w="303" w:type="dxa"/>
            <w:tcBorders>
              <w:top w:val="nil"/>
              <w:left w:val="nil"/>
              <w:bottom w:val="nil"/>
              <w:right w:val="nil"/>
            </w:tcBorders>
            <w:vAlign w:val="bottom"/>
          </w:tcPr>
          <w:p w14:paraId="02D0FCDF" w14:textId="77777777" w:rsidR="00D911E9" w:rsidRPr="00A13A4A" w:rsidRDefault="00D911E9" w:rsidP="000C63E1">
            <w:pPr>
              <w:overflowPunct/>
              <w:autoSpaceDE/>
              <w:autoSpaceDN/>
              <w:adjustRightInd/>
              <w:spacing w:line="100" w:lineRule="atLeast"/>
              <w:jc w:val="both"/>
              <w:textAlignment w:val="auto"/>
              <w:rPr>
                <w:rFonts w:cs="Times New Roman"/>
                <w:sz w:val="15"/>
                <w:szCs w:val="15"/>
              </w:rPr>
            </w:pPr>
          </w:p>
        </w:tc>
        <w:tc>
          <w:tcPr>
            <w:tcW w:w="2267" w:type="dxa"/>
            <w:tcBorders>
              <w:top w:val="single" w:sz="4" w:space="0" w:color="auto"/>
              <w:left w:val="nil"/>
              <w:bottom w:val="double" w:sz="4" w:space="0" w:color="auto"/>
              <w:right w:val="nil"/>
            </w:tcBorders>
            <w:vAlign w:val="bottom"/>
          </w:tcPr>
          <w:p w14:paraId="2681AA31" w14:textId="77777777" w:rsidR="00D911E9" w:rsidRPr="00A13A4A" w:rsidRDefault="00D911E9" w:rsidP="000C63E1">
            <w:pPr>
              <w:ind w:right="334"/>
              <w:jc w:val="right"/>
              <w:rPr>
                <w:rFonts w:cs="Times New Roman"/>
                <w:sz w:val="15"/>
                <w:szCs w:val="15"/>
              </w:rPr>
            </w:pPr>
            <w:r w:rsidRPr="00A13A4A">
              <w:rPr>
                <w:rFonts w:cs="Times New Roman"/>
                <w:sz w:val="15"/>
                <w:szCs w:val="15"/>
              </w:rPr>
              <w:t>391,500,000.00</w:t>
            </w:r>
          </w:p>
        </w:tc>
        <w:tc>
          <w:tcPr>
            <w:tcW w:w="303" w:type="dxa"/>
            <w:tcBorders>
              <w:left w:val="nil"/>
              <w:right w:val="nil"/>
            </w:tcBorders>
            <w:vAlign w:val="bottom"/>
          </w:tcPr>
          <w:p w14:paraId="576ACF9A" w14:textId="77777777" w:rsidR="00D911E9" w:rsidRPr="00A13A4A" w:rsidRDefault="00D911E9" w:rsidP="000C63E1">
            <w:pPr>
              <w:ind w:right="175"/>
              <w:jc w:val="right"/>
              <w:rPr>
                <w:rFonts w:cs="Times New Roman"/>
                <w:sz w:val="15"/>
                <w:szCs w:val="15"/>
              </w:rPr>
            </w:pPr>
          </w:p>
        </w:tc>
        <w:tc>
          <w:tcPr>
            <w:tcW w:w="1964" w:type="dxa"/>
            <w:tcBorders>
              <w:top w:val="single" w:sz="4" w:space="0" w:color="auto"/>
              <w:left w:val="nil"/>
              <w:bottom w:val="double" w:sz="4" w:space="0" w:color="auto"/>
              <w:right w:val="nil"/>
            </w:tcBorders>
            <w:vAlign w:val="bottom"/>
          </w:tcPr>
          <w:p w14:paraId="37AB2176" w14:textId="77777777" w:rsidR="00D911E9" w:rsidRPr="00A13A4A" w:rsidRDefault="00D911E9" w:rsidP="000C63E1">
            <w:pPr>
              <w:ind w:right="383"/>
              <w:jc w:val="right"/>
              <w:rPr>
                <w:rFonts w:cs="Times New Roman"/>
                <w:sz w:val="15"/>
                <w:szCs w:val="15"/>
              </w:rPr>
            </w:pPr>
            <w:r w:rsidRPr="00A13A4A">
              <w:rPr>
                <w:rFonts w:cs="Times New Roman"/>
                <w:sz w:val="15"/>
                <w:szCs w:val="15"/>
              </w:rPr>
              <w:t>391,500,000.00</w:t>
            </w:r>
          </w:p>
        </w:tc>
      </w:tr>
    </w:tbl>
    <w:p w14:paraId="584F6BF7" w14:textId="77777777" w:rsidR="007D3BB1" w:rsidRPr="00A13A4A" w:rsidRDefault="007D3BB1" w:rsidP="00914D9A">
      <w:pPr>
        <w:spacing w:before="120" w:after="120"/>
        <w:ind w:left="864" w:hanging="432"/>
        <w:rPr>
          <w:sz w:val="17"/>
          <w:szCs w:val="17"/>
        </w:rPr>
      </w:pPr>
    </w:p>
    <w:p w14:paraId="69CF94DB" w14:textId="19795B45" w:rsidR="00914D9A" w:rsidRPr="00A13A4A" w:rsidRDefault="00914D9A" w:rsidP="00914D9A">
      <w:pPr>
        <w:spacing w:before="120" w:after="120"/>
        <w:ind w:left="864" w:hanging="432"/>
        <w:rPr>
          <w:sz w:val="17"/>
          <w:szCs w:val="17"/>
        </w:rPr>
      </w:pPr>
      <w:r w:rsidRPr="00A13A4A">
        <w:rPr>
          <w:sz w:val="17"/>
          <w:szCs w:val="17"/>
        </w:rPr>
        <w:t xml:space="preserve">The transactions of loans to others – long term during the period ended </w:t>
      </w:r>
      <w:r w:rsidR="00DA4EB6">
        <w:rPr>
          <w:sz w:val="17"/>
          <w:szCs w:val="17"/>
        </w:rPr>
        <w:t>June 30</w:t>
      </w:r>
      <w:r w:rsidRPr="00A13A4A">
        <w:rPr>
          <w:sz w:val="17"/>
          <w:szCs w:val="17"/>
        </w:rPr>
        <w:t>, 202</w:t>
      </w:r>
      <w:r w:rsidR="00837394" w:rsidRPr="00A13A4A">
        <w:rPr>
          <w:sz w:val="17"/>
          <w:szCs w:val="17"/>
        </w:rPr>
        <w:t>4</w:t>
      </w:r>
      <w:r w:rsidRPr="00A13A4A">
        <w:rPr>
          <w:sz w:val="17"/>
          <w:szCs w:val="17"/>
        </w:rPr>
        <w:t>, are as follow;</w:t>
      </w:r>
    </w:p>
    <w:tbl>
      <w:tblPr>
        <w:tblW w:w="9411" w:type="dxa"/>
        <w:tblInd w:w="406" w:type="dxa"/>
        <w:tblLayout w:type="fixed"/>
        <w:tblCellMar>
          <w:left w:w="46" w:type="dxa"/>
          <w:right w:w="46" w:type="dxa"/>
        </w:tblCellMar>
        <w:tblLook w:val="0000" w:firstRow="0" w:lastRow="0" w:firstColumn="0" w:lastColumn="0" w:noHBand="0" w:noVBand="0"/>
      </w:tblPr>
      <w:tblGrid>
        <w:gridCol w:w="2897"/>
        <w:gridCol w:w="121"/>
        <w:gridCol w:w="1206"/>
        <w:gridCol w:w="142"/>
        <w:gridCol w:w="1117"/>
        <w:gridCol w:w="73"/>
        <w:gridCol w:w="69"/>
        <w:gridCol w:w="73"/>
        <w:gridCol w:w="1059"/>
        <w:gridCol w:w="143"/>
        <w:gridCol w:w="141"/>
        <w:gridCol w:w="1041"/>
        <w:gridCol w:w="93"/>
        <w:gridCol w:w="54"/>
        <w:gridCol w:w="88"/>
        <w:gridCol w:w="54"/>
        <w:gridCol w:w="893"/>
        <w:gridCol w:w="88"/>
        <w:gridCol w:w="59"/>
      </w:tblGrid>
      <w:tr w:rsidR="00914D9A" w:rsidRPr="00A13A4A" w14:paraId="1FE3658B" w14:textId="77777777" w:rsidTr="004D1506">
        <w:trPr>
          <w:gridAfter w:val="1"/>
          <w:wAfter w:w="59" w:type="dxa"/>
          <w:trHeight w:hRule="exact" w:val="225"/>
        </w:trPr>
        <w:tc>
          <w:tcPr>
            <w:tcW w:w="2897" w:type="dxa"/>
            <w:vAlign w:val="bottom"/>
          </w:tcPr>
          <w:p w14:paraId="5B8E9802" w14:textId="77777777" w:rsidR="00914D9A" w:rsidRPr="00A13A4A" w:rsidRDefault="00914D9A" w:rsidP="007879BE">
            <w:pPr>
              <w:keepNext/>
              <w:outlineLvl w:val="2"/>
              <w:rPr>
                <w:b/>
                <w:bCs/>
                <w:sz w:val="15"/>
                <w:szCs w:val="15"/>
              </w:rPr>
            </w:pPr>
          </w:p>
        </w:tc>
        <w:tc>
          <w:tcPr>
            <w:tcW w:w="121" w:type="dxa"/>
            <w:vAlign w:val="bottom"/>
          </w:tcPr>
          <w:p w14:paraId="086A67A3" w14:textId="77777777" w:rsidR="00914D9A" w:rsidRPr="00A13A4A" w:rsidRDefault="00914D9A" w:rsidP="007879BE">
            <w:pPr>
              <w:ind w:right="851"/>
              <w:jc w:val="both"/>
              <w:rPr>
                <w:sz w:val="15"/>
                <w:szCs w:val="15"/>
              </w:rPr>
            </w:pPr>
          </w:p>
        </w:tc>
        <w:tc>
          <w:tcPr>
            <w:tcW w:w="5157" w:type="dxa"/>
            <w:gridSpan w:val="11"/>
            <w:tcBorders>
              <w:bottom w:val="single" w:sz="4" w:space="0" w:color="auto"/>
            </w:tcBorders>
            <w:vAlign w:val="bottom"/>
          </w:tcPr>
          <w:p w14:paraId="751682B2" w14:textId="77777777" w:rsidR="00914D9A" w:rsidRPr="00A13A4A" w:rsidRDefault="00914D9A" w:rsidP="007879BE">
            <w:pPr>
              <w:ind w:left="72" w:right="92"/>
              <w:jc w:val="center"/>
              <w:rPr>
                <w:sz w:val="15"/>
                <w:szCs w:val="15"/>
              </w:rPr>
            </w:pPr>
            <w:r w:rsidRPr="00A13A4A">
              <w:rPr>
                <w:sz w:val="15"/>
                <w:szCs w:val="15"/>
              </w:rPr>
              <w:t>BAHT</w:t>
            </w:r>
          </w:p>
        </w:tc>
        <w:tc>
          <w:tcPr>
            <w:tcW w:w="142" w:type="dxa"/>
            <w:gridSpan w:val="2"/>
            <w:vAlign w:val="bottom"/>
          </w:tcPr>
          <w:p w14:paraId="7BA0E67D" w14:textId="77777777" w:rsidR="00914D9A" w:rsidRPr="00A13A4A" w:rsidRDefault="00914D9A" w:rsidP="007879BE">
            <w:pPr>
              <w:ind w:left="-108" w:right="92"/>
              <w:jc w:val="center"/>
            </w:pPr>
          </w:p>
        </w:tc>
        <w:tc>
          <w:tcPr>
            <w:tcW w:w="1035" w:type="dxa"/>
            <w:gridSpan w:val="3"/>
            <w:vAlign w:val="bottom"/>
          </w:tcPr>
          <w:p w14:paraId="66B7451D" w14:textId="77777777" w:rsidR="00914D9A" w:rsidRPr="00A13A4A" w:rsidRDefault="00914D9A" w:rsidP="007879BE">
            <w:pPr>
              <w:ind w:right="61"/>
              <w:jc w:val="center"/>
            </w:pPr>
            <w:r w:rsidRPr="00A13A4A">
              <w:t>POLICY</w:t>
            </w:r>
          </w:p>
        </w:tc>
      </w:tr>
      <w:tr w:rsidR="00914D9A" w:rsidRPr="00A13A4A" w14:paraId="30E53342" w14:textId="77777777" w:rsidTr="007879BE">
        <w:trPr>
          <w:gridAfter w:val="1"/>
          <w:wAfter w:w="59" w:type="dxa"/>
          <w:trHeight w:hRule="exact" w:val="284"/>
        </w:trPr>
        <w:tc>
          <w:tcPr>
            <w:tcW w:w="2897" w:type="dxa"/>
            <w:vAlign w:val="bottom"/>
          </w:tcPr>
          <w:p w14:paraId="71BB5092" w14:textId="77777777" w:rsidR="00914D9A" w:rsidRPr="00A13A4A" w:rsidRDefault="00914D9A" w:rsidP="007879BE">
            <w:pPr>
              <w:keepNext/>
              <w:outlineLvl w:val="2"/>
              <w:rPr>
                <w:b/>
                <w:bCs/>
                <w:sz w:val="15"/>
                <w:szCs w:val="15"/>
              </w:rPr>
            </w:pPr>
          </w:p>
        </w:tc>
        <w:tc>
          <w:tcPr>
            <w:tcW w:w="121" w:type="dxa"/>
            <w:vAlign w:val="bottom"/>
          </w:tcPr>
          <w:p w14:paraId="3A0EF164" w14:textId="77777777" w:rsidR="00914D9A" w:rsidRPr="00A13A4A" w:rsidRDefault="00914D9A" w:rsidP="007879BE">
            <w:pPr>
              <w:ind w:right="851"/>
              <w:jc w:val="both"/>
              <w:rPr>
                <w:sz w:val="15"/>
                <w:szCs w:val="15"/>
              </w:rPr>
            </w:pPr>
          </w:p>
        </w:tc>
        <w:tc>
          <w:tcPr>
            <w:tcW w:w="5157" w:type="dxa"/>
            <w:gridSpan w:val="11"/>
            <w:tcBorders>
              <w:top w:val="single" w:sz="4" w:space="0" w:color="auto"/>
              <w:bottom w:val="single" w:sz="4" w:space="0" w:color="auto"/>
            </w:tcBorders>
            <w:vAlign w:val="bottom"/>
          </w:tcPr>
          <w:p w14:paraId="6A4F6902" w14:textId="77777777" w:rsidR="00914D9A" w:rsidRPr="00A13A4A" w:rsidRDefault="00914D9A" w:rsidP="007879BE">
            <w:pPr>
              <w:ind w:left="72" w:right="92"/>
              <w:jc w:val="center"/>
              <w:rPr>
                <w:sz w:val="15"/>
                <w:szCs w:val="15"/>
              </w:rPr>
            </w:pPr>
            <w:r w:rsidRPr="00A13A4A">
              <w:rPr>
                <w:sz w:val="16"/>
                <w:szCs w:val="16"/>
              </w:rPr>
              <w:t xml:space="preserve">Consolidated Financial Statement </w:t>
            </w:r>
            <w:r w:rsidRPr="00A13A4A">
              <w:rPr>
                <w:sz w:val="16"/>
                <w:szCs w:val="16"/>
                <w:cs/>
              </w:rPr>
              <w:t xml:space="preserve">/ </w:t>
            </w:r>
            <w:r w:rsidRPr="00A13A4A">
              <w:rPr>
                <w:sz w:val="16"/>
                <w:szCs w:val="16"/>
              </w:rPr>
              <w:t>Separate Financial Statement</w:t>
            </w:r>
            <w:r w:rsidRPr="00A13A4A">
              <w:rPr>
                <w:sz w:val="15"/>
                <w:szCs w:val="15"/>
                <w:cs/>
              </w:rPr>
              <w:t xml:space="preserve"> </w:t>
            </w:r>
          </w:p>
        </w:tc>
        <w:tc>
          <w:tcPr>
            <w:tcW w:w="142" w:type="dxa"/>
            <w:gridSpan w:val="2"/>
            <w:vAlign w:val="bottom"/>
          </w:tcPr>
          <w:p w14:paraId="037C7036" w14:textId="77777777" w:rsidR="00914D9A" w:rsidRPr="00A13A4A" w:rsidRDefault="00914D9A" w:rsidP="007879BE">
            <w:pPr>
              <w:ind w:left="-108" w:right="92"/>
            </w:pPr>
          </w:p>
        </w:tc>
        <w:tc>
          <w:tcPr>
            <w:tcW w:w="1035" w:type="dxa"/>
            <w:gridSpan w:val="3"/>
            <w:vAlign w:val="bottom"/>
          </w:tcPr>
          <w:p w14:paraId="57E96C1B" w14:textId="77777777" w:rsidR="00914D9A" w:rsidRPr="00A13A4A" w:rsidRDefault="00914D9A" w:rsidP="007879BE">
            <w:pPr>
              <w:ind w:right="61"/>
              <w:jc w:val="center"/>
            </w:pPr>
            <w:r w:rsidRPr="00A13A4A">
              <w:t>ON</w:t>
            </w:r>
          </w:p>
        </w:tc>
      </w:tr>
      <w:tr w:rsidR="00914D9A" w:rsidRPr="00A13A4A" w14:paraId="7B71BA8F" w14:textId="77777777" w:rsidTr="00837394">
        <w:trPr>
          <w:gridAfter w:val="2"/>
          <w:wAfter w:w="147" w:type="dxa"/>
          <w:trHeight w:hRule="exact" w:val="325"/>
        </w:trPr>
        <w:tc>
          <w:tcPr>
            <w:tcW w:w="2897" w:type="dxa"/>
            <w:vAlign w:val="bottom"/>
          </w:tcPr>
          <w:p w14:paraId="63EC3095" w14:textId="77777777" w:rsidR="00914D9A" w:rsidRPr="00A13A4A" w:rsidRDefault="00914D9A" w:rsidP="007879BE">
            <w:pPr>
              <w:keepNext/>
              <w:outlineLvl w:val="2"/>
              <w:rPr>
                <w:b/>
                <w:bCs/>
                <w:sz w:val="15"/>
                <w:szCs w:val="15"/>
              </w:rPr>
            </w:pPr>
          </w:p>
        </w:tc>
        <w:tc>
          <w:tcPr>
            <w:tcW w:w="121" w:type="dxa"/>
            <w:vAlign w:val="bottom"/>
          </w:tcPr>
          <w:p w14:paraId="7710BA83" w14:textId="77777777" w:rsidR="00914D9A" w:rsidRPr="00A13A4A" w:rsidRDefault="00914D9A" w:rsidP="007879BE">
            <w:pPr>
              <w:ind w:right="851"/>
              <w:jc w:val="both"/>
              <w:rPr>
                <w:sz w:val="15"/>
                <w:szCs w:val="15"/>
              </w:rPr>
            </w:pPr>
          </w:p>
        </w:tc>
        <w:tc>
          <w:tcPr>
            <w:tcW w:w="1206" w:type="dxa"/>
            <w:tcBorders>
              <w:top w:val="single" w:sz="4" w:space="0" w:color="auto"/>
              <w:bottom w:val="single" w:sz="4" w:space="0" w:color="auto"/>
            </w:tcBorders>
            <w:vAlign w:val="bottom"/>
          </w:tcPr>
          <w:p w14:paraId="57D0337E" w14:textId="49D0BBBF" w:rsidR="00914D9A" w:rsidRPr="00A13A4A" w:rsidRDefault="00914D9A" w:rsidP="007879BE">
            <w:pPr>
              <w:ind w:left="-83" w:right="-68"/>
              <w:jc w:val="center"/>
            </w:pPr>
            <w:r w:rsidRPr="00A13A4A">
              <w:t>December 31, 20</w:t>
            </w:r>
            <w:r w:rsidR="006F6796" w:rsidRPr="00A13A4A">
              <w:t>2</w:t>
            </w:r>
            <w:r w:rsidR="00837394" w:rsidRPr="00A13A4A">
              <w:t>3</w:t>
            </w:r>
          </w:p>
        </w:tc>
        <w:tc>
          <w:tcPr>
            <w:tcW w:w="142" w:type="dxa"/>
            <w:tcBorders>
              <w:top w:val="single" w:sz="4" w:space="0" w:color="auto"/>
            </w:tcBorders>
          </w:tcPr>
          <w:p w14:paraId="69544502" w14:textId="77777777" w:rsidR="00914D9A" w:rsidRPr="00A13A4A" w:rsidRDefault="00914D9A" w:rsidP="007879BE">
            <w:pPr>
              <w:ind w:left="72" w:right="51"/>
              <w:jc w:val="center"/>
            </w:pPr>
          </w:p>
        </w:tc>
        <w:tc>
          <w:tcPr>
            <w:tcW w:w="1117" w:type="dxa"/>
            <w:tcBorders>
              <w:top w:val="single" w:sz="4" w:space="0" w:color="auto"/>
              <w:bottom w:val="single" w:sz="4" w:space="0" w:color="auto"/>
            </w:tcBorders>
            <w:vAlign w:val="bottom"/>
          </w:tcPr>
          <w:p w14:paraId="60E84E91" w14:textId="77777777" w:rsidR="00914D9A" w:rsidRPr="00A13A4A" w:rsidRDefault="00914D9A" w:rsidP="007879BE">
            <w:pPr>
              <w:ind w:left="72" w:right="51"/>
              <w:jc w:val="center"/>
            </w:pPr>
            <w:r w:rsidRPr="00A13A4A">
              <w:t>Increase</w:t>
            </w:r>
          </w:p>
        </w:tc>
        <w:tc>
          <w:tcPr>
            <w:tcW w:w="142" w:type="dxa"/>
            <w:gridSpan w:val="2"/>
            <w:tcBorders>
              <w:top w:val="single" w:sz="4" w:space="0" w:color="auto"/>
            </w:tcBorders>
            <w:vAlign w:val="bottom"/>
          </w:tcPr>
          <w:p w14:paraId="4B1AFFA5" w14:textId="77777777" w:rsidR="00914D9A" w:rsidRPr="00A13A4A" w:rsidRDefault="00914D9A" w:rsidP="007879BE">
            <w:pPr>
              <w:ind w:left="72" w:right="72"/>
              <w:jc w:val="center"/>
            </w:pPr>
          </w:p>
        </w:tc>
        <w:tc>
          <w:tcPr>
            <w:tcW w:w="1132" w:type="dxa"/>
            <w:gridSpan w:val="2"/>
            <w:tcBorders>
              <w:top w:val="single" w:sz="4" w:space="0" w:color="auto"/>
              <w:bottom w:val="single" w:sz="4" w:space="0" w:color="auto"/>
            </w:tcBorders>
            <w:vAlign w:val="bottom"/>
          </w:tcPr>
          <w:p w14:paraId="65CE3727" w14:textId="77777777" w:rsidR="00914D9A" w:rsidRPr="00A13A4A" w:rsidRDefault="00914D9A" w:rsidP="007879BE">
            <w:pPr>
              <w:ind w:left="-4" w:right="-50"/>
              <w:jc w:val="center"/>
            </w:pPr>
            <w:r w:rsidRPr="00A13A4A">
              <w:t>Decrease</w:t>
            </w:r>
          </w:p>
        </w:tc>
        <w:tc>
          <w:tcPr>
            <w:tcW w:w="143" w:type="dxa"/>
            <w:tcBorders>
              <w:top w:val="single" w:sz="4" w:space="0" w:color="auto"/>
            </w:tcBorders>
            <w:vAlign w:val="bottom"/>
          </w:tcPr>
          <w:p w14:paraId="3326C7AF" w14:textId="77777777" w:rsidR="00914D9A" w:rsidRPr="00A13A4A" w:rsidRDefault="00914D9A" w:rsidP="007879BE">
            <w:pPr>
              <w:ind w:right="851"/>
              <w:jc w:val="center"/>
            </w:pPr>
          </w:p>
        </w:tc>
        <w:tc>
          <w:tcPr>
            <w:tcW w:w="1182" w:type="dxa"/>
            <w:gridSpan w:val="2"/>
            <w:tcBorders>
              <w:top w:val="single" w:sz="4" w:space="0" w:color="auto"/>
              <w:bottom w:val="single" w:sz="4" w:space="0" w:color="auto"/>
            </w:tcBorders>
            <w:vAlign w:val="bottom"/>
          </w:tcPr>
          <w:p w14:paraId="71C7495B" w14:textId="650D5194" w:rsidR="00914D9A" w:rsidRPr="00A13A4A" w:rsidRDefault="00DA4EB6" w:rsidP="007879BE">
            <w:pPr>
              <w:ind w:left="-85"/>
              <w:jc w:val="right"/>
              <w:rPr>
                <w:b/>
                <w:bCs/>
              </w:rPr>
            </w:pPr>
            <w:r>
              <w:t>June 30</w:t>
            </w:r>
            <w:r w:rsidR="00914D9A" w:rsidRPr="00A13A4A">
              <w:t>, 20</w:t>
            </w:r>
            <w:r w:rsidR="006F6796" w:rsidRPr="00A13A4A">
              <w:t>2</w:t>
            </w:r>
            <w:r w:rsidR="00837394" w:rsidRPr="00A13A4A">
              <w:t>4</w:t>
            </w:r>
          </w:p>
        </w:tc>
        <w:tc>
          <w:tcPr>
            <w:tcW w:w="147" w:type="dxa"/>
            <w:gridSpan w:val="2"/>
            <w:vAlign w:val="bottom"/>
          </w:tcPr>
          <w:p w14:paraId="05561E86" w14:textId="77777777" w:rsidR="00914D9A" w:rsidRPr="00A13A4A" w:rsidRDefault="00914D9A" w:rsidP="007879BE">
            <w:pPr>
              <w:ind w:right="851"/>
              <w:jc w:val="right"/>
              <w:rPr>
                <w:sz w:val="15"/>
                <w:szCs w:val="15"/>
              </w:rPr>
            </w:pPr>
          </w:p>
        </w:tc>
        <w:tc>
          <w:tcPr>
            <w:tcW w:w="1035" w:type="dxa"/>
            <w:gridSpan w:val="3"/>
            <w:tcBorders>
              <w:bottom w:val="single" w:sz="4" w:space="0" w:color="auto"/>
            </w:tcBorders>
            <w:vAlign w:val="bottom"/>
          </w:tcPr>
          <w:p w14:paraId="53DDB4E6" w14:textId="77777777" w:rsidR="00914D9A" w:rsidRPr="00A13A4A" w:rsidRDefault="00914D9A" w:rsidP="007879BE">
            <w:pPr>
              <w:jc w:val="center"/>
            </w:pPr>
            <w:r w:rsidRPr="00A13A4A">
              <w:t xml:space="preserve">     LENDING    COST</w:t>
            </w:r>
          </w:p>
        </w:tc>
      </w:tr>
      <w:tr w:rsidR="00914D9A" w:rsidRPr="00A13A4A" w14:paraId="2B2C7A33" w14:textId="77777777" w:rsidTr="00837394">
        <w:trPr>
          <w:trHeight w:hRule="exact" w:val="370"/>
        </w:trPr>
        <w:tc>
          <w:tcPr>
            <w:tcW w:w="2897" w:type="dxa"/>
            <w:vAlign w:val="bottom"/>
          </w:tcPr>
          <w:p w14:paraId="546CF4C9" w14:textId="2D8E4E8E" w:rsidR="00914D9A" w:rsidRPr="00A13A4A" w:rsidRDefault="00837394" w:rsidP="00914D9A">
            <w:pPr>
              <w:ind w:right="96"/>
              <w:rPr>
                <w:sz w:val="15"/>
                <w:szCs w:val="15"/>
              </w:rPr>
            </w:pPr>
            <w:r w:rsidRPr="00A13A4A">
              <w:rPr>
                <w:sz w:val="15"/>
                <w:szCs w:val="15"/>
              </w:rPr>
              <w:t>Other persons non</w:t>
            </w:r>
            <w:r w:rsidRPr="00A13A4A">
              <w:rPr>
                <w:sz w:val="15"/>
                <w:szCs w:val="15"/>
                <w:cs/>
              </w:rPr>
              <w:t>-</w:t>
            </w:r>
            <w:r w:rsidRPr="00A13A4A">
              <w:rPr>
                <w:sz w:val="15"/>
                <w:szCs w:val="15"/>
              </w:rPr>
              <w:t>related *</w:t>
            </w:r>
          </w:p>
        </w:tc>
        <w:tc>
          <w:tcPr>
            <w:tcW w:w="121" w:type="dxa"/>
            <w:vAlign w:val="bottom"/>
          </w:tcPr>
          <w:p w14:paraId="72F7B642" w14:textId="77777777" w:rsidR="00914D9A" w:rsidRPr="00A13A4A" w:rsidRDefault="00914D9A" w:rsidP="00914D9A">
            <w:pPr>
              <w:ind w:right="851"/>
              <w:jc w:val="both"/>
              <w:rPr>
                <w:sz w:val="15"/>
                <w:szCs w:val="15"/>
              </w:rPr>
            </w:pPr>
          </w:p>
        </w:tc>
        <w:tc>
          <w:tcPr>
            <w:tcW w:w="1206" w:type="dxa"/>
            <w:tcBorders>
              <w:top w:val="single" w:sz="4" w:space="0" w:color="auto"/>
            </w:tcBorders>
            <w:vAlign w:val="bottom"/>
          </w:tcPr>
          <w:p w14:paraId="2417E9C1" w14:textId="15A54791" w:rsidR="00914D9A" w:rsidRPr="00A13A4A" w:rsidRDefault="00914D9A" w:rsidP="00837394">
            <w:pPr>
              <w:tabs>
                <w:tab w:val="center" w:pos="1183"/>
              </w:tabs>
              <w:ind w:right="80"/>
              <w:jc w:val="right"/>
              <w:rPr>
                <w:rFonts w:cs="Times New Roman"/>
                <w:sz w:val="15"/>
                <w:szCs w:val="15"/>
              </w:rPr>
            </w:pPr>
            <w:r w:rsidRPr="00A13A4A">
              <w:rPr>
                <w:rFonts w:cs="Times New Roman"/>
                <w:sz w:val="15"/>
                <w:szCs w:val="15"/>
              </w:rPr>
              <w:t>580,000,000</w:t>
            </w:r>
            <w:r w:rsidRPr="00A13A4A">
              <w:rPr>
                <w:rFonts w:cs="Times New Roman"/>
                <w:sz w:val="15"/>
                <w:szCs w:val="15"/>
                <w:cs/>
              </w:rPr>
              <w:t>.</w:t>
            </w:r>
            <w:r w:rsidRPr="00A13A4A">
              <w:rPr>
                <w:rFonts w:cs="Times New Roman"/>
                <w:sz w:val="15"/>
                <w:szCs w:val="15"/>
              </w:rPr>
              <w:t>00</w:t>
            </w:r>
          </w:p>
        </w:tc>
        <w:tc>
          <w:tcPr>
            <w:tcW w:w="142" w:type="dxa"/>
            <w:vAlign w:val="bottom"/>
          </w:tcPr>
          <w:p w14:paraId="446F5A9E" w14:textId="77777777" w:rsidR="00914D9A" w:rsidRPr="00A13A4A" w:rsidRDefault="00914D9A" w:rsidP="00914D9A">
            <w:pPr>
              <w:jc w:val="right"/>
              <w:rPr>
                <w:rFonts w:cs="Times New Roman"/>
                <w:sz w:val="15"/>
                <w:szCs w:val="15"/>
              </w:rPr>
            </w:pPr>
          </w:p>
        </w:tc>
        <w:tc>
          <w:tcPr>
            <w:tcW w:w="1190" w:type="dxa"/>
            <w:gridSpan w:val="2"/>
            <w:tcBorders>
              <w:top w:val="single" w:sz="4" w:space="0" w:color="auto"/>
            </w:tcBorders>
            <w:vAlign w:val="bottom"/>
          </w:tcPr>
          <w:p w14:paraId="7EF44081" w14:textId="62C0D82D" w:rsidR="00914D9A" w:rsidRPr="00A13A4A" w:rsidRDefault="000670DC" w:rsidP="00914D9A">
            <w:pPr>
              <w:tabs>
                <w:tab w:val="center" w:pos="1183"/>
              </w:tabs>
              <w:jc w:val="right"/>
              <w:rPr>
                <w:rFonts w:cs="Times New Roman"/>
                <w:sz w:val="15"/>
                <w:szCs w:val="15"/>
              </w:rPr>
            </w:pPr>
            <w:r w:rsidRPr="00A13A4A">
              <w:rPr>
                <w:rFonts w:cs="Times New Roman"/>
                <w:sz w:val="15"/>
                <w:szCs w:val="15"/>
              </w:rPr>
              <w:t>-</w:t>
            </w:r>
          </w:p>
        </w:tc>
        <w:tc>
          <w:tcPr>
            <w:tcW w:w="142" w:type="dxa"/>
            <w:gridSpan w:val="2"/>
            <w:vAlign w:val="bottom"/>
          </w:tcPr>
          <w:p w14:paraId="7B5B7E49" w14:textId="77777777" w:rsidR="00914D9A" w:rsidRPr="00A13A4A" w:rsidRDefault="00914D9A" w:rsidP="00914D9A">
            <w:pPr>
              <w:jc w:val="right"/>
              <w:rPr>
                <w:rFonts w:cs="Times New Roman"/>
                <w:sz w:val="15"/>
                <w:szCs w:val="15"/>
              </w:rPr>
            </w:pPr>
          </w:p>
        </w:tc>
        <w:tc>
          <w:tcPr>
            <w:tcW w:w="1202" w:type="dxa"/>
            <w:gridSpan w:val="2"/>
            <w:tcBorders>
              <w:top w:val="single" w:sz="4" w:space="0" w:color="auto"/>
            </w:tcBorders>
            <w:vAlign w:val="bottom"/>
          </w:tcPr>
          <w:p w14:paraId="0008A63E" w14:textId="5CCF3981" w:rsidR="00914D9A" w:rsidRPr="00A13A4A" w:rsidRDefault="000670DC" w:rsidP="00914D9A">
            <w:pPr>
              <w:tabs>
                <w:tab w:val="center" w:pos="1183"/>
              </w:tabs>
              <w:ind w:right="51"/>
              <w:jc w:val="right"/>
              <w:rPr>
                <w:rFonts w:cs="Times New Roman"/>
                <w:sz w:val="15"/>
                <w:szCs w:val="15"/>
              </w:rPr>
            </w:pPr>
            <w:r w:rsidRPr="00A13A4A">
              <w:rPr>
                <w:rFonts w:cs="Times New Roman"/>
                <w:sz w:val="15"/>
                <w:szCs w:val="15"/>
              </w:rPr>
              <w:t>-</w:t>
            </w:r>
          </w:p>
        </w:tc>
        <w:tc>
          <w:tcPr>
            <w:tcW w:w="141" w:type="dxa"/>
            <w:vAlign w:val="bottom"/>
          </w:tcPr>
          <w:p w14:paraId="66DE4567" w14:textId="77777777" w:rsidR="00914D9A" w:rsidRPr="00A13A4A" w:rsidRDefault="00914D9A" w:rsidP="00914D9A">
            <w:pPr>
              <w:jc w:val="right"/>
              <w:rPr>
                <w:rFonts w:cs="Times New Roman"/>
                <w:sz w:val="15"/>
                <w:szCs w:val="15"/>
              </w:rPr>
            </w:pPr>
          </w:p>
        </w:tc>
        <w:tc>
          <w:tcPr>
            <w:tcW w:w="1188" w:type="dxa"/>
            <w:gridSpan w:val="3"/>
            <w:tcBorders>
              <w:top w:val="single" w:sz="4" w:space="0" w:color="auto"/>
            </w:tcBorders>
            <w:vAlign w:val="bottom"/>
          </w:tcPr>
          <w:p w14:paraId="7819790D" w14:textId="75D6C3A7" w:rsidR="00914D9A" w:rsidRPr="00A13A4A" w:rsidRDefault="000670DC" w:rsidP="00914D9A">
            <w:pPr>
              <w:tabs>
                <w:tab w:val="center" w:pos="1136"/>
              </w:tabs>
              <w:ind w:right="51"/>
              <w:jc w:val="right"/>
              <w:rPr>
                <w:rFonts w:cs="Times New Roman"/>
                <w:sz w:val="15"/>
                <w:szCs w:val="15"/>
              </w:rPr>
            </w:pPr>
            <w:r w:rsidRPr="00A13A4A">
              <w:rPr>
                <w:rFonts w:cs="Times New Roman"/>
                <w:sz w:val="15"/>
                <w:szCs w:val="15"/>
              </w:rPr>
              <w:t>580,000,000.00</w:t>
            </w:r>
          </w:p>
        </w:tc>
        <w:tc>
          <w:tcPr>
            <w:tcW w:w="142" w:type="dxa"/>
            <w:gridSpan w:val="2"/>
            <w:vAlign w:val="bottom"/>
          </w:tcPr>
          <w:p w14:paraId="0445E023" w14:textId="77777777" w:rsidR="00914D9A" w:rsidRPr="00A13A4A" w:rsidRDefault="00914D9A" w:rsidP="00914D9A">
            <w:pPr>
              <w:ind w:right="851"/>
              <w:jc w:val="both"/>
              <w:rPr>
                <w:sz w:val="15"/>
                <w:szCs w:val="15"/>
              </w:rPr>
            </w:pPr>
          </w:p>
        </w:tc>
        <w:tc>
          <w:tcPr>
            <w:tcW w:w="1040" w:type="dxa"/>
            <w:gridSpan w:val="3"/>
            <w:vAlign w:val="bottom"/>
          </w:tcPr>
          <w:p w14:paraId="07B44E4C" w14:textId="1F84CCF4" w:rsidR="00914D9A" w:rsidRPr="00A13A4A" w:rsidRDefault="00837394" w:rsidP="00914D9A">
            <w:pPr>
              <w:jc w:val="center"/>
              <w:rPr>
                <w:sz w:val="15"/>
                <w:szCs w:val="15"/>
              </w:rPr>
            </w:pPr>
            <w:r w:rsidRPr="00A13A4A">
              <w:t>3</w:t>
            </w:r>
            <w:r w:rsidRPr="00A13A4A">
              <w:rPr>
                <w:cs/>
              </w:rPr>
              <w:t>.</w:t>
            </w:r>
            <w:r w:rsidRPr="00A13A4A">
              <w:t>00</w:t>
            </w:r>
            <w:r w:rsidRPr="00A13A4A">
              <w:rPr>
                <w:cs/>
              </w:rPr>
              <w:t xml:space="preserve">% </w:t>
            </w:r>
            <w:r w:rsidRPr="00A13A4A">
              <w:t>p</w:t>
            </w:r>
            <w:r w:rsidRPr="00A13A4A">
              <w:rPr>
                <w:cs/>
              </w:rPr>
              <w:t>.</w:t>
            </w:r>
            <w:r w:rsidRPr="00A13A4A">
              <w:t>a.</w:t>
            </w:r>
          </w:p>
        </w:tc>
      </w:tr>
      <w:tr w:rsidR="00914D9A" w:rsidRPr="00A13A4A" w14:paraId="5208EC2D" w14:textId="77777777" w:rsidTr="009E01C8">
        <w:trPr>
          <w:trHeight w:hRule="exact" w:val="297"/>
        </w:trPr>
        <w:tc>
          <w:tcPr>
            <w:tcW w:w="2897" w:type="dxa"/>
            <w:vAlign w:val="bottom"/>
          </w:tcPr>
          <w:p w14:paraId="6458C008" w14:textId="77777777" w:rsidR="00914D9A" w:rsidRPr="00A13A4A" w:rsidRDefault="00914D9A" w:rsidP="00914D9A">
            <w:pPr>
              <w:rPr>
                <w:sz w:val="16"/>
                <w:szCs w:val="16"/>
              </w:rPr>
            </w:pPr>
            <w:r w:rsidRPr="00A13A4A">
              <w:rPr>
                <w:sz w:val="16"/>
                <w:szCs w:val="16"/>
              </w:rPr>
              <w:t xml:space="preserve">Less </w:t>
            </w:r>
            <w:r w:rsidRPr="00A13A4A">
              <w:rPr>
                <w:sz w:val="16"/>
                <w:szCs w:val="16"/>
                <w:cs/>
              </w:rPr>
              <w:t xml:space="preserve">: </w:t>
            </w:r>
            <w:r w:rsidRPr="00A13A4A">
              <w:rPr>
                <w:sz w:val="16"/>
                <w:szCs w:val="16"/>
              </w:rPr>
              <w:t>Allowance for doubtful accounts</w:t>
            </w:r>
          </w:p>
        </w:tc>
        <w:tc>
          <w:tcPr>
            <w:tcW w:w="121" w:type="dxa"/>
          </w:tcPr>
          <w:p w14:paraId="3BCBD404" w14:textId="77777777" w:rsidR="00914D9A" w:rsidRPr="00A13A4A" w:rsidRDefault="00914D9A" w:rsidP="00914D9A">
            <w:pPr>
              <w:ind w:right="851"/>
              <w:jc w:val="both"/>
              <w:rPr>
                <w:sz w:val="15"/>
                <w:szCs w:val="15"/>
              </w:rPr>
            </w:pPr>
          </w:p>
        </w:tc>
        <w:tc>
          <w:tcPr>
            <w:tcW w:w="1206" w:type="dxa"/>
            <w:tcBorders>
              <w:bottom w:val="single" w:sz="4" w:space="0" w:color="auto"/>
            </w:tcBorders>
            <w:vAlign w:val="bottom"/>
          </w:tcPr>
          <w:p w14:paraId="15916084" w14:textId="13B03575" w:rsidR="00914D9A" w:rsidRPr="00A13A4A" w:rsidRDefault="00914D9A" w:rsidP="00914D9A">
            <w:pPr>
              <w:tabs>
                <w:tab w:val="center" w:pos="1183"/>
              </w:tabs>
              <w:ind w:right="42"/>
              <w:jc w:val="right"/>
              <w:rPr>
                <w:rFonts w:cs="Times New Roman"/>
                <w:sz w:val="15"/>
                <w:szCs w:val="15"/>
              </w:rPr>
            </w:pPr>
            <w:r w:rsidRPr="00A13A4A">
              <w:rPr>
                <w:rFonts w:cs="Times New Roman"/>
                <w:sz w:val="15"/>
                <w:szCs w:val="15"/>
              </w:rPr>
              <w:t>(188,500,000.00)</w:t>
            </w:r>
          </w:p>
        </w:tc>
        <w:tc>
          <w:tcPr>
            <w:tcW w:w="142" w:type="dxa"/>
            <w:vAlign w:val="center"/>
          </w:tcPr>
          <w:p w14:paraId="0530713D" w14:textId="77777777" w:rsidR="00914D9A" w:rsidRPr="00A13A4A" w:rsidRDefault="00914D9A" w:rsidP="00914D9A">
            <w:pPr>
              <w:jc w:val="right"/>
              <w:rPr>
                <w:rFonts w:cs="Times New Roman"/>
                <w:sz w:val="15"/>
                <w:szCs w:val="15"/>
              </w:rPr>
            </w:pPr>
          </w:p>
        </w:tc>
        <w:tc>
          <w:tcPr>
            <w:tcW w:w="1190" w:type="dxa"/>
            <w:gridSpan w:val="2"/>
            <w:tcBorders>
              <w:bottom w:val="single" w:sz="4" w:space="0" w:color="auto"/>
            </w:tcBorders>
            <w:vAlign w:val="bottom"/>
          </w:tcPr>
          <w:p w14:paraId="2E74D700" w14:textId="1B321BE1" w:rsidR="00914D9A" w:rsidRPr="00A13A4A" w:rsidRDefault="000670DC" w:rsidP="00914D9A">
            <w:pPr>
              <w:tabs>
                <w:tab w:val="center" w:pos="1183"/>
              </w:tabs>
              <w:jc w:val="right"/>
              <w:rPr>
                <w:rFonts w:cs="Times New Roman"/>
                <w:sz w:val="15"/>
                <w:szCs w:val="15"/>
              </w:rPr>
            </w:pPr>
            <w:r w:rsidRPr="00A13A4A">
              <w:rPr>
                <w:rFonts w:cs="Times New Roman"/>
                <w:sz w:val="15"/>
                <w:szCs w:val="15"/>
              </w:rPr>
              <w:t>-</w:t>
            </w:r>
          </w:p>
        </w:tc>
        <w:tc>
          <w:tcPr>
            <w:tcW w:w="142" w:type="dxa"/>
            <w:gridSpan w:val="2"/>
            <w:vAlign w:val="center"/>
          </w:tcPr>
          <w:p w14:paraId="5368EA6C" w14:textId="77777777" w:rsidR="00914D9A" w:rsidRPr="00A13A4A" w:rsidRDefault="00914D9A" w:rsidP="00914D9A">
            <w:pPr>
              <w:jc w:val="right"/>
              <w:rPr>
                <w:rFonts w:cs="Times New Roman"/>
                <w:sz w:val="15"/>
                <w:szCs w:val="15"/>
              </w:rPr>
            </w:pPr>
          </w:p>
        </w:tc>
        <w:tc>
          <w:tcPr>
            <w:tcW w:w="1202" w:type="dxa"/>
            <w:gridSpan w:val="2"/>
            <w:tcBorders>
              <w:bottom w:val="single" w:sz="4" w:space="0" w:color="auto"/>
            </w:tcBorders>
            <w:vAlign w:val="bottom"/>
          </w:tcPr>
          <w:p w14:paraId="7AF61FC0" w14:textId="14DDEC3F" w:rsidR="00914D9A" w:rsidRPr="00A13A4A" w:rsidRDefault="000670DC" w:rsidP="00914D9A">
            <w:pPr>
              <w:tabs>
                <w:tab w:val="center" w:pos="1183"/>
              </w:tabs>
              <w:ind w:right="51"/>
              <w:jc w:val="right"/>
              <w:rPr>
                <w:rFonts w:cs="Times New Roman"/>
                <w:sz w:val="15"/>
                <w:szCs w:val="15"/>
              </w:rPr>
            </w:pPr>
            <w:r w:rsidRPr="00A13A4A">
              <w:rPr>
                <w:rFonts w:cs="Times New Roman"/>
                <w:sz w:val="15"/>
                <w:szCs w:val="15"/>
              </w:rPr>
              <w:t>-</w:t>
            </w:r>
          </w:p>
        </w:tc>
        <w:tc>
          <w:tcPr>
            <w:tcW w:w="141" w:type="dxa"/>
            <w:vAlign w:val="center"/>
          </w:tcPr>
          <w:p w14:paraId="4F2D05E1" w14:textId="77777777" w:rsidR="00914D9A" w:rsidRPr="00A13A4A" w:rsidRDefault="00914D9A" w:rsidP="00914D9A">
            <w:pPr>
              <w:jc w:val="right"/>
              <w:rPr>
                <w:rFonts w:cs="Times New Roman"/>
                <w:sz w:val="15"/>
                <w:szCs w:val="15"/>
              </w:rPr>
            </w:pPr>
          </w:p>
        </w:tc>
        <w:tc>
          <w:tcPr>
            <w:tcW w:w="1188" w:type="dxa"/>
            <w:gridSpan w:val="3"/>
            <w:tcBorders>
              <w:bottom w:val="single" w:sz="4" w:space="0" w:color="auto"/>
            </w:tcBorders>
            <w:vAlign w:val="bottom"/>
          </w:tcPr>
          <w:p w14:paraId="0D476FC5" w14:textId="7BFD6CC5" w:rsidR="00914D9A" w:rsidRPr="00A13A4A" w:rsidRDefault="000670DC" w:rsidP="00914D9A">
            <w:pPr>
              <w:tabs>
                <w:tab w:val="center" w:pos="1136"/>
              </w:tabs>
              <w:ind w:right="51"/>
              <w:jc w:val="right"/>
              <w:rPr>
                <w:rFonts w:cs="Times New Roman"/>
                <w:sz w:val="15"/>
                <w:szCs w:val="15"/>
              </w:rPr>
            </w:pPr>
            <w:r w:rsidRPr="00A13A4A">
              <w:rPr>
                <w:rFonts w:cs="Times New Roman"/>
                <w:sz w:val="15"/>
                <w:szCs w:val="15"/>
              </w:rPr>
              <w:t>(188,500,000.00)</w:t>
            </w:r>
          </w:p>
        </w:tc>
        <w:tc>
          <w:tcPr>
            <w:tcW w:w="142" w:type="dxa"/>
            <w:gridSpan w:val="2"/>
            <w:vAlign w:val="center"/>
          </w:tcPr>
          <w:p w14:paraId="089782AE" w14:textId="77777777" w:rsidR="00914D9A" w:rsidRPr="00A13A4A" w:rsidRDefault="00914D9A" w:rsidP="00914D9A">
            <w:pPr>
              <w:ind w:right="851"/>
              <w:jc w:val="right"/>
              <w:rPr>
                <w:sz w:val="15"/>
                <w:szCs w:val="15"/>
              </w:rPr>
            </w:pPr>
          </w:p>
        </w:tc>
        <w:tc>
          <w:tcPr>
            <w:tcW w:w="1040" w:type="dxa"/>
            <w:gridSpan w:val="3"/>
            <w:vAlign w:val="center"/>
          </w:tcPr>
          <w:p w14:paraId="377D03D6" w14:textId="77777777" w:rsidR="00914D9A" w:rsidRPr="00A13A4A" w:rsidRDefault="00914D9A" w:rsidP="00914D9A">
            <w:pPr>
              <w:ind w:right="851"/>
              <w:jc w:val="right"/>
              <w:rPr>
                <w:sz w:val="15"/>
                <w:szCs w:val="15"/>
              </w:rPr>
            </w:pPr>
          </w:p>
        </w:tc>
      </w:tr>
      <w:tr w:rsidR="00914D9A" w:rsidRPr="00A13A4A" w14:paraId="2CB23868" w14:textId="77777777" w:rsidTr="00837394">
        <w:trPr>
          <w:trHeight w:hRule="exact" w:val="325"/>
        </w:trPr>
        <w:tc>
          <w:tcPr>
            <w:tcW w:w="2897" w:type="dxa"/>
            <w:vAlign w:val="bottom"/>
          </w:tcPr>
          <w:p w14:paraId="3B596678" w14:textId="77777777" w:rsidR="00914D9A" w:rsidRPr="00A13A4A" w:rsidRDefault="00914D9A" w:rsidP="00914D9A">
            <w:pPr>
              <w:ind w:right="-46"/>
              <w:rPr>
                <w:sz w:val="15"/>
                <w:szCs w:val="15"/>
                <w:cs/>
              </w:rPr>
            </w:pPr>
            <w:r w:rsidRPr="00A13A4A">
              <w:rPr>
                <w:sz w:val="15"/>
                <w:szCs w:val="15"/>
              </w:rPr>
              <w:t>Total loans to others – long term</w:t>
            </w:r>
          </w:p>
        </w:tc>
        <w:tc>
          <w:tcPr>
            <w:tcW w:w="121" w:type="dxa"/>
          </w:tcPr>
          <w:p w14:paraId="6FBCE78D" w14:textId="77777777" w:rsidR="00914D9A" w:rsidRPr="00A13A4A" w:rsidRDefault="00914D9A" w:rsidP="00914D9A">
            <w:pPr>
              <w:ind w:right="851"/>
              <w:jc w:val="both"/>
              <w:rPr>
                <w:sz w:val="15"/>
                <w:szCs w:val="15"/>
              </w:rPr>
            </w:pPr>
          </w:p>
        </w:tc>
        <w:tc>
          <w:tcPr>
            <w:tcW w:w="1206" w:type="dxa"/>
            <w:tcBorders>
              <w:top w:val="single" w:sz="4" w:space="0" w:color="auto"/>
              <w:bottom w:val="double" w:sz="4" w:space="0" w:color="auto"/>
            </w:tcBorders>
            <w:vAlign w:val="bottom"/>
          </w:tcPr>
          <w:p w14:paraId="3D0C03E2" w14:textId="0CF11DC1" w:rsidR="00914D9A" w:rsidRPr="00A13A4A" w:rsidRDefault="00914D9A" w:rsidP="00914D9A">
            <w:pPr>
              <w:tabs>
                <w:tab w:val="center" w:pos="1183"/>
              </w:tabs>
              <w:ind w:right="42"/>
              <w:jc w:val="right"/>
              <w:rPr>
                <w:rFonts w:cs="Times New Roman"/>
                <w:sz w:val="15"/>
                <w:szCs w:val="15"/>
              </w:rPr>
            </w:pPr>
            <w:r w:rsidRPr="00A13A4A">
              <w:rPr>
                <w:rFonts w:cs="Times New Roman"/>
                <w:sz w:val="15"/>
                <w:szCs w:val="15"/>
              </w:rPr>
              <w:t>391,500,000</w:t>
            </w:r>
            <w:r w:rsidRPr="00A13A4A">
              <w:rPr>
                <w:rFonts w:cs="Times New Roman"/>
                <w:sz w:val="15"/>
                <w:szCs w:val="15"/>
                <w:cs/>
              </w:rPr>
              <w:t>.</w:t>
            </w:r>
            <w:r w:rsidRPr="00A13A4A">
              <w:rPr>
                <w:rFonts w:cs="Times New Roman"/>
                <w:sz w:val="15"/>
                <w:szCs w:val="15"/>
              </w:rPr>
              <w:t>00</w:t>
            </w:r>
          </w:p>
        </w:tc>
        <w:tc>
          <w:tcPr>
            <w:tcW w:w="142" w:type="dxa"/>
            <w:vAlign w:val="center"/>
          </w:tcPr>
          <w:p w14:paraId="10FDD217" w14:textId="77777777" w:rsidR="00914D9A" w:rsidRPr="00A13A4A" w:rsidRDefault="00914D9A" w:rsidP="00914D9A">
            <w:pPr>
              <w:jc w:val="right"/>
              <w:rPr>
                <w:rFonts w:cs="Times New Roman"/>
                <w:sz w:val="15"/>
                <w:szCs w:val="15"/>
              </w:rPr>
            </w:pPr>
          </w:p>
        </w:tc>
        <w:tc>
          <w:tcPr>
            <w:tcW w:w="1190" w:type="dxa"/>
            <w:gridSpan w:val="2"/>
            <w:tcBorders>
              <w:top w:val="single" w:sz="4" w:space="0" w:color="auto"/>
              <w:bottom w:val="double" w:sz="4" w:space="0" w:color="auto"/>
            </w:tcBorders>
            <w:vAlign w:val="bottom"/>
          </w:tcPr>
          <w:p w14:paraId="74717FCA" w14:textId="6C643EEF" w:rsidR="00914D9A" w:rsidRPr="00A13A4A" w:rsidRDefault="000670DC" w:rsidP="00914D9A">
            <w:pPr>
              <w:tabs>
                <w:tab w:val="center" w:pos="1183"/>
              </w:tabs>
              <w:jc w:val="right"/>
              <w:rPr>
                <w:rFonts w:cs="Times New Roman"/>
                <w:sz w:val="15"/>
                <w:szCs w:val="15"/>
              </w:rPr>
            </w:pPr>
            <w:r w:rsidRPr="00A13A4A">
              <w:rPr>
                <w:rFonts w:cs="Times New Roman"/>
                <w:sz w:val="15"/>
                <w:szCs w:val="15"/>
              </w:rPr>
              <w:t>-</w:t>
            </w:r>
          </w:p>
        </w:tc>
        <w:tc>
          <w:tcPr>
            <w:tcW w:w="142" w:type="dxa"/>
            <w:gridSpan w:val="2"/>
            <w:vAlign w:val="center"/>
          </w:tcPr>
          <w:p w14:paraId="41405481" w14:textId="77777777" w:rsidR="00914D9A" w:rsidRPr="00A13A4A" w:rsidRDefault="00914D9A" w:rsidP="00914D9A">
            <w:pPr>
              <w:jc w:val="right"/>
              <w:rPr>
                <w:rFonts w:cs="Times New Roman"/>
                <w:sz w:val="15"/>
                <w:szCs w:val="15"/>
              </w:rPr>
            </w:pPr>
          </w:p>
        </w:tc>
        <w:tc>
          <w:tcPr>
            <w:tcW w:w="1202" w:type="dxa"/>
            <w:gridSpan w:val="2"/>
            <w:tcBorders>
              <w:top w:val="single" w:sz="4" w:space="0" w:color="auto"/>
              <w:bottom w:val="double" w:sz="4" w:space="0" w:color="auto"/>
            </w:tcBorders>
            <w:vAlign w:val="bottom"/>
          </w:tcPr>
          <w:p w14:paraId="5BF6B6E6" w14:textId="20BCF352" w:rsidR="00914D9A" w:rsidRPr="00A13A4A" w:rsidRDefault="000670DC" w:rsidP="00914D9A">
            <w:pPr>
              <w:tabs>
                <w:tab w:val="center" w:pos="1183"/>
              </w:tabs>
              <w:ind w:right="51"/>
              <w:jc w:val="right"/>
              <w:rPr>
                <w:rFonts w:cs="Times New Roman"/>
                <w:sz w:val="15"/>
                <w:szCs w:val="15"/>
              </w:rPr>
            </w:pPr>
            <w:r w:rsidRPr="00A13A4A">
              <w:rPr>
                <w:rFonts w:cs="Times New Roman"/>
                <w:sz w:val="15"/>
                <w:szCs w:val="15"/>
              </w:rPr>
              <w:t>-</w:t>
            </w:r>
          </w:p>
        </w:tc>
        <w:tc>
          <w:tcPr>
            <w:tcW w:w="141" w:type="dxa"/>
            <w:vAlign w:val="center"/>
          </w:tcPr>
          <w:p w14:paraId="22D36DD3" w14:textId="77777777" w:rsidR="00914D9A" w:rsidRPr="00A13A4A" w:rsidRDefault="00914D9A" w:rsidP="00914D9A">
            <w:pPr>
              <w:jc w:val="right"/>
              <w:rPr>
                <w:rFonts w:cs="Times New Roman"/>
                <w:sz w:val="15"/>
                <w:szCs w:val="15"/>
              </w:rPr>
            </w:pPr>
          </w:p>
        </w:tc>
        <w:tc>
          <w:tcPr>
            <w:tcW w:w="1188" w:type="dxa"/>
            <w:gridSpan w:val="3"/>
            <w:tcBorders>
              <w:top w:val="single" w:sz="4" w:space="0" w:color="auto"/>
              <w:bottom w:val="double" w:sz="4" w:space="0" w:color="auto"/>
            </w:tcBorders>
            <w:vAlign w:val="bottom"/>
          </w:tcPr>
          <w:p w14:paraId="2428EA15" w14:textId="30BE16E9" w:rsidR="00914D9A" w:rsidRPr="00A13A4A" w:rsidRDefault="000670DC" w:rsidP="00914D9A">
            <w:pPr>
              <w:tabs>
                <w:tab w:val="center" w:pos="1136"/>
              </w:tabs>
              <w:ind w:right="43"/>
              <w:jc w:val="right"/>
              <w:rPr>
                <w:rFonts w:cs="Times New Roman"/>
                <w:sz w:val="15"/>
                <w:szCs w:val="15"/>
              </w:rPr>
            </w:pPr>
            <w:r w:rsidRPr="00A13A4A">
              <w:rPr>
                <w:rFonts w:cs="Times New Roman"/>
                <w:sz w:val="15"/>
                <w:szCs w:val="15"/>
              </w:rPr>
              <w:t>391,500,000.00</w:t>
            </w:r>
          </w:p>
        </w:tc>
        <w:tc>
          <w:tcPr>
            <w:tcW w:w="142" w:type="dxa"/>
            <w:gridSpan w:val="2"/>
            <w:vAlign w:val="center"/>
          </w:tcPr>
          <w:p w14:paraId="50A8E478" w14:textId="77777777" w:rsidR="00914D9A" w:rsidRPr="00A13A4A" w:rsidRDefault="00914D9A" w:rsidP="00914D9A">
            <w:pPr>
              <w:ind w:right="851"/>
              <w:jc w:val="right"/>
              <w:rPr>
                <w:sz w:val="15"/>
                <w:szCs w:val="15"/>
              </w:rPr>
            </w:pPr>
          </w:p>
        </w:tc>
        <w:tc>
          <w:tcPr>
            <w:tcW w:w="1040" w:type="dxa"/>
            <w:gridSpan w:val="3"/>
            <w:vAlign w:val="center"/>
          </w:tcPr>
          <w:p w14:paraId="7A51BC50" w14:textId="77777777" w:rsidR="00914D9A" w:rsidRPr="00A13A4A" w:rsidRDefault="00914D9A" w:rsidP="00914D9A">
            <w:pPr>
              <w:ind w:right="851"/>
              <w:jc w:val="right"/>
              <w:rPr>
                <w:sz w:val="15"/>
                <w:szCs w:val="15"/>
              </w:rPr>
            </w:pPr>
          </w:p>
        </w:tc>
      </w:tr>
    </w:tbl>
    <w:p w14:paraId="5DB571DD" w14:textId="77777777" w:rsidR="00837394" w:rsidRPr="00A13A4A" w:rsidRDefault="00837394" w:rsidP="00837394">
      <w:pPr>
        <w:ind w:left="450" w:hanging="450"/>
        <w:rPr>
          <w:rFonts w:cs="Times New Roman"/>
        </w:rPr>
      </w:pPr>
    </w:p>
    <w:p w14:paraId="4D52C3DB" w14:textId="087126C4" w:rsidR="00837394" w:rsidRPr="00A13A4A" w:rsidRDefault="00092E3A" w:rsidP="00837394">
      <w:pPr>
        <w:ind w:left="540" w:hanging="180"/>
        <w:jc w:val="both"/>
        <w:rPr>
          <w:lang w:val="en"/>
        </w:rPr>
      </w:pPr>
      <w:r w:rsidRPr="00A13A4A">
        <w:rPr>
          <w:rFonts w:cs="Times New Roman"/>
        </w:rPr>
        <w:t xml:space="preserve">*  </w:t>
      </w:r>
      <w:r w:rsidR="00837394" w:rsidRPr="00A13A4A">
        <w:rPr>
          <w:rFonts w:cs="Times New Roman"/>
        </w:rPr>
        <w:t xml:space="preserve">The Company has set up an allowance for doubtful accounts for long-term loans to unrelated persons in the amount of 188.50 million baht. The rest, the management has considered the borrower's financial status and the collateral placed with the company and believed that it will be paid in full. Therefore, the </w:t>
      </w:r>
      <w:r w:rsidR="00837394" w:rsidRPr="00A13A4A">
        <w:rPr>
          <w:rFonts w:cs="Times New Roman"/>
          <w:lang w:val="en"/>
        </w:rPr>
        <w:t>company has not set up an additional allowance for doubtful accounts.</w:t>
      </w:r>
    </w:p>
    <w:p w14:paraId="11610796" w14:textId="77777777" w:rsidR="00347DF1" w:rsidRPr="00A13A4A" w:rsidRDefault="00347DF1" w:rsidP="00347DF1">
      <w:pPr>
        <w:pStyle w:val="ListParagraph"/>
        <w:keepNext/>
        <w:spacing w:before="120" w:after="120"/>
        <w:ind w:left="450"/>
        <w:outlineLvl w:val="2"/>
        <w:rPr>
          <w:b/>
          <w:bCs/>
          <w:sz w:val="17"/>
        </w:rPr>
      </w:pPr>
    </w:p>
    <w:p w14:paraId="434AAC23" w14:textId="06980769" w:rsidR="003C1861" w:rsidRPr="00A13A4A" w:rsidRDefault="003C1861" w:rsidP="004B6D09">
      <w:pPr>
        <w:pStyle w:val="ListParagraph"/>
        <w:keepNext/>
        <w:numPr>
          <w:ilvl w:val="0"/>
          <w:numId w:val="4"/>
        </w:numPr>
        <w:spacing w:before="120" w:after="120"/>
        <w:ind w:left="450"/>
        <w:outlineLvl w:val="2"/>
        <w:rPr>
          <w:b/>
          <w:bCs/>
          <w:sz w:val="17"/>
        </w:rPr>
      </w:pPr>
      <w:bookmarkStart w:id="6" w:name="_Hlk164944226"/>
      <w:r w:rsidRPr="00A13A4A">
        <w:rPr>
          <w:b/>
          <w:bCs/>
          <w:sz w:val="17"/>
        </w:rPr>
        <w:t>INVESTMENT PROPERTY, NET</w:t>
      </w:r>
    </w:p>
    <w:p w14:paraId="22BA9C46" w14:textId="35E8C120" w:rsidR="003C1861" w:rsidRPr="00A13A4A" w:rsidRDefault="003C1861" w:rsidP="00347DF1">
      <w:pPr>
        <w:pStyle w:val="ListParagraph"/>
        <w:keepNext/>
        <w:spacing w:before="120" w:after="120"/>
        <w:ind w:left="450"/>
        <w:outlineLvl w:val="2"/>
        <w:rPr>
          <w:sz w:val="17"/>
        </w:rPr>
      </w:pPr>
      <w:r w:rsidRPr="00A13A4A">
        <w:rPr>
          <w:sz w:val="17"/>
        </w:rPr>
        <w:t xml:space="preserve">The movement of investment property for the </w:t>
      </w:r>
      <w:bookmarkEnd w:id="6"/>
      <w:r w:rsidR="00DA4EB6">
        <w:rPr>
          <w:sz w:val="17"/>
        </w:rPr>
        <w:t>six</w:t>
      </w:r>
      <w:r w:rsidRPr="00A13A4A">
        <w:rPr>
          <w:sz w:val="17"/>
        </w:rPr>
        <w:t xml:space="preserve">-month period ended </w:t>
      </w:r>
      <w:r w:rsidR="00DA4EB6">
        <w:rPr>
          <w:sz w:val="17"/>
        </w:rPr>
        <w:t>June 30</w:t>
      </w:r>
      <w:r w:rsidRPr="00A13A4A">
        <w:rPr>
          <w:sz w:val="17"/>
        </w:rPr>
        <w:t>, 202</w:t>
      </w:r>
      <w:r w:rsidR="008A0109" w:rsidRPr="00A13A4A">
        <w:rPr>
          <w:sz w:val="17"/>
        </w:rPr>
        <w:t>4</w:t>
      </w:r>
      <w:r w:rsidRPr="00A13A4A">
        <w:rPr>
          <w:sz w:val="17"/>
        </w:rPr>
        <w:t xml:space="preserve"> was as follows:</w:t>
      </w:r>
    </w:p>
    <w:tbl>
      <w:tblPr>
        <w:tblW w:w="7980" w:type="dxa"/>
        <w:tblInd w:w="392" w:type="dxa"/>
        <w:tblLook w:val="0000" w:firstRow="0" w:lastRow="0" w:firstColumn="0" w:lastColumn="0" w:noHBand="0" w:noVBand="0"/>
      </w:tblPr>
      <w:tblGrid>
        <w:gridCol w:w="3942"/>
        <w:gridCol w:w="237"/>
        <w:gridCol w:w="1744"/>
        <w:gridCol w:w="237"/>
        <w:gridCol w:w="1820"/>
      </w:tblGrid>
      <w:tr w:rsidR="003C1861" w:rsidRPr="00A13A4A" w14:paraId="30D8AFD5" w14:textId="77777777" w:rsidTr="00E575CF">
        <w:trPr>
          <w:trHeight w:val="277"/>
        </w:trPr>
        <w:tc>
          <w:tcPr>
            <w:tcW w:w="3942" w:type="dxa"/>
            <w:tcBorders>
              <w:top w:val="nil"/>
              <w:left w:val="nil"/>
              <w:bottom w:val="nil"/>
              <w:right w:val="nil"/>
            </w:tcBorders>
            <w:noWrap/>
            <w:vAlign w:val="bottom"/>
          </w:tcPr>
          <w:p w14:paraId="6C09EFEF"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p w14:paraId="5446A11A"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noWrap/>
            <w:vAlign w:val="bottom"/>
          </w:tcPr>
          <w:p w14:paraId="349F5742"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3801" w:type="dxa"/>
            <w:gridSpan w:val="3"/>
            <w:tcBorders>
              <w:top w:val="nil"/>
              <w:left w:val="nil"/>
              <w:bottom w:val="single" w:sz="4" w:space="0" w:color="auto"/>
              <w:right w:val="nil"/>
            </w:tcBorders>
            <w:vAlign w:val="bottom"/>
          </w:tcPr>
          <w:p w14:paraId="5FE35FA2" w14:textId="77777777" w:rsidR="003C1861" w:rsidRPr="00A13A4A" w:rsidRDefault="003C1861" w:rsidP="00E575CF">
            <w:pPr>
              <w:overflowPunct/>
              <w:autoSpaceDE/>
              <w:autoSpaceDN/>
              <w:adjustRightInd/>
              <w:spacing w:line="100" w:lineRule="atLeast"/>
              <w:jc w:val="center"/>
              <w:textAlignment w:val="auto"/>
              <w:rPr>
                <w:rFonts w:cs="Times New Roman"/>
                <w:sz w:val="16"/>
                <w:szCs w:val="16"/>
                <w:cs/>
              </w:rPr>
            </w:pPr>
            <w:r w:rsidRPr="00A13A4A">
              <w:rPr>
                <w:rFonts w:cs="Times New Roman"/>
                <w:sz w:val="16"/>
                <w:szCs w:val="16"/>
              </w:rPr>
              <w:t>BAHT</w:t>
            </w:r>
          </w:p>
        </w:tc>
      </w:tr>
      <w:tr w:rsidR="003C1861" w:rsidRPr="00A13A4A" w14:paraId="4C9E4155" w14:textId="77777777" w:rsidTr="00E575CF">
        <w:trPr>
          <w:trHeight w:val="300"/>
        </w:trPr>
        <w:tc>
          <w:tcPr>
            <w:tcW w:w="3942" w:type="dxa"/>
            <w:tcBorders>
              <w:top w:val="nil"/>
              <w:left w:val="nil"/>
              <w:bottom w:val="nil"/>
              <w:right w:val="nil"/>
            </w:tcBorders>
            <w:vAlign w:val="bottom"/>
          </w:tcPr>
          <w:p w14:paraId="03DE3A07"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237" w:type="dxa"/>
            <w:tcBorders>
              <w:top w:val="nil"/>
              <w:left w:val="nil"/>
              <w:bottom w:val="nil"/>
              <w:right w:val="nil"/>
            </w:tcBorders>
            <w:vAlign w:val="bottom"/>
          </w:tcPr>
          <w:p w14:paraId="7F64C221" w14:textId="77777777" w:rsidR="003C1861" w:rsidRPr="00A13A4A" w:rsidRDefault="003C1861" w:rsidP="00E575CF">
            <w:pPr>
              <w:overflowPunct/>
              <w:autoSpaceDE/>
              <w:autoSpaceDN/>
              <w:adjustRightInd/>
              <w:spacing w:line="100" w:lineRule="atLeast"/>
              <w:jc w:val="both"/>
              <w:textAlignment w:val="auto"/>
              <w:rPr>
                <w:rFonts w:cs="Times New Roman"/>
                <w:b/>
                <w:bCs/>
                <w:sz w:val="16"/>
                <w:szCs w:val="16"/>
              </w:rPr>
            </w:pPr>
          </w:p>
        </w:tc>
        <w:tc>
          <w:tcPr>
            <w:tcW w:w="1744" w:type="dxa"/>
            <w:tcBorders>
              <w:top w:val="single" w:sz="4" w:space="0" w:color="auto"/>
              <w:left w:val="nil"/>
              <w:bottom w:val="single" w:sz="4" w:space="0" w:color="auto"/>
              <w:right w:val="nil"/>
            </w:tcBorders>
            <w:vAlign w:val="center"/>
          </w:tcPr>
          <w:p w14:paraId="577876E7" w14:textId="77777777" w:rsidR="003C1861" w:rsidRPr="00A13A4A" w:rsidRDefault="003C1861" w:rsidP="00E575CF">
            <w:pPr>
              <w:overflowPunct/>
              <w:autoSpaceDE/>
              <w:autoSpaceDN/>
              <w:adjustRightInd/>
              <w:spacing w:line="100" w:lineRule="atLeast"/>
              <w:ind w:right="-108"/>
              <w:jc w:val="center"/>
              <w:textAlignment w:val="auto"/>
              <w:rPr>
                <w:rFonts w:cs="Times New Roman"/>
                <w:sz w:val="16"/>
                <w:szCs w:val="16"/>
              </w:rPr>
            </w:pPr>
            <w:r w:rsidRPr="00A13A4A">
              <w:rPr>
                <w:rFonts w:cs="Times New Roman"/>
                <w:sz w:val="16"/>
                <w:szCs w:val="16"/>
              </w:rPr>
              <w:t>Consolidated Financial Statement</w:t>
            </w:r>
          </w:p>
        </w:tc>
        <w:tc>
          <w:tcPr>
            <w:tcW w:w="237" w:type="dxa"/>
            <w:tcBorders>
              <w:top w:val="single" w:sz="4" w:space="0" w:color="auto"/>
              <w:left w:val="nil"/>
              <w:bottom w:val="nil"/>
              <w:right w:val="nil"/>
            </w:tcBorders>
            <w:vAlign w:val="bottom"/>
          </w:tcPr>
          <w:p w14:paraId="43767321" w14:textId="77777777" w:rsidR="003C1861" w:rsidRPr="00A13A4A" w:rsidRDefault="003C1861" w:rsidP="00E575CF">
            <w:pPr>
              <w:overflowPunct/>
              <w:autoSpaceDE/>
              <w:autoSpaceDN/>
              <w:adjustRightInd/>
              <w:spacing w:line="100" w:lineRule="atLeast"/>
              <w:jc w:val="center"/>
              <w:textAlignment w:val="auto"/>
              <w:rPr>
                <w:rFonts w:cs="Times New Roman"/>
                <w:sz w:val="16"/>
                <w:szCs w:val="16"/>
              </w:rPr>
            </w:pPr>
          </w:p>
        </w:tc>
        <w:tc>
          <w:tcPr>
            <w:tcW w:w="1820" w:type="dxa"/>
            <w:tcBorders>
              <w:top w:val="single" w:sz="4" w:space="0" w:color="auto"/>
              <w:left w:val="nil"/>
              <w:bottom w:val="nil"/>
              <w:right w:val="nil"/>
            </w:tcBorders>
            <w:vAlign w:val="center"/>
          </w:tcPr>
          <w:p w14:paraId="322B9274" w14:textId="77777777" w:rsidR="003C1861" w:rsidRPr="00A13A4A" w:rsidRDefault="003C1861" w:rsidP="00E575CF">
            <w:pPr>
              <w:overflowPunct/>
              <w:autoSpaceDE/>
              <w:autoSpaceDN/>
              <w:adjustRightInd/>
              <w:spacing w:line="100" w:lineRule="atLeast"/>
              <w:jc w:val="center"/>
              <w:textAlignment w:val="auto"/>
              <w:rPr>
                <w:rFonts w:cs="Times New Roman"/>
                <w:sz w:val="16"/>
                <w:szCs w:val="16"/>
              </w:rPr>
            </w:pPr>
            <w:r w:rsidRPr="00A13A4A">
              <w:rPr>
                <w:rFonts w:cs="Times New Roman"/>
                <w:sz w:val="16"/>
                <w:szCs w:val="16"/>
              </w:rPr>
              <w:t>Separate Financial Statement</w:t>
            </w:r>
            <w:r w:rsidRPr="00A13A4A">
              <w:rPr>
                <w:rFonts w:cs="Times New Roman"/>
                <w:sz w:val="16"/>
                <w:szCs w:val="16"/>
                <w:cs/>
              </w:rPr>
              <w:t xml:space="preserve"> </w:t>
            </w:r>
          </w:p>
        </w:tc>
      </w:tr>
      <w:tr w:rsidR="003C1861" w:rsidRPr="00A13A4A" w14:paraId="53D09462" w14:textId="77777777" w:rsidTr="00347DF1">
        <w:trPr>
          <w:trHeight w:val="50"/>
        </w:trPr>
        <w:tc>
          <w:tcPr>
            <w:tcW w:w="3942" w:type="dxa"/>
            <w:tcBorders>
              <w:top w:val="nil"/>
              <w:left w:val="nil"/>
              <w:bottom w:val="nil"/>
              <w:right w:val="nil"/>
            </w:tcBorders>
            <w:vAlign w:val="bottom"/>
          </w:tcPr>
          <w:p w14:paraId="6E3D47DF"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r w:rsidRPr="00A13A4A">
              <w:rPr>
                <w:rFonts w:cs="Times New Roman"/>
                <w:b/>
                <w:bCs/>
                <w:sz w:val="16"/>
                <w:szCs w:val="16"/>
              </w:rPr>
              <w:t>Cost</w:t>
            </w:r>
          </w:p>
        </w:tc>
        <w:tc>
          <w:tcPr>
            <w:tcW w:w="237" w:type="dxa"/>
            <w:tcBorders>
              <w:top w:val="nil"/>
              <w:left w:val="nil"/>
              <w:bottom w:val="nil"/>
              <w:right w:val="nil"/>
            </w:tcBorders>
            <w:vAlign w:val="bottom"/>
          </w:tcPr>
          <w:p w14:paraId="3FFB28BA"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nil"/>
              <w:right w:val="nil"/>
            </w:tcBorders>
            <w:vAlign w:val="bottom"/>
          </w:tcPr>
          <w:p w14:paraId="21564502" w14:textId="77777777" w:rsidR="003C1861" w:rsidRPr="00A13A4A" w:rsidRDefault="003C1861" w:rsidP="00E575CF">
            <w:pPr>
              <w:overflowPunct/>
              <w:autoSpaceDE/>
              <w:autoSpaceDN/>
              <w:adjustRightInd/>
              <w:spacing w:line="100" w:lineRule="atLeast"/>
              <w:jc w:val="right"/>
              <w:textAlignment w:val="auto"/>
              <w:rPr>
                <w:rFonts w:cs="Times New Roman"/>
                <w:sz w:val="16"/>
                <w:szCs w:val="16"/>
              </w:rPr>
            </w:pPr>
          </w:p>
        </w:tc>
        <w:tc>
          <w:tcPr>
            <w:tcW w:w="237" w:type="dxa"/>
            <w:tcBorders>
              <w:top w:val="nil"/>
              <w:left w:val="nil"/>
              <w:bottom w:val="nil"/>
              <w:right w:val="nil"/>
            </w:tcBorders>
            <w:vAlign w:val="bottom"/>
          </w:tcPr>
          <w:p w14:paraId="05A2249D" w14:textId="77777777" w:rsidR="003C1861" w:rsidRPr="00A13A4A" w:rsidRDefault="003C1861" w:rsidP="00E575CF">
            <w:pPr>
              <w:overflowPunct/>
              <w:autoSpaceDE/>
              <w:autoSpaceDN/>
              <w:adjustRightInd/>
              <w:spacing w:line="100" w:lineRule="atLeast"/>
              <w:jc w:val="right"/>
              <w:textAlignment w:val="auto"/>
              <w:rPr>
                <w:rFonts w:cs="Times New Roman"/>
                <w:sz w:val="16"/>
                <w:szCs w:val="16"/>
              </w:rPr>
            </w:pPr>
          </w:p>
        </w:tc>
        <w:tc>
          <w:tcPr>
            <w:tcW w:w="1820" w:type="dxa"/>
            <w:tcBorders>
              <w:top w:val="single" w:sz="4" w:space="0" w:color="auto"/>
              <w:left w:val="nil"/>
              <w:bottom w:val="nil"/>
              <w:right w:val="nil"/>
            </w:tcBorders>
            <w:vAlign w:val="bottom"/>
          </w:tcPr>
          <w:p w14:paraId="38634811" w14:textId="77777777" w:rsidR="003C1861" w:rsidRPr="00A13A4A" w:rsidRDefault="003C1861" w:rsidP="00E575CF">
            <w:pPr>
              <w:overflowPunct/>
              <w:autoSpaceDE/>
              <w:autoSpaceDN/>
              <w:adjustRightInd/>
              <w:spacing w:line="100" w:lineRule="atLeast"/>
              <w:jc w:val="right"/>
              <w:textAlignment w:val="auto"/>
              <w:rPr>
                <w:rFonts w:cs="Times New Roman"/>
                <w:sz w:val="16"/>
                <w:szCs w:val="16"/>
              </w:rPr>
            </w:pPr>
          </w:p>
        </w:tc>
      </w:tr>
      <w:tr w:rsidR="003C1861" w:rsidRPr="00A13A4A" w14:paraId="248BF3C4" w14:textId="77777777" w:rsidTr="00E575CF">
        <w:trPr>
          <w:trHeight w:val="268"/>
        </w:trPr>
        <w:tc>
          <w:tcPr>
            <w:tcW w:w="3942" w:type="dxa"/>
            <w:tcBorders>
              <w:top w:val="nil"/>
              <w:left w:val="nil"/>
              <w:bottom w:val="nil"/>
              <w:right w:val="nil"/>
            </w:tcBorders>
            <w:vAlign w:val="bottom"/>
          </w:tcPr>
          <w:p w14:paraId="03D95623" w14:textId="425AFC10"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At December 31, 202</w:t>
            </w:r>
            <w:r w:rsidR="008A0109" w:rsidRPr="00A13A4A">
              <w:rPr>
                <w:rFonts w:cs="Times New Roman"/>
                <w:sz w:val="16"/>
                <w:szCs w:val="16"/>
              </w:rPr>
              <w:t>3</w:t>
            </w:r>
          </w:p>
        </w:tc>
        <w:tc>
          <w:tcPr>
            <w:tcW w:w="237" w:type="dxa"/>
            <w:tcBorders>
              <w:top w:val="nil"/>
              <w:left w:val="nil"/>
              <w:bottom w:val="nil"/>
              <w:right w:val="nil"/>
            </w:tcBorders>
            <w:vAlign w:val="bottom"/>
          </w:tcPr>
          <w:p w14:paraId="43CA2AB9"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right w:val="nil"/>
            </w:tcBorders>
            <w:vAlign w:val="bottom"/>
          </w:tcPr>
          <w:p w14:paraId="3DD5C2EA"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c>
          <w:tcPr>
            <w:tcW w:w="237" w:type="dxa"/>
            <w:tcBorders>
              <w:top w:val="nil"/>
              <w:left w:val="nil"/>
              <w:bottom w:val="nil"/>
              <w:right w:val="nil"/>
            </w:tcBorders>
            <w:vAlign w:val="bottom"/>
          </w:tcPr>
          <w:p w14:paraId="4CA35E54"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right w:val="nil"/>
            </w:tcBorders>
            <w:vAlign w:val="bottom"/>
          </w:tcPr>
          <w:p w14:paraId="326695C2"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r>
      <w:tr w:rsidR="003C1861" w:rsidRPr="00A13A4A" w14:paraId="0CC3307D" w14:textId="77777777" w:rsidTr="00E575CF">
        <w:trPr>
          <w:trHeight w:val="268"/>
        </w:trPr>
        <w:tc>
          <w:tcPr>
            <w:tcW w:w="3942" w:type="dxa"/>
            <w:tcBorders>
              <w:top w:val="nil"/>
              <w:left w:val="nil"/>
              <w:bottom w:val="nil"/>
              <w:right w:val="nil"/>
            </w:tcBorders>
            <w:vAlign w:val="bottom"/>
          </w:tcPr>
          <w:p w14:paraId="28137A33" w14:textId="77777777"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Property, increase (decrease)</w:t>
            </w:r>
          </w:p>
        </w:tc>
        <w:tc>
          <w:tcPr>
            <w:tcW w:w="237" w:type="dxa"/>
            <w:tcBorders>
              <w:top w:val="nil"/>
              <w:left w:val="nil"/>
              <w:bottom w:val="nil"/>
              <w:right w:val="nil"/>
            </w:tcBorders>
            <w:vAlign w:val="bottom"/>
          </w:tcPr>
          <w:p w14:paraId="0E43C1C2"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nil"/>
              <w:left w:val="nil"/>
              <w:bottom w:val="single" w:sz="4" w:space="0" w:color="auto"/>
              <w:right w:val="nil"/>
            </w:tcBorders>
            <w:vAlign w:val="bottom"/>
          </w:tcPr>
          <w:p w14:paraId="586CF10A"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w:t>
            </w:r>
          </w:p>
        </w:tc>
        <w:tc>
          <w:tcPr>
            <w:tcW w:w="237" w:type="dxa"/>
            <w:tcBorders>
              <w:top w:val="nil"/>
              <w:left w:val="nil"/>
              <w:bottom w:val="nil"/>
              <w:right w:val="nil"/>
            </w:tcBorders>
            <w:vAlign w:val="bottom"/>
          </w:tcPr>
          <w:p w14:paraId="6667E3FF"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nil"/>
              <w:left w:val="nil"/>
              <w:bottom w:val="single" w:sz="4" w:space="0" w:color="auto"/>
              <w:right w:val="nil"/>
            </w:tcBorders>
            <w:vAlign w:val="bottom"/>
          </w:tcPr>
          <w:p w14:paraId="3AA2A5E6"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w:t>
            </w:r>
          </w:p>
        </w:tc>
      </w:tr>
      <w:tr w:rsidR="003C1861" w:rsidRPr="00A13A4A" w14:paraId="22F04633" w14:textId="77777777" w:rsidTr="00E575CF">
        <w:trPr>
          <w:trHeight w:val="268"/>
        </w:trPr>
        <w:tc>
          <w:tcPr>
            <w:tcW w:w="3942" w:type="dxa"/>
            <w:tcBorders>
              <w:top w:val="nil"/>
              <w:left w:val="nil"/>
              <w:bottom w:val="nil"/>
              <w:right w:val="nil"/>
            </w:tcBorders>
            <w:vAlign w:val="bottom"/>
          </w:tcPr>
          <w:p w14:paraId="3727ED46" w14:textId="7E021DDB" w:rsidR="003C1861" w:rsidRPr="00A13A4A" w:rsidRDefault="003C1861" w:rsidP="00E575CF">
            <w:pPr>
              <w:overflowPunct/>
              <w:autoSpaceDE/>
              <w:autoSpaceDN/>
              <w:adjustRightInd/>
              <w:spacing w:line="100" w:lineRule="atLeast"/>
              <w:ind w:firstLine="175"/>
              <w:textAlignment w:val="auto"/>
              <w:rPr>
                <w:rFonts w:cs="Times New Roman"/>
                <w:sz w:val="16"/>
                <w:szCs w:val="16"/>
                <w:cs/>
              </w:rPr>
            </w:pPr>
            <w:r w:rsidRPr="00A13A4A">
              <w:rPr>
                <w:rFonts w:cs="Times New Roman"/>
                <w:sz w:val="16"/>
                <w:szCs w:val="16"/>
              </w:rPr>
              <w:t xml:space="preserve">At </w:t>
            </w:r>
            <w:r w:rsidR="00DA4EB6">
              <w:rPr>
                <w:rFonts w:cs="Times New Roman"/>
                <w:sz w:val="16"/>
                <w:szCs w:val="16"/>
              </w:rPr>
              <w:t>June 30</w:t>
            </w:r>
            <w:r w:rsidRPr="00A13A4A">
              <w:rPr>
                <w:rFonts w:cs="Times New Roman"/>
                <w:sz w:val="16"/>
                <w:szCs w:val="16"/>
              </w:rPr>
              <w:t>, 202</w:t>
            </w:r>
            <w:r w:rsidR="008A0109" w:rsidRPr="00A13A4A">
              <w:rPr>
                <w:rFonts w:cs="Times New Roman"/>
                <w:sz w:val="16"/>
                <w:szCs w:val="16"/>
              </w:rPr>
              <w:t>4</w:t>
            </w:r>
          </w:p>
        </w:tc>
        <w:tc>
          <w:tcPr>
            <w:tcW w:w="237" w:type="dxa"/>
            <w:tcBorders>
              <w:top w:val="nil"/>
              <w:left w:val="nil"/>
              <w:bottom w:val="nil"/>
              <w:right w:val="nil"/>
            </w:tcBorders>
            <w:vAlign w:val="bottom"/>
          </w:tcPr>
          <w:p w14:paraId="11C6634F"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02DC8F1E"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c>
          <w:tcPr>
            <w:tcW w:w="237" w:type="dxa"/>
            <w:tcBorders>
              <w:top w:val="nil"/>
              <w:left w:val="nil"/>
              <w:bottom w:val="nil"/>
              <w:right w:val="nil"/>
            </w:tcBorders>
            <w:vAlign w:val="bottom"/>
          </w:tcPr>
          <w:p w14:paraId="626B14F7"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411021DF"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8,803,554.00</w:t>
            </w:r>
          </w:p>
        </w:tc>
      </w:tr>
      <w:tr w:rsidR="003C1861" w:rsidRPr="00A13A4A" w14:paraId="1F122F71" w14:textId="77777777" w:rsidTr="00E575CF">
        <w:trPr>
          <w:trHeight w:val="268"/>
        </w:trPr>
        <w:tc>
          <w:tcPr>
            <w:tcW w:w="3942" w:type="dxa"/>
            <w:tcBorders>
              <w:top w:val="nil"/>
              <w:left w:val="nil"/>
              <w:bottom w:val="nil"/>
              <w:right w:val="nil"/>
            </w:tcBorders>
            <w:vAlign w:val="bottom"/>
          </w:tcPr>
          <w:p w14:paraId="76C1D25D"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r w:rsidRPr="00A13A4A">
              <w:rPr>
                <w:rFonts w:cs="Times New Roman"/>
                <w:b/>
                <w:bCs/>
                <w:sz w:val="16"/>
                <w:szCs w:val="16"/>
              </w:rPr>
              <w:t>Accumulated Depreciation</w:t>
            </w:r>
          </w:p>
        </w:tc>
        <w:tc>
          <w:tcPr>
            <w:tcW w:w="237" w:type="dxa"/>
            <w:tcBorders>
              <w:top w:val="nil"/>
              <w:left w:val="nil"/>
              <w:bottom w:val="nil"/>
              <w:right w:val="nil"/>
            </w:tcBorders>
            <w:vAlign w:val="bottom"/>
          </w:tcPr>
          <w:p w14:paraId="04B030B3"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764900B1" w14:textId="77777777" w:rsidR="003C1861" w:rsidRPr="00A13A4A" w:rsidRDefault="003C1861" w:rsidP="00E575CF">
            <w:pPr>
              <w:overflowPunct/>
              <w:autoSpaceDE/>
              <w:autoSpaceDN/>
              <w:adjustRightInd/>
              <w:spacing w:line="100" w:lineRule="atLeast"/>
              <w:ind w:right="114"/>
              <w:textAlignment w:val="auto"/>
              <w:rPr>
                <w:rFonts w:cs="Times New Roman"/>
                <w:sz w:val="16"/>
                <w:szCs w:val="16"/>
              </w:rPr>
            </w:pPr>
          </w:p>
        </w:tc>
        <w:tc>
          <w:tcPr>
            <w:tcW w:w="237" w:type="dxa"/>
            <w:tcBorders>
              <w:top w:val="nil"/>
              <w:left w:val="nil"/>
              <w:right w:val="nil"/>
            </w:tcBorders>
            <w:vAlign w:val="bottom"/>
          </w:tcPr>
          <w:p w14:paraId="69AC72F2"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17C29671"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r>
      <w:tr w:rsidR="003C1861" w:rsidRPr="00A13A4A" w14:paraId="164A443E" w14:textId="77777777" w:rsidTr="009D57B5">
        <w:trPr>
          <w:trHeight w:val="268"/>
        </w:trPr>
        <w:tc>
          <w:tcPr>
            <w:tcW w:w="3942" w:type="dxa"/>
            <w:tcBorders>
              <w:top w:val="nil"/>
              <w:left w:val="nil"/>
              <w:bottom w:val="nil"/>
              <w:right w:val="nil"/>
            </w:tcBorders>
            <w:vAlign w:val="bottom"/>
          </w:tcPr>
          <w:p w14:paraId="17B2B2FB" w14:textId="4B12FD4F"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At December 31, 202</w:t>
            </w:r>
            <w:r w:rsidR="008A0109" w:rsidRPr="00A13A4A">
              <w:rPr>
                <w:rFonts w:cs="Times New Roman"/>
                <w:sz w:val="16"/>
                <w:szCs w:val="16"/>
              </w:rPr>
              <w:t>3</w:t>
            </w:r>
          </w:p>
        </w:tc>
        <w:tc>
          <w:tcPr>
            <w:tcW w:w="237" w:type="dxa"/>
            <w:tcBorders>
              <w:top w:val="nil"/>
              <w:left w:val="nil"/>
              <w:bottom w:val="nil"/>
              <w:right w:val="nil"/>
            </w:tcBorders>
            <w:vAlign w:val="bottom"/>
          </w:tcPr>
          <w:p w14:paraId="3D89121D"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right w:val="nil"/>
            </w:tcBorders>
            <w:vAlign w:val="bottom"/>
          </w:tcPr>
          <w:p w14:paraId="4E88AE96" w14:textId="509F49C9"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3,633,576.15</w:t>
            </w:r>
          </w:p>
        </w:tc>
        <w:tc>
          <w:tcPr>
            <w:tcW w:w="237" w:type="dxa"/>
            <w:tcBorders>
              <w:left w:val="nil"/>
              <w:right w:val="nil"/>
            </w:tcBorders>
            <w:vAlign w:val="bottom"/>
          </w:tcPr>
          <w:p w14:paraId="6C9E9857"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right w:val="nil"/>
            </w:tcBorders>
            <w:vAlign w:val="bottom"/>
          </w:tcPr>
          <w:p w14:paraId="1B47385F" w14:textId="499D69F0"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3,633,576.15</w:t>
            </w:r>
          </w:p>
        </w:tc>
      </w:tr>
      <w:tr w:rsidR="003C1861" w:rsidRPr="00A13A4A" w14:paraId="2BF5183B" w14:textId="77777777" w:rsidTr="009D57B5">
        <w:trPr>
          <w:trHeight w:val="268"/>
        </w:trPr>
        <w:tc>
          <w:tcPr>
            <w:tcW w:w="3942" w:type="dxa"/>
            <w:tcBorders>
              <w:top w:val="nil"/>
              <w:left w:val="nil"/>
              <w:bottom w:val="nil"/>
              <w:right w:val="nil"/>
            </w:tcBorders>
            <w:vAlign w:val="bottom"/>
          </w:tcPr>
          <w:p w14:paraId="3A28CD0D" w14:textId="77777777" w:rsidR="003C1861" w:rsidRPr="00A13A4A" w:rsidRDefault="003C1861"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Increase (decrease)</w:t>
            </w:r>
          </w:p>
        </w:tc>
        <w:tc>
          <w:tcPr>
            <w:tcW w:w="237" w:type="dxa"/>
            <w:tcBorders>
              <w:top w:val="nil"/>
              <w:left w:val="nil"/>
              <w:bottom w:val="nil"/>
              <w:right w:val="nil"/>
            </w:tcBorders>
            <w:vAlign w:val="bottom"/>
          </w:tcPr>
          <w:p w14:paraId="4A4F2CFC"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single" w:sz="4" w:space="0" w:color="auto"/>
              <w:right w:val="nil"/>
            </w:tcBorders>
            <w:vAlign w:val="bottom"/>
          </w:tcPr>
          <w:p w14:paraId="5A7DA167" w14:textId="18933074" w:rsidR="003C1861" w:rsidRPr="00A13A4A" w:rsidRDefault="008A4498"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218,886.18</w:t>
            </w:r>
          </w:p>
        </w:tc>
        <w:tc>
          <w:tcPr>
            <w:tcW w:w="237" w:type="dxa"/>
            <w:tcBorders>
              <w:left w:val="nil"/>
              <w:bottom w:val="nil"/>
              <w:right w:val="nil"/>
            </w:tcBorders>
            <w:vAlign w:val="bottom"/>
          </w:tcPr>
          <w:p w14:paraId="20A5CECD"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single" w:sz="4" w:space="0" w:color="auto"/>
              <w:right w:val="nil"/>
            </w:tcBorders>
            <w:vAlign w:val="bottom"/>
          </w:tcPr>
          <w:p w14:paraId="13FB54E9" w14:textId="68180E46" w:rsidR="003C1861" w:rsidRPr="00A13A4A" w:rsidRDefault="008A4498"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218,886.18</w:t>
            </w:r>
          </w:p>
        </w:tc>
      </w:tr>
      <w:tr w:rsidR="00DD3B6E" w:rsidRPr="00A13A4A" w14:paraId="08731E85" w14:textId="77777777" w:rsidTr="009D57B5">
        <w:trPr>
          <w:trHeight w:val="268"/>
        </w:trPr>
        <w:tc>
          <w:tcPr>
            <w:tcW w:w="3942" w:type="dxa"/>
            <w:tcBorders>
              <w:top w:val="nil"/>
              <w:left w:val="nil"/>
              <w:bottom w:val="nil"/>
              <w:right w:val="nil"/>
            </w:tcBorders>
            <w:vAlign w:val="bottom"/>
          </w:tcPr>
          <w:p w14:paraId="1111D0C2" w14:textId="558650B3" w:rsidR="00DD3B6E" w:rsidRPr="00A13A4A" w:rsidRDefault="00DA4EB6" w:rsidP="00E575CF">
            <w:pPr>
              <w:overflowPunct/>
              <w:autoSpaceDE/>
              <w:autoSpaceDN/>
              <w:adjustRightInd/>
              <w:spacing w:line="100" w:lineRule="atLeast"/>
              <w:ind w:firstLine="175"/>
              <w:textAlignment w:val="auto"/>
              <w:rPr>
                <w:rFonts w:cs="Times New Roman"/>
                <w:sz w:val="16"/>
                <w:szCs w:val="16"/>
              </w:rPr>
            </w:pPr>
            <w:r w:rsidRPr="00A13A4A">
              <w:rPr>
                <w:rFonts w:cs="Times New Roman"/>
                <w:sz w:val="16"/>
                <w:szCs w:val="16"/>
              </w:rPr>
              <w:t xml:space="preserve">At </w:t>
            </w:r>
            <w:r>
              <w:rPr>
                <w:rFonts w:cs="Times New Roman"/>
                <w:sz w:val="16"/>
                <w:szCs w:val="16"/>
              </w:rPr>
              <w:t>June 30</w:t>
            </w:r>
            <w:r w:rsidRPr="00A13A4A">
              <w:rPr>
                <w:rFonts w:cs="Times New Roman"/>
                <w:sz w:val="16"/>
                <w:szCs w:val="16"/>
              </w:rPr>
              <w:t>, 2024</w:t>
            </w:r>
          </w:p>
        </w:tc>
        <w:tc>
          <w:tcPr>
            <w:tcW w:w="237" w:type="dxa"/>
            <w:tcBorders>
              <w:top w:val="nil"/>
              <w:left w:val="nil"/>
              <w:bottom w:val="nil"/>
              <w:right w:val="nil"/>
            </w:tcBorders>
            <w:vAlign w:val="bottom"/>
          </w:tcPr>
          <w:p w14:paraId="73826C0E" w14:textId="77777777" w:rsidR="00DD3B6E" w:rsidRPr="00A13A4A"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bottom w:val="single" w:sz="4" w:space="0" w:color="auto"/>
              <w:right w:val="nil"/>
            </w:tcBorders>
            <w:vAlign w:val="bottom"/>
          </w:tcPr>
          <w:p w14:paraId="6D783D29" w14:textId="4C0A31D0" w:rsidR="00DD3B6E" w:rsidRPr="00A13A4A" w:rsidRDefault="008A4498"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3,852,462.33</w:t>
            </w:r>
          </w:p>
        </w:tc>
        <w:tc>
          <w:tcPr>
            <w:tcW w:w="237" w:type="dxa"/>
            <w:tcBorders>
              <w:left w:val="nil"/>
              <w:bottom w:val="nil"/>
              <w:right w:val="nil"/>
            </w:tcBorders>
            <w:vAlign w:val="bottom"/>
          </w:tcPr>
          <w:p w14:paraId="38CF3346"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bottom w:val="single" w:sz="4" w:space="0" w:color="auto"/>
              <w:right w:val="nil"/>
            </w:tcBorders>
            <w:vAlign w:val="bottom"/>
          </w:tcPr>
          <w:p w14:paraId="7FEED520" w14:textId="2313E523" w:rsidR="00DD3B6E" w:rsidRPr="00A13A4A" w:rsidRDefault="008A4498"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3,852,462.33</w:t>
            </w:r>
          </w:p>
        </w:tc>
      </w:tr>
      <w:tr w:rsidR="00DD3B6E" w:rsidRPr="00A13A4A" w14:paraId="443FF421" w14:textId="77777777" w:rsidTr="009D57B5">
        <w:trPr>
          <w:trHeight w:val="268"/>
        </w:trPr>
        <w:tc>
          <w:tcPr>
            <w:tcW w:w="3942" w:type="dxa"/>
            <w:tcBorders>
              <w:top w:val="nil"/>
              <w:left w:val="nil"/>
              <w:bottom w:val="nil"/>
              <w:right w:val="nil"/>
            </w:tcBorders>
            <w:vAlign w:val="bottom"/>
          </w:tcPr>
          <w:p w14:paraId="48A5B630" w14:textId="52AFB078" w:rsidR="00DD3B6E" w:rsidRPr="00A13A4A" w:rsidRDefault="00DD3B6E" w:rsidP="00DD3B6E">
            <w:pPr>
              <w:overflowPunct/>
              <w:autoSpaceDE/>
              <w:autoSpaceDN/>
              <w:adjustRightInd/>
              <w:spacing w:line="100" w:lineRule="atLeast"/>
              <w:ind w:firstLine="40"/>
              <w:textAlignment w:val="auto"/>
              <w:rPr>
                <w:rFonts w:cs="Times New Roman"/>
                <w:sz w:val="16"/>
                <w:szCs w:val="16"/>
              </w:rPr>
            </w:pPr>
            <w:r w:rsidRPr="00A13A4A">
              <w:rPr>
                <w:b/>
                <w:bCs/>
                <w:sz w:val="16"/>
                <w:szCs w:val="16"/>
              </w:rPr>
              <w:t>Net book value</w:t>
            </w:r>
          </w:p>
        </w:tc>
        <w:tc>
          <w:tcPr>
            <w:tcW w:w="237" w:type="dxa"/>
            <w:tcBorders>
              <w:top w:val="nil"/>
              <w:left w:val="nil"/>
              <w:bottom w:val="nil"/>
              <w:right w:val="nil"/>
            </w:tcBorders>
            <w:vAlign w:val="bottom"/>
          </w:tcPr>
          <w:p w14:paraId="184B2828" w14:textId="77777777" w:rsidR="00DD3B6E" w:rsidRPr="00A13A4A" w:rsidRDefault="00DD3B6E" w:rsidP="00E575CF">
            <w:pPr>
              <w:overflowPunct/>
              <w:autoSpaceDE/>
              <w:autoSpaceDN/>
              <w:adjustRightInd/>
              <w:spacing w:line="100" w:lineRule="atLeast"/>
              <w:jc w:val="both"/>
              <w:textAlignment w:val="auto"/>
              <w:rPr>
                <w:rFonts w:cs="Times New Roman"/>
                <w:sz w:val="16"/>
                <w:szCs w:val="16"/>
              </w:rPr>
            </w:pPr>
          </w:p>
        </w:tc>
        <w:tc>
          <w:tcPr>
            <w:tcW w:w="1744" w:type="dxa"/>
            <w:tcBorders>
              <w:top w:val="single" w:sz="4" w:space="0" w:color="auto"/>
              <w:left w:val="nil"/>
              <w:right w:val="nil"/>
            </w:tcBorders>
            <w:vAlign w:val="bottom"/>
          </w:tcPr>
          <w:p w14:paraId="16503C68"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c>
          <w:tcPr>
            <w:tcW w:w="237" w:type="dxa"/>
            <w:tcBorders>
              <w:left w:val="nil"/>
              <w:bottom w:val="nil"/>
              <w:right w:val="nil"/>
            </w:tcBorders>
            <w:vAlign w:val="bottom"/>
          </w:tcPr>
          <w:p w14:paraId="1F2A2C43"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top w:val="single" w:sz="4" w:space="0" w:color="auto"/>
              <w:left w:val="nil"/>
              <w:right w:val="nil"/>
            </w:tcBorders>
            <w:vAlign w:val="bottom"/>
          </w:tcPr>
          <w:p w14:paraId="2FF0CEF2" w14:textId="77777777" w:rsidR="00DD3B6E" w:rsidRPr="00A13A4A" w:rsidRDefault="00DD3B6E" w:rsidP="00E575CF">
            <w:pPr>
              <w:overflowPunct/>
              <w:autoSpaceDE/>
              <w:autoSpaceDN/>
              <w:adjustRightInd/>
              <w:spacing w:line="100" w:lineRule="atLeast"/>
              <w:ind w:right="114"/>
              <w:jc w:val="right"/>
              <w:textAlignment w:val="auto"/>
              <w:rPr>
                <w:rFonts w:cs="Times New Roman"/>
                <w:sz w:val="16"/>
                <w:szCs w:val="16"/>
              </w:rPr>
            </w:pPr>
          </w:p>
        </w:tc>
      </w:tr>
      <w:tr w:rsidR="003C1861" w:rsidRPr="00A13A4A" w14:paraId="1D30C92A" w14:textId="77777777" w:rsidTr="00347DF1">
        <w:trPr>
          <w:trHeight w:val="279"/>
        </w:trPr>
        <w:tc>
          <w:tcPr>
            <w:tcW w:w="3942" w:type="dxa"/>
            <w:tcBorders>
              <w:top w:val="nil"/>
              <w:left w:val="nil"/>
              <w:bottom w:val="nil"/>
              <w:right w:val="nil"/>
            </w:tcBorders>
            <w:vAlign w:val="bottom"/>
          </w:tcPr>
          <w:p w14:paraId="74AF6200" w14:textId="70C8DEC7" w:rsidR="003C1861" w:rsidRPr="00A13A4A" w:rsidRDefault="009D57B5" w:rsidP="009D57B5">
            <w:pPr>
              <w:overflowPunct/>
              <w:autoSpaceDE/>
              <w:autoSpaceDN/>
              <w:adjustRightInd/>
              <w:spacing w:line="100" w:lineRule="atLeast"/>
              <w:ind w:firstLine="40"/>
              <w:textAlignment w:val="auto"/>
              <w:rPr>
                <w:rFonts w:cs="Times New Roman"/>
                <w:sz w:val="16"/>
                <w:szCs w:val="16"/>
                <w:cs/>
              </w:rPr>
            </w:pPr>
            <w:r w:rsidRPr="00A13A4A">
              <w:rPr>
                <w:rFonts w:cs="Times New Roman"/>
                <w:sz w:val="16"/>
                <w:szCs w:val="16"/>
              </w:rPr>
              <w:t xml:space="preserve">   Balance as of December 31, 202</w:t>
            </w:r>
            <w:r w:rsidR="008A0109" w:rsidRPr="00A13A4A">
              <w:rPr>
                <w:rFonts w:cs="Times New Roman"/>
                <w:sz w:val="16"/>
                <w:szCs w:val="16"/>
              </w:rPr>
              <w:t>3</w:t>
            </w:r>
          </w:p>
        </w:tc>
        <w:tc>
          <w:tcPr>
            <w:tcW w:w="237" w:type="dxa"/>
            <w:tcBorders>
              <w:top w:val="nil"/>
              <w:left w:val="nil"/>
              <w:bottom w:val="nil"/>
              <w:right w:val="nil"/>
            </w:tcBorders>
            <w:vAlign w:val="bottom"/>
          </w:tcPr>
          <w:p w14:paraId="074FA0A6" w14:textId="77777777" w:rsidR="003C1861" w:rsidRPr="00A13A4A" w:rsidRDefault="003C1861" w:rsidP="00E575CF">
            <w:pPr>
              <w:overflowPunct/>
              <w:autoSpaceDE/>
              <w:autoSpaceDN/>
              <w:adjustRightInd/>
              <w:spacing w:line="100" w:lineRule="atLeast"/>
              <w:jc w:val="both"/>
              <w:textAlignment w:val="auto"/>
              <w:rPr>
                <w:rFonts w:cs="Times New Roman"/>
                <w:sz w:val="16"/>
                <w:szCs w:val="16"/>
              </w:rPr>
            </w:pPr>
          </w:p>
        </w:tc>
        <w:tc>
          <w:tcPr>
            <w:tcW w:w="1744" w:type="dxa"/>
            <w:tcBorders>
              <w:left w:val="nil"/>
              <w:bottom w:val="double" w:sz="4" w:space="0" w:color="auto"/>
              <w:right w:val="nil"/>
            </w:tcBorders>
            <w:vAlign w:val="bottom"/>
          </w:tcPr>
          <w:p w14:paraId="14D2C385" w14:textId="2880F800"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5,169,977.85</w:t>
            </w:r>
          </w:p>
        </w:tc>
        <w:tc>
          <w:tcPr>
            <w:tcW w:w="237" w:type="dxa"/>
            <w:tcBorders>
              <w:top w:val="nil"/>
              <w:left w:val="nil"/>
              <w:bottom w:val="nil"/>
              <w:right w:val="nil"/>
            </w:tcBorders>
            <w:vAlign w:val="bottom"/>
          </w:tcPr>
          <w:p w14:paraId="74A3762B" w14:textId="77777777" w:rsidR="003C1861" w:rsidRPr="00A13A4A" w:rsidRDefault="003C1861" w:rsidP="00E575CF">
            <w:pPr>
              <w:overflowPunct/>
              <w:autoSpaceDE/>
              <w:autoSpaceDN/>
              <w:adjustRightInd/>
              <w:spacing w:line="100" w:lineRule="atLeast"/>
              <w:ind w:right="114"/>
              <w:jc w:val="right"/>
              <w:textAlignment w:val="auto"/>
              <w:rPr>
                <w:rFonts w:cs="Times New Roman"/>
                <w:sz w:val="16"/>
                <w:szCs w:val="16"/>
              </w:rPr>
            </w:pPr>
          </w:p>
        </w:tc>
        <w:tc>
          <w:tcPr>
            <w:tcW w:w="1820" w:type="dxa"/>
            <w:tcBorders>
              <w:left w:val="nil"/>
              <w:bottom w:val="double" w:sz="4" w:space="0" w:color="auto"/>
              <w:right w:val="nil"/>
            </w:tcBorders>
            <w:vAlign w:val="bottom"/>
          </w:tcPr>
          <w:p w14:paraId="3DF939F2" w14:textId="5FE47B6F" w:rsidR="003C1861" w:rsidRPr="00A13A4A" w:rsidRDefault="008A0109" w:rsidP="00E575CF">
            <w:pPr>
              <w:overflowPunct/>
              <w:autoSpaceDE/>
              <w:autoSpaceDN/>
              <w:adjustRightInd/>
              <w:spacing w:line="100" w:lineRule="atLeast"/>
              <w:ind w:right="114"/>
              <w:jc w:val="right"/>
              <w:textAlignment w:val="auto"/>
              <w:rPr>
                <w:rFonts w:cs="Times New Roman"/>
                <w:sz w:val="16"/>
                <w:szCs w:val="16"/>
              </w:rPr>
            </w:pPr>
            <w:r w:rsidRPr="00A13A4A">
              <w:rPr>
                <w:rFonts w:cs="Times New Roman"/>
                <w:sz w:val="16"/>
                <w:szCs w:val="16"/>
              </w:rPr>
              <w:t>5,169,977.85</w:t>
            </w:r>
          </w:p>
        </w:tc>
      </w:tr>
      <w:tr w:rsidR="003C1861" w:rsidRPr="00A13A4A" w14:paraId="7405A986" w14:textId="77777777" w:rsidTr="00347DF1">
        <w:trPr>
          <w:trHeight w:val="240"/>
        </w:trPr>
        <w:tc>
          <w:tcPr>
            <w:tcW w:w="3942" w:type="dxa"/>
            <w:tcBorders>
              <w:top w:val="nil"/>
              <w:left w:val="nil"/>
              <w:bottom w:val="nil"/>
              <w:right w:val="nil"/>
            </w:tcBorders>
            <w:vAlign w:val="bottom"/>
          </w:tcPr>
          <w:p w14:paraId="73A21856" w14:textId="68D85D75" w:rsidR="003C1861" w:rsidRPr="00A13A4A" w:rsidRDefault="009D57B5" w:rsidP="00E575CF">
            <w:pPr>
              <w:overflowPunct/>
              <w:autoSpaceDE/>
              <w:autoSpaceDN/>
              <w:adjustRightInd/>
              <w:spacing w:line="100" w:lineRule="atLeast"/>
              <w:textAlignment w:val="auto"/>
              <w:rPr>
                <w:rFonts w:cs="Times New Roman"/>
                <w:sz w:val="16"/>
                <w:szCs w:val="16"/>
                <w:cs/>
              </w:rPr>
            </w:pPr>
            <w:r w:rsidRPr="00A13A4A">
              <w:rPr>
                <w:rFonts w:cs="Times New Roman"/>
                <w:sz w:val="16"/>
                <w:szCs w:val="16"/>
              </w:rPr>
              <w:t xml:space="preserve">    Balance as of </w:t>
            </w:r>
            <w:r w:rsidR="00DA4EB6">
              <w:rPr>
                <w:rFonts w:cs="Times New Roman"/>
                <w:sz w:val="16"/>
                <w:szCs w:val="16"/>
              </w:rPr>
              <w:t>June 30</w:t>
            </w:r>
            <w:r w:rsidRPr="00A13A4A">
              <w:rPr>
                <w:rFonts w:cs="Times New Roman"/>
                <w:sz w:val="16"/>
                <w:szCs w:val="16"/>
              </w:rPr>
              <w:t>, 202</w:t>
            </w:r>
            <w:r w:rsidR="008A0109" w:rsidRPr="00A13A4A">
              <w:rPr>
                <w:rFonts w:cs="Times New Roman"/>
                <w:sz w:val="16"/>
                <w:szCs w:val="16"/>
              </w:rPr>
              <w:t>4</w:t>
            </w:r>
          </w:p>
        </w:tc>
        <w:tc>
          <w:tcPr>
            <w:tcW w:w="237" w:type="dxa"/>
            <w:tcBorders>
              <w:top w:val="nil"/>
              <w:left w:val="nil"/>
              <w:bottom w:val="nil"/>
              <w:right w:val="nil"/>
            </w:tcBorders>
            <w:vAlign w:val="bottom"/>
          </w:tcPr>
          <w:p w14:paraId="2C8C9168" w14:textId="77777777" w:rsidR="003C1861" w:rsidRPr="00A13A4A" w:rsidRDefault="003C1861" w:rsidP="00E575CF">
            <w:pPr>
              <w:overflowPunct/>
              <w:autoSpaceDE/>
              <w:autoSpaceDN/>
              <w:adjustRightInd/>
              <w:spacing w:line="100" w:lineRule="atLeast"/>
              <w:textAlignment w:val="auto"/>
              <w:rPr>
                <w:rFonts w:cs="Times New Roman"/>
                <w:b/>
                <w:bCs/>
                <w:sz w:val="16"/>
                <w:szCs w:val="16"/>
              </w:rPr>
            </w:pPr>
          </w:p>
        </w:tc>
        <w:tc>
          <w:tcPr>
            <w:tcW w:w="1744" w:type="dxa"/>
            <w:tcBorders>
              <w:top w:val="single" w:sz="4" w:space="0" w:color="auto"/>
              <w:left w:val="nil"/>
              <w:bottom w:val="double" w:sz="4" w:space="0" w:color="auto"/>
              <w:right w:val="nil"/>
            </w:tcBorders>
            <w:vAlign w:val="bottom"/>
          </w:tcPr>
          <w:p w14:paraId="27B3077E" w14:textId="2DF9ECBF" w:rsidR="003C1861" w:rsidRPr="00A13A4A" w:rsidRDefault="008A4498"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4,951,091.67</w:t>
            </w:r>
          </w:p>
        </w:tc>
        <w:tc>
          <w:tcPr>
            <w:tcW w:w="237" w:type="dxa"/>
            <w:tcBorders>
              <w:top w:val="nil"/>
              <w:left w:val="nil"/>
              <w:bottom w:val="nil"/>
              <w:right w:val="nil"/>
            </w:tcBorders>
            <w:vAlign w:val="bottom"/>
          </w:tcPr>
          <w:p w14:paraId="1A3335E8" w14:textId="77777777" w:rsidR="003C1861" w:rsidRPr="00A13A4A" w:rsidRDefault="003C1861" w:rsidP="00E575CF">
            <w:pPr>
              <w:overflowPunct/>
              <w:autoSpaceDE/>
              <w:autoSpaceDN/>
              <w:adjustRightInd/>
              <w:spacing w:line="100" w:lineRule="atLeast"/>
              <w:textAlignment w:val="auto"/>
              <w:rPr>
                <w:rFonts w:cs="Times New Roman"/>
                <w:sz w:val="16"/>
                <w:szCs w:val="16"/>
              </w:rPr>
            </w:pPr>
          </w:p>
        </w:tc>
        <w:tc>
          <w:tcPr>
            <w:tcW w:w="1820" w:type="dxa"/>
            <w:tcBorders>
              <w:top w:val="single" w:sz="4" w:space="0" w:color="auto"/>
              <w:left w:val="nil"/>
              <w:bottom w:val="double" w:sz="4" w:space="0" w:color="auto"/>
              <w:right w:val="nil"/>
            </w:tcBorders>
            <w:vAlign w:val="bottom"/>
          </w:tcPr>
          <w:p w14:paraId="39A7C38C" w14:textId="44BB13A9" w:rsidR="003C1861" w:rsidRPr="00A13A4A" w:rsidRDefault="008A4498" w:rsidP="00E575CF">
            <w:pPr>
              <w:overflowPunct/>
              <w:autoSpaceDE/>
              <w:autoSpaceDN/>
              <w:adjustRightInd/>
              <w:spacing w:line="100" w:lineRule="atLeast"/>
              <w:ind w:right="114"/>
              <w:jc w:val="right"/>
              <w:textAlignment w:val="auto"/>
              <w:rPr>
                <w:rFonts w:cs="Times New Roman"/>
                <w:sz w:val="16"/>
                <w:szCs w:val="16"/>
              </w:rPr>
            </w:pPr>
            <w:r>
              <w:rPr>
                <w:rFonts w:cs="Times New Roman"/>
                <w:sz w:val="16"/>
                <w:szCs w:val="16"/>
              </w:rPr>
              <w:t>4,951,091.67</w:t>
            </w:r>
          </w:p>
        </w:tc>
      </w:tr>
    </w:tbl>
    <w:p w14:paraId="6A832C39" w14:textId="13933B1D" w:rsidR="003C1861" w:rsidRPr="00A13A4A" w:rsidRDefault="003C1861" w:rsidP="003C1861">
      <w:pPr>
        <w:spacing w:before="240" w:line="360" w:lineRule="auto"/>
        <w:ind w:left="425" w:right="42"/>
        <w:jc w:val="thaiDistribute"/>
        <w:outlineLvl w:val="0"/>
        <w:rPr>
          <w:rFonts w:cs="Times New Roman"/>
        </w:rPr>
      </w:pPr>
      <w:r w:rsidRPr="00A13A4A">
        <w:rPr>
          <w:rFonts w:cs="Times New Roman"/>
        </w:rPr>
        <w:lastRenderedPageBreak/>
        <w:t>On September 30, 2015, The Company received a transfer of 2 condominium units valued at approximately Baht 8.8 million. The assets were recorded as “Investment Property.” The fair value of the condominium units, which is the market price Baht 1</w:t>
      </w:r>
      <w:r w:rsidR="008A0109" w:rsidRPr="00A13A4A">
        <w:rPr>
          <w:rFonts w:cs="Times New Roman"/>
        </w:rPr>
        <w:t>3.08</w:t>
      </w:r>
      <w:r w:rsidRPr="00A13A4A">
        <w:rPr>
          <w:rFonts w:cs="Times New Roman"/>
        </w:rPr>
        <w:t xml:space="preserve"> million according to an independent valuator dated December </w:t>
      </w:r>
      <w:r w:rsidR="008A0109" w:rsidRPr="00A13A4A">
        <w:rPr>
          <w:rFonts w:cs="Times New Roman"/>
        </w:rPr>
        <w:t>7</w:t>
      </w:r>
      <w:r w:rsidRPr="00A13A4A">
        <w:rPr>
          <w:rFonts w:cs="Times New Roman"/>
        </w:rPr>
        <w:t>, 202</w:t>
      </w:r>
      <w:r w:rsidR="008A0109" w:rsidRPr="00A13A4A">
        <w:rPr>
          <w:rFonts w:cs="Times New Roman"/>
        </w:rPr>
        <w:t>3</w:t>
      </w:r>
      <w:r w:rsidRPr="00A13A4A">
        <w:rPr>
          <w:rFonts w:cs="Times New Roman"/>
        </w:rPr>
        <w:t xml:space="preserve">.  </w:t>
      </w:r>
    </w:p>
    <w:p w14:paraId="7FC5A2DF" w14:textId="4F022489" w:rsidR="009468B3" w:rsidRPr="00A13A4A" w:rsidRDefault="00C758B1" w:rsidP="002844CB">
      <w:pPr>
        <w:pStyle w:val="BodyTextIndent"/>
        <w:tabs>
          <w:tab w:val="clear" w:pos="900"/>
          <w:tab w:val="clear" w:pos="1440"/>
          <w:tab w:val="clear" w:pos="2160"/>
          <w:tab w:val="clear" w:pos="7200"/>
        </w:tabs>
        <w:ind w:left="432" w:hanging="432"/>
        <w:jc w:val="left"/>
        <w:outlineLvl w:val="0"/>
        <w:rPr>
          <w:rFonts w:ascii="Times New Roman" w:hAnsi="Times New Roman"/>
          <w:b/>
          <w:bCs/>
          <w:sz w:val="17"/>
          <w:szCs w:val="17"/>
          <w:cs/>
        </w:rPr>
      </w:pPr>
      <w:r w:rsidRPr="00A13A4A">
        <w:rPr>
          <w:rFonts w:ascii="Times New Roman" w:hAnsi="Times New Roman"/>
          <w:b/>
          <w:bCs/>
          <w:sz w:val="17"/>
          <w:szCs w:val="17"/>
        </w:rPr>
        <w:t>1</w:t>
      </w:r>
      <w:r w:rsidR="008A0109" w:rsidRPr="00A13A4A">
        <w:rPr>
          <w:rFonts w:ascii="Times New Roman" w:hAnsi="Times New Roman"/>
          <w:b/>
          <w:bCs/>
          <w:sz w:val="17"/>
          <w:szCs w:val="17"/>
        </w:rPr>
        <w:t>4</w:t>
      </w:r>
      <w:r w:rsidR="001C7D2C" w:rsidRPr="00A13A4A">
        <w:rPr>
          <w:rFonts w:ascii="Times New Roman" w:hAnsi="Times New Roman"/>
          <w:b/>
          <w:bCs/>
          <w:sz w:val="17"/>
          <w:szCs w:val="17"/>
        </w:rPr>
        <w:t>.</w:t>
      </w:r>
      <w:r w:rsidR="001C7D2C" w:rsidRPr="00A13A4A">
        <w:rPr>
          <w:rFonts w:ascii="Times New Roman" w:hAnsi="Times New Roman"/>
          <w:b/>
          <w:bCs/>
          <w:sz w:val="17"/>
          <w:szCs w:val="17"/>
        </w:rPr>
        <w:tab/>
        <w:t>PROPERTY</w:t>
      </w:r>
      <w:r w:rsidR="00D911E9" w:rsidRPr="00A13A4A">
        <w:rPr>
          <w:rFonts w:ascii="Times New Roman" w:hAnsi="Times New Roman"/>
          <w:b/>
          <w:bCs/>
          <w:sz w:val="17"/>
          <w:szCs w:val="17"/>
        </w:rPr>
        <w:t>, PLANT</w:t>
      </w:r>
      <w:r w:rsidR="009468B3" w:rsidRPr="00A13A4A">
        <w:rPr>
          <w:rFonts w:ascii="Times New Roman" w:hAnsi="Times New Roman"/>
          <w:b/>
          <w:bCs/>
          <w:sz w:val="17"/>
          <w:szCs w:val="17"/>
        </w:rPr>
        <w:t xml:space="preserve"> AND EQUIPMENT, NET</w:t>
      </w:r>
      <w:r w:rsidR="00617075" w:rsidRPr="00A13A4A">
        <w:rPr>
          <w:rFonts w:ascii="Times New Roman" w:hAnsi="Times New Roman"/>
          <w:b/>
          <w:bCs/>
          <w:sz w:val="17"/>
          <w:szCs w:val="17"/>
        </w:rPr>
        <w:t xml:space="preserve"> </w:t>
      </w:r>
    </w:p>
    <w:p w14:paraId="5C064510" w14:textId="71D28489" w:rsidR="009468B3" w:rsidRPr="00A13A4A" w:rsidRDefault="009468B3" w:rsidP="00A167AB">
      <w:pPr>
        <w:pStyle w:val="BodyText2"/>
        <w:spacing w:line="360" w:lineRule="exact"/>
        <w:ind w:left="426" w:right="-28"/>
        <w:jc w:val="thaiDistribute"/>
        <w:rPr>
          <w:rFonts w:ascii="Times New Roman" w:hAnsi="Times New Roman"/>
          <w:sz w:val="17"/>
          <w:szCs w:val="17"/>
        </w:rPr>
      </w:pPr>
      <w:r w:rsidRPr="00A13A4A">
        <w:rPr>
          <w:rFonts w:ascii="Times New Roman" w:hAnsi="Times New Roman"/>
          <w:sz w:val="17"/>
          <w:szCs w:val="17"/>
        </w:rPr>
        <w:t xml:space="preserve">The movement of property, </w:t>
      </w:r>
      <w:r w:rsidR="00C23961" w:rsidRPr="00A13A4A">
        <w:rPr>
          <w:rFonts w:ascii="Times New Roman" w:hAnsi="Times New Roman"/>
          <w:sz w:val="17"/>
          <w:szCs w:val="17"/>
        </w:rPr>
        <w:t xml:space="preserve">plant </w:t>
      </w:r>
      <w:r w:rsidRPr="00A13A4A">
        <w:rPr>
          <w:rFonts w:ascii="Times New Roman" w:hAnsi="Times New Roman"/>
          <w:sz w:val="17"/>
          <w:szCs w:val="17"/>
        </w:rPr>
        <w:t xml:space="preserve">and equipment for the </w:t>
      </w:r>
      <w:r w:rsidR="00DA4EB6">
        <w:rPr>
          <w:rFonts w:ascii="Times New Roman" w:hAnsi="Times New Roman"/>
          <w:sz w:val="17"/>
          <w:szCs w:val="17"/>
        </w:rPr>
        <w:t>six</w:t>
      </w:r>
      <w:r w:rsidRPr="00A13A4A">
        <w:rPr>
          <w:rFonts w:ascii="Times New Roman" w:hAnsi="Times New Roman"/>
          <w:sz w:val="17"/>
          <w:szCs w:val="17"/>
        </w:rPr>
        <w:t xml:space="preserve">-month period ended </w:t>
      </w:r>
      <w:r w:rsidR="00DA4EB6">
        <w:rPr>
          <w:rFonts w:ascii="Times New Roman" w:hAnsi="Times New Roman"/>
          <w:sz w:val="17"/>
          <w:szCs w:val="17"/>
        </w:rPr>
        <w:t>June 30</w:t>
      </w:r>
      <w:r w:rsidRPr="00A13A4A">
        <w:rPr>
          <w:rFonts w:ascii="Times New Roman" w:hAnsi="Times New Roman"/>
          <w:sz w:val="17"/>
          <w:szCs w:val="17"/>
        </w:rPr>
        <w:t>, 20</w:t>
      </w:r>
      <w:r w:rsidR="00914D9A" w:rsidRPr="00A13A4A">
        <w:rPr>
          <w:rFonts w:ascii="Times New Roman" w:hAnsi="Times New Roman"/>
          <w:sz w:val="17"/>
          <w:szCs w:val="17"/>
        </w:rPr>
        <w:t>2</w:t>
      </w:r>
      <w:r w:rsidR="008A0109" w:rsidRPr="00A13A4A">
        <w:rPr>
          <w:rFonts w:ascii="Times New Roman" w:hAnsi="Times New Roman"/>
          <w:sz w:val="17"/>
          <w:szCs w:val="17"/>
        </w:rPr>
        <w:t>4</w:t>
      </w:r>
      <w:r w:rsidRPr="00A13A4A">
        <w:rPr>
          <w:rFonts w:ascii="Times New Roman" w:hAnsi="Times New Roman"/>
          <w:sz w:val="17"/>
          <w:szCs w:val="17"/>
        </w:rPr>
        <w:t xml:space="preserve"> was as follows:</w:t>
      </w:r>
    </w:p>
    <w:tbl>
      <w:tblPr>
        <w:tblW w:w="7938" w:type="dxa"/>
        <w:tblInd w:w="392" w:type="dxa"/>
        <w:tblLook w:val="0000" w:firstRow="0" w:lastRow="0" w:firstColumn="0" w:lastColumn="0" w:noHBand="0" w:noVBand="0"/>
      </w:tblPr>
      <w:tblGrid>
        <w:gridCol w:w="3921"/>
        <w:gridCol w:w="236"/>
        <w:gridCol w:w="1735"/>
        <w:gridCol w:w="236"/>
        <w:gridCol w:w="1810"/>
      </w:tblGrid>
      <w:tr w:rsidR="00C758B1" w:rsidRPr="00A13A4A" w14:paraId="27B69311" w14:textId="77777777" w:rsidTr="00B5770B">
        <w:trPr>
          <w:trHeight w:val="205"/>
        </w:trPr>
        <w:tc>
          <w:tcPr>
            <w:tcW w:w="3921" w:type="dxa"/>
            <w:tcBorders>
              <w:top w:val="nil"/>
              <w:left w:val="nil"/>
              <w:bottom w:val="nil"/>
              <w:right w:val="nil"/>
            </w:tcBorders>
            <w:noWrap/>
            <w:vAlign w:val="bottom"/>
          </w:tcPr>
          <w:p w14:paraId="779460FC" w14:textId="77777777" w:rsidR="00C758B1" w:rsidRPr="00A13A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noWrap/>
            <w:vAlign w:val="bottom"/>
          </w:tcPr>
          <w:p w14:paraId="12598C26" w14:textId="77777777" w:rsidR="00C758B1" w:rsidRPr="00A13A4A" w:rsidRDefault="00C758B1" w:rsidP="000B6E08">
            <w:pPr>
              <w:overflowPunct/>
              <w:autoSpaceDE/>
              <w:autoSpaceDN/>
              <w:adjustRightInd/>
              <w:spacing w:line="100" w:lineRule="atLeast"/>
              <w:textAlignment w:val="auto"/>
              <w:rPr>
                <w:b/>
                <w:bCs/>
                <w:sz w:val="16"/>
                <w:szCs w:val="16"/>
              </w:rPr>
            </w:pPr>
          </w:p>
        </w:tc>
        <w:tc>
          <w:tcPr>
            <w:tcW w:w="3781" w:type="dxa"/>
            <w:gridSpan w:val="3"/>
            <w:tcBorders>
              <w:top w:val="nil"/>
              <w:left w:val="nil"/>
              <w:bottom w:val="single" w:sz="4" w:space="0" w:color="auto"/>
              <w:right w:val="nil"/>
            </w:tcBorders>
            <w:vAlign w:val="bottom"/>
          </w:tcPr>
          <w:p w14:paraId="1062572A" w14:textId="77777777" w:rsidR="00C758B1" w:rsidRPr="00A13A4A" w:rsidRDefault="00C758B1" w:rsidP="000B6E08">
            <w:pPr>
              <w:overflowPunct/>
              <w:autoSpaceDE/>
              <w:autoSpaceDN/>
              <w:adjustRightInd/>
              <w:spacing w:line="100" w:lineRule="atLeast"/>
              <w:jc w:val="center"/>
              <w:textAlignment w:val="auto"/>
              <w:rPr>
                <w:sz w:val="16"/>
                <w:szCs w:val="16"/>
                <w:cs/>
              </w:rPr>
            </w:pPr>
            <w:r w:rsidRPr="00A13A4A">
              <w:rPr>
                <w:sz w:val="16"/>
                <w:szCs w:val="16"/>
              </w:rPr>
              <w:t>BAHT</w:t>
            </w:r>
          </w:p>
        </w:tc>
      </w:tr>
      <w:tr w:rsidR="00C758B1" w:rsidRPr="00A13A4A" w14:paraId="4E05FDEF" w14:textId="77777777">
        <w:trPr>
          <w:trHeight w:val="319"/>
        </w:trPr>
        <w:tc>
          <w:tcPr>
            <w:tcW w:w="3921" w:type="dxa"/>
            <w:tcBorders>
              <w:top w:val="nil"/>
              <w:left w:val="nil"/>
              <w:bottom w:val="nil"/>
              <w:right w:val="nil"/>
            </w:tcBorders>
            <w:vAlign w:val="bottom"/>
          </w:tcPr>
          <w:p w14:paraId="2234BE7B" w14:textId="77777777" w:rsidR="00C758B1" w:rsidRPr="00A13A4A" w:rsidRDefault="00C758B1" w:rsidP="000B6E08">
            <w:pPr>
              <w:overflowPunct/>
              <w:autoSpaceDE/>
              <w:autoSpaceDN/>
              <w:adjustRightInd/>
              <w:spacing w:line="100" w:lineRule="atLeast"/>
              <w:textAlignment w:val="auto"/>
              <w:rPr>
                <w:b/>
                <w:bCs/>
                <w:sz w:val="16"/>
                <w:szCs w:val="16"/>
              </w:rPr>
            </w:pPr>
          </w:p>
        </w:tc>
        <w:tc>
          <w:tcPr>
            <w:tcW w:w="236" w:type="dxa"/>
            <w:tcBorders>
              <w:top w:val="nil"/>
              <w:left w:val="nil"/>
              <w:bottom w:val="nil"/>
              <w:right w:val="nil"/>
            </w:tcBorders>
            <w:vAlign w:val="bottom"/>
          </w:tcPr>
          <w:p w14:paraId="5C7C3D36" w14:textId="77777777" w:rsidR="00C758B1" w:rsidRPr="00A13A4A" w:rsidRDefault="00C758B1" w:rsidP="000B6E08">
            <w:pPr>
              <w:overflowPunct/>
              <w:autoSpaceDE/>
              <w:autoSpaceDN/>
              <w:adjustRightInd/>
              <w:spacing w:line="100" w:lineRule="atLeast"/>
              <w:jc w:val="both"/>
              <w:textAlignment w:val="auto"/>
              <w:rPr>
                <w:b/>
                <w:bCs/>
                <w:sz w:val="16"/>
                <w:szCs w:val="16"/>
              </w:rPr>
            </w:pPr>
          </w:p>
        </w:tc>
        <w:tc>
          <w:tcPr>
            <w:tcW w:w="1735" w:type="dxa"/>
            <w:tcBorders>
              <w:top w:val="single" w:sz="4" w:space="0" w:color="auto"/>
              <w:left w:val="nil"/>
              <w:bottom w:val="single" w:sz="4" w:space="0" w:color="auto"/>
              <w:right w:val="nil"/>
            </w:tcBorders>
            <w:vAlign w:val="center"/>
          </w:tcPr>
          <w:p w14:paraId="25453A3A" w14:textId="77777777" w:rsidR="00C758B1" w:rsidRPr="00A13A4A" w:rsidRDefault="00C758B1" w:rsidP="000B6E08">
            <w:pPr>
              <w:overflowPunct/>
              <w:autoSpaceDE/>
              <w:autoSpaceDN/>
              <w:adjustRightInd/>
              <w:spacing w:line="100" w:lineRule="atLeast"/>
              <w:ind w:right="-108"/>
              <w:jc w:val="center"/>
              <w:textAlignment w:val="auto"/>
              <w:rPr>
                <w:sz w:val="16"/>
                <w:szCs w:val="16"/>
              </w:rPr>
            </w:pPr>
            <w:r w:rsidRPr="00A13A4A">
              <w:rPr>
                <w:sz w:val="16"/>
                <w:szCs w:val="16"/>
              </w:rPr>
              <w:t>Consolidated Financial Statement</w:t>
            </w:r>
          </w:p>
        </w:tc>
        <w:tc>
          <w:tcPr>
            <w:tcW w:w="236" w:type="dxa"/>
            <w:tcBorders>
              <w:top w:val="single" w:sz="4" w:space="0" w:color="auto"/>
              <w:left w:val="nil"/>
              <w:bottom w:val="nil"/>
              <w:right w:val="nil"/>
            </w:tcBorders>
            <w:vAlign w:val="bottom"/>
          </w:tcPr>
          <w:p w14:paraId="6BD79557" w14:textId="77777777" w:rsidR="00C758B1" w:rsidRPr="00A13A4A" w:rsidRDefault="00C758B1" w:rsidP="000B6E08">
            <w:pPr>
              <w:overflowPunct/>
              <w:autoSpaceDE/>
              <w:autoSpaceDN/>
              <w:adjustRightInd/>
              <w:spacing w:line="100" w:lineRule="atLeast"/>
              <w:jc w:val="center"/>
              <w:textAlignment w:val="auto"/>
              <w:rPr>
                <w:sz w:val="16"/>
                <w:szCs w:val="16"/>
              </w:rPr>
            </w:pPr>
          </w:p>
        </w:tc>
        <w:tc>
          <w:tcPr>
            <w:tcW w:w="1810" w:type="dxa"/>
            <w:tcBorders>
              <w:top w:val="single" w:sz="4" w:space="0" w:color="auto"/>
              <w:left w:val="nil"/>
              <w:bottom w:val="nil"/>
              <w:right w:val="nil"/>
            </w:tcBorders>
            <w:vAlign w:val="center"/>
          </w:tcPr>
          <w:p w14:paraId="48891561" w14:textId="5CD65491" w:rsidR="00C758B1" w:rsidRPr="00A13A4A" w:rsidRDefault="00C758B1" w:rsidP="000B6E08">
            <w:pPr>
              <w:overflowPunct/>
              <w:autoSpaceDE/>
              <w:autoSpaceDN/>
              <w:adjustRightInd/>
              <w:spacing w:line="100" w:lineRule="atLeast"/>
              <w:jc w:val="center"/>
              <w:textAlignment w:val="auto"/>
              <w:rPr>
                <w:sz w:val="16"/>
                <w:szCs w:val="16"/>
              </w:rPr>
            </w:pPr>
            <w:r w:rsidRPr="00A13A4A">
              <w:rPr>
                <w:sz w:val="16"/>
                <w:szCs w:val="16"/>
              </w:rPr>
              <w:t>Separate Financial Statement</w:t>
            </w:r>
            <w:r w:rsidRPr="00A13A4A">
              <w:rPr>
                <w:sz w:val="16"/>
                <w:szCs w:val="16"/>
                <w:cs/>
              </w:rPr>
              <w:t xml:space="preserve"> </w:t>
            </w:r>
          </w:p>
        </w:tc>
      </w:tr>
      <w:tr w:rsidR="00C758B1" w:rsidRPr="00A13A4A" w14:paraId="4F782188" w14:textId="77777777" w:rsidTr="008A4498">
        <w:trPr>
          <w:trHeight w:hRule="exact" w:val="163"/>
        </w:trPr>
        <w:tc>
          <w:tcPr>
            <w:tcW w:w="3921" w:type="dxa"/>
            <w:tcBorders>
              <w:top w:val="nil"/>
              <w:left w:val="nil"/>
              <w:bottom w:val="nil"/>
              <w:right w:val="nil"/>
            </w:tcBorders>
            <w:vAlign w:val="bottom"/>
          </w:tcPr>
          <w:p w14:paraId="56EB8F8B" w14:textId="77777777" w:rsidR="00C758B1" w:rsidRPr="00A13A4A" w:rsidRDefault="00C758B1" w:rsidP="000B6E08">
            <w:pPr>
              <w:pStyle w:val="Footer"/>
              <w:tabs>
                <w:tab w:val="clear" w:pos="4153"/>
                <w:tab w:val="clear" w:pos="8306"/>
              </w:tabs>
              <w:overflowPunct/>
              <w:autoSpaceDE/>
              <w:autoSpaceDN/>
              <w:adjustRightInd/>
              <w:spacing w:line="100" w:lineRule="atLeast"/>
              <w:textAlignment w:val="auto"/>
              <w:rPr>
                <w:b/>
                <w:bCs/>
                <w:sz w:val="16"/>
                <w:szCs w:val="16"/>
              </w:rPr>
            </w:pPr>
            <w:r w:rsidRPr="00A13A4A">
              <w:rPr>
                <w:b/>
                <w:bCs/>
                <w:sz w:val="16"/>
                <w:szCs w:val="16"/>
              </w:rPr>
              <w:t>Cost</w:t>
            </w:r>
          </w:p>
        </w:tc>
        <w:tc>
          <w:tcPr>
            <w:tcW w:w="236" w:type="dxa"/>
            <w:tcBorders>
              <w:top w:val="nil"/>
              <w:left w:val="nil"/>
              <w:bottom w:val="nil"/>
              <w:right w:val="nil"/>
            </w:tcBorders>
            <w:vAlign w:val="bottom"/>
          </w:tcPr>
          <w:p w14:paraId="25EE998B"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nil"/>
              <w:right w:val="nil"/>
            </w:tcBorders>
            <w:vAlign w:val="bottom"/>
          </w:tcPr>
          <w:p w14:paraId="4D853F5D" w14:textId="77777777" w:rsidR="00C758B1" w:rsidRPr="00A13A4A" w:rsidRDefault="00C758B1" w:rsidP="000B6E08">
            <w:pPr>
              <w:overflowPunct/>
              <w:autoSpaceDE/>
              <w:autoSpaceDN/>
              <w:adjustRightInd/>
              <w:spacing w:line="100" w:lineRule="atLeast"/>
              <w:jc w:val="right"/>
              <w:textAlignment w:val="auto"/>
              <w:rPr>
                <w:sz w:val="16"/>
                <w:szCs w:val="16"/>
              </w:rPr>
            </w:pPr>
          </w:p>
        </w:tc>
        <w:tc>
          <w:tcPr>
            <w:tcW w:w="236" w:type="dxa"/>
            <w:tcBorders>
              <w:top w:val="nil"/>
              <w:left w:val="nil"/>
              <w:bottom w:val="nil"/>
              <w:right w:val="nil"/>
            </w:tcBorders>
            <w:vAlign w:val="bottom"/>
          </w:tcPr>
          <w:p w14:paraId="0BDCB2C6" w14:textId="77777777" w:rsidR="00C758B1" w:rsidRPr="00A13A4A" w:rsidRDefault="00C758B1" w:rsidP="000B6E08">
            <w:pPr>
              <w:overflowPunct/>
              <w:autoSpaceDE/>
              <w:autoSpaceDN/>
              <w:adjustRightInd/>
              <w:spacing w:line="100" w:lineRule="atLeast"/>
              <w:jc w:val="right"/>
              <w:textAlignment w:val="auto"/>
              <w:rPr>
                <w:sz w:val="16"/>
                <w:szCs w:val="16"/>
              </w:rPr>
            </w:pPr>
          </w:p>
        </w:tc>
        <w:tc>
          <w:tcPr>
            <w:tcW w:w="1810" w:type="dxa"/>
            <w:tcBorders>
              <w:top w:val="single" w:sz="4" w:space="0" w:color="auto"/>
              <w:left w:val="nil"/>
              <w:bottom w:val="nil"/>
              <w:right w:val="nil"/>
            </w:tcBorders>
            <w:vAlign w:val="bottom"/>
          </w:tcPr>
          <w:p w14:paraId="2CC2FD32" w14:textId="77777777" w:rsidR="00C758B1" w:rsidRPr="00A13A4A" w:rsidRDefault="00C758B1" w:rsidP="000B6E08">
            <w:pPr>
              <w:overflowPunct/>
              <w:autoSpaceDE/>
              <w:autoSpaceDN/>
              <w:adjustRightInd/>
              <w:spacing w:line="100" w:lineRule="atLeast"/>
              <w:jc w:val="right"/>
              <w:textAlignment w:val="auto"/>
              <w:rPr>
                <w:sz w:val="16"/>
                <w:szCs w:val="16"/>
              </w:rPr>
            </w:pPr>
          </w:p>
        </w:tc>
      </w:tr>
      <w:tr w:rsidR="00C758B1" w:rsidRPr="00A13A4A" w14:paraId="46DBF079" w14:textId="77777777" w:rsidTr="00AF7B43">
        <w:trPr>
          <w:trHeight w:hRule="exact" w:val="245"/>
        </w:trPr>
        <w:tc>
          <w:tcPr>
            <w:tcW w:w="3921" w:type="dxa"/>
            <w:tcBorders>
              <w:top w:val="nil"/>
              <w:left w:val="nil"/>
              <w:bottom w:val="nil"/>
              <w:right w:val="nil"/>
            </w:tcBorders>
            <w:vAlign w:val="bottom"/>
          </w:tcPr>
          <w:p w14:paraId="4EAB4B5A" w14:textId="2E8DB59F" w:rsidR="00C758B1" w:rsidRPr="00A13A4A" w:rsidRDefault="00561E71" w:rsidP="00D8538F">
            <w:pPr>
              <w:overflowPunct/>
              <w:autoSpaceDE/>
              <w:autoSpaceDN/>
              <w:adjustRightInd/>
              <w:spacing w:line="100" w:lineRule="atLeast"/>
              <w:ind w:firstLine="175"/>
              <w:textAlignment w:val="auto"/>
              <w:rPr>
                <w:sz w:val="16"/>
                <w:szCs w:val="16"/>
                <w:cs/>
              </w:rPr>
            </w:pPr>
            <w:r w:rsidRPr="00A13A4A">
              <w:rPr>
                <w:sz w:val="16"/>
                <w:szCs w:val="16"/>
              </w:rPr>
              <w:t xml:space="preserve">At </w:t>
            </w:r>
            <w:r w:rsidR="00D154B2" w:rsidRPr="00A13A4A">
              <w:rPr>
                <w:sz w:val="16"/>
                <w:szCs w:val="16"/>
              </w:rPr>
              <w:t>December</w:t>
            </w:r>
            <w:r w:rsidRPr="00A13A4A">
              <w:rPr>
                <w:sz w:val="16"/>
                <w:szCs w:val="16"/>
              </w:rPr>
              <w:t xml:space="preserve"> </w:t>
            </w:r>
            <w:r w:rsidR="00D154B2" w:rsidRPr="00A13A4A">
              <w:rPr>
                <w:sz w:val="16"/>
                <w:szCs w:val="16"/>
              </w:rPr>
              <w:t>3</w:t>
            </w:r>
            <w:r w:rsidRPr="00A13A4A">
              <w:rPr>
                <w:sz w:val="16"/>
                <w:szCs w:val="16"/>
              </w:rPr>
              <w:t>1, 20</w:t>
            </w:r>
            <w:r w:rsidR="00914D9A" w:rsidRPr="00A13A4A">
              <w:rPr>
                <w:sz w:val="16"/>
                <w:szCs w:val="16"/>
              </w:rPr>
              <w:t>2</w:t>
            </w:r>
            <w:r w:rsidR="008A0109" w:rsidRPr="00A13A4A">
              <w:rPr>
                <w:sz w:val="16"/>
                <w:szCs w:val="16"/>
              </w:rPr>
              <w:t>3</w:t>
            </w:r>
          </w:p>
        </w:tc>
        <w:tc>
          <w:tcPr>
            <w:tcW w:w="236" w:type="dxa"/>
            <w:tcBorders>
              <w:top w:val="nil"/>
              <w:left w:val="nil"/>
              <w:bottom w:val="nil"/>
              <w:right w:val="nil"/>
            </w:tcBorders>
            <w:vAlign w:val="bottom"/>
          </w:tcPr>
          <w:p w14:paraId="1C769995"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CEEB376" w14:textId="2D607AD7"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149,400,527.82</w:t>
            </w:r>
          </w:p>
        </w:tc>
        <w:tc>
          <w:tcPr>
            <w:tcW w:w="236" w:type="dxa"/>
            <w:tcBorders>
              <w:top w:val="nil"/>
              <w:left w:val="nil"/>
              <w:bottom w:val="nil"/>
              <w:right w:val="nil"/>
            </w:tcBorders>
            <w:vAlign w:val="bottom"/>
          </w:tcPr>
          <w:p w14:paraId="3C677089"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67551A39" w14:textId="33EA104D"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95,311,500.66</w:t>
            </w:r>
          </w:p>
        </w:tc>
      </w:tr>
      <w:tr w:rsidR="00C758B1" w:rsidRPr="00A13A4A" w14:paraId="19B0C191" w14:textId="77777777" w:rsidTr="00AF7B43">
        <w:trPr>
          <w:trHeight w:hRule="exact" w:val="245"/>
        </w:trPr>
        <w:tc>
          <w:tcPr>
            <w:tcW w:w="3921" w:type="dxa"/>
            <w:tcBorders>
              <w:top w:val="nil"/>
              <w:left w:val="nil"/>
              <w:bottom w:val="nil"/>
              <w:right w:val="nil"/>
            </w:tcBorders>
            <w:vAlign w:val="bottom"/>
          </w:tcPr>
          <w:p w14:paraId="7EA51DC8" w14:textId="777777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Additions</w:t>
            </w:r>
          </w:p>
        </w:tc>
        <w:tc>
          <w:tcPr>
            <w:tcW w:w="236" w:type="dxa"/>
            <w:tcBorders>
              <w:top w:val="nil"/>
              <w:left w:val="nil"/>
              <w:bottom w:val="nil"/>
              <w:right w:val="nil"/>
            </w:tcBorders>
            <w:vAlign w:val="bottom"/>
          </w:tcPr>
          <w:p w14:paraId="1F747AF8"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529E3291" w14:textId="4606E352"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303,660.00</w:t>
            </w:r>
          </w:p>
        </w:tc>
        <w:tc>
          <w:tcPr>
            <w:tcW w:w="236" w:type="dxa"/>
            <w:tcBorders>
              <w:top w:val="nil"/>
              <w:left w:val="nil"/>
              <w:bottom w:val="nil"/>
              <w:right w:val="nil"/>
            </w:tcBorders>
            <w:vAlign w:val="bottom"/>
          </w:tcPr>
          <w:p w14:paraId="1A06C08A"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10153C23" w14:textId="6334E773"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303,660.00</w:t>
            </w:r>
          </w:p>
        </w:tc>
      </w:tr>
      <w:tr w:rsidR="00C758B1" w:rsidRPr="00A13A4A" w14:paraId="46B831FB" w14:textId="77777777" w:rsidTr="00AF7B43">
        <w:trPr>
          <w:trHeight w:hRule="exact" w:val="245"/>
        </w:trPr>
        <w:tc>
          <w:tcPr>
            <w:tcW w:w="3921" w:type="dxa"/>
            <w:tcBorders>
              <w:top w:val="nil"/>
              <w:left w:val="nil"/>
              <w:bottom w:val="nil"/>
              <w:right w:val="nil"/>
            </w:tcBorders>
            <w:vAlign w:val="bottom"/>
          </w:tcPr>
          <w:p w14:paraId="2CFE89A8" w14:textId="777777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Disposals/written-off</w:t>
            </w:r>
          </w:p>
        </w:tc>
        <w:tc>
          <w:tcPr>
            <w:tcW w:w="236" w:type="dxa"/>
            <w:tcBorders>
              <w:top w:val="nil"/>
              <w:left w:val="nil"/>
              <w:bottom w:val="nil"/>
              <w:right w:val="nil"/>
            </w:tcBorders>
            <w:vAlign w:val="bottom"/>
          </w:tcPr>
          <w:p w14:paraId="3BF3AB6D"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0E0453AF" w14:textId="114BA99E" w:rsidR="00C758B1" w:rsidRPr="00A13A4A" w:rsidRDefault="008A4498" w:rsidP="00CE5C78">
            <w:pPr>
              <w:tabs>
                <w:tab w:val="left" w:pos="1263"/>
                <w:tab w:val="left" w:pos="1405"/>
              </w:tabs>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570B274E"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1EFC728" w14:textId="7FA00615" w:rsidR="00C758B1" w:rsidRPr="00A13A4A" w:rsidRDefault="008A4498" w:rsidP="00F62843">
            <w:pPr>
              <w:overflowPunct/>
              <w:autoSpaceDE/>
              <w:autoSpaceDN/>
              <w:adjustRightInd/>
              <w:spacing w:line="100" w:lineRule="atLeast"/>
              <w:ind w:right="114"/>
              <w:jc w:val="right"/>
              <w:textAlignment w:val="auto"/>
              <w:rPr>
                <w:sz w:val="16"/>
                <w:szCs w:val="16"/>
              </w:rPr>
            </w:pPr>
            <w:r>
              <w:rPr>
                <w:sz w:val="16"/>
                <w:szCs w:val="16"/>
              </w:rPr>
              <w:t>-</w:t>
            </w:r>
          </w:p>
        </w:tc>
      </w:tr>
      <w:tr w:rsidR="00C758B1" w:rsidRPr="00A13A4A" w14:paraId="05B50AA6" w14:textId="77777777" w:rsidTr="00AF7B43">
        <w:trPr>
          <w:trHeight w:hRule="exact" w:val="245"/>
        </w:trPr>
        <w:tc>
          <w:tcPr>
            <w:tcW w:w="3921" w:type="dxa"/>
            <w:tcBorders>
              <w:top w:val="nil"/>
              <w:left w:val="nil"/>
              <w:bottom w:val="nil"/>
              <w:right w:val="nil"/>
            </w:tcBorders>
            <w:vAlign w:val="bottom"/>
          </w:tcPr>
          <w:p w14:paraId="23624BF8" w14:textId="29EAC623"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 xml:space="preserve">At </w:t>
            </w:r>
            <w:r w:rsidR="00DA4EB6">
              <w:rPr>
                <w:sz w:val="16"/>
                <w:szCs w:val="16"/>
              </w:rPr>
              <w:t>June 30</w:t>
            </w:r>
            <w:r w:rsidRPr="00A13A4A">
              <w:rPr>
                <w:sz w:val="16"/>
                <w:szCs w:val="16"/>
              </w:rPr>
              <w:t>, 20</w:t>
            </w:r>
            <w:r w:rsidR="00914D9A" w:rsidRPr="00A13A4A">
              <w:rPr>
                <w:sz w:val="16"/>
                <w:szCs w:val="16"/>
              </w:rPr>
              <w:t>2</w:t>
            </w:r>
            <w:r w:rsidR="008A0109" w:rsidRPr="00A13A4A">
              <w:rPr>
                <w:sz w:val="16"/>
                <w:szCs w:val="16"/>
              </w:rPr>
              <w:t>4</w:t>
            </w:r>
          </w:p>
        </w:tc>
        <w:tc>
          <w:tcPr>
            <w:tcW w:w="236" w:type="dxa"/>
            <w:tcBorders>
              <w:top w:val="nil"/>
              <w:left w:val="nil"/>
              <w:bottom w:val="nil"/>
              <w:right w:val="nil"/>
            </w:tcBorders>
            <w:vAlign w:val="bottom"/>
          </w:tcPr>
          <w:p w14:paraId="0D091E25"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31D63BFF" w14:textId="5CB83731"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149,704,187.82</w:t>
            </w:r>
          </w:p>
        </w:tc>
        <w:tc>
          <w:tcPr>
            <w:tcW w:w="236" w:type="dxa"/>
            <w:tcBorders>
              <w:top w:val="nil"/>
              <w:left w:val="nil"/>
              <w:bottom w:val="nil"/>
              <w:right w:val="nil"/>
            </w:tcBorders>
            <w:vAlign w:val="bottom"/>
          </w:tcPr>
          <w:p w14:paraId="02C87537"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5F456EB5" w14:textId="2C5053FD"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95,615,160.66</w:t>
            </w:r>
          </w:p>
        </w:tc>
      </w:tr>
      <w:tr w:rsidR="00C758B1" w:rsidRPr="00A13A4A" w14:paraId="3A072220" w14:textId="77777777" w:rsidTr="00AF7B43">
        <w:trPr>
          <w:trHeight w:hRule="exact" w:val="245"/>
        </w:trPr>
        <w:tc>
          <w:tcPr>
            <w:tcW w:w="3921" w:type="dxa"/>
            <w:tcBorders>
              <w:top w:val="nil"/>
              <w:left w:val="nil"/>
              <w:bottom w:val="nil"/>
              <w:right w:val="nil"/>
            </w:tcBorders>
            <w:vAlign w:val="bottom"/>
          </w:tcPr>
          <w:p w14:paraId="0D663436" w14:textId="77777777" w:rsidR="00C758B1" w:rsidRPr="00A13A4A" w:rsidRDefault="00C758B1" w:rsidP="000B6E08">
            <w:pPr>
              <w:overflowPunct/>
              <w:autoSpaceDE/>
              <w:autoSpaceDN/>
              <w:adjustRightInd/>
              <w:spacing w:line="100" w:lineRule="atLeast"/>
              <w:textAlignment w:val="auto"/>
              <w:rPr>
                <w:b/>
                <w:bCs/>
                <w:sz w:val="16"/>
                <w:szCs w:val="16"/>
              </w:rPr>
            </w:pPr>
            <w:r w:rsidRPr="00A13A4A">
              <w:rPr>
                <w:b/>
                <w:bCs/>
                <w:sz w:val="16"/>
                <w:szCs w:val="16"/>
              </w:rPr>
              <w:t>Accumulated depreciation</w:t>
            </w:r>
          </w:p>
        </w:tc>
        <w:tc>
          <w:tcPr>
            <w:tcW w:w="236" w:type="dxa"/>
            <w:tcBorders>
              <w:top w:val="nil"/>
              <w:left w:val="nil"/>
              <w:bottom w:val="nil"/>
              <w:right w:val="nil"/>
            </w:tcBorders>
            <w:vAlign w:val="bottom"/>
          </w:tcPr>
          <w:p w14:paraId="24EDAE0C"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4D3ABF33"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1C5F43F"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0238043C"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r>
      <w:tr w:rsidR="00C758B1" w:rsidRPr="00A13A4A" w14:paraId="0BA74BE1" w14:textId="77777777" w:rsidTr="00AF7B43">
        <w:trPr>
          <w:trHeight w:hRule="exact" w:val="245"/>
        </w:trPr>
        <w:tc>
          <w:tcPr>
            <w:tcW w:w="3921" w:type="dxa"/>
            <w:tcBorders>
              <w:top w:val="nil"/>
              <w:left w:val="nil"/>
              <w:bottom w:val="nil"/>
              <w:right w:val="nil"/>
            </w:tcBorders>
            <w:vAlign w:val="bottom"/>
          </w:tcPr>
          <w:p w14:paraId="3EB50589" w14:textId="6E3894AC" w:rsidR="00C758B1" w:rsidRPr="00A13A4A" w:rsidRDefault="00561E71" w:rsidP="00E25D86">
            <w:pPr>
              <w:overflowPunct/>
              <w:autoSpaceDE/>
              <w:autoSpaceDN/>
              <w:adjustRightInd/>
              <w:spacing w:line="100" w:lineRule="atLeast"/>
              <w:ind w:firstLine="175"/>
              <w:textAlignment w:val="auto"/>
              <w:rPr>
                <w:sz w:val="16"/>
                <w:szCs w:val="16"/>
                <w:cs/>
              </w:rPr>
            </w:pPr>
            <w:r w:rsidRPr="00A13A4A">
              <w:rPr>
                <w:sz w:val="16"/>
                <w:szCs w:val="16"/>
              </w:rPr>
              <w:t xml:space="preserve">At </w:t>
            </w:r>
            <w:r w:rsidR="00D154B2" w:rsidRPr="00A13A4A">
              <w:rPr>
                <w:sz w:val="16"/>
                <w:szCs w:val="16"/>
              </w:rPr>
              <w:t>December</w:t>
            </w:r>
            <w:r w:rsidRPr="00A13A4A">
              <w:rPr>
                <w:sz w:val="16"/>
                <w:szCs w:val="16"/>
              </w:rPr>
              <w:t xml:space="preserve"> </w:t>
            </w:r>
            <w:r w:rsidR="00D154B2" w:rsidRPr="00A13A4A">
              <w:rPr>
                <w:sz w:val="16"/>
                <w:szCs w:val="16"/>
              </w:rPr>
              <w:t>3</w:t>
            </w:r>
            <w:r w:rsidRPr="00A13A4A">
              <w:rPr>
                <w:sz w:val="16"/>
                <w:szCs w:val="16"/>
              </w:rPr>
              <w:t>1, 20</w:t>
            </w:r>
            <w:r w:rsidR="00914D9A" w:rsidRPr="00A13A4A">
              <w:rPr>
                <w:sz w:val="16"/>
                <w:szCs w:val="16"/>
              </w:rPr>
              <w:t>2</w:t>
            </w:r>
            <w:r w:rsidR="008A0109" w:rsidRPr="00A13A4A">
              <w:rPr>
                <w:sz w:val="16"/>
                <w:szCs w:val="16"/>
              </w:rPr>
              <w:t>3</w:t>
            </w:r>
          </w:p>
        </w:tc>
        <w:tc>
          <w:tcPr>
            <w:tcW w:w="236" w:type="dxa"/>
            <w:tcBorders>
              <w:top w:val="nil"/>
              <w:left w:val="nil"/>
              <w:bottom w:val="nil"/>
              <w:right w:val="nil"/>
            </w:tcBorders>
            <w:vAlign w:val="bottom"/>
          </w:tcPr>
          <w:p w14:paraId="41A2366E"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0EF5C0" w14:textId="784DEEAA"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100,203,115.73</w:t>
            </w:r>
          </w:p>
        </w:tc>
        <w:tc>
          <w:tcPr>
            <w:tcW w:w="236" w:type="dxa"/>
            <w:tcBorders>
              <w:top w:val="nil"/>
              <w:left w:val="nil"/>
              <w:bottom w:val="nil"/>
              <w:right w:val="nil"/>
            </w:tcBorders>
            <w:vAlign w:val="bottom"/>
          </w:tcPr>
          <w:p w14:paraId="63F68DC8"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4AA12FE" w14:textId="1E5A0BE1"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67,016,448.51</w:t>
            </w:r>
          </w:p>
        </w:tc>
      </w:tr>
      <w:tr w:rsidR="00C758B1" w:rsidRPr="00A13A4A" w14:paraId="0C554607" w14:textId="77777777" w:rsidTr="00AF7B43">
        <w:trPr>
          <w:trHeight w:hRule="exact" w:val="245"/>
        </w:trPr>
        <w:tc>
          <w:tcPr>
            <w:tcW w:w="3921" w:type="dxa"/>
            <w:tcBorders>
              <w:top w:val="nil"/>
              <w:left w:val="nil"/>
              <w:bottom w:val="nil"/>
              <w:right w:val="nil"/>
            </w:tcBorders>
            <w:vAlign w:val="bottom"/>
          </w:tcPr>
          <w:p w14:paraId="2C16B3A8" w14:textId="19A41E37" w:rsidR="00C758B1" w:rsidRPr="00A13A4A" w:rsidRDefault="00965C3D" w:rsidP="000B6E08">
            <w:pPr>
              <w:overflowPunct/>
              <w:autoSpaceDE/>
              <w:autoSpaceDN/>
              <w:adjustRightInd/>
              <w:spacing w:line="100" w:lineRule="atLeast"/>
              <w:ind w:firstLine="175"/>
              <w:textAlignment w:val="auto"/>
              <w:rPr>
                <w:sz w:val="16"/>
                <w:szCs w:val="16"/>
              </w:rPr>
            </w:pPr>
            <w:r w:rsidRPr="00A13A4A">
              <w:rPr>
                <w:sz w:val="16"/>
                <w:szCs w:val="16"/>
              </w:rPr>
              <w:t>Depreciation</w:t>
            </w:r>
          </w:p>
        </w:tc>
        <w:tc>
          <w:tcPr>
            <w:tcW w:w="236" w:type="dxa"/>
            <w:tcBorders>
              <w:top w:val="nil"/>
              <w:left w:val="nil"/>
              <w:bottom w:val="nil"/>
              <w:right w:val="nil"/>
            </w:tcBorders>
            <w:vAlign w:val="bottom"/>
          </w:tcPr>
          <w:p w14:paraId="7DF7015B"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7FBEB49" w14:textId="5D99AFF8"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5,174,587.75</w:t>
            </w:r>
          </w:p>
        </w:tc>
        <w:tc>
          <w:tcPr>
            <w:tcW w:w="236" w:type="dxa"/>
            <w:tcBorders>
              <w:top w:val="nil"/>
              <w:left w:val="nil"/>
              <w:bottom w:val="nil"/>
              <w:right w:val="nil"/>
            </w:tcBorders>
            <w:vAlign w:val="bottom"/>
          </w:tcPr>
          <w:p w14:paraId="667E004C"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0ADE46F8" w14:textId="72838BA3"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3,163,714.35</w:t>
            </w:r>
          </w:p>
        </w:tc>
      </w:tr>
      <w:tr w:rsidR="00C758B1" w:rsidRPr="00A13A4A" w14:paraId="34687E13" w14:textId="77777777" w:rsidTr="00AF7B43">
        <w:trPr>
          <w:trHeight w:hRule="exact" w:val="245"/>
        </w:trPr>
        <w:tc>
          <w:tcPr>
            <w:tcW w:w="3921" w:type="dxa"/>
            <w:tcBorders>
              <w:top w:val="nil"/>
              <w:left w:val="nil"/>
              <w:bottom w:val="nil"/>
              <w:right w:val="nil"/>
            </w:tcBorders>
            <w:vAlign w:val="bottom"/>
          </w:tcPr>
          <w:p w14:paraId="3E6C3B48" w14:textId="777777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Disposals/written-off</w:t>
            </w:r>
          </w:p>
        </w:tc>
        <w:tc>
          <w:tcPr>
            <w:tcW w:w="236" w:type="dxa"/>
            <w:tcBorders>
              <w:top w:val="nil"/>
              <w:left w:val="nil"/>
              <w:bottom w:val="nil"/>
              <w:right w:val="nil"/>
            </w:tcBorders>
            <w:vAlign w:val="bottom"/>
          </w:tcPr>
          <w:p w14:paraId="592B1099"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64289672" w14:textId="6C00A7F0" w:rsidR="00C758B1" w:rsidRPr="00A13A4A" w:rsidRDefault="008A4498" w:rsidP="00CE5C78">
            <w:pPr>
              <w:overflowPunct/>
              <w:autoSpaceDE/>
              <w:autoSpaceDN/>
              <w:adjustRightInd/>
              <w:spacing w:line="100" w:lineRule="atLeast"/>
              <w:ind w:right="114"/>
              <w:jc w:val="right"/>
              <w:textAlignment w:val="auto"/>
              <w:rPr>
                <w:sz w:val="16"/>
                <w:szCs w:val="16"/>
              </w:rPr>
            </w:pPr>
            <w:r>
              <w:rPr>
                <w:sz w:val="16"/>
                <w:szCs w:val="16"/>
              </w:rPr>
              <w:t>-</w:t>
            </w:r>
          </w:p>
        </w:tc>
        <w:tc>
          <w:tcPr>
            <w:tcW w:w="236" w:type="dxa"/>
            <w:tcBorders>
              <w:top w:val="nil"/>
              <w:left w:val="nil"/>
              <w:bottom w:val="nil"/>
              <w:right w:val="nil"/>
            </w:tcBorders>
            <w:vAlign w:val="bottom"/>
          </w:tcPr>
          <w:p w14:paraId="04207D97"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6D7ECC17" w14:textId="3B90DABC" w:rsidR="00C758B1" w:rsidRPr="00A13A4A" w:rsidRDefault="008A4498" w:rsidP="00CE5C78">
            <w:pPr>
              <w:overflowPunct/>
              <w:autoSpaceDE/>
              <w:autoSpaceDN/>
              <w:adjustRightInd/>
              <w:spacing w:line="100" w:lineRule="atLeast"/>
              <w:ind w:right="176"/>
              <w:jc w:val="right"/>
              <w:textAlignment w:val="auto"/>
              <w:rPr>
                <w:sz w:val="16"/>
                <w:szCs w:val="16"/>
              </w:rPr>
            </w:pPr>
            <w:r>
              <w:rPr>
                <w:sz w:val="16"/>
                <w:szCs w:val="16"/>
              </w:rPr>
              <w:t>-</w:t>
            </w:r>
          </w:p>
        </w:tc>
      </w:tr>
      <w:tr w:rsidR="00C758B1" w:rsidRPr="00A13A4A" w14:paraId="44B94523" w14:textId="77777777" w:rsidTr="00AF7B43">
        <w:trPr>
          <w:trHeight w:hRule="exact" w:val="245"/>
        </w:trPr>
        <w:tc>
          <w:tcPr>
            <w:tcW w:w="3921" w:type="dxa"/>
            <w:tcBorders>
              <w:top w:val="nil"/>
              <w:left w:val="nil"/>
              <w:bottom w:val="nil"/>
              <w:right w:val="nil"/>
            </w:tcBorders>
            <w:vAlign w:val="bottom"/>
          </w:tcPr>
          <w:p w14:paraId="27B97226" w14:textId="53761477" w:rsidR="00C758B1" w:rsidRPr="00A13A4A" w:rsidRDefault="00C758B1" w:rsidP="000B6E08">
            <w:pPr>
              <w:overflowPunct/>
              <w:autoSpaceDE/>
              <w:autoSpaceDN/>
              <w:adjustRightInd/>
              <w:spacing w:line="100" w:lineRule="atLeast"/>
              <w:ind w:firstLine="175"/>
              <w:textAlignment w:val="auto"/>
              <w:rPr>
                <w:sz w:val="16"/>
                <w:szCs w:val="16"/>
              </w:rPr>
            </w:pPr>
            <w:r w:rsidRPr="00A13A4A">
              <w:rPr>
                <w:sz w:val="16"/>
                <w:szCs w:val="16"/>
              </w:rPr>
              <w:t xml:space="preserve">At </w:t>
            </w:r>
            <w:r w:rsidR="00DA4EB6">
              <w:rPr>
                <w:sz w:val="16"/>
                <w:szCs w:val="16"/>
              </w:rPr>
              <w:t>June 30</w:t>
            </w:r>
            <w:r w:rsidRPr="00A13A4A">
              <w:rPr>
                <w:sz w:val="16"/>
                <w:szCs w:val="16"/>
              </w:rPr>
              <w:t>, 20</w:t>
            </w:r>
            <w:r w:rsidR="00914D9A" w:rsidRPr="00A13A4A">
              <w:rPr>
                <w:sz w:val="16"/>
                <w:szCs w:val="16"/>
              </w:rPr>
              <w:t>2</w:t>
            </w:r>
            <w:r w:rsidR="008A0109" w:rsidRPr="00A13A4A">
              <w:rPr>
                <w:sz w:val="16"/>
                <w:szCs w:val="16"/>
              </w:rPr>
              <w:t>4</w:t>
            </w:r>
          </w:p>
        </w:tc>
        <w:tc>
          <w:tcPr>
            <w:tcW w:w="236" w:type="dxa"/>
            <w:tcBorders>
              <w:top w:val="nil"/>
              <w:left w:val="nil"/>
              <w:bottom w:val="nil"/>
              <w:right w:val="nil"/>
            </w:tcBorders>
            <w:vAlign w:val="bottom"/>
          </w:tcPr>
          <w:p w14:paraId="105CEE14"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582639AD" w14:textId="06151F9D"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105,377,703.48</w:t>
            </w:r>
          </w:p>
        </w:tc>
        <w:tc>
          <w:tcPr>
            <w:tcW w:w="236" w:type="dxa"/>
            <w:tcBorders>
              <w:top w:val="nil"/>
              <w:left w:val="nil"/>
              <w:bottom w:val="nil"/>
              <w:right w:val="nil"/>
            </w:tcBorders>
            <w:vAlign w:val="bottom"/>
          </w:tcPr>
          <w:p w14:paraId="4D7F7578"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2DCA4B58" w14:textId="2FF590BB"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70,180,162.86</w:t>
            </w:r>
          </w:p>
        </w:tc>
      </w:tr>
      <w:tr w:rsidR="008A0109" w:rsidRPr="00A13A4A" w14:paraId="4F96E082" w14:textId="77777777" w:rsidTr="00AB5058">
        <w:trPr>
          <w:trHeight w:hRule="exact" w:val="245"/>
        </w:trPr>
        <w:tc>
          <w:tcPr>
            <w:tcW w:w="3921" w:type="dxa"/>
            <w:tcBorders>
              <w:top w:val="nil"/>
              <w:left w:val="nil"/>
              <w:bottom w:val="nil"/>
              <w:right w:val="nil"/>
            </w:tcBorders>
            <w:vAlign w:val="bottom"/>
          </w:tcPr>
          <w:p w14:paraId="0DD7C11C" w14:textId="5A170576" w:rsidR="008A0109" w:rsidRPr="00A13A4A" w:rsidRDefault="008A0109" w:rsidP="008A0109">
            <w:pPr>
              <w:overflowPunct/>
              <w:autoSpaceDE/>
              <w:autoSpaceDN/>
              <w:adjustRightInd/>
              <w:spacing w:line="100" w:lineRule="atLeast"/>
              <w:ind w:firstLine="40"/>
              <w:textAlignment w:val="auto"/>
              <w:rPr>
                <w:sz w:val="16"/>
                <w:szCs w:val="16"/>
              </w:rPr>
            </w:pPr>
            <w:r w:rsidRPr="00A13A4A">
              <w:rPr>
                <w:b/>
                <w:bCs/>
                <w:sz w:val="16"/>
                <w:szCs w:val="16"/>
              </w:rPr>
              <w:t>Allowance for impairment of assets</w:t>
            </w:r>
          </w:p>
        </w:tc>
        <w:tc>
          <w:tcPr>
            <w:tcW w:w="236" w:type="dxa"/>
            <w:tcBorders>
              <w:top w:val="nil"/>
              <w:left w:val="nil"/>
              <w:bottom w:val="nil"/>
              <w:right w:val="nil"/>
            </w:tcBorders>
            <w:vAlign w:val="bottom"/>
          </w:tcPr>
          <w:p w14:paraId="2917FF0E"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18A07230"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5E495475"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39EF1C"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r>
      <w:tr w:rsidR="008A0109" w:rsidRPr="00A13A4A" w14:paraId="0BC67545" w14:textId="77777777" w:rsidTr="008A4498">
        <w:trPr>
          <w:trHeight w:hRule="exact" w:val="243"/>
        </w:trPr>
        <w:tc>
          <w:tcPr>
            <w:tcW w:w="3921" w:type="dxa"/>
            <w:tcBorders>
              <w:top w:val="nil"/>
              <w:left w:val="nil"/>
              <w:bottom w:val="nil"/>
              <w:right w:val="nil"/>
            </w:tcBorders>
            <w:vAlign w:val="bottom"/>
          </w:tcPr>
          <w:p w14:paraId="64F22292" w14:textId="514B4289" w:rsidR="008A0109" w:rsidRPr="00A13A4A" w:rsidRDefault="008A0109" w:rsidP="008A0109">
            <w:pPr>
              <w:overflowPunct/>
              <w:autoSpaceDE/>
              <w:autoSpaceDN/>
              <w:adjustRightInd/>
              <w:spacing w:line="100" w:lineRule="atLeast"/>
              <w:ind w:firstLine="175"/>
              <w:textAlignment w:val="auto"/>
              <w:rPr>
                <w:sz w:val="16"/>
                <w:szCs w:val="16"/>
              </w:rPr>
            </w:pPr>
            <w:r w:rsidRPr="00A13A4A">
              <w:rPr>
                <w:sz w:val="16"/>
                <w:szCs w:val="16"/>
              </w:rPr>
              <w:t>At December 31, 2023</w:t>
            </w:r>
          </w:p>
        </w:tc>
        <w:tc>
          <w:tcPr>
            <w:tcW w:w="236" w:type="dxa"/>
            <w:tcBorders>
              <w:top w:val="nil"/>
              <w:left w:val="nil"/>
              <w:bottom w:val="nil"/>
              <w:right w:val="nil"/>
            </w:tcBorders>
            <w:vAlign w:val="bottom"/>
          </w:tcPr>
          <w:p w14:paraId="382531E0"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top w:val="nil"/>
              <w:left w:val="nil"/>
              <w:right w:val="nil"/>
            </w:tcBorders>
            <w:vAlign w:val="bottom"/>
          </w:tcPr>
          <w:p w14:paraId="05F73B5D" w14:textId="4983E274"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16,330,010.21</w:t>
            </w:r>
          </w:p>
        </w:tc>
        <w:tc>
          <w:tcPr>
            <w:tcW w:w="236" w:type="dxa"/>
            <w:tcBorders>
              <w:top w:val="nil"/>
              <w:left w:val="nil"/>
              <w:bottom w:val="nil"/>
              <w:right w:val="nil"/>
            </w:tcBorders>
            <w:vAlign w:val="bottom"/>
          </w:tcPr>
          <w:p w14:paraId="78AD2238"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nil"/>
              <w:left w:val="nil"/>
              <w:right w:val="nil"/>
            </w:tcBorders>
            <w:vAlign w:val="bottom"/>
          </w:tcPr>
          <w:p w14:paraId="2506AA78" w14:textId="7F866A83"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r>
      <w:tr w:rsidR="008A0109" w:rsidRPr="00A13A4A" w14:paraId="2C174292" w14:textId="77777777" w:rsidTr="00AB5058">
        <w:trPr>
          <w:trHeight w:hRule="exact" w:val="245"/>
        </w:trPr>
        <w:tc>
          <w:tcPr>
            <w:tcW w:w="3921" w:type="dxa"/>
            <w:tcBorders>
              <w:top w:val="nil"/>
              <w:left w:val="nil"/>
              <w:bottom w:val="nil"/>
              <w:right w:val="nil"/>
            </w:tcBorders>
            <w:vAlign w:val="bottom"/>
          </w:tcPr>
          <w:p w14:paraId="17BC05D6" w14:textId="4441929A" w:rsidR="008A0109" w:rsidRPr="00A13A4A" w:rsidRDefault="008A0109" w:rsidP="008A0109">
            <w:pPr>
              <w:overflowPunct/>
              <w:autoSpaceDE/>
              <w:autoSpaceDN/>
              <w:adjustRightInd/>
              <w:spacing w:line="100" w:lineRule="atLeast"/>
              <w:ind w:firstLine="175"/>
              <w:textAlignment w:val="auto"/>
              <w:rPr>
                <w:sz w:val="16"/>
                <w:szCs w:val="16"/>
              </w:rPr>
            </w:pPr>
            <w:r w:rsidRPr="00A13A4A">
              <w:rPr>
                <w:sz w:val="16"/>
                <w:szCs w:val="16"/>
              </w:rPr>
              <w:t>Additions</w:t>
            </w:r>
          </w:p>
        </w:tc>
        <w:tc>
          <w:tcPr>
            <w:tcW w:w="236" w:type="dxa"/>
            <w:tcBorders>
              <w:top w:val="nil"/>
              <w:left w:val="nil"/>
              <w:bottom w:val="nil"/>
              <w:right w:val="nil"/>
            </w:tcBorders>
            <w:vAlign w:val="bottom"/>
          </w:tcPr>
          <w:p w14:paraId="2338AA27"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left w:val="nil"/>
              <w:bottom w:val="single" w:sz="4" w:space="0" w:color="auto"/>
              <w:right w:val="nil"/>
            </w:tcBorders>
            <w:vAlign w:val="bottom"/>
          </w:tcPr>
          <w:p w14:paraId="4FE4519D" w14:textId="639369E9"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c>
          <w:tcPr>
            <w:tcW w:w="236" w:type="dxa"/>
            <w:tcBorders>
              <w:top w:val="nil"/>
              <w:left w:val="nil"/>
              <w:bottom w:val="nil"/>
              <w:right w:val="nil"/>
            </w:tcBorders>
            <w:vAlign w:val="bottom"/>
          </w:tcPr>
          <w:p w14:paraId="051BDDC3"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left w:val="nil"/>
              <w:bottom w:val="single" w:sz="4" w:space="0" w:color="auto"/>
              <w:right w:val="nil"/>
            </w:tcBorders>
            <w:vAlign w:val="bottom"/>
          </w:tcPr>
          <w:p w14:paraId="191740A2" w14:textId="62B11122"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r>
      <w:tr w:rsidR="008A0109" w:rsidRPr="00A13A4A" w14:paraId="2F1F4FF6" w14:textId="77777777" w:rsidTr="00AF7B43">
        <w:trPr>
          <w:trHeight w:hRule="exact" w:val="245"/>
        </w:trPr>
        <w:tc>
          <w:tcPr>
            <w:tcW w:w="3921" w:type="dxa"/>
            <w:tcBorders>
              <w:top w:val="nil"/>
              <w:left w:val="nil"/>
              <w:bottom w:val="nil"/>
              <w:right w:val="nil"/>
            </w:tcBorders>
            <w:vAlign w:val="bottom"/>
          </w:tcPr>
          <w:p w14:paraId="7D9CA0CA" w14:textId="24E21D1E" w:rsidR="008A0109" w:rsidRPr="00A13A4A" w:rsidRDefault="008A0109" w:rsidP="008A0109">
            <w:pPr>
              <w:overflowPunct/>
              <w:autoSpaceDE/>
              <w:autoSpaceDN/>
              <w:adjustRightInd/>
              <w:spacing w:line="100" w:lineRule="atLeast"/>
              <w:ind w:firstLine="175"/>
              <w:textAlignment w:val="auto"/>
              <w:rPr>
                <w:sz w:val="16"/>
                <w:szCs w:val="16"/>
              </w:rPr>
            </w:pPr>
            <w:r w:rsidRPr="00A13A4A">
              <w:rPr>
                <w:sz w:val="16"/>
                <w:szCs w:val="16"/>
              </w:rPr>
              <w:t xml:space="preserve">At </w:t>
            </w:r>
            <w:r w:rsidR="00DA4EB6">
              <w:rPr>
                <w:sz w:val="16"/>
                <w:szCs w:val="16"/>
              </w:rPr>
              <w:t>June 30</w:t>
            </w:r>
            <w:r w:rsidRPr="00A13A4A">
              <w:rPr>
                <w:sz w:val="16"/>
                <w:szCs w:val="16"/>
              </w:rPr>
              <w:t>, 2024</w:t>
            </w:r>
          </w:p>
        </w:tc>
        <w:tc>
          <w:tcPr>
            <w:tcW w:w="236" w:type="dxa"/>
            <w:tcBorders>
              <w:top w:val="nil"/>
              <w:left w:val="nil"/>
              <w:bottom w:val="nil"/>
              <w:right w:val="nil"/>
            </w:tcBorders>
            <w:vAlign w:val="bottom"/>
          </w:tcPr>
          <w:p w14:paraId="7CD14E21" w14:textId="77777777" w:rsidR="008A0109" w:rsidRPr="00A13A4A" w:rsidRDefault="008A0109" w:rsidP="008A0109">
            <w:pPr>
              <w:overflowPunct/>
              <w:autoSpaceDE/>
              <w:autoSpaceDN/>
              <w:adjustRightInd/>
              <w:spacing w:line="100" w:lineRule="atLeast"/>
              <w:jc w:val="both"/>
              <w:textAlignment w:val="auto"/>
              <w:rPr>
                <w:sz w:val="16"/>
                <w:szCs w:val="16"/>
              </w:rPr>
            </w:pPr>
          </w:p>
        </w:tc>
        <w:tc>
          <w:tcPr>
            <w:tcW w:w="1735" w:type="dxa"/>
            <w:tcBorders>
              <w:top w:val="single" w:sz="4" w:space="0" w:color="auto"/>
              <w:left w:val="nil"/>
              <w:bottom w:val="single" w:sz="4" w:space="0" w:color="auto"/>
              <w:right w:val="nil"/>
            </w:tcBorders>
            <w:vAlign w:val="bottom"/>
          </w:tcPr>
          <w:p w14:paraId="04AF45CC" w14:textId="7538F9B6"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16,330,010.21</w:t>
            </w:r>
          </w:p>
        </w:tc>
        <w:tc>
          <w:tcPr>
            <w:tcW w:w="236" w:type="dxa"/>
            <w:tcBorders>
              <w:top w:val="nil"/>
              <w:left w:val="nil"/>
              <w:bottom w:val="nil"/>
              <w:right w:val="nil"/>
            </w:tcBorders>
            <w:vAlign w:val="bottom"/>
          </w:tcPr>
          <w:p w14:paraId="531555AF" w14:textId="77777777" w:rsidR="008A0109" w:rsidRPr="00A13A4A" w:rsidRDefault="008A0109" w:rsidP="008A0109">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bottom w:val="single" w:sz="4" w:space="0" w:color="auto"/>
              <w:right w:val="nil"/>
            </w:tcBorders>
            <w:vAlign w:val="bottom"/>
          </w:tcPr>
          <w:p w14:paraId="74850BB7" w14:textId="3DEB34C5" w:rsidR="008A0109" w:rsidRPr="00A13A4A" w:rsidRDefault="00F26EA4" w:rsidP="008A0109">
            <w:pPr>
              <w:overflowPunct/>
              <w:autoSpaceDE/>
              <w:autoSpaceDN/>
              <w:adjustRightInd/>
              <w:spacing w:line="100" w:lineRule="atLeast"/>
              <w:ind w:right="114"/>
              <w:jc w:val="right"/>
              <w:textAlignment w:val="auto"/>
              <w:rPr>
                <w:sz w:val="16"/>
                <w:szCs w:val="16"/>
              </w:rPr>
            </w:pPr>
            <w:r w:rsidRPr="00A13A4A">
              <w:rPr>
                <w:sz w:val="16"/>
                <w:szCs w:val="16"/>
              </w:rPr>
              <w:t>-</w:t>
            </w:r>
          </w:p>
        </w:tc>
      </w:tr>
      <w:tr w:rsidR="00C758B1" w:rsidRPr="00A13A4A" w14:paraId="25A58CF8" w14:textId="77777777" w:rsidTr="00AF7B43">
        <w:trPr>
          <w:trHeight w:hRule="exact" w:val="245"/>
        </w:trPr>
        <w:tc>
          <w:tcPr>
            <w:tcW w:w="3921" w:type="dxa"/>
            <w:tcBorders>
              <w:top w:val="nil"/>
              <w:left w:val="nil"/>
              <w:bottom w:val="nil"/>
              <w:right w:val="nil"/>
            </w:tcBorders>
            <w:vAlign w:val="bottom"/>
          </w:tcPr>
          <w:p w14:paraId="129E2536" w14:textId="77777777" w:rsidR="00C758B1" w:rsidRPr="00A13A4A" w:rsidRDefault="00C758B1" w:rsidP="000B6E08">
            <w:pPr>
              <w:overflowPunct/>
              <w:autoSpaceDE/>
              <w:autoSpaceDN/>
              <w:adjustRightInd/>
              <w:spacing w:line="100" w:lineRule="atLeast"/>
              <w:textAlignment w:val="auto"/>
              <w:rPr>
                <w:b/>
                <w:bCs/>
                <w:sz w:val="16"/>
                <w:szCs w:val="16"/>
              </w:rPr>
            </w:pPr>
            <w:r w:rsidRPr="00A13A4A">
              <w:rPr>
                <w:b/>
                <w:bCs/>
                <w:sz w:val="16"/>
                <w:szCs w:val="16"/>
              </w:rPr>
              <w:t>Net book value</w:t>
            </w:r>
          </w:p>
        </w:tc>
        <w:tc>
          <w:tcPr>
            <w:tcW w:w="236" w:type="dxa"/>
            <w:tcBorders>
              <w:top w:val="nil"/>
              <w:left w:val="nil"/>
              <w:bottom w:val="nil"/>
              <w:right w:val="nil"/>
            </w:tcBorders>
            <w:vAlign w:val="bottom"/>
          </w:tcPr>
          <w:p w14:paraId="580645C2"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single" w:sz="4" w:space="0" w:color="auto"/>
              <w:left w:val="nil"/>
              <w:right w:val="nil"/>
            </w:tcBorders>
            <w:vAlign w:val="bottom"/>
          </w:tcPr>
          <w:p w14:paraId="03AF05B6"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236" w:type="dxa"/>
            <w:tcBorders>
              <w:top w:val="nil"/>
              <w:left w:val="nil"/>
              <w:bottom w:val="nil"/>
              <w:right w:val="nil"/>
            </w:tcBorders>
            <w:vAlign w:val="bottom"/>
          </w:tcPr>
          <w:p w14:paraId="6C7ACF9C"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single" w:sz="4" w:space="0" w:color="auto"/>
              <w:left w:val="nil"/>
              <w:right w:val="nil"/>
            </w:tcBorders>
            <w:vAlign w:val="bottom"/>
          </w:tcPr>
          <w:p w14:paraId="3E7B923A"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r>
      <w:tr w:rsidR="00C758B1" w:rsidRPr="00A13A4A" w14:paraId="747152A0" w14:textId="77777777" w:rsidTr="00AF7B43">
        <w:trPr>
          <w:trHeight w:hRule="exact" w:val="245"/>
        </w:trPr>
        <w:tc>
          <w:tcPr>
            <w:tcW w:w="3921" w:type="dxa"/>
            <w:tcBorders>
              <w:top w:val="nil"/>
              <w:left w:val="nil"/>
              <w:bottom w:val="nil"/>
              <w:right w:val="nil"/>
            </w:tcBorders>
            <w:vAlign w:val="bottom"/>
          </w:tcPr>
          <w:p w14:paraId="5B1DCE06" w14:textId="46C86B0A" w:rsidR="00C758B1" w:rsidRPr="00A13A4A" w:rsidRDefault="00C758B1" w:rsidP="00561E71">
            <w:pPr>
              <w:overflowPunct/>
              <w:autoSpaceDE/>
              <w:autoSpaceDN/>
              <w:adjustRightInd/>
              <w:spacing w:line="100" w:lineRule="atLeast"/>
              <w:ind w:firstLine="175"/>
              <w:textAlignment w:val="auto"/>
              <w:rPr>
                <w:sz w:val="16"/>
                <w:szCs w:val="16"/>
                <w:cs/>
              </w:rPr>
            </w:pPr>
            <w:r w:rsidRPr="00A13A4A">
              <w:rPr>
                <w:sz w:val="16"/>
                <w:szCs w:val="16"/>
              </w:rPr>
              <w:t xml:space="preserve">Balance as of </w:t>
            </w:r>
            <w:r w:rsidR="00D154B2" w:rsidRPr="00A13A4A">
              <w:rPr>
                <w:sz w:val="16"/>
                <w:szCs w:val="16"/>
              </w:rPr>
              <w:t>December</w:t>
            </w:r>
            <w:r w:rsidRPr="00A13A4A">
              <w:rPr>
                <w:sz w:val="16"/>
                <w:szCs w:val="16"/>
              </w:rPr>
              <w:t xml:space="preserve"> </w:t>
            </w:r>
            <w:r w:rsidR="00D154B2" w:rsidRPr="00A13A4A">
              <w:rPr>
                <w:sz w:val="16"/>
                <w:szCs w:val="16"/>
              </w:rPr>
              <w:t>3</w:t>
            </w:r>
            <w:r w:rsidRPr="00A13A4A">
              <w:rPr>
                <w:sz w:val="16"/>
                <w:szCs w:val="16"/>
              </w:rPr>
              <w:t>1, 20</w:t>
            </w:r>
            <w:r w:rsidR="00914D9A" w:rsidRPr="00A13A4A">
              <w:rPr>
                <w:sz w:val="16"/>
                <w:szCs w:val="16"/>
              </w:rPr>
              <w:t>2</w:t>
            </w:r>
            <w:r w:rsidR="008A0109" w:rsidRPr="00A13A4A">
              <w:rPr>
                <w:sz w:val="16"/>
                <w:szCs w:val="16"/>
              </w:rPr>
              <w:t>3</w:t>
            </w:r>
          </w:p>
        </w:tc>
        <w:tc>
          <w:tcPr>
            <w:tcW w:w="236" w:type="dxa"/>
            <w:tcBorders>
              <w:top w:val="nil"/>
              <w:left w:val="nil"/>
              <w:bottom w:val="nil"/>
              <w:right w:val="nil"/>
            </w:tcBorders>
            <w:vAlign w:val="bottom"/>
          </w:tcPr>
          <w:p w14:paraId="2175A468"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nil"/>
              <w:left w:val="nil"/>
              <w:bottom w:val="double" w:sz="4" w:space="0" w:color="auto"/>
              <w:right w:val="nil"/>
            </w:tcBorders>
            <w:vAlign w:val="bottom"/>
          </w:tcPr>
          <w:p w14:paraId="3930F6A9" w14:textId="51DB0D1F"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32,867,401.88</w:t>
            </w:r>
          </w:p>
        </w:tc>
        <w:tc>
          <w:tcPr>
            <w:tcW w:w="236" w:type="dxa"/>
            <w:tcBorders>
              <w:top w:val="nil"/>
              <w:left w:val="nil"/>
              <w:bottom w:val="nil"/>
              <w:right w:val="nil"/>
            </w:tcBorders>
            <w:vAlign w:val="bottom"/>
          </w:tcPr>
          <w:p w14:paraId="267372CF"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nil"/>
              <w:left w:val="nil"/>
              <w:bottom w:val="double" w:sz="4" w:space="0" w:color="auto"/>
              <w:right w:val="nil"/>
            </w:tcBorders>
            <w:vAlign w:val="bottom"/>
          </w:tcPr>
          <w:p w14:paraId="360838A1" w14:textId="67563D21" w:rsidR="00C758B1" w:rsidRPr="00A13A4A" w:rsidRDefault="00F26EA4" w:rsidP="000B6E08">
            <w:pPr>
              <w:overflowPunct/>
              <w:autoSpaceDE/>
              <w:autoSpaceDN/>
              <w:adjustRightInd/>
              <w:spacing w:line="100" w:lineRule="atLeast"/>
              <w:ind w:right="114"/>
              <w:jc w:val="right"/>
              <w:textAlignment w:val="auto"/>
              <w:rPr>
                <w:sz w:val="16"/>
                <w:szCs w:val="16"/>
              </w:rPr>
            </w:pPr>
            <w:r w:rsidRPr="00A13A4A">
              <w:rPr>
                <w:sz w:val="16"/>
                <w:szCs w:val="16"/>
              </w:rPr>
              <w:t>28,295,052.15</w:t>
            </w:r>
          </w:p>
        </w:tc>
      </w:tr>
      <w:tr w:rsidR="00C758B1" w:rsidRPr="00A13A4A" w14:paraId="4D03E1AD" w14:textId="77777777" w:rsidTr="008A4498">
        <w:trPr>
          <w:trHeight w:hRule="exact" w:val="309"/>
        </w:trPr>
        <w:tc>
          <w:tcPr>
            <w:tcW w:w="3921" w:type="dxa"/>
            <w:tcBorders>
              <w:top w:val="nil"/>
              <w:left w:val="nil"/>
              <w:bottom w:val="nil"/>
              <w:right w:val="nil"/>
            </w:tcBorders>
            <w:vAlign w:val="bottom"/>
          </w:tcPr>
          <w:p w14:paraId="3A7BB1AC" w14:textId="075610ED" w:rsidR="00C758B1" w:rsidRPr="00A13A4A" w:rsidRDefault="00C758B1" w:rsidP="000B6E08">
            <w:pPr>
              <w:overflowPunct/>
              <w:autoSpaceDE/>
              <w:autoSpaceDN/>
              <w:adjustRightInd/>
              <w:spacing w:line="100" w:lineRule="atLeast"/>
              <w:ind w:firstLine="175"/>
              <w:textAlignment w:val="auto"/>
              <w:rPr>
                <w:sz w:val="16"/>
                <w:szCs w:val="16"/>
                <w:cs/>
              </w:rPr>
            </w:pPr>
            <w:r w:rsidRPr="00A13A4A">
              <w:rPr>
                <w:sz w:val="16"/>
                <w:szCs w:val="16"/>
              </w:rPr>
              <w:t xml:space="preserve">Balance as of </w:t>
            </w:r>
            <w:r w:rsidR="00DA4EB6">
              <w:rPr>
                <w:sz w:val="16"/>
                <w:szCs w:val="16"/>
              </w:rPr>
              <w:t>June 30</w:t>
            </w:r>
            <w:r w:rsidRPr="00A13A4A">
              <w:rPr>
                <w:sz w:val="16"/>
                <w:szCs w:val="16"/>
              </w:rPr>
              <w:t>, 20</w:t>
            </w:r>
            <w:r w:rsidR="00914D9A" w:rsidRPr="00A13A4A">
              <w:rPr>
                <w:sz w:val="16"/>
                <w:szCs w:val="16"/>
              </w:rPr>
              <w:t>2</w:t>
            </w:r>
            <w:r w:rsidR="008A0109" w:rsidRPr="00A13A4A">
              <w:rPr>
                <w:sz w:val="16"/>
                <w:szCs w:val="16"/>
              </w:rPr>
              <w:t>4</w:t>
            </w:r>
          </w:p>
        </w:tc>
        <w:tc>
          <w:tcPr>
            <w:tcW w:w="236" w:type="dxa"/>
            <w:tcBorders>
              <w:top w:val="nil"/>
              <w:left w:val="nil"/>
              <w:bottom w:val="nil"/>
              <w:right w:val="nil"/>
            </w:tcBorders>
            <w:vAlign w:val="bottom"/>
          </w:tcPr>
          <w:p w14:paraId="365BDC8A" w14:textId="77777777" w:rsidR="00C758B1" w:rsidRPr="00A13A4A" w:rsidRDefault="00C758B1" w:rsidP="000B6E08">
            <w:pPr>
              <w:overflowPunct/>
              <w:autoSpaceDE/>
              <w:autoSpaceDN/>
              <w:adjustRightInd/>
              <w:spacing w:line="100" w:lineRule="atLeast"/>
              <w:jc w:val="both"/>
              <w:textAlignment w:val="auto"/>
              <w:rPr>
                <w:sz w:val="16"/>
                <w:szCs w:val="16"/>
              </w:rPr>
            </w:pPr>
          </w:p>
        </w:tc>
        <w:tc>
          <w:tcPr>
            <w:tcW w:w="1735" w:type="dxa"/>
            <w:tcBorders>
              <w:top w:val="double" w:sz="4" w:space="0" w:color="auto"/>
              <w:left w:val="nil"/>
              <w:bottom w:val="double" w:sz="4" w:space="0" w:color="auto"/>
              <w:right w:val="nil"/>
            </w:tcBorders>
            <w:vAlign w:val="bottom"/>
          </w:tcPr>
          <w:p w14:paraId="7D2877CA" w14:textId="2CB7C7A9"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27,996,474.13</w:t>
            </w:r>
          </w:p>
        </w:tc>
        <w:tc>
          <w:tcPr>
            <w:tcW w:w="236" w:type="dxa"/>
            <w:tcBorders>
              <w:top w:val="nil"/>
              <w:left w:val="nil"/>
              <w:bottom w:val="nil"/>
              <w:right w:val="nil"/>
            </w:tcBorders>
            <w:vAlign w:val="bottom"/>
          </w:tcPr>
          <w:p w14:paraId="14888289" w14:textId="77777777" w:rsidR="00C758B1" w:rsidRPr="00A13A4A" w:rsidRDefault="00C758B1" w:rsidP="000B6E08">
            <w:pPr>
              <w:overflowPunct/>
              <w:autoSpaceDE/>
              <w:autoSpaceDN/>
              <w:adjustRightInd/>
              <w:spacing w:line="100" w:lineRule="atLeast"/>
              <w:ind w:right="114"/>
              <w:jc w:val="right"/>
              <w:textAlignment w:val="auto"/>
              <w:rPr>
                <w:sz w:val="16"/>
                <w:szCs w:val="16"/>
              </w:rPr>
            </w:pPr>
          </w:p>
        </w:tc>
        <w:tc>
          <w:tcPr>
            <w:tcW w:w="1810" w:type="dxa"/>
            <w:tcBorders>
              <w:top w:val="double" w:sz="4" w:space="0" w:color="auto"/>
              <w:left w:val="nil"/>
              <w:bottom w:val="double" w:sz="4" w:space="0" w:color="auto"/>
              <w:right w:val="nil"/>
            </w:tcBorders>
            <w:vAlign w:val="bottom"/>
          </w:tcPr>
          <w:p w14:paraId="540488E0" w14:textId="135F2D2C" w:rsidR="00C758B1" w:rsidRPr="00A13A4A" w:rsidRDefault="008A4498" w:rsidP="000B6E08">
            <w:pPr>
              <w:overflowPunct/>
              <w:autoSpaceDE/>
              <w:autoSpaceDN/>
              <w:adjustRightInd/>
              <w:spacing w:line="100" w:lineRule="atLeast"/>
              <w:ind w:right="114"/>
              <w:jc w:val="right"/>
              <w:textAlignment w:val="auto"/>
              <w:rPr>
                <w:sz w:val="16"/>
                <w:szCs w:val="16"/>
              </w:rPr>
            </w:pPr>
            <w:r>
              <w:rPr>
                <w:sz w:val="16"/>
                <w:szCs w:val="16"/>
              </w:rPr>
              <w:t>25,434,997.80</w:t>
            </w:r>
          </w:p>
        </w:tc>
      </w:tr>
    </w:tbl>
    <w:p w14:paraId="65BC601D" w14:textId="5D3A5028" w:rsidR="00E25ED2" w:rsidRPr="00A13A4A" w:rsidRDefault="00E25ED2" w:rsidP="00E25ED2">
      <w:pPr>
        <w:spacing w:before="120" w:after="120"/>
        <w:ind w:left="420" w:hanging="420"/>
        <w:jc w:val="thaiDistribute"/>
        <w:rPr>
          <w:rFonts w:cstheme="minorBidi"/>
          <w:b/>
          <w:bCs/>
          <w:sz w:val="17"/>
          <w:szCs w:val="17"/>
          <w:cs/>
        </w:rPr>
      </w:pPr>
      <w:r w:rsidRPr="00A13A4A">
        <w:rPr>
          <w:rFonts w:cs="Times New Roman"/>
          <w:b/>
          <w:bCs/>
          <w:sz w:val="17"/>
          <w:szCs w:val="17"/>
        </w:rPr>
        <w:t>15</w:t>
      </w:r>
      <w:r w:rsidRPr="00A13A4A">
        <w:rPr>
          <w:rFonts w:cs="Times New Roman"/>
          <w:b/>
          <w:bCs/>
          <w:sz w:val="17"/>
          <w:szCs w:val="17"/>
          <w:cs/>
        </w:rPr>
        <w:t>.</w:t>
      </w:r>
      <w:r w:rsidRPr="00A13A4A">
        <w:rPr>
          <w:rFonts w:cs="Times New Roman"/>
          <w:b/>
          <w:bCs/>
          <w:sz w:val="17"/>
          <w:szCs w:val="17"/>
          <w:cs/>
        </w:rPr>
        <w:tab/>
      </w:r>
      <w:r w:rsidRPr="00A13A4A">
        <w:rPr>
          <w:rFonts w:cs="Times New Roman"/>
          <w:b/>
          <w:bCs/>
          <w:sz w:val="17"/>
          <w:szCs w:val="17"/>
        </w:rPr>
        <w:t>INTANGIBLE ASSETS - N</w:t>
      </w:r>
      <w:r w:rsidR="0071318F">
        <w:rPr>
          <w:rFonts w:cs="Times New Roman"/>
          <w:b/>
          <w:bCs/>
          <w:sz w:val="17"/>
          <w:szCs w:val="17"/>
        </w:rPr>
        <w:t>ET</w:t>
      </w:r>
    </w:p>
    <w:p w14:paraId="06C02735" w14:textId="41416A36" w:rsidR="00E25ED2" w:rsidRDefault="00E25ED2" w:rsidP="003F2516">
      <w:pPr>
        <w:spacing w:after="240"/>
        <w:ind w:left="426" w:right="311"/>
        <w:jc w:val="thaiDistribute"/>
        <w:rPr>
          <w:rFonts w:cs="Times New Roman"/>
          <w:sz w:val="17"/>
          <w:szCs w:val="17"/>
        </w:rPr>
      </w:pPr>
      <w:r w:rsidRPr="00A13A4A">
        <w:rPr>
          <w:rFonts w:cs="Times New Roman"/>
          <w:sz w:val="17"/>
          <w:szCs w:val="17"/>
        </w:rPr>
        <w:t xml:space="preserve">At </w:t>
      </w:r>
      <w:r w:rsidR="00DA4EB6">
        <w:rPr>
          <w:rFonts w:cs="Times New Roman"/>
          <w:sz w:val="17"/>
          <w:szCs w:val="17"/>
        </w:rPr>
        <w:t>June 30</w:t>
      </w:r>
      <w:r w:rsidRPr="00A13A4A">
        <w:rPr>
          <w:rFonts w:cs="Times New Roman"/>
          <w:sz w:val="17"/>
          <w:szCs w:val="17"/>
        </w:rPr>
        <w:t>, 202</w:t>
      </w:r>
      <w:r w:rsidR="00F26EA4" w:rsidRPr="00A13A4A">
        <w:rPr>
          <w:rFonts w:cs="Times New Roman"/>
          <w:sz w:val="17"/>
          <w:szCs w:val="17"/>
        </w:rPr>
        <w:t>4</w:t>
      </w:r>
      <w:r w:rsidRPr="00A13A4A">
        <w:rPr>
          <w:rFonts w:cs="Times New Roman"/>
          <w:sz w:val="17"/>
          <w:szCs w:val="17"/>
        </w:rPr>
        <w:t xml:space="preserve"> and </w:t>
      </w:r>
      <w:r w:rsidR="00F26EA4" w:rsidRPr="00A13A4A">
        <w:rPr>
          <w:rFonts w:cs="Times New Roman"/>
          <w:sz w:val="17"/>
          <w:szCs w:val="17"/>
        </w:rPr>
        <w:t xml:space="preserve">December 31, </w:t>
      </w:r>
      <w:r w:rsidRPr="00A13A4A">
        <w:rPr>
          <w:rFonts w:cs="Times New Roman"/>
          <w:sz w:val="17"/>
          <w:szCs w:val="17"/>
        </w:rPr>
        <w:t>202</w:t>
      </w:r>
      <w:r w:rsidR="00F26EA4" w:rsidRPr="00A13A4A">
        <w:rPr>
          <w:rFonts w:cs="Times New Roman"/>
          <w:sz w:val="17"/>
          <w:szCs w:val="17"/>
        </w:rPr>
        <w:t>3</w:t>
      </w:r>
      <w:r w:rsidRPr="00A13A4A">
        <w:rPr>
          <w:rFonts w:cs="Times New Roman"/>
          <w:sz w:val="17"/>
          <w:szCs w:val="17"/>
        </w:rPr>
        <w:t xml:space="preserve">, </w:t>
      </w:r>
      <w:r w:rsidR="0071318F">
        <w:rPr>
          <w:rFonts w:cs="Times New Roman"/>
          <w:sz w:val="17"/>
          <w:szCs w:val="17"/>
        </w:rPr>
        <w:t xml:space="preserve">the Company had </w:t>
      </w:r>
      <w:r w:rsidRPr="00A13A4A">
        <w:rPr>
          <w:rFonts w:cs="Times New Roman"/>
          <w:sz w:val="17"/>
          <w:szCs w:val="17"/>
        </w:rPr>
        <w:t>intangible assets</w:t>
      </w:r>
      <w:r w:rsidR="0071318F">
        <w:rPr>
          <w:rFonts w:cs="Times New Roman"/>
          <w:sz w:val="17"/>
          <w:szCs w:val="17"/>
        </w:rPr>
        <w:t xml:space="preserve"> </w:t>
      </w:r>
      <w:r w:rsidRPr="00A13A4A">
        <w:rPr>
          <w:rFonts w:cs="Times New Roman"/>
          <w:sz w:val="17"/>
          <w:szCs w:val="17"/>
        </w:rPr>
        <w:t>that ha</w:t>
      </w:r>
      <w:r w:rsidR="0071318F">
        <w:rPr>
          <w:rFonts w:cs="Times New Roman"/>
          <w:sz w:val="17"/>
          <w:szCs w:val="17"/>
        </w:rPr>
        <w:t>ve</w:t>
      </w:r>
      <w:r w:rsidRPr="00A13A4A">
        <w:rPr>
          <w:rFonts w:cs="Times New Roman"/>
          <w:sz w:val="17"/>
          <w:szCs w:val="17"/>
        </w:rPr>
        <w:t xml:space="preserve"> an indefinite useful life</w:t>
      </w:r>
      <w:r w:rsidR="0071318F">
        <w:rPr>
          <w:rFonts w:cs="Times New Roman"/>
          <w:sz w:val="17"/>
          <w:szCs w:val="17"/>
        </w:rPr>
        <w:t xml:space="preserve"> and intangible assets that have a limited useful life </w:t>
      </w:r>
      <w:r w:rsidRPr="00A13A4A">
        <w:rPr>
          <w:rFonts w:cs="Times New Roman"/>
          <w:sz w:val="17"/>
          <w:szCs w:val="17"/>
        </w:rPr>
        <w:t>consisted of :</w:t>
      </w:r>
    </w:p>
    <w:tbl>
      <w:tblPr>
        <w:tblW w:w="8638" w:type="dxa"/>
        <w:tblInd w:w="406" w:type="dxa"/>
        <w:tblLayout w:type="fixed"/>
        <w:tblCellMar>
          <w:left w:w="46" w:type="dxa"/>
          <w:right w:w="46" w:type="dxa"/>
        </w:tblCellMar>
        <w:tblLook w:val="0000" w:firstRow="0" w:lastRow="0" w:firstColumn="0" w:lastColumn="0" w:noHBand="0" w:noVBand="0"/>
      </w:tblPr>
      <w:tblGrid>
        <w:gridCol w:w="2474"/>
        <w:gridCol w:w="141"/>
        <w:gridCol w:w="1484"/>
        <w:gridCol w:w="114"/>
        <w:gridCol w:w="1365"/>
        <w:gridCol w:w="119"/>
        <w:gridCol w:w="1411"/>
        <w:gridCol w:w="119"/>
        <w:gridCol w:w="1411"/>
      </w:tblGrid>
      <w:tr w:rsidR="00AB7E77" w:rsidRPr="00A13A4A" w14:paraId="536069C3" w14:textId="77777777" w:rsidTr="00AB7E77">
        <w:trPr>
          <w:trHeight w:hRule="exact" w:val="218"/>
        </w:trPr>
        <w:tc>
          <w:tcPr>
            <w:tcW w:w="2474" w:type="dxa"/>
            <w:vAlign w:val="bottom"/>
          </w:tcPr>
          <w:p w14:paraId="14AF5428" w14:textId="77777777" w:rsidR="00AB7E77" w:rsidRPr="00A13A4A" w:rsidRDefault="00AB7E77" w:rsidP="00730AEB">
            <w:pPr>
              <w:ind w:right="851"/>
              <w:rPr>
                <w:rFonts w:cs="Times New Roman"/>
                <w:sz w:val="15"/>
                <w:szCs w:val="15"/>
              </w:rPr>
            </w:pPr>
          </w:p>
        </w:tc>
        <w:tc>
          <w:tcPr>
            <w:tcW w:w="141" w:type="dxa"/>
            <w:vAlign w:val="bottom"/>
          </w:tcPr>
          <w:p w14:paraId="253C3EB3" w14:textId="77777777" w:rsidR="00AB7E77" w:rsidRPr="00A13A4A" w:rsidRDefault="00AB7E77" w:rsidP="00730AEB">
            <w:pPr>
              <w:ind w:right="851"/>
              <w:rPr>
                <w:rFonts w:cs="Times New Roman"/>
                <w:sz w:val="15"/>
                <w:szCs w:val="15"/>
              </w:rPr>
            </w:pPr>
          </w:p>
        </w:tc>
        <w:tc>
          <w:tcPr>
            <w:tcW w:w="6023" w:type="dxa"/>
            <w:gridSpan w:val="7"/>
          </w:tcPr>
          <w:p w14:paraId="133E2D66" w14:textId="77777777" w:rsidR="00AB7E77" w:rsidRPr="00A13A4A" w:rsidRDefault="00AB7E77" w:rsidP="00730AEB">
            <w:pPr>
              <w:pBdr>
                <w:bottom w:val="single" w:sz="4" w:space="1" w:color="auto"/>
              </w:pBdr>
              <w:jc w:val="center"/>
              <w:rPr>
                <w:rFonts w:cs="Times New Roman"/>
                <w:sz w:val="15"/>
                <w:szCs w:val="15"/>
              </w:rPr>
            </w:pPr>
            <w:r w:rsidRPr="00A13A4A">
              <w:rPr>
                <w:rFonts w:cs="Times New Roman"/>
                <w:sz w:val="15"/>
                <w:szCs w:val="15"/>
              </w:rPr>
              <w:t>BAHT</w:t>
            </w:r>
          </w:p>
        </w:tc>
      </w:tr>
      <w:tr w:rsidR="00AB7E77" w:rsidRPr="00A13A4A" w14:paraId="35448C3B" w14:textId="77777777" w:rsidTr="00AB7E77">
        <w:trPr>
          <w:trHeight w:hRule="exact" w:val="207"/>
        </w:trPr>
        <w:tc>
          <w:tcPr>
            <w:tcW w:w="2474" w:type="dxa"/>
          </w:tcPr>
          <w:p w14:paraId="34C63129" w14:textId="77777777" w:rsidR="00AB7E77" w:rsidRPr="00A13A4A" w:rsidRDefault="00AB7E77" w:rsidP="00730AEB">
            <w:pPr>
              <w:ind w:right="851"/>
              <w:jc w:val="both"/>
              <w:rPr>
                <w:rFonts w:cs="Times New Roman"/>
                <w:sz w:val="15"/>
                <w:szCs w:val="15"/>
              </w:rPr>
            </w:pPr>
          </w:p>
        </w:tc>
        <w:tc>
          <w:tcPr>
            <w:tcW w:w="141" w:type="dxa"/>
          </w:tcPr>
          <w:p w14:paraId="3258CB23" w14:textId="77777777" w:rsidR="00AB7E77" w:rsidRPr="00A13A4A" w:rsidRDefault="00AB7E77" w:rsidP="00730AEB">
            <w:pPr>
              <w:ind w:right="851"/>
              <w:jc w:val="both"/>
              <w:rPr>
                <w:rFonts w:cs="Times New Roman"/>
                <w:sz w:val="15"/>
                <w:szCs w:val="15"/>
              </w:rPr>
            </w:pPr>
          </w:p>
        </w:tc>
        <w:tc>
          <w:tcPr>
            <w:tcW w:w="2963" w:type="dxa"/>
            <w:gridSpan w:val="3"/>
            <w:tcBorders>
              <w:bottom w:val="single" w:sz="4" w:space="0" w:color="auto"/>
            </w:tcBorders>
            <w:vAlign w:val="center"/>
          </w:tcPr>
          <w:p w14:paraId="1375BE02" w14:textId="77777777" w:rsidR="00AB7E77" w:rsidRPr="00A13A4A" w:rsidRDefault="00AB7E77" w:rsidP="00730AEB">
            <w:pPr>
              <w:ind w:left="-80" w:right="-46"/>
              <w:jc w:val="center"/>
              <w:rPr>
                <w:rFonts w:cs="Times New Roman"/>
                <w:sz w:val="15"/>
                <w:szCs w:val="15"/>
              </w:rPr>
            </w:pPr>
            <w:r w:rsidRPr="00A13A4A">
              <w:rPr>
                <w:rFonts w:cs="Times New Roman"/>
                <w:sz w:val="15"/>
                <w:szCs w:val="15"/>
              </w:rPr>
              <w:t>Consolidated Financial Statement</w:t>
            </w:r>
          </w:p>
        </w:tc>
        <w:tc>
          <w:tcPr>
            <w:tcW w:w="119" w:type="dxa"/>
            <w:vAlign w:val="center"/>
          </w:tcPr>
          <w:p w14:paraId="2707005C" w14:textId="77777777" w:rsidR="00AB7E77" w:rsidRPr="00A13A4A" w:rsidRDefault="00AB7E77" w:rsidP="00730AEB">
            <w:pPr>
              <w:ind w:right="851"/>
              <w:jc w:val="center"/>
              <w:rPr>
                <w:rFonts w:cs="Times New Roman"/>
                <w:sz w:val="15"/>
                <w:szCs w:val="15"/>
              </w:rPr>
            </w:pPr>
          </w:p>
        </w:tc>
        <w:tc>
          <w:tcPr>
            <w:tcW w:w="2941" w:type="dxa"/>
            <w:gridSpan w:val="3"/>
            <w:tcBorders>
              <w:bottom w:val="single" w:sz="4" w:space="0" w:color="auto"/>
            </w:tcBorders>
            <w:vAlign w:val="center"/>
          </w:tcPr>
          <w:p w14:paraId="52A594A6" w14:textId="77777777" w:rsidR="00AB7E77" w:rsidRPr="00A13A4A" w:rsidRDefault="00AB7E77" w:rsidP="00730AEB">
            <w:pPr>
              <w:ind w:right="-46"/>
              <w:jc w:val="center"/>
              <w:rPr>
                <w:rFonts w:cs="Times New Roman"/>
                <w:sz w:val="15"/>
                <w:szCs w:val="15"/>
              </w:rPr>
            </w:pPr>
            <w:r w:rsidRPr="00A13A4A">
              <w:rPr>
                <w:rFonts w:cs="Times New Roman"/>
                <w:sz w:val="15"/>
                <w:szCs w:val="15"/>
              </w:rPr>
              <w:t>Separate Financial Statement</w:t>
            </w:r>
          </w:p>
        </w:tc>
      </w:tr>
      <w:tr w:rsidR="00AB7E77" w:rsidRPr="00A13A4A" w14:paraId="5C28641C" w14:textId="77777777" w:rsidTr="00AB7E77">
        <w:trPr>
          <w:trHeight w:hRule="exact" w:val="217"/>
        </w:trPr>
        <w:tc>
          <w:tcPr>
            <w:tcW w:w="2474" w:type="dxa"/>
          </w:tcPr>
          <w:p w14:paraId="21C48ACD" w14:textId="77777777" w:rsidR="00AB7E77" w:rsidRPr="00A13A4A" w:rsidRDefault="00AB7E77" w:rsidP="00730AEB">
            <w:pPr>
              <w:ind w:right="851"/>
              <w:jc w:val="both"/>
              <w:rPr>
                <w:rFonts w:cs="Times New Roman"/>
                <w:sz w:val="15"/>
                <w:szCs w:val="15"/>
              </w:rPr>
            </w:pPr>
          </w:p>
        </w:tc>
        <w:tc>
          <w:tcPr>
            <w:tcW w:w="141" w:type="dxa"/>
          </w:tcPr>
          <w:p w14:paraId="0C0DAC5F" w14:textId="77777777" w:rsidR="00AB7E77" w:rsidRPr="00A13A4A" w:rsidRDefault="00AB7E77" w:rsidP="00730AEB">
            <w:pPr>
              <w:ind w:right="851"/>
              <w:jc w:val="both"/>
              <w:rPr>
                <w:rFonts w:cs="Times New Roman"/>
                <w:sz w:val="15"/>
                <w:szCs w:val="15"/>
              </w:rPr>
            </w:pPr>
          </w:p>
        </w:tc>
        <w:tc>
          <w:tcPr>
            <w:tcW w:w="1484" w:type="dxa"/>
            <w:tcBorders>
              <w:bottom w:val="single" w:sz="4" w:space="0" w:color="auto"/>
            </w:tcBorders>
            <w:vAlign w:val="center"/>
          </w:tcPr>
          <w:p w14:paraId="039A8072" w14:textId="77777777" w:rsidR="00AB7E77" w:rsidRPr="00A13A4A" w:rsidRDefault="00AB7E77" w:rsidP="00730AEB">
            <w:pPr>
              <w:ind w:right="74"/>
              <w:jc w:val="right"/>
              <w:rPr>
                <w:rFonts w:cs="Times New Roman"/>
                <w:sz w:val="15"/>
                <w:szCs w:val="15"/>
              </w:rPr>
            </w:pPr>
            <w:r>
              <w:rPr>
                <w:sz w:val="15"/>
                <w:szCs w:val="19"/>
              </w:rPr>
              <w:t>June 30</w:t>
            </w:r>
            <w:r w:rsidRPr="00A13A4A">
              <w:rPr>
                <w:rFonts w:cs="Times New Roman"/>
                <w:sz w:val="15"/>
                <w:szCs w:val="15"/>
              </w:rPr>
              <w:t>, 2024</w:t>
            </w:r>
          </w:p>
        </w:tc>
        <w:tc>
          <w:tcPr>
            <w:tcW w:w="114" w:type="dxa"/>
            <w:vAlign w:val="center"/>
          </w:tcPr>
          <w:p w14:paraId="593E5746" w14:textId="77777777" w:rsidR="00AB7E77" w:rsidRPr="00A13A4A" w:rsidRDefault="00AB7E77" w:rsidP="00730AEB">
            <w:pPr>
              <w:jc w:val="center"/>
              <w:rPr>
                <w:rFonts w:cs="Times New Roman"/>
                <w:sz w:val="15"/>
                <w:szCs w:val="15"/>
              </w:rPr>
            </w:pPr>
          </w:p>
        </w:tc>
        <w:tc>
          <w:tcPr>
            <w:tcW w:w="1365" w:type="dxa"/>
            <w:tcBorders>
              <w:bottom w:val="single" w:sz="4" w:space="0" w:color="auto"/>
            </w:tcBorders>
            <w:vAlign w:val="center"/>
          </w:tcPr>
          <w:p w14:paraId="47A70BAB" w14:textId="77777777" w:rsidR="00AB7E77" w:rsidRPr="00A13A4A" w:rsidRDefault="00AB7E77" w:rsidP="00730AEB">
            <w:pPr>
              <w:ind w:left="-29" w:right="74"/>
              <w:jc w:val="right"/>
              <w:rPr>
                <w:rFonts w:cs="Times New Roman"/>
                <w:sz w:val="15"/>
                <w:szCs w:val="15"/>
              </w:rPr>
            </w:pPr>
            <w:r w:rsidRPr="00A13A4A">
              <w:rPr>
                <w:rFonts w:cs="Times New Roman"/>
                <w:sz w:val="15"/>
                <w:szCs w:val="15"/>
              </w:rPr>
              <w:t>December 31, 2023</w:t>
            </w:r>
          </w:p>
        </w:tc>
        <w:tc>
          <w:tcPr>
            <w:tcW w:w="119" w:type="dxa"/>
            <w:vAlign w:val="center"/>
          </w:tcPr>
          <w:p w14:paraId="6E7786E5" w14:textId="77777777" w:rsidR="00AB7E77" w:rsidRPr="00A13A4A" w:rsidRDefault="00AB7E77" w:rsidP="00730AEB">
            <w:pPr>
              <w:jc w:val="center"/>
              <w:rPr>
                <w:rFonts w:cs="Times New Roman"/>
                <w:sz w:val="15"/>
                <w:szCs w:val="15"/>
              </w:rPr>
            </w:pPr>
          </w:p>
        </w:tc>
        <w:tc>
          <w:tcPr>
            <w:tcW w:w="1411" w:type="dxa"/>
            <w:tcBorders>
              <w:bottom w:val="single" w:sz="4" w:space="0" w:color="auto"/>
            </w:tcBorders>
            <w:vAlign w:val="center"/>
          </w:tcPr>
          <w:p w14:paraId="7A7EEEFB" w14:textId="77777777" w:rsidR="00AB7E77" w:rsidRPr="00A13A4A" w:rsidRDefault="00AB7E77" w:rsidP="00730AEB">
            <w:pPr>
              <w:ind w:right="74"/>
              <w:jc w:val="right"/>
              <w:rPr>
                <w:rFonts w:cs="Times New Roman"/>
                <w:sz w:val="15"/>
                <w:szCs w:val="15"/>
              </w:rPr>
            </w:pPr>
            <w:r>
              <w:rPr>
                <w:rFonts w:cs="Times New Roman"/>
                <w:sz w:val="15"/>
                <w:szCs w:val="15"/>
              </w:rPr>
              <w:t>June 30</w:t>
            </w:r>
            <w:r w:rsidRPr="00A13A4A">
              <w:rPr>
                <w:rFonts w:cs="Times New Roman"/>
                <w:sz w:val="15"/>
                <w:szCs w:val="15"/>
              </w:rPr>
              <w:t>, 2024</w:t>
            </w:r>
          </w:p>
        </w:tc>
        <w:tc>
          <w:tcPr>
            <w:tcW w:w="119" w:type="dxa"/>
            <w:vAlign w:val="center"/>
          </w:tcPr>
          <w:p w14:paraId="72A313AF" w14:textId="77777777" w:rsidR="00AB7E77" w:rsidRPr="00A13A4A" w:rsidRDefault="00AB7E77" w:rsidP="00730AEB">
            <w:pPr>
              <w:jc w:val="center"/>
              <w:rPr>
                <w:rFonts w:cs="Times New Roman"/>
                <w:sz w:val="15"/>
                <w:szCs w:val="15"/>
              </w:rPr>
            </w:pPr>
          </w:p>
        </w:tc>
        <w:tc>
          <w:tcPr>
            <w:tcW w:w="1411" w:type="dxa"/>
            <w:tcBorders>
              <w:bottom w:val="single" w:sz="4" w:space="0" w:color="auto"/>
            </w:tcBorders>
            <w:vAlign w:val="center"/>
          </w:tcPr>
          <w:p w14:paraId="75370E31" w14:textId="77777777" w:rsidR="00AB7E77" w:rsidRPr="00A13A4A" w:rsidRDefault="00AB7E77" w:rsidP="00730AEB">
            <w:pPr>
              <w:ind w:right="74"/>
              <w:jc w:val="right"/>
              <w:rPr>
                <w:rFonts w:cs="Times New Roman"/>
                <w:sz w:val="15"/>
                <w:szCs w:val="15"/>
              </w:rPr>
            </w:pPr>
            <w:r w:rsidRPr="00A13A4A">
              <w:rPr>
                <w:rFonts w:cs="Times New Roman"/>
                <w:sz w:val="15"/>
                <w:szCs w:val="15"/>
              </w:rPr>
              <w:t>December 31, 2023</w:t>
            </w:r>
          </w:p>
        </w:tc>
      </w:tr>
      <w:tr w:rsidR="00AB7E77" w:rsidRPr="00A13A4A" w14:paraId="7E9D43E8" w14:textId="77777777" w:rsidTr="00AB7E77">
        <w:trPr>
          <w:trHeight w:hRule="exact" w:val="297"/>
        </w:trPr>
        <w:tc>
          <w:tcPr>
            <w:tcW w:w="2474" w:type="dxa"/>
            <w:vAlign w:val="bottom"/>
          </w:tcPr>
          <w:p w14:paraId="14957F2F" w14:textId="2401B02D" w:rsidR="00AB7E77" w:rsidRPr="00A13A4A" w:rsidRDefault="00AB7E77" w:rsidP="00730AEB">
            <w:pPr>
              <w:ind w:right="96"/>
              <w:rPr>
                <w:rFonts w:cs="Times New Roman"/>
                <w:sz w:val="15"/>
                <w:szCs w:val="15"/>
              </w:rPr>
            </w:pPr>
            <w:r>
              <w:rPr>
                <w:rFonts w:cs="Times New Roman"/>
                <w:sz w:val="15"/>
                <w:szCs w:val="15"/>
              </w:rPr>
              <w:t>Intellectual property-Cost</w:t>
            </w:r>
          </w:p>
        </w:tc>
        <w:tc>
          <w:tcPr>
            <w:tcW w:w="141" w:type="dxa"/>
            <w:vAlign w:val="bottom"/>
          </w:tcPr>
          <w:p w14:paraId="463CEEF6" w14:textId="77777777" w:rsidR="00AB7E77" w:rsidRPr="00A13A4A" w:rsidRDefault="00AB7E77" w:rsidP="00730AEB">
            <w:pPr>
              <w:ind w:right="851"/>
              <w:rPr>
                <w:rFonts w:cs="Times New Roman"/>
                <w:sz w:val="15"/>
                <w:szCs w:val="15"/>
              </w:rPr>
            </w:pPr>
          </w:p>
        </w:tc>
        <w:tc>
          <w:tcPr>
            <w:tcW w:w="1484" w:type="dxa"/>
            <w:vAlign w:val="bottom"/>
          </w:tcPr>
          <w:p w14:paraId="2AA838BF" w14:textId="6FABBCB6" w:rsidR="00AB7E77" w:rsidRPr="00AB7E77" w:rsidRDefault="008A4498" w:rsidP="008A4498">
            <w:pPr>
              <w:ind w:right="50"/>
              <w:jc w:val="right"/>
              <w:rPr>
                <w:rFonts w:cs="Times New Roman"/>
                <w:sz w:val="15"/>
                <w:szCs w:val="15"/>
              </w:rPr>
            </w:pPr>
            <w:r>
              <w:rPr>
                <w:rFonts w:cs="Times New Roman"/>
                <w:sz w:val="15"/>
                <w:szCs w:val="15"/>
              </w:rPr>
              <w:t>98,076,171.43</w:t>
            </w:r>
          </w:p>
        </w:tc>
        <w:tc>
          <w:tcPr>
            <w:tcW w:w="114" w:type="dxa"/>
            <w:vAlign w:val="bottom"/>
          </w:tcPr>
          <w:p w14:paraId="1295C803" w14:textId="77777777" w:rsidR="00AB7E77" w:rsidRPr="00A13A4A" w:rsidRDefault="00AB7E77" w:rsidP="008A4498">
            <w:pPr>
              <w:ind w:right="74"/>
              <w:jc w:val="right"/>
              <w:rPr>
                <w:rFonts w:cs="Times New Roman"/>
                <w:sz w:val="15"/>
                <w:szCs w:val="15"/>
              </w:rPr>
            </w:pPr>
          </w:p>
        </w:tc>
        <w:tc>
          <w:tcPr>
            <w:tcW w:w="1365" w:type="dxa"/>
            <w:vAlign w:val="bottom"/>
          </w:tcPr>
          <w:p w14:paraId="1726DFA7" w14:textId="02AD2D56" w:rsidR="00AB7E77" w:rsidRPr="00A13A4A" w:rsidRDefault="00AB7E77" w:rsidP="008A4498">
            <w:pPr>
              <w:ind w:right="74"/>
              <w:jc w:val="right"/>
              <w:rPr>
                <w:rFonts w:cs="Times New Roman"/>
                <w:sz w:val="15"/>
                <w:szCs w:val="15"/>
              </w:rPr>
            </w:pPr>
            <w:r>
              <w:rPr>
                <w:rFonts w:cs="Times New Roman"/>
                <w:sz w:val="15"/>
                <w:szCs w:val="15"/>
              </w:rPr>
              <w:t>17,578,939.79</w:t>
            </w:r>
          </w:p>
        </w:tc>
        <w:tc>
          <w:tcPr>
            <w:tcW w:w="119" w:type="dxa"/>
            <w:vAlign w:val="bottom"/>
          </w:tcPr>
          <w:p w14:paraId="495EC4DC" w14:textId="77777777" w:rsidR="00AB7E77" w:rsidRPr="00A13A4A" w:rsidRDefault="00AB7E77" w:rsidP="008A4498">
            <w:pPr>
              <w:ind w:right="74"/>
              <w:jc w:val="right"/>
              <w:rPr>
                <w:rFonts w:cs="Times New Roman"/>
                <w:sz w:val="15"/>
                <w:szCs w:val="15"/>
              </w:rPr>
            </w:pPr>
          </w:p>
        </w:tc>
        <w:tc>
          <w:tcPr>
            <w:tcW w:w="1411" w:type="dxa"/>
            <w:vAlign w:val="bottom"/>
          </w:tcPr>
          <w:p w14:paraId="53B318CB" w14:textId="7B4F28D0" w:rsidR="00AB7E77" w:rsidRPr="00AB7E77" w:rsidRDefault="00AB7E77" w:rsidP="008A4498">
            <w:pPr>
              <w:ind w:right="74"/>
              <w:jc w:val="right"/>
              <w:rPr>
                <w:rFonts w:cs="Times New Roman"/>
                <w:sz w:val="15"/>
                <w:szCs w:val="15"/>
              </w:rPr>
            </w:pPr>
            <w:r w:rsidRPr="00AB7E77">
              <w:rPr>
                <w:rFonts w:cs="Times New Roman"/>
                <w:sz w:val="15"/>
                <w:szCs w:val="15"/>
              </w:rPr>
              <w:t>-</w:t>
            </w:r>
          </w:p>
        </w:tc>
        <w:tc>
          <w:tcPr>
            <w:tcW w:w="119" w:type="dxa"/>
            <w:vAlign w:val="bottom"/>
          </w:tcPr>
          <w:p w14:paraId="18CAFAAA" w14:textId="77777777" w:rsidR="00AB7E77" w:rsidRPr="00A13A4A" w:rsidRDefault="00AB7E77" w:rsidP="008A4498">
            <w:pPr>
              <w:ind w:right="74"/>
              <w:jc w:val="right"/>
              <w:rPr>
                <w:rFonts w:cs="Times New Roman"/>
                <w:sz w:val="15"/>
                <w:szCs w:val="15"/>
              </w:rPr>
            </w:pPr>
          </w:p>
        </w:tc>
        <w:tc>
          <w:tcPr>
            <w:tcW w:w="1411" w:type="dxa"/>
            <w:vAlign w:val="bottom"/>
          </w:tcPr>
          <w:p w14:paraId="3DFF1A35" w14:textId="2B1F0A05" w:rsidR="00AB7E77" w:rsidRPr="00A13A4A" w:rsidRDefault="00AB7E77" w:rsidP="008A4498">
            <w:pPr>
              <w:ind w:right="74"/>
              <w:jc w:val="right"/>
              <w:rPr>
                <w:rFonts w:cs="Times New Roman"/>
                <w:sz w:val="15"/>
                <w:szCs w:val="15"/>
              </w:rPr>
            </w:pPr>
            <w:r>
              <w:rPr>
                <w:rFonts w:cs="Times New Roman"/>
                <w:sz w:val="15"/>
                <w:szCs w:val="15"/>
              </w:rPr>
              <w:t>-</w:t>
            </w:r>
          </w:p>
        </w:tc>
      </w:tr>
      <w:tr w:rsidR="00AB7E77" w:rsidRPr="00A13A4A" w14:paraId="303A031D" w14:textId="77777777" w:rsidTr="00AB7E77">
        <w:trPr>
          <w:trHeight w:hRule="exact" w:val="279"/>
        </w:trPr>
        <w:tc>
          <w:tcPr>
            <w:tcW w:w="2474" w:type="dxa"/>
            <w:vAlign w:val="bottom"/>
          </w:tcPr>
          <w:p w14:paraId="7243279F" w14:textId="227F7D53" w:rsidR="00AB7E77" w:rsidRPr="00AB7E77" w:rsidRDefault="00AB7E77" w:rsidP="00730AEB">
            <w:pPr>
              <w:ind w:right="96"/>
              <w:rPr>
                <w:rFonts w:cs="Times New Roman"/>
                <w:sz w:val="15"/>
                <w:szCs w:val="15"/>
              </w:rPr>
            </w:pPr>
            <w:r w:rsidRPr="00AB7E77">
              <w:rPr>
                <w:rFonts w:cs="Times New Roman"/>
                <w:sz w:val="16"/>
                <w:szCs w:val="16"/>
              </w:rPr>
              <w:t>Allowance for impairment of assets</w:t>
            </w:r>
          </w:p>
        </w:tc>
        <w:tc>
          <w:tcPr>
            <w:tcW w:w="141" w:type="dxa"/>
            <w:vAlign w:val="bottom"/>
          </w:tcPr>
          <w:p w14:paraId="1553E0D9" w14:textId="77777777" w:rsidR="00AB7E77" w:rsidRPr="00A13A4A" w:rsidRDefault="00AB7E77" w:rsidP="00730AEB">
            <w:pPr>
              <w:ind w:right="851"/>
              <w:rPr>
                <w:rFonts w:cs="Times New Roman"/>
                <w:sz w:val="15"/>
                <w:szCs w:val="15"/>
              </w:rPr>
            </w:pPr>
          </w:p>
        </w:tc>
        <w:tc>
          <w:tcPr>
            <w:tcW w:w="1484" w:type="dxa"/>
            <w:tcBorders>
              <w:bottom w:val="single" w:sz="4" w:space="0" w:color="auto"/>
            </w:tcBorders>
            <w:vAlign w:val="bottom"/>
          </w:tcPr>
          <w:p w14:paraId="4DE58F77" w14:textId="01FBC125" w:rsidR="00AB7E77" w:rsidRPr="00AB7E77" w:rsidRDefault="008A4498" w:rsidP="00730AEB">
            <w:pPr>
              <w:ind w:right="50"/>
              <w:jc w:val="right"/>
              <w:rPr>
                <w:rFonts w:cs="Times New Roman"/>
                <w:sz w:val="15"/>
                <w:szCs w:val="15"/>
              </w:rPr>
            </w:pPr>
            <w:r>
              <w:rPr>
                <w:rFonts w:cs="Times New Roman"/>
                <w:sz w:val="15"/>
                <w:szCs w:val="15"/>
              </w:rPr>
              <w:t>(2,848,172.82)</w:t>
            </w:r>
          </w:p>
        </w:tc>
        <w:tc>
          <w:tcPr>
            <w:tcW w:w="114" w:type="dxa"/>
            <w:vAlign w:val="bottom"/>
          </w:tcPr>
          <w:p w14:paraId="7ABDAFA1" w14:textId="77777777" w:rsidR="00AB7E77" w:rsidRPr="00A13A4A" w:rsidRDefault="00AB7E77" w:rsidP="00730AEB">
            <w:pPr>
              <w:jc w:val="right"/>
              <w:rPr>
                <w:rFonts w:cs="Times New Roman"/>
                <w:sz w:val="15"/>
                <w:szCs w:val="15"/>
                <w:u w:val="single"/>
              </w:rPr>
            </w:pPr>
          </w:p>
        </w:tc>
        <w:tc>
          <w:tcPr>
            <w:tcW w:w="1365" w:type="dxa"/>
            <w:tcBorders>
              <w:bottom w:val="single" w:sz="4" w:space="0" w:color="auto"/>
            </w:tcBorders>
            <w:vAlign w:val="bottom"/>
          </w:tcPr>
          <w:p w14:paraId="5A07A6CD" w14:textId="48B0E082" w:rsidR="00AB7E77" w:rsidRPr="00A13A4A" w:rsidRDefault="00AB7E77" w:rsidP="00730AEB">
            <w:pPr>
              <w:ind w:right="86"/>
              <w:jc w:val="right"/>
              <w:rPr>
                <w:rFonts w:cs="Times New Roman"/>
                <w:sz w:val="15"/>
                <w:szCs w:val="15"/>
              </w:rPr>
            </w:pPr>
            <w:r>
              <w:rPr>
                <w:rFonts w:cs="Times New Roman"/>
                <w:sz w:val="15"/>
                <w:szCs w:val="15"/>
              </w:rPr>
              <w:t>-</w:t>
            </w:r>
          </w:p>
        </w:tc>
        <w:tc>
          <w:tcPr>
            <w:tcW w:w="119" w:type="dxa"/>
            <w:vAlign w:val="bottom"/>
          </w:tcPr>
          <w:p w14:paraId="7296F54A" w14:textId="77777777" w:rsidR="00AB7E77" w:rsidRPr="00A13A4A" w:rsidRDefault="00AB7E77" w:rsidP="00730AEB">
            <w:pPr>
              <w:jc w:val="right"/>
              <w:rPr>
                <w:rFonts w:cs="Times New Roman"/>
                <w:sz w:val="15"/>
                <w:szCs w:val="15"/>
              </w:rPr>
            </w:pPr>
          </w:p>
        </w:tc>
        <w:tc>
          <w:tcPr>
            <w:tcW w:w="1411" w:type="dxa"/>
            <w:tcBorders>
              <w:bottom w:val="single" w:sz="4" w:space="0" w:color="auto"/>
            </w:tcBorders>
            <w:vAlign w:val="bottom"/>
          </w:tcPr>
          <w:p w14:paraId="244D0A86" w14:textId="26DDA24F" w:rsidR="00AB7E77" w:rsidRPr="00AB7E77" w:rsidRDefault="00AB7E77" w:rsidP="00730AEB">
            <w:pPr>
              <w:ind w:right="74"/>
              <w:jc w:val="right"/>
              <w:rPr>
                <w:rFonts w:cs="Times New Roman"/>
                <w:sz w:val="15"/>
                <w:szCs w:val="15"/>
              </w:rPr>
            </w:pPr>
            <w:r w:rsidRPr="00AB7E77">
              <w:rPr>
                <w:rFonts w:cs="Times New Roman"/>
                <w:sz w:val="15"/>
                <w:szCs w:val="15"/>
              </w:rPr>
              <w:t>-</w:t>
            </w:r>
          </w:p>
        </w:tc>
        <w:tc>
          <w:tcPr>
            <w:tcW w:w="119" w:type="dxa"/>
            <w:vAlign w:val="bottom"/>
          </w:tcPr>
          <w:p w14:paraId="3A998D39" w14:textId="77777777" w:rsidR="00AB7E77" w:rsidRPr="00A13A4A" w:rsidRDefault="00AB7E77" w:rsidP="00730AEB">
            <w:pPr>
              <w:jc w:val="right"/>
              <w:rPr>
                <w:rFonts w:cs="Times New Roman"/>
                <w:sz w:val="15"/>
                <w:szCs w:val="15"/>
                <w:u w:val="single"/>
              </w:rPr>
            </w:pPr>
          </w:p>
        </w:tc>
        <w:tc>
          <w:tcPr>
            <w:tcW w:w="1411" w:type="dxa"/>
            <w:tcBorders>
              <w:bottom w:val="single" w:sz="4" w:space="0" w:color="auto"/>
            </w:tcBorders>
            <w:vAlign w:val="bottom"/>
          </w:tcPr>
          <w:p w14:paraId="2FCB95AE" w14:textId="60D02134" w:rsidR="00AB7E77" w:rsidRPr="00A13A4A" w:rsidRDefault="00AB7E77" w:rsidP="00730AEB">
            <w:pPr>
              <w:ind w:right="61"/>
              <w:jc w:val="right"/>
              <w:rPr>
                <w:rFonts w:cs="Times New Roman"/>
                <w:sz w:val="15"/>
                <w:szCs w:val="15"/>
              </w:rPr>
            </w:pPr>
            <w:r>
              <w:rPr>
                <w:rFonts w:cs="Times New Roman"/>
                <w:sz w:val="15"/>
                <w:szCs w:val="15"/>
              </w:rPr>
              <w:t>-</w:t>
            </w:r>
          </w:p>
        </w:tc>
      </w:tr>
      <w:tr w:rsidR="00AB7E77" w:rsidRPr="00A13A4A" w14:paraId="37CB2078" w14:textId="77777777" w:rsidTr="008A4498">
        <w:trPr>
          <w:trHeight w:hRule="exact" w:val="271"/>
        </w:trPr>
        <w:tc>
          <w:tcPr>
            <w:tcW w:w="2474" w:type="dxa"/>
            <w:vAlign w:val="bottom"/>
          </w:tcPr>
          <w:p w14:paraId="044767E6" w14:textId="76507949" w:rsidR="00AB7E77" w:rsidRPr="00A13A4A" w:rsidRDefault="00AB7E77" w:rsidP="00730AEB">
            <w:pPr>
              <w:rPr>
                <w:rFonts w:cs="Times New Roman"/>
                <w:sz w:val="15"/>
                <w:szCs w:val="15"/>
              </w:rPr>
            </w:pPr>
            <w:r w:rsidRPr="00A13A4A">
              <w:rPr>
                <w:rFonts w:cs="Times New Roman"/>
                <w:sz w:val="15"/>
                <w:szCs w:val="15"/>
              </w:rPr>
              <w:t xml:space="preserve">Total </w:t>
            </w:r>
            <w:r w:rsidR="0071318F">
              <w:rPr>
                <w:rFonts w:cs="Times New Roman"/>
                <w:sz w:val="15"/>
                <w:szCs w:val="15"/>
              </w:rPr>
              <w:t xml:space="preserve">Intangible assets </w:t>
            </w:r>
          </w:p>
        </w:tc>
        <w:tc>
          <w:tcPr>
            <w:tcW w:w="141" w:type="dxa"/>
            <w:vAlign w:val="bottom"/>
          </w:tcPr>
          <w:p w14:paraId="426991FC" w14:textId="77777777" w:rsidR="00AB7E77" w:rsidRPr="00A13A4A" w:rsidRDefault="00AB7E77" w:rsidP="00730AEB">
            <w:pPr>
              <w:ind w:right="851"/>
              <w:rPr>
                <w:rFonts w:cs="Times New Roman"/>
                <w:sz w:val="15"/>
                <w:szCs w:val="15"/>
              </w:rPr>
            </w:pPr>
          </w:p>
        </w:tc>
        <w:tc>
          <w:tcPr>
            <w:tcW w:w="1484" w:type="dxa"/>
            <w:tcBorders>
              <w:top w:val="single" w:sz="4" w:space="0" w:color="auto"/>
              <w:bottom w:val="double" w:sz="4" w:space="0" w:color="auto"/>
            </w:tcBorders>
            <w:vAlign w:val="bottom"/>
          </w:tcPr>
          <w:p w14:paraId="6712498F" w14:textId="2537AEBB" w:rsidR="00AB7E77" w:rsidRPr="008A4498" w:rsidRDefault="008A4498" w:rsidP="008A4498">
            <w:pPr>
              <w:ind w:right="50"/>
              <w:jc w:val="right"/>
              <w:rPr>
                <w:rFonts w:cs="Times New Roman"/>
                <w:sz w:val="15"/>
                <w:szCs w:val="15"/>
              </w:rPr>
            </w:pPr>
            <w:r>
              <w:rPr>
                <w:rFonts w:cs="Times New Roman"/>
                <w:sz w:val="15"/>
                <w:szCs w:val="15"/>
              </w:rPr>
              <w:t>95,227,998.61</w:t>
            </w:r>
          </w:p>
        </w:tc>
        <w:tc>
          <w:tcPr>
            <w:tcW w:w="114" w:type="dxa"/>
            <w:vAlign w:val="bottom"/>
          </w:tcPr>
          <w:p w14:paraId="439CEB0F" w14:textId="77777777" w:rsidR="00AB7E77" w:rsidRPr="008A4498" w:rsidRDefault="00AB7E77" w:rsidP="008A4498">
            <w:pPr>
              <w:ind w:right="74"/>
              <w:jc w:val="right"/>
              <w:rPr>
                <w:rFonts w:cs="Times New Roman"/>
                <w:sz w:val="15"/>
                <w:szCs w:val="15"/>
              </w:rPr>
            </w:pPr>
          </w:p>
        </w:tc>
        <w:tc>
          <w:tcPr>
            <w:tcW w:w="1365" w:type="dxa"/>
            <w:tcBorders>
              <w:top w:val="single" w:sz="4" w:space="0" w:color="auto"/>
              <w:bottom w:val="double" w:sz="4" w:space="0" w:color="auto"/>
            </w:tcBorders>
            <w:vAlign w:val="bottom"/>
          </w:tcPr>
          <w:p w14:paraId="75F27ECE" w14:textId="53742E3F" w:rsidR="00AB7E77" w:rsidRPr="00A13A4A" w:rsidRDefault="00AB7E77" w:rsidP="008A4498">
            <w:pPr>
              <w:ind w:right="74"/>
              <w:jc w:val="right"/>
              <w:rPr>
                <w:rFonts w:cs="Times New Roman"/>
                <w:sz w:val="15"/>
                <w:szCs w:val="15"/>
              </w:rPr>
            </w:pPr>
            <w:r>
              <w:rPr>
                <w:rFonts w:cs="Times New Roman"/>
                <w:sz w:val="15"/>
                <w:szCs w:val="15"/>
              </w:rPr>
              <w:t>17,578,939.79</w:t>
            </w:r>
          </w:p>
        </w:tc>
        <w:tc>
          <w:tcPr>
            <w:tcW w:w="119" w:type="dxa"/>
            <w:vAlign w:val="bottom"/>
          </w:tcPr>
          <w:p w14:paraId="72F7954D" w14:textId="77777777" w:rsidR="00AB7E77" w:rsidRPr="00A13A4A" w:rsidRDefault="00AB7E77" w:rsidP="008A4498">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1F279D8A" w14:textId="2BEA110A" w:rsidR="00AB7E77" w:rsidRPr="00AB7E77" w:rsidRDefault="008A4498" w:rsidP="008A4498">
            <w:pPr>
              <w:ind w:right="74"/>
              <w:jc w:val="right"/>
              <w:rPr>
                <w:rFonts w:cs="Times New Roman"/>
                <w:sz w:val="15"/>
                <w:szCs w:val="15"/>
              </w:rPr>
            </w:pPr>
            <w:r>
              <w:rPr>
                <w:rFonts w:cs="Times New Roman"/>
                <w:sz w:val="15"/>
                <w:szCs w:val="15"/>
              </w:rPr>
              <w:t>-</w:t>
            </w:r>
          </w:p>
        </w:tc>
        <w:tc>
          <w:tcPr>
            <w:tcW w:w="119" w:type="dxa"/>
            <w:vAlign w:val="bottom"/>
          </w:tcPr>
          <w:p w14:paraId="4DD386A2" w14:textId="77777777" w:rsidR="00AB7E77" w:rsidRPr="008A4498" w:rsidRDefault="00AB7E77" w:rsidP="008A4498">
            <w:pPr>
              <w:ind w:right="74"/>
              <w:jc w:val="right"/>
              <w:rPr>
                <w:rFonts w:cs="Times New Roman"/>
                <w:sz w:val="15"/>
                <w:szCs w:val="15"/>
              </w:rPr>
            </w:pPr>
          </w:p>
        </w:tc>
        <w:tc>
          <w:tcPr>
            <w:tcW w:w="1411" w:type="dxa"/>
            <w:tcBorders>
              <w:top w:val="single" w:sz="4" w:space="0" w:color="auto"/>
              <w:bottom w:val="double" w:sz="4" w:space="0" w:color="auto"/>
            </w:tcBorders>
            <w:vAlign w:val="bottom"/>
          </w:tcPr>
          <w:p w14:paraId="46E0C3FA" w14:textId="49204D90" w:rsidR="00AB7E77" w:rsidRPr="00A13A4A" w:rsidRDefault="00AB7E77" w:rsidP="008A4498">
            <w:pPr>
              <w:ind w:right="74"/>
              <w:jc w:val="right"/>
              <w:rPr>
                <w:rFonts w:cs="Times New Roman"/>
                <w:sz w:val="15"/>
                <w:szCs w:val="15"/>
              </w:rPr>
            </w:pPr>
            <w:r>
              <w:rPr>
                <w:rFonts w:cs="Times New Roman"/>
                <w:sz w:val="15"/>
                <w:szCs w:val="15"/>
              </w:rPr>
              <w:t>-</w:t>
            </w:r>
          </w:p>
        </w:tc>
      </w:tr>
    </w:tbl>
    <w:p w14:paraId="78076F39" w14:textId="1DF70CD7" w:rsidR="000C0CE0" w:rsidRPr="00A13A4A" w:rsidRDefault="000C0CE0" w:rsidP="000C0CE0">
      <w:pPr>
        <w:ind w:left="420"/>
        <w:jc w:val="thaiDistribute"/>
        <w:rPr>
          <w:rFonts w:cs="Times New Roman"/>
        </w:rPr>
      </w:pPr>
    </w:p>
    <w:p w14:paraId="589F4720" w14:textId="3EB2EB1E" w:rsidR="00302246" w:rsidRPr="00A13A4A" w:rsidRDefault="00E25ED2" w:rsidP="003F2516">
      <w:pPr>
        <w:ind w:left="420" w:right="311"/>
        <w:jc w:val="thaiDistribute"/>
        <w:rPr>
          <w:rFonts w:cs="Times New Roman"/>
        </w:rPr>
      </w:pPr>
      <w:r w:rsidRPr="00A13A4A">
        <w:rPr>
          <w:rFonts w:cs="Times New Roman"/>
        </w:rPr>
        <w:t xml:space="preserve">In the year </w:t>
      </w:r>
      <w:r w:rsidRPr="00A13A4A">
        <w:rPr>
          <w:rFonts w:cs="Times New Roman"/>
          <w:cs/>
        </w:rPr>
        <w:t>202</w:t>
      </w:r>
      <w:r w:rsidR="003F2516">
        <w:rPr>
          <w:rFonts w:cs="Times New Roman"/>
        </w:rPr>
        <w:t>4</w:t>
      </w:r>
      <w:r w:rsidRPr="00A13A4A">
        <w:rPr>
          <w:rFonts w:cs="Times New Roman"/>
        </w:rPr>
        <w:t xml:space="preserve">, the group </w:t>
      </w:r>
      <w:r w:rsidR="0071318F">
        <w:rPr>
          <w:rFonts w:cs="Times New Roman"/>
        </w:rPr>
        <w:t xml:space="preserve">has “Non-fungible Intellectual Property (IP : Intellectual Property)” </w:t>
      </w:r>
      <w:r w:rsidR="00302246" w:rsidRPr="00302246">
        <w:rPr>
          <w:rFonts w:cs="Times New Roman"/>
        </w:rPr>
        <w:t>which is a total of 113 intangible assets with an indefinite useful life,</w:t>
      </w:r>
      <w:r w:rsidR="00302246">
        <w:rPr>
          <w:rFonts w:cs="Times New Roman"/>
        </w:rPr>
        <w:t xml:space="preserve"> </w:t>
      </w:r>
      <w:r w:rsidR="00302246" w:rsidRPr="00A13A4A">
        <w:rPr>
          <w:rFonts w:cs="Times New Roman"/>
        </w:rPr>
        <w:t xml:space="preserve">images known generally as </w:t>
      </w:r>
      <w:r w:rsidR="00302246">
        <w:rPr>
          <w:rFonts w:cs="Times New Roman"/>
        </w:rPr>
        <w:t>CryptoPunks , Mutant Ape Yacht Club and Bored Ape Yacht Club</w:t>
      </w:r>
      <w:r w:rsidR="00302246" w:rsidRPr="00A13A4A">
        <w:rPr>
          <w:rFonts w:cs="Times New Roman"/>
        </w:rPr>
        <w:t>, which represent as “Intangible Assets</w:t>
      </w:r>
      <w:r w:rsidR="00302246">
        <w:rPr>
          <w:rFonts w:cs="Times New Roman"/>
        </w:rPr>
        <w:t xml:space="preserve">” </w:t>
      </w:r>
      <w:r w:rsidR="00302246" w:rsidRPr="00A13A4A">
        <w:rPr>
          <w:rFonts w:cs="Times New Roman"/>
        </w:rPr>
        <w:t>with the objective of building brand image and advancing the artificial intelligence (AI) business in the virtual world society, with no objective of selling.</w:t>
      </w:r>
    </w:p>
    <w:p w14:paraId="63323ED2" w14:textId="717879C1" w:rsidR="0071318F" w:rsidRDefault="0071318F" w:rsidP="000C0CE0">
      <w:pPr>
        <w:ind w:left="420"/>
        <w:jc w:val="thaiDistribute"/>
        <w:rPr>
          <w:rFonts w:cs="Times New Roman"/>
        </w:rPr>
      </w:pPr>
    </w:p>
    <w:p w14:paraId="54F02E60" w14:textId="1448F3E9" w:rsidR="003C1861" w:rsidRPr="00A13A4A" w:rsidRDefault="003C1861" w:rsidP="004B6D09">
      <w:pPr>
        <w:pStyle w:val="ListParagraph"/>
        <w:numPr>
          <w:ilvl w:val="0"/>
          <w:numId w:val="5"/>
        </w:numPr>
        <w:ind w:left="450" w:right="-45"/>
        <w:jc w:val="thaiDistribute"/>
        <w:rPr>
          <w:rFonts w:cs="Times New Roman"/>
          <w:b/>
          <w:bCs/>
          <w:sz w:val="17"/>
        </w:rPr>
      </w:pPr>
      <w:r w:rsidRPr="00A13A4A">
        <w:rPr>
          <w:rFonts w:cs="Times New Roman"/>
          <w:b/>
          <w:bCs/>
          <w:sz w:val="17"/>
        </w:rPr>
        <w:t>RIGHT OF USE ASSETS</w:t>
      </w:r>
      <w:r w:rsidR="00D154B2" w:rsidRPr="00A13A4A">
        <w:rPr>
          <w:rFonts w:cs="Times New Roman"/>
          <w:b/>
          <w:bCs/>
          <w:sz w:val="17"/>
        </w:rPr>
        <w:t>,</w:t>
      </w:r>
      <w:r w:rsidRPr="00A13A4A">
        <w:rPr>
          <w:rFonts w:cs="Times New Roman"/>
          <w:b/>
          <w:bCs/>
          <w:sz w:val="17"/>
        </w:rPr>
        <w:t xml:space="preserve"> NET</w:t>
      </w:r>
    </w:p>
    <w:p w14:paraId="1D2FF783" w14:textId="7B23D426" w:rsidR="003C1861" w:rsidRPr="00A13A4A" w:rsidRDefault="003C1861" w:rsidP="003C1861">
      <w:pPr>
        <w:keepNext/>
        <w:spacing w:before="120" w:after="120"/>
        <w:ind w:left="450"/>
        <w:outlineLvl w:val="2"/>
        <w:rPr>
          <w:sz w:val="17"/>
          <w:szCs w:val="17"/>
        </w:rPr>
      </w:pPr>
      <w:r w:rsidRPr="00A13A4A">
        <w:rPr>
          <w:sz w:val="17"/>
          <w:szCs w:val="17"/>
        </w:rPr>
        <w:t xml:space="preserve">As at </w:t>
      </w:r>
      <w:r w:rsidR="00695C31">
        <w:rPr>
          <w:sz w:val="17"/>
          <w:szCs w:val="17"/>
        </w:rPr>
        <w:t>June</w:t>
      </w:r>
      <w:r w:rsidRPr="00A13A4A">
        <w:rPr>
          <w:sz w:val="17"/>
          <w:szCs w:val="17"/>
        </w:rPr>
        <w:t xml:space="preserve"> 3</w:t>
      </w:r>
      <w:r w:rsidR="00695C31">
        <w:rPr>
          <w:sz w:val="17"/>
          <w:szCs w:val="17"/>
        </w:rPr>
        <w:t>0</w:t>
      </w:r>
      <w:r w:rsidRPr="00A13A4A">
        <w:rPr>
          <w:sz w:val="17"/>
          <w:szCs w:val="17"/>
        </w:rPr>
        <w:t>, 202</w:t>
      </w:r>
      <w:r w:rsidR="000C0CE0" w:rsidRPr="00A13A4A">
        <w:rPr>
          <w:sz w:val="17"/>
          <w:szCs w:val="17"/>
        </w:rPr>
        <w:t>4</w:t>
      </w:r>
      <w:r w:rsidRPr="00A13A4A">
        <w:rPr>
          <w:sz w:val="17"/>
          <w:szCs w:val="17"/>
        </w:rPr>
        <w:t xml:space="preserve"> and </w:t>
      </w:r>
      <w:r w:rsidR="00D154B2" w:rsidRPr="00A13A4A">
        <w:rPr>
          <w:sz w:val="17"/>
          <w:szCs w:val="17"/>
        </w:rPr>
        <w:t xml:space="preserve">December 31, </w:t>
      </w:r>
      <w:r w:rsidRPr="00A13A4A">
        <w:rPr>
          <w:sz w:val="17"/>
          <w:szCs w:val="17"/>
        </w:rPr>
        <w:t>202</w:t>
      </w:r>
      <w:r w:rsidR="000C0CE0" w:rsidRPr="00A13A4A">
        <w:rPr>
          <w:sz w:val="17"/>
          <w:szCs w:val="17"/>
        </w:rPr>
        <w:t>3</w:t>
      </w:r>
      <w:r w:rsidRPr="00A13A4A">
        <w:rPr>
          <w:sz w:val="17"/>
          <w:szCs w:val="17"/>
        </w:rPr>
        <w:t>, the Company has right of use assets as follows;</w:t>
      </w:r>
    </w:p>
    <w:tbl>
      <w:tblPr>
        <w:tblW w:w="7980" w:type="dxa"/>
        <w:tblInd w:w="392" w:type="dxa"/>
        <w:tblLook w:val="0000" w:firstRow="0" w:lastRow="0" w:firstColumn="0" w:lastColumn="0" w:noHBand="0" w:noVBand="0"/>
      </w:tblPr>
      <w:tblGrid>
        <w:gridCol w:w="3942"/>
        <w:gridCol w:w="237"/>
        <w:gridCol w:w="1549"/>
        <w:gridCol w:w="652"/>
        <w:gridCol w:w="1600"/>
      </w:tblGrid>
      <w:tr w:rsidR="003C1861" w:rsidRPr="00A13A4A" w14:paraId="41B6EEB7" w14:textId="77777777" w:rsidTr="003F2516">
        <w:trPr>
          <w:trHeight w:val="153"/>
        </w:trPr>
        <w:tc>
          <w:tcPr>
            <w:tcW w:w="3942" w:type="dxa"/>
            <w:tcBorders>
              <w:top w:val="nil"/>
              <w:left w:val="nil"/>
              <w:bottom w:val="nil"/>
              <w:right w:val="nil"/>
            </w:tcBorders>
            <w:vAlign w:val="bottom"/>
          </w:tcPr>
          <w:p w14:paraId="54371FE0" w14:textId="77777777" w:rsidR="003C1861" w:rsidRPr="00A13A4A"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61CEB28F" w14:textId="77777777" w:rsidR="003C1861" w:rsidRPr="00A13A4A" w:rsidRDefault="003C1861" w:rsidP="00E575CF">
            <w:pPr>
              <w:overflowPunct/>
              <w:autoSpaceDE/>
              <w:autoSpaceDN/>
              <w:adjustRightInd/>
              <w:spacing w:line="100" w:lineRule="atLeast"/>
              <w:jc w:val="both"/>
              <w:textAlignment w:val="auto"/>
              <w:rPr>
                <w:b/>
                <w:bCs/>
                <w:sz w:val="17"/>
                <w:szCs w:val="17"/>
              </w:rPr>
            </w:pPr>
          </w:p>
        </w:tc>
        <w:tc>
          <w:tcPr>
            <w:tcW w:w="3801" w:type="dxa"/>
            <w:gridSpan w:val="3"/>
            <w:tcBorders>
              <w:left w:val="nil"/>
              <w:bottom w:val="single" w:sz="4" w:space="0" w:color="auto"/>
              <w:right w:val="nil"/>
            </w:tcBorders>
            <w:vAlign w:val="bottom"/>
          </w:tcPr>
          <w:p w14:paraId="51A4FE27" w14:textId="77777777" w:rsidR="003C1861" w:rsidRPr="00A13A4A" w:rsidRDefault="003C1861" w:rsidP="00E575CF">
            <w:pPr>
              <w:jc w:val="center"/>
            </w:pPr>
            <w:r w:rsidRPr="00A13A4A">
              <w:rPr>
                <w:sz w:val="16"/>
                <w:szCs w:val="16"/>
              </w:rPr>
              <w:t>BAHT</w:t>
            </w:r>
          </w:p>
        </w:tc>
      </w:tr>
      <w:tr w:rsidR="003C1861" w:rsidRPr="00A13A4A" w14:paraId="1332AD29" w14:textId="77777777" w:rsidTr="00E575CF">
        <w:trPr>
          <w:trHeight w:val="300"/>
        </w:trPr>
        <w:tc>
          <w:tcPr>
            <w:tcW w:w="3942" w:type="dxa"/>
            <w:tcBorders>
              <w:top w:val="nil"/>
              <w:left w:val="nil"/>
              <w:bottom w:val="nil"/>
              <w:right w:val="nil"/>
            </w:tcBorders>
            <w:vAlign w:val="bottom"/>
          </w:tcPr>
          <w:p w14:paraId="21F0C670" w14:textId="77777777" w:rsidR="003C1861" w:rsidRPr="00A13A4A" w:rsidRDefault="003C1861" w:rsidP="00E575CF">
            <w:pPr>
              <w:overflowPunct/>
              <w:autoSpaceDE/>
              <w:autoSpaceDN/>
              <w:adjustRightInd/>
              <w:spacing w:line="100" w:lineRule="atLeast"/>
              <w:textAlignment w:val="auto"/>
              <w:rPr>
                <w:b/>
                <w:bCs/>
                <w:sz w:val="17"/>
                <w:szCs w:val="17"/>
              </w:rPr>
            </w:pPr>
          </w:p>
        </w:tc>
        <w:tc>
          <w:tcPr>
            <w:tcW w:w="237" w:type="dxa"/>
            <w:tcBorders>
              <w:top w:val="nil"/>
              <w:left w:val="nil"/>
              <w:bottom w:val="nil"/>
              <w:right w:val="nil"/>
            </w:tcBorders>
            <w:vAlign w:val="bottom"/>
          </w:tcPr>
          <w:p w14:paraId="2CF97601" w14:textId="77777777" w:rsidR="003C1861" w:rsidRPr="00A13A4A" w:rsidRDefault="003C1861" w:rsidP="00E575CF">
            <w:pPr>
              <w:overflowPunct/>
              <w:autoSpaceDE/>
              <w:autoSpaceDN/>
              <w:adjustRightInd/>
              <w:spacing w:line="100" w:lineRule="atLeast"/>
              <w:jc w:val="both"/>
              <w:textAlignment w:val="auto"/>
              <w:rPr>
                <w:b/>
                <w:bCs/>
                <w:sz w:val="17"/>
                <w:szCs w:val="17"/>
              </w:rPr>
            </w:pPr>
          </w:p>
        </w:tc>
        <w:tc>
          <w:tcPr>
            <w:tcW w:w="1549" w:type="dxa"/>
            <w:tcBorders>
              <w:top w:val="single" w:sz="4" w:space="0" w:color="auto"/>
              <w:left w:val="nil"/>
              <w:bottom w:val="single" w:sz="4" w:space="0" w:color="auto"/>
              <w:right w:val="nil"/>
            </w:tcBorders>
            <w:vAlign w:val="center"/>
          </w:tcPr>
          <w:p w14:paraId="7930CA7E" w14:textId="77777777" w:rsidR="003C1861" w:rsidRPr="00A13A4A" w:rsidRDefault="003C1861" w:rsidP="00E575CF">
            <w:pPr>
              <w:overflowPunct/>
              <w:autoSpaceDE/>
              <w:autoSpaceDN/>
              <w:adjustRightInd/>
              <w:spacing w:line="100" w:lineRule="atLeast"/>
              <w:ind w:right="-108"/>
              <w:jc w:val="center"/>
              <w:textAlignment w:val="auto"/>
              <w:rPr>
                <w:sz w:val="16"/>
                <w:szCs w:val="16"/>
              </w:rPr>
            </w:pPr>
            <w:r w:rsidRPr="00A13A4A">
              <w:rPr>
                <w:sz w:val="16"/>
                <w:szCs w:val="16"/>
              </w:rPr>
              <w:t>Consolidated Financial Statement</w:t>
            </w:r>
          </w:p>
        </w:tc>
        <w:tc>
          <w:tcPr>
            <w:tcW w:w="652" w:type="dxa"/>
            <w:tcBorders>
              <w:top w:val="single" w:sz="4" w:space="0" w:color="auto"/>
              <w:left w:val="nil"/>
              <w:bottom w:val="nil"/>
              <w:right w:val="nil"/>
            </w:tcBorders>
            <w:vAlign w:val="bottom"/>
          </w:tcPr>
          <w:p w14:paraId="5FD54493" w14:textId="77777777" w:rsidR="003C1861" w:rsidRPr="00A13A4A" w:rsidRDefault="003C1861" w:rsidP="00E575CF">
            <w:pPr>
              <w:overflowPunct/>
              <w:autoSpaceDE/>
              <w:autoSpaceDN/>
              <w:adjustRightInd/>
              <w:spacing w:line="100" w:lineRule="atLeast"/>
              <w:jc w:val="center"/>
              <w:textAlignment w:val="auto"/>
              <w:rPr>
                <w:sz w:val="16"/>
                <w:szCs w:val="16"/>
              </w:rPr>
            </w:pPr>
          </w:p>
        </w:tc>
        <w:tc>
          <w:tcPr>
            <w:tcW w:w="1600" w:type="dxa"/>
            <w:tcBorders>
              <w:top w:val="single" w:sz="4" w:space="0" w:color="auto"/>
              <w:left w:val="nil"/>
              <w:bottom w:val="nil"/>
              <w:right w:val="nil"/>
            </w:tcBorders>
            <w:vAlign w:val="center"/>
          </w:tcPr>
          <w:p w14:paraId="13B49E89" w14:textId="77777777" w:rsidR="003C1861" w:rsidRPr="00A13A4A" w:rsidRDefault="003C1861" w:rsidP="00E575CF">
            <w:pPr>
              <w:overflowPunct/>
              <w:autoSpaceDE/>
              <w:autoSpaceDN/>
              <w:adjustRightInd/>
              <w:spacing w:line="100" w:lineRule="atLeast"/>
              <w:jc w:val="center"/>
              <w:textAlignment w:val="auto"/>
              <w:rPr>
                <w:sz w:val="16"/>
                <w:szCs w:val="16"/>
              </w:rPr>
            </w:pPr>
            <w:r w:rsidRPr="00A13A4A">
              <w:rPr>
                <w:sz w:val="16"/>
                <w:szCs w:val="16"/>
              </w:rPr>
              <w:t>Separate Financial Statement</w:t>
            </w:r>
            <w:r w:rsidRPr="00A13A4A">
              <w:rPr>
                <w:sz w:val="16"/>
                <w:szCs w:val="16"/>
                <w:cs/>
              </w:rPr>
              <w:t xml:space="preserve"> </w:t>
            </w:r>
          </w:p>
        </w:tc>
      </w:tr>
      <w:tr w:rsidR="003C1861" w:rsidRPr="00A13A4A" w14:paraId="1A665009" w14:textId="77777777" w:rsidTr="00E575CF">
        <w:trPr>
          <w:trHeight w:val="179"/>
        </w:trPr>
        <w:tc>
          <w:tcPr>
            <w:tcW w:w="3942" w:type="dxa"/>
            <w:tcBorders>
              <w:top w:val="nil"/>
              <w:left w:val="nil"/>
              <w:bottom w:val="nil"/>
              <w:right w:val="nil"/>
            </w:tcBorders>
            <w:vAlign w:val="center"/>
          </w:tcPr>
          <w:p w14:paraId="1A29CB00" w14:textId="77777777" w:rsidR="003C1861" w:rsidRPr="00A13A4A" w:rsidRDefault="003C1861" w:rsidP="00E575CF">
            <w:pPr>
              <w:overflowPunct/>
              <w:autoSpaceDE/>
              <w:autoSpaceDN/>
              <w:adjustRightInd/>
              <w:spacing w:line="100" w:lineRule="atLeast"/>
              <w:textAlignment w:val="auto"/>
              <w:rPr>
                <w:b/>
                <w:bCs/>
                <w:sz w:val="16"/>
                <w:szCs w:val="16"/>
              </w:rPr>
            </w:pPr>
            <w:r w:rsidRPr="00A13A4A">
              <w:rPr>
                <w:b/>
                <w:bCs/>
                <w:sz w:val="16"/>
                <w:szCs w:val="16"/>
              </w:rPr>
              <w:t>Cost</w:t>
            </w:r>
          </w:p>
        </w:tc>
        <w:tc>
          <w:tcPr>
            <w:tcW w:w="237" w:type="dxa"/>
            <w:tcBorders>
              <w:top w:val="nil"/>
              <w:left w:val="nil"/>
              <w:bottom w:val="nil"/>
              <w:right w:val="nil"/>
            </w:tcBorders>
            <w:vAlign w:val="bottom"/>
          </w:tcPr>
          <w:p w14:paraId="505D6EF4"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nil"/>
              <w:right w:val="nil"/>
            </w:tcBorders>
            <w:vAlign w:val="bottom"/>
          </w:tcPr>
          <w:p w14:paraId="2B766A12" w14:textId="77777777" w:rsidR="003C1861" w:rsidRPr="00A13A4A" w:rsidRDefault="003C1861" w:rsidP="00E575CF">
            <w:pPr>
              <w:overflowPunct/>
              <w:autoSpaceDE/>
              <w:autoSpaceDN/>
              <w:adjustRightInd/>
              <w:spacing w:line="100" w:lineRule="atLeast"/>
              <w:jc w:val="right"/>
              <w:textAlignment w:val="auto"/>
              <w:rPr>
                <w:sz w:val="16"/>
                <w:szCs w:val="16"/>
              </w:rPr>
            </w:pPr>
          </w:p>
        </w:tc>
        <w:tc>
          <w:tcPr>
            <w:tcW w:w="652" w:type="dxa"/>
            <w:tcBorders>
              <w:top w:val="nil"/>
              <w:left w:val="nil"/>
              <w:bottom w:val="nil"/>
              <w:right w:val="nil"/>
            </w:tcBorders>
            <w:vAlign w:val="bottom"/>
          </w:tcPr>
          <w:p w14:paraId="78D00FCC" w14:textId="77777777" w:rsidR="003C1861" w:rsidRPr="00A13A4A" w:rsidRDefault="003C1861" w:rsidP="00E575CF">
            <w:pPr>
              <w:overflowPunct/>
              <w:autoSpaceDE/>
              <w:autoSpaceDN/>
              <w:adjustRightInd/>
              <w:spacing w:line="100" w:lineRule="atLeast"/>
              <w:jc w:val="right"/>
              <w:textAlignment w:val="auto"/>
              <w:rPr>
                <w:sz w:val="16"/>
                <w:szCs w:val="16"/>
              </w:rPr>
            </w:pPr>
          </w:p>
        </w:tc>
        <w:tc>
          <w:tcPr>
            <w:tcW w:w="1600" w:type="dxa"/>
            <w:tcBorders>
              <w:top w:val="single" w:sz="4" w:space="0" w:color="auto"/>
              <w:left w:val="nil"/>
              <w:bottom w:val="nil"/>
              <w:right w:val="nil"/>
            </w:tcBorders>
            <w:vAlign w:val="bottom"/>
          </w:tcPr>
          <w:p w14:paraId="60FB0E74" w14:textId="77777777" w:rsidR="003C1861" w:rsidRPr="00A13A4A" w:rsidRDefault="003C1861" w:rsidP="00E575CF">
            <w:pPr>
              <w:overflowPunct/>
              <w:autoSpaceDE/>
              <w:autoSpaceDN/>
              <w:adjustRightInd/>
              <w:spacing w:line="100" w:lineRule="atLeast"/>
              <w:jc w:val="right"/>
              <w:textAlignment w:val="auto"/>
              <w:rPr>
                <w:sz w:val="16"/>
                <w:szCs w:val="16"/>
              </w:rPr>
            </w:pPr>
          </w:p>
        </w:tc>
      </w:tr>
      <w:tr w:rsidR="003C1861" w:rsidRPr="00A13A4A" w14:paraId="5A4549AC" w14:textId="77777777" w:rsidTr="00704771">
        <w:trPr>
          <w:trHeight w:val="288"/>
        </w:trPr>
        <w:tc>
          <w:tcPr>
            <w:tcW w:w="3942" w:type="dxa"/>
            <w:tcBorders>
              <w:top w:val="nil"/>
              <w:left w:val="nil"/>
              <w:bottom w:val="nil"/>
              <w:right w:val="nil"/>
            </w:tcBorders>
            <w:vAlign w:val="center"/>
          </w:tcPr>
          <w:p w14:paraId="62191F37" w14:textId="30E28FE1"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At December 31, 202</w:t>
            </w:r>
            <w:r w:rsidR="000C0CE0" w:rsidRPr="00A13A4A">
              <w:rPr>
                <w:sz w:val="16"/>
                <w:szCs w:val="16"/>
              </w:rPr>
              <w:t>3</w:t>
            </w:r>
          </w:p>
        </w:tc>
        <w:tc>
          <w:tcPr>
            <w:tcW w:w="237" w:type="dxa"/>
            <w:tcBorders>
              <w:top w:val="nil"/>
              <w:left w:val="nil"/>
              <w:bottom w:val="nil"/>
              <w:right w:val="nil"/>
            </w:tcBorders>
            <w:vAlign w:val="bottom"/>
          </w:tcPr>
          <w:p w14:paraId="78CF78CA"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right w:val="nil"/>
            </w:tcBorders>
            <w:vAlign w:val="center"/>
          </w:tcPr>
          <w:p w14:paraId="4A59C83B" w14:textId="21B2960F" w:rsidR="003C1861" w:rsidRPr="00A13A4A" w:rsidRDefault="00D154B2"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c>
          <w:tcPr>
            <w:tcW w:w="652" w:type="dxa"/>
            <w:tcBorders>
              <w:top w:val="nil"/>
              <w:left w:val="nil"/>
              <w:bottom w:val="nil"/>
              <w:right w:val="nil"/>
            </w:tcBorders>
            <w:vAlign w:val="center"/>
          </w:tcPr>
          <w:p w14:paraId="71635A2B"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right w:val="nil"/>
            </w:tcBorders>
            <w:vAlign w:val="center"/>
          </w:tcPr>
          <w:p w14:paraId="0B87228E" w14:textId="6AF3C9F2" w:rsidR="003C1861" w:rsidRPr="00A13A4A" w:rsidRDefault="00D154B2"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r>
      <w:tr w:rsidR="003C1861" w:rsidRPr="00A13A4A" w14:paraId="2EB33F7B" w14:textId="77777777" w:rsidTr="00704771">
        <w:trPr>
          <w:trHeight w:val="180"/>
        </w:trPr>
        <w:tc>
          <w:tcPr>
            <w:tcW w:w="3942" w:type="dxa"/>
            <w:tcBorders>
              <w:top w:val="nil"/>
              <w:left w:val="nil"/>
              <w:bottom w:val="nil"/>
              <w:right w:val="nil"/>
            </w:tcBorders>
            <w:vAlign w:val="center"/>
          </w:tcPr>
          <w:p w14:paraId="2F282C25" w14:textId="62F15EC0"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increase (decrease)</w:t>
            </w:r>
          </w:p>
        </w:tc>
        <w:tc>
          <w:tcPr>
            <w:tcW w:w="237" w:type="dxa"/>
            <w:tcBorders>
              <w:top w:val="nil"/>
              <w:left w:val="nil"/>
              <w:bottom w:val="nil"/>
              <w:right w:val="nil"/>
            </w:tcBorders>
            <w:vAlign w:val="bottom"/>
          </w:tcPr>
          <w:p w14:paraId="3332470E"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nil"/>
              <w:left w:val="nil"/>
              <w:bottom w:val="single" w:sz="4" w:space="0" w:color="auto"/>
              <w:right w:val="nil"/>
            </w:tcBorders>
            <w:vAlign w:val="center"/>
          </w:tcPr>
          <w:p w14:paraId="2ADCC618" w14:textId="79C6CCEC"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w:t>
            </w:r>
          </w:p>
        </w:tc>
        <w:tc>
          <w:tcPr>
            <w:tcW w:w="652" w:type="dxa"/>
            <w:tcBorders>
              <w:top w:val="nil"/>
              <w:left w:val="nil"/>
              <w:bottom w:val="nil"/>
              <w:right w:val="nil"/>
            </w:tcBorders>
            <w:vAlign w:val="center"/>
          </w:tcPr>
          <w:p w14:paraId="72A850AC"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nil"/>
              <w:left w:val="nil"/>
              <w:bottom w:val="single" w:sz="4" w:space="0" w:color="auto"/>
              <w:right w:val="nil"/>
            </w:tcBorders>
            <w:vAlign w:val="center"/>
          </w:tcPr>
          <w:p w14:paraId="3E2BBB0A" w14:textId="041FB047"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w:t>
            </w:r>
          </w:p>
        </w:tc>
      </w:tr>
      <w:tr w:rsidR="003C1861" w:rsidRPr="00A13A4A" w14:paraId="475A59AD" w14:textId="77777777" w:rsidTr="00704771">
        <w:trPr>
          <w:trHeight w:val="251"/>
        </w:trPr>
        <w:tc>
          <w:tcPr>
            <w:tcW w:w="3942" w:type="dxa"/>
            <w:tcBorders>
              <w:top w:val="nil"/>
              <w:left w:val="nil"/>
              <w:bottom w:val="nil"/>
              <w:right w:val="nil"/>
            </w:tcBorders>
            <w:vAlign w:val="center"/>
          </w:tcPr>
          <w:p w14:paraId="2D972B26" w14:textId="42A5431B"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 xml:space="preserve">At </w:t>
            </w:r>
            <w:r w:rsidR="00695C31">
              <w:rPr>
                <w:sz w:val="16"/>
                <w:szCs w:val="16"/>
              </w:rPr>
              <w:t>June 30</w:t>
            </w:r>
            <w:r w:rsidRPr="00A13A4A">
              <w:rPr>
                <w:sz w:val="16"/>
                <w:szCs w:val="16"/>
              </w:rPr>
              <w:t>, 202</w:t>
            </w:r>
            <w:r w:rsidR="000C0CE0" w:rsidRPr="00A13A4A">
              <w:rPr>
                <w:sz w:val="16"/>
                <w:szCs w:val="16"/>
              </w:rPr>
              <w:t>4</w:t>
            </w:r>
          </w:p>
        </w:tc>
        <w:tc>
          <w:tcPr>
            <w:tcW w:w="237" w:type="dxa"/>
            <w:tcBorders>
              <w:top w:val="nil"/>
              <w:left w:val="nil"/>
              <w:bottom w:val="nil"/>
              <w:right w:val="nil"/>
            </w:tcBorders>
            <w:vAlign w:val="bottom"/>
          </w:tcPr>
          <w:p w14:paraId="1B5F2600"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2C4195A2" w14:textId="3E37B80A"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c>
          <w:tcPr>
            <w:tcW w:w="652" w:type="dxa"/>
            <w:tcBorders>
              <w:top w:val="nil"/>
              <w:left w:val="nil"/>
              <w:bottom w:val="nil"/>
              <w:right w:val="nil"/>
            </w:tcBorders>
            <w:vAlign w:val="center"/>
          </w:tcPr>
          <w:p w14:paraId="6B16343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4DDD8C40" w14:textId="09DBA4C2" w:rsidR="003C1861" w:rsidRPr="00A13A4A" w:rsidRDefault="00501753" w:rsidP="00E575CF">
            <w:pPr>
              <w:overflowPunct/>
              <w:autoSpaceDE/>
              <w:autoSpaceDN/>
              <w:adjustRightInd/>
              <w:spacing w:line="100" w:lineRule="atLeast"/>
              <w:ind w:right="114"/>
              <w:jc w:val="right"/>
              <w:textAlignment w:val="auto"/>
              <w:rPr>
                <w:sz w:val="16"/>
                <w:szCs w:val="16"/>
              </w:rPr>
            </w:pPr>
            <w:r w:rsidRPr="00A13A4A">
              <w:rPr>
                <w:sz w:val="16"/>
                <w:szCs w:val="16"/>
              </w:rPr>
              <w:t>2,379,248.92</w:t>
            </w:r>
          </w:p>
        </w:tc>
      </w:tr>
      <w:tr w:rsidR="003C1861" w:rsidRPr="00A13A4A" w14:paraId="2C24A9A5" w14:textId="77777777" w:rsidTr="00704771">
        <w:trPr>
          <w:trHeight w:val="161"/>
        </w:trPr>
        <w:tc>
          <w:tcPr>
            <w:tcW w:w="3942" w:type="dxa"/>
            <w:tcBorders>
              <w:top w:val="nil"/>
              <w:left w:val="nil"/>
              <w:bottom w:val="nil"/>
              <w:right w:val="nil"/>
            </w:tcBorders>
            <w:vAlign w:val="center"/>
          </w:tcPr>
          <w:p w14:paraId="702F274C" w14:textId="77777777" w:rsidR="003C1861" w:rsidRPr="00A13A4A" w:rsidRDefault="003C1861" w:rsidP="00E575CF">
            <w:pPr>
              <w:overflowPunct/>
              <w:autoSpaceDE/>
              <w:autoSpaceDN/>
              <w:adjustRightInd/>
              <w:spacing w:line="100" w:lineRule="atLeast"/>
              <w:textAlignment w:val="auto"/>
              <w:rPr>
                <w:b/>
                <w:bCs/>
                <w:sz w:val="16"/>
                <w:szCs w:val="16"/>
              </w:rPr>
            </w:pPr>
            <w:r w:rsidRPr="00A13A4A">
              <w:rPr>
                <w:b/>
                <w:bCs/>
                <w:sz w:val="16"/>
                <w:szCs w:val="16"/>
              </w:rPr>
              <w:t>Accumulated Depreciation</w:t>
            </w:r>
          </w:p>
        </w:tc>
        <w:tc>
          <w:tcPr>
            <w:tcW w:w="237" w:type="dxa"/>
            <w:tcBorders>
              <w:top w:val="nil"/>
              <w:left w:val="nil"/>
              <w:bottom w:val="nil"/>
              <w:right w:val="nil"/>
            </w:tcBorders>
            <w:vAlign w:val="bottom"/>
          </w:tcPr>
          <w:p w14:paraId="5C038C90"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0F345731"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6601B556"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6A968978"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r>
      <w:tr w:rsidR="003C1861" w:rsidRPr="00A13A4A" w14:paraId="01FFAC72" w14:textId="77777777" w:rsidTr="00704771">
        <w:trPr>
          <w:trHeight w:val="333"/>
        </w:trPr>
        <w:tc>
          <w:tcPr>
            <w:tcW w:w="3942" w:type="dxa"/>
            <w:tcBorders>
              <w:top w:val="nil"/>
              <w:left w:val="nil"/>
              <w:bottom w:val="nil"/>
              <w:right w:val="nil"/>
            </w:tcBorders>
            <w:vAlign w:val="center"/>
          </w:tcPr>
          <w:p w14:paraId="158CEBBF" w14:textId="478D4D38"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At December 31, 202</w:t>
            </w:r>
            <w:r w:rsidR="000C0CE0" w:rsidRPr="00A13A4A">
              <w:rPr>
                <w:sz w:val="16"/>
                <w:szCs w:val="16"/>
              </w:rPr>
              <w:t>3</w:t>
            </w:r>
          </w:p>
        </w:tc>
        <w:tc>
          <w:tcPr>
            <w:tcW w:w="237" w:type="dxa"/>
            <w:tcBorders>
              <w:top w:val="nil"/>
              <w:left w:val="nil"/>
              <w:bottom w:val="nil"/>
              <w:right w:val="nil"/>
            </w:tcBorders>
            <w:vAlign w:val="bottom"/>
          </w:tcPr>
          <w:p w14:paraId="5A3CB8D4"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left w:val="nil"/>
              <w:right w:val="nil"/>
            </w:tcBorders>
            <w:vAlign w:val="center"/>
          </w:tcPr>
          <w:p w14:paraId="668B90ED" w14:textId="725BC761"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1,124,499.01</w:t>
            </w:r>
          </w:p>
        </w:tc>
        <w:tc>
          <w:tcPr>
            <w:tcW w:w="652" w:type="dxa"/>
            <w:tcBorders>
              <w:top w:val="nil"/>
              <w:left w:val="nil"/>
              <w:bottom w:val="nil"/>
              <w:right w:val="nil"/>
            </w:tcBorders>
            <w:vAlign w:val="center"/>
          </w:tcPr>
          <w:p w14:paraId="1343D43A"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right w:val="nil"/>
            </w:tcBorders>
            <w:vAlign w:val="center"/>
          </w:tcPr>
          <w:p w14:paraId="2C317FC6" w14:textId="1606FA1F"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1,124,499.01</w:t>
            </w:r>
          </w:p>
        </w:tc>
      </w:tr>
      <w:tr w:rsidR="003C1861" w:rsidRPr="00A13A4A" w14:paraId="44C0894D" w14:textId="77777777" w:rsidTr="00704771">
        <w:trPr>
          <w:trHeight w:val="180"/>
        </w:trPr>
        <w:tc>
          <w:tcPr>
            <w:tcW w:w="3942" w:type="dxa"/>
            <w:tcBorders>
              <w:top w:val="nil"/>
              <w:left w:val="nil"/>
              <w:bottom w:val="nil"/>
              <w:right w:val="nil"/>
            </w:tcBorders>
            <w:vAlign w:val="center"/>
          </w:tcPr>
          <w:p w14:paraId="488738E7" w14:textId="77777777" w:rsidR="003C1861" w:rsidRPr="00A13A4A" w:rsidRDefault="003C1861" w:rsidP="00E575CF">
            <w:pPr>
              <w:overflowPunct/>
              <w:autoSpaceDE/>
              <w:autoSpaceDN/>
              <w:adjustRightInd/>
              <w:spacing w:line="100" w:lineRule="atLeast"/>
              <w:ind w:firstLine="175"/>
              <w:textAlignment w:val="auto"/>
              <w:rPr>
                <w:sz w:val="16"/>
                <w:szCs w:val="16"/>
              </w:rPr>
            </w:pPr>
            <w:r w:rsidRPr="00A13A4A">
              <w:rPr>
                <w:sz w:val="16"/>
                <w:szCs w:val="16"/>
              </w:rPr>
              <w:t>Increase (decrease)</w:t>
            </w:r>
          </w:p>
        </w:tc>
        <w:tc>
          <w:tcPr>
            <w:tcW w:w="237" w:type="dxa"/>
            <w:tcBorders>
              <w:top w:val="nil"/>
              <w:left w:val="nil"/>
              <w:bottom w:val="nil"/>
              <w:right w:val="nil"/>
            </w:tcBorders>
            <w:vAlign w:val="bottom"/>
          </w:tcPr>
          <w:p w14:paraId="069EC533"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single" w:sz="4" w:space="0" w:color="auto"/>
              <w:right w:val="nil"/>
            </w:tcBorders>
            <w:vAlign w:val="center"/>
          </w:tcPr>
          <w:p w14:paraId="13FFE064" w14:textId="3B393E23" w:rsidR="003C1861" w:rsidRPr="00A13A4A" w:rsidRDefault="00ED3AF8" w:rsidP="00E575CF">
            <w:pPr>
              <w:overflowPunct/>
              <w:autoSpaceDE/>
              <w:autoSpaceDN/>
              <w:adjustRightInd/>
              <w:spacing w:line="100" w:lineRule="atLeast"/>
              <w:ind w:right="114"/>
              <w:jc w:val="right"/>
              <w:textAlignment w:val="auto"/>
              <w:rPr>
                <w:sz w:val="16"/>
                <w:szCs w:val="16"/>
              </w:rPr>
            </w:pPr>
            <w:r>
              <w:rPr>
                <w:sz w:val="16"/>
                <w:szCs w:val="16"/>
              </w:rPr>
              <w:t>395,094.25</w:t>
            </w:r>
          </w:p>
        </w:tc>
        <w:tc>
          <w:tcPr>
            <w:tcW w:w="652" w:type="dxa"/>
            <w:tcBorders>
              <w:top w:val="nil"/>
              <w:left w:val="nil"/>
              <w:bottom w:val="nil"/>
              <w:right w:val="nil"/>
            </w:tcBorders>
            <w:vAlign w:val="center"/>
          </w:tcPr>
          <w:p w14:paraId="5A500BE8"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single" w:sz="4" w:space="0" w:color="auto"/>
              <w:right w:val="nil"/>
            </w:tcBorders>
            <w:vAlign w:val="center"/>
          </w:tcPr>
          <w:p w14:paraId="4BE5AA3B" w14:textId="47C078C4" w:rsidR="003C1861" w:rsidRPr="00A13A4A" w:rsidRDefault="00ED3AF8" w:rsidP="00E575CF">
            <w:pPr>
              <w:overflowPunct/>
              <w:autoSpaceDE/>
              <w:autoSpaceDN/>
              <w:adjustRightInd/>
              <w:spacing w:line="100" w:lineRule="atLeast"/>
              <w:ind w:right="114"/>
              <w:jc w:val="right"/>
              <w:textAlignment w:val="auto"/>
              <w:rPr>
                <w:sz w:val="16"/>
                <w:szCs w:val="16"/>
              </w:rPr>
            </w:pPr>
            <w:r>
              <w:rPr>
                <w:sz w:val="16"/>
                <w:szCs w:val="16"/>
              </w:rPr>
              <w:t>395,094.25</w:t>
            </w:r>
          </w:p>
        </w:tc>
      </w:tr>
      <w:tr w:rsidR="003C1861" w:rsidRPr="00A13A4A" w14:paraId="4579D77E" w14:textId="77777777" w:rsidTr="00704771">
        <w:trPr>
          <w:trHeight w:val="260"/>
        </w:trPr>
        <w:tc>
          <w:tcPr>
            <w:tcW w:w="3942" w:type="dxa"/>
            <w:tcBorders>
              <w:top w:val="nil"/>
              <w:left w:val="nil"/>
              <w:bottom w:val="nil"/>
              <w:right w:val="nil"/>
            </w:tcBorders>
            <w:vAlign w:val="center"/>
          </w:tcPr>
          <w:p w14:paraId="29603015" w14:textId="68BC1E78"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 xml:space="preserve">At </w:t>
            </w:r>
            <w:r w:rsidR="00695C31">
              <w:rPr>
                <w:sz w:val="16"/>
                <w:szCs w:val="16"/>
              </w:rPr>
              <w:t>June 30</w:t>
            </w:r>
            <w:r w:rsidRPr="00A13A4A">
              <w:rPr>
                <w:sz w:val="16"/>
                <w:szCs w:val="16"/>
              </w:rPr>
              <w:t>, 202</w:t>
            </w:r>
            <w:r w:rsidR="000C0CE0" w:rsidRPr="00A13A4A">
              <w:rPr>
                <w:sz w:val="16"/>
                <w:szCs w:val="16"/>
              </w:rPr>
              <w:t>4</w:t>
            </w:r>
          </w:p>
        </w:tc>
        <w:tc>
          <w:tcPr>
            <w:tcW w:w="237" w:type="dxa"/>
            <w:tcBorders>
              <w:top w:val="nil"/>
              <w:left w:val="nil"/>
              <w:bottom w:val="nil"/>
              <w:right w:val="nil"/>
            </w:tcBorders>
            <w:vAlign w:val="bottom"/>
          </w:tcPr>
          <w:p w14:paraId="6A2158B0"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bottom w:val="single" w:sz="4" w:space="0" w:color="auto"/>
              <w:right w:val="nil"/>
            </w:tcBorders>
            <w:vAlign w:val="center"/>
          </w:tcPr>
          <w:p w14:paraId="1C544795" w14:textId="0B832A75" w:rsidR="003C1861" w:rsidRPr="00A13A4A" w:rsidRDefault="00ED3AF8" w:rsidP="00E575CF">
            <w:pPr>
              <w:overflowPunct/>
              <w:autoSpaceDE/>
              <w:autoSpaceDN/>
              <w:adjustRightInd/>
              <w:spacing w:line="100" w:lineRule="atLeast"/>
              <w:ind w:right="114"/>
              <w:jc w:val="right"/>
              <w:textAlignment w:val="auto"/>
              <w:rPr>
                <w:sz w:val="16"/>
                <w:szCs w:val="16"/>
              </w:rPr>
            </w:pPr>
            <w:r>
              <w:rPr>
                <w:sz w:val="16"/>
                <w:szCs w:val="16"/>
              </w:rPr>
              <w:t>1,519,593.26</w:t>
            </w:r>
          </w:p>
        </w:tc>
        <w:tc>
          <w:tcPr>
            <w:tcW w:w="652" w:type="dxa"/>
            <w:tcBorders>
              <w:top w:val="nil"/>
              <w:left w:val="nil"/>
              <w:bottom w:val="nil"/>
              <w:right w:val="nil"/>
            </w:tcBorders>
            <w:vAlign w:val="center"/>
          </w:tcPr>
          <w:p w14:paraId="684AEB5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bottom w:val="single" w:sz="4" w:space="0" w:color="auto"/>
              <w:right w:val="nil"/>
            </w:tcBorders>
            <w:vAlign w:val="center"/>
          </w:tcPr>
          <w:p w14:paraId="1D32EB4E" w14:textId="04B04180" w:rsidR="003C1861" w:rsidRPr="00A13A4A" w:rsidRDefault="00ED3AF8" w:rsidP="00E575CF">
            <w:pPr>
              <w:overflowPunct/>
              <w:autoSpaceDE/>
              <w:autoSpaceDN/>
              <w:adjustRightInd/>
              <w:spacing w:line="100" w:lineRule="atLeast"/>
              <w:ind w:right="114"/>
              <w:jc w:val="right"/>
              <w:textAlignment w:val="auto"/>
              <w:rPr>
                <w:sz w:val="16"/>
                <w:szCs w:val="16"/>
              </w:rPr>
            </w:pPr>
            <w:r>
              <w:rPr>
                <w:sz w:val="16"/>
                <w:szCs w:val="16"/>
              </w:rPr>
              <w:t>1,519,593.26</w:t>
            </w:r>
          </w:p>
        </w:tc>
      </w:tr>
      <w:tr w:rsidR="003C1861" w:rsidRPr="00A13A4A" w14:paraId="0EBB8965" w14:textId="77777777" w:rsidTr="00704771">
        <w:trPr>
          <w:trHeight w:val="260"/>
        </w:trPr>
        <w:tc>
          <w:tcPr>
            <w:tcW w:w="3942" w:type="dxa"/>
            <w:tcBorders>
              <w:top w:val="nil"/>
              <w:left w:val="nil"/>
              <w:bottom w:val="nil"/>
              <w:right w:val="nil"/>
            </w:tcBorders>
            <w:vAlign w:val="center"/>
          </w:tcPr>
          <w:p w14:paraId="6E4CD38A" w14:textId="77777777" w:rsidR="003C1861" w:rsidRPr="00A13A4A" w:rsidRDefault="003C1861" w:rsidP="00E575CF">
            <w:pPr>
              <w:overflowPunct/>
              <w:autoSpaceDE/>
              <w:autoSpaceDN/>
              <w:adjustRightInd/>
              <w:spacing w:line="100" w:lineRule="atLeast"/>
              <w:textAlignment w:val="auto"/>
              <w:rPr>
                <w:b/>
                <w:bCs/>
                <w:sz w:val="16"/>
                <w:szCs w:val="16"/>
              </w:rPr>
            </w:pPr>
            <w:r w:rsidRPr="00A13A4A">
              <w:rPr>
                <w:b/>
                <w:bCs/>
                <w:sz w:val="16"/>
                <w:szCs w:val="16"/>
              </w:rPr>
              <w:t>Net book value</w:t>
            </w:r>
          </w:p>
        </w:tc>
        <w:tc>
          <w:tcPr>
            <w:tcW w:w="237" w:type="dxa"/>
            <w:tcBorders>
              <w:top w:val="nil"/>
              <w:left w:val="nil"/>
              <w:bottom w:val="nil"/>
              <w:right w:val="nil"/>
            </w:tcBorders>
            <w:vAlign w:val="bottom"/>
          </w:tcPr>
          <w:p w14:paraId="145C3C03"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top w:val="single" w:sz="4" w:space="0" w:color="auto"/>
              <w:left w:val="nil"/>
              <w:right w:val="nil"/>
            </w:tcBorders>
            <w:vAlign w:val="center"/>
          </w:tcPr>
          <w:p w14:paraId="317701B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652" w:type="dxa"/>
            <w:tcBorders>
              <w:top w:val="nil"/>
              <w:left w:val="nil"/>
              <w:bottom w:val="nil"/>
              <w:right w:val="nil"/>
            </w:tcBorders>
            <w:vAlign w:val="center"/>
          </w:tcPr>
          <w:p w14:paraId="3D891C39"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top w:val="single" w:sz="4" w:space="0" w:color="auto"/>
              <w:left w:val="nil"/>
              <w:right w:val="nil"/>
            </w:tcBorders>
            <w:vAlign w:val="center"/>
          </w:tcPr>
          <w:p w14:paraId="500C9BA3"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r>
      <w:tr w:rsidR="003C1861" w:rsidRPr="00A13A4A" w14:paraId="62A33582" w14:textId="77777777" w:rsidTr="000C0CE0">
        <w:trPr>
          <w:trHeight w:val="180"/>
        </w:trPr>
        <w:tc>
          <w:tcPr>
            <w:tcW w:w="3942" w:type="dxa"/>
            <w:tcBorders>
              <w:top w:val="nil"/>
              <w:left w:val="nil"/>
              <w:bottom w:val="nil"/>
              <w:right w:val="nil"/>
            </w:tcBorders>
            <w:vAlign w:val="center"/>
          </w:tcPr>
          <w:p w14:paraId="4B929E9D" w14:textId="703B298B"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Balance as of De</w:t>
            </w:r>
            <w:r w:rsidR="00D154B2" w:rsidRPr="00A13A4A">
              <w:rPr>
                <w:sz w:val="16"/>
                <w:szCs w:val="16"/>
              </w:rPr>
              <w:t>cember</w:t>
            </w:r>
            <w:r w:rsidRPr="00A13A4A">
              <w:rPr>
                <w:sz w:val="16"/>
                <w:szCs w:val="16"/>
              </w:rPr>
              <w:t xml:space="preserve"> 31, 202</w:t>
            </w:r>
            <w:r w:rsidR="000C0CE0" w:rsidRPr="00A13A4A">
              <w:rPr>
                <w:sz w:val="16"/>
                <w:szCs w:val="16"/>
              </w:rPr>
              <w:t>3</w:t>
            </w:r>
          </w:p>
        </w:tc>
        <w:tc>
          <w:tcPr>
            <w:tcW w:w="237" w:type="dxa"/>
            <w:tcBorders>
              <w:top w:val="nil"/>
              <w:left w:val="nil"/>
              <w:bottom w:val="nil"/>
              <w:right w:val="nil"/>
            </w:tcBorders>
            <w:vAlign w:val="bottom"/>
          </w:tcPr>
          <w:p w14:paraId="52DBCC58" w14:textId="77777777" w:rsidR="003C1861" w:rsidRPr="00A13A4A" w:rsidRDefault="003C1861" w:rsidP="00E575CF">
            <w:pPr>
              <w:overflowPunct/>
              <w:autoSpaceDE/>
              <w:autoSpaceDN/>
              <w:adjustRightInd/>
              <w:spacing w:line="100" w:lineRule="atLeast"/>
              <w:jc w:val="both"/>
              <w:textAlignment w:val="auto"/>
              <w:rPr>
                <w:sz w:val="16"/>
                <w:szCs w:val="16"/>
              </w:rPr>
            </w:pPr>
          </w:p>
        </w:tc>
        <w:tc>
          <w:tcPr>
            <w:tcW w:w="1549" w:type="dxa"/>
            <w:tcBorders>
              <w:left w:val="nil"/>
              <w:bottom w:val="double" w:sz="4" w:space="0" w:color="auto"/>
              <w:right w:val="nil"/>
            </w:tcBorders>
            <w:vAlign w:val="center"/>
          </w:tcPr>
          <w:p w14:paraId="553B279B" w14:textId="52A89791"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1,254,749.91</w:t>
            </w:r>
          </w:p>
        </w:tc>
        <w:tc>
          <w:tcPr>
            <w:tcW w:w="652" w:type="dxa"/>
            <w:tcBorders>
              <w:top w:val="nil"/>
              <w:left w:val="nil"/>
              <w:bottom w:val="nil"/>
              <w:right w:val="nil"/>
            </w:tcBorders>
            <w:vAlign w:val="center"/>
          </w:tcPr>
          <w:p w14:paraId="596B44C4" w14:textId="77777777" w:rsidR="003C1861" w:rsidRPr="00A13A4A" w:rsidRDefault="003C1861" w:rsidP="00E575CF">
            <w:pPr>
              <w:overflowPunct/>
              <w:autoSpaceDE/>
              <w:autoSpaceDN/>
              <w:adjustRightInd/>
              <w:spacing w:line="100" w:lineRule="atLeast"/>
              <w:ind w:right="114"/>
              <w:jc w:val="right"/>
              <w:textAlignment w:val="auto"/>
              <w:rPr>
                <w:sz w:val="16"/>
                <w:szCs w:val="16"/>
              </w:rPr>
            </w:pPr>
          </w:p>
        </w:tc>
        <w:tc>
          <w:tcPr>
            <w:tcW w:w="1600" w:type="dxa"/>
            <w:tcBorders>
              <w:left w:val="nil"/>
              <w:bottom w:val="double" w:sz="4" w:space="0" w:color="auto"/>
              <w:right w:val="nil"/>
            </w:tcBorders>
            <w:vAlign w:val="center"/>
          </w:tcPr>
          <w:p w14:paraId="0339FCC8" w14:textId="5D54C20F" w:rsidR="003C1861" w:rsidRPr="00A13A4A" w:rsidRDefault="000C0CE0" w:rsidP="00E575CF">
            <w:pPr>
              <w:overflowPunct/>
              <w:autoSpaceDE/>
              <w:autoSpaceDN/>
              <w:adjustRightInd/>
              <w:spacing w:line="100" w:lineRule="atLeast"/>
              <w:ind w:right="114"/>
              <w:jc w:val="right"/>
              <w:textAlignment w:val="auto"/>
              <w:rPr>
                <w:sz w:val="16"/>
                <w:szCs w:val="16"/>
              </w:rPr>
            </w:pPr>
            <w:r w:rsidRPr="00A13A4A">
              <w:rPr>
                <w:sz w:val="16"/>
                <w:szCs w:val="16"/>
              </w:rPr>
              <w:t>1,254,749.91</w:t>
            </w:r>
          </w:p>
        </w:tc>
      </w:tr>
      <w:tr w:rsidR="003C1861" w:rsidRPr="00A13A4A" w14:paraId="4C152497" w14:textId="77777777" w:rsidTr="000C0CE0">
        <w:trPr>
          <w:trHeight w:val="231"/>
        </w:trPr>
        <w:tc>
          <w:tcPr>
            <w:tcW w:w="3942" w:type="dxa"/>
            <w:tcBorders>
              <w:top w:val="nil"/>
              <w:left w:val="nil"/>
              <w:bottom w:val="nil"/>
              <w:right w:val="nil"/>
            </w:tcBorders>
            <w:vAlign w:val="center"/>
          </w:tcPr>
          <w:p w14:paraId="2A48A68E" w14:textId="0CC1F538" w:rsidR="003C1861" w:rsidRPr="00A13A4A" w:rsidRDefault="003C1861" w:rsidP="00E575CF">
            <w:pPr>
              <w:overflowPunct/>
              <w:autoSpaceDE/>
              <w:autoSpaceDN/>
              <w:adjustRightInd/>
              <w:spacing w:line="100" w:lineRule="atLeast"/>
              <w:ind w:firstLine="175"/>
              <w:textAlignment w:val="auto"/>
              <w:rPr>
                <w:sz w:val="16"/>
                <w:szCs w:val="16"/>
                <w:cs/>
              </w:rPr>
            </w:pPr>
            <w:r w:rsidRPr="00A13A4A">
              <w:rPr>
                <w:sz w:val="16"/>
                <w:szCs w:val="16"/>
              </w:rPr>
              <w:t xml:space="preserve">Balance as of </w:t>
            </w:r>
            <w:r w:rsidR="00695C31">
              <w:rPr>
                <w:sz w:val="16"/>
                <w:szCs w:val="16"/>
              </w:rPr>
              <w:t>June 30</w:t>
            </w:r>
            <w:r w:rsidRPr="00A13A4A">
              <w:rPr>
                <w:sz w:val="16"/>
                <w:szCs w:val="16"/>
              </w:rPr>
              <w:t>, 202</w:t>
            </w:r>
            <w:r w:rsidR="000C0CE0" w:rsidRPr="00A13A4A">
              <w:rPr>
                <w:sz w:val="16"/>
                <w:szCs w:val="16"/>
              </w:rPr>
              <w:t>4</w:t>
            </w:r>
          </w:p>
        </w:tc>
        <w:tc>
          <w:tcPr>
            <w:tcW w:w="237" w:type="dxa"/>
            <w:tcBorders>
              <w:top w:val="nil"/>
              <w:left w:val="nil"/>
              <w:bottom w:val="nil"/>
              <w:right w:val="nil"/>
            </w:tcBorders>
            <w:vAlign w:val="center"/>
          </w:tcPr>
          <w:p w14:paraId="402A5666" w14:textId="77777777" w:rsidR="003C1861" w:rsidRPr="00A13A4A" w:rsidRDefault="003C1861" w:rsidP="00E575CF">
            <w:pPr>
              <w:overflowPunct/>
              <w:autoSpaceDE/>
              <w:autoSpaceDN/>
              <w:adjustRightInd/>
              <w:spacing w:line="100" w:lineRule="atLeast"/>
              <w:textAlignment w:val="auto"/>
              <w:rPr>
                <w:sz w:val="16"/>
                <w:szCs w:val="16"/>
              </w:rPr>
            </w:pPr>
          </w:p>
        </w:tc>
        <w:tc>
          <w:tcPr>
            <w:tcW w:w="1549" w:type="dxa"/>
            <w:tcBorders>
              <w:top w:val="double" w:sz="4" w:space="0" w:color="auto"/>
              <w:left w:val="nil"/>
              <w:bottom w:val="double" w:sz="4" w:space="0" w:color="auto"/>
              <w:right w:val="nil"/>
            </w:tcBorders>
            <w:vAlign w:val="center"/>
          </w:tcPr>
          <w:p w14:paraId="33416577" w14:textId="78F72452" w:rsidR="003C1861" w:rsidRPr="00A13A4A" w:rsidRDefault="00ED3AF8" w:rsidP="00E575CF">
            <w:pPr>
              <w:overflowPunct/>
              <w:autoSpaceDE/>
              <w:autoSpaceDN/>
              <w:adjustRightInd/>
              <w:spacing w:line="100" w:lineRule="atLeast"/>
              <w:ind w:right="114"/>
              <w:jc w:val="right"/>
              <w:textAlignment w:val="auto"/>
              <w:rPr>
                <w:sz w:val="16"/>
                <w:szCs w:val="16"/>
              </w:rPr>
            </w:pPr>
            <w:r>
              <w:rPr>
                <w:sz w:val="16"/>
                <w:szCs w:val="16"/>
              </w:rPr>
              <w:t>859,655.66</w:t>
            </w:r>
          </w:p>
        </w:tc>
        <w:tc>
          <w:tcPr>
            <w:tcW w:w="652" w:type="dxa"/>
            <w:tcBorders>
              <w:top w:val="nil"/>
              <w:left w:val="nil"/>
              <w:bottom w:val="nil"/>
              <w:right w:val="nil"/>
            </w:tcBorders>
            <w:vAlign w:val="center"/>
          </w:tcPr>
          <w:p w14:paraId="6EDE5AF9" w14:textId="77777777" w:rsidR="003C1861" w:rsidRPr="00A13A4A" w:rsidRDefault="003C1861" w:rsidP="00E575CF">
            <w:pPr>
              <w:overflowPunct/>
              <w:autoSpaceDE/>
              <w:autoSpaceDN/>
              <w:adjustRightInd/>
              <w:spacing w:line="100" w:lineRule="atLeast"/>
              <w:jc w:val="right"/>
              <w:textAlignment w:val="auto"/>
              <w:rPr>
                <w:sz w:val="16"/>
                <w:szCs w:val="16"/>
              </w:rPr>
            </w:pPr>
          </w:p>
        </w:tc>
        <w:tc>
          <w:tcPr>
            <w:tcW w:w="1600" w:type="dxa"/>
            <w:tcBorders>
              <w:top w:val="double" w:sz="4" w:space="0" w:color="auto"/>
              <w:left w:val="nil"/>
              <w:bottom w:val="double" w:sz="4" w:space="0" w:color="auto"/>
              <w:right w:val="nil"/>
            </w:tcBorders>
            <w:vAlign w:val="center"/>
          </w:tcPr>
          <w:p w14:paraId="6354ED01" w14:textId="7579F479" w:rsidR="003C1861" w:rsidRPr="00A13A4A" w:rsidRDefault="00ED3AF8" w:rsidP="00E575CF">
            <w:pPr>
              <w:overflowPunct/>
              <w:autoSpaceDE/>
              <w:autoSpaceDN/>
              <w:adjustRightInd/>
              <w:spacing w:line="100" w:lineRule="atLeast"/>
              <w:ind w:right="114"/>
              <w:jc w:val="right"/>
              <w:textAlignment w:val="auto"/>
              <w:rPr>
                <w:sz w:val="16"/>
                <w:szCs w:val="16"/>
              </w:rPr>
            </w:pPr>
            <w:r>
              <w:rPr>
                <w:sz w:val="16"/>
                <w:szCs w:val="16"/>
              </w:rPr>
              <w:t>859,655.66</w:t>
            </w:r>
          </w:p>
        </w:tc>
      </w:tr>
    </w:tbl>
    <w:p w14:paraId="1FFB1F16" w14:textId="1F57E88F" w:rsidR="003C1861" w:rsidRPr="00A13A4A" w:rsidRDefault="003C1861" w:rsidP="003C1861">
      <w:pPr>
        <w:pStyle w:val="ListParagraph"/>
        <w:ind w:left="450" w:right="-45"/>
        <w:jc w:val="thaiDistribute"/>
        <w:rPr>
          <w:rFonts w:cs="Times New Roman"/>
          <w:b/>
          <w:bCs/>
          <w:sz w:val="17"/>
        </w:rPr>
      </w:pPr>
    </w:p>
    <w:p w14:paraId="62E06C45" w14:textId="77777777" w:rsidR="00ED3AF8" w:rsidRDefault="00ED3AF8" w:rsidP="00821B99">
      <w:pPr>
        <w:pStyle w:val="ListParagraph"/>
        <w:tabs>
          <w:tab w:val="left" w:pos="426"/>
        </w:tabs>
        <w:spacing w:before="120" w:after="120"/>
        <w:ind w:left="90" w:right="-550"/>
        <w:jc w:val="thaiDistribute"/>
        <w:rPr>
          <w:rFonts w:cs="Times New Roman"/>
          <w:b/>
          <w:bCs/>
          <w:sz w:val="17"/>
        </w:rPr>
      </w:pPr>
    </w:p>
    <w:p w14:paraId="19EA77DA" w14:textId="77777777" w:rsidR="00ED3AF8" w:rsidRDefault="00ED3AF8" w:rsidP="00821B99">
      <w:pPr>
        <w:pStyle w:val="ListParagraph"/>
        <w:tabs>
          <w:tab w:val="left" w:pos="426"/>
        </w:tabs>
        <w:spacing w:before="120" w:after="120"/>
        <w:ind w:left="90" w:right="-550"/>
        <w:jc w:val="thaiDistribute"/>
        <w:rPr>
          <w:rFonts w:cs="Times New Roman"/>
          <w:b/>
          <w:bCs/>
          <w:sz w:val="17"/>
        </w:rPr>
      </w:pPr>
    </w:p>
    <w:p w14:paraId="750C102F" w14:textId="77777777" w:rsidR="00ED3AF8" w:rsidRDefault="00ED3AF8" w:rsidP="00821B99">
      <w:pPr>
        <w:pStyle w:val="ListParagraph"/>
        <w:tabs>
          <w:tab w:val="left" w:pos="426"/>
        </w:tabs>
        <w:spacing w:before="120" w:after="120"/>
        <w:ind w:left="90" w:right="-550"/>
        <w:jc w:val="thaiDistribute"/>
        <w:rPr>
          <w:rFonts w:cs="Times New Roman"/>
          <w:b/>
          <w:bCs/>
          <w:sz w:val="17"/>
        </w:rPr>
      </w:pPr>
    </w:p>
    <w:p w14:paraId="431E7EDB" w14:textId="66B4C4F3" w:rsidR="008D0E35" w:rsidRPr="00A13A4A" w:rsidRDefault="00821B99" w:rsidP="00821B99">
      <w:pPr>
        <w:pStyle w:val="ListParagraph"/>
        <w:tabs>
          <w:tab w:val="left" w:pos="426"/>
        </w:tabs>
        <w:spacing w:before="120" w:after="120"/>
        <w:ind w:left="90" w:right="-550"/>
        <w:jc w:val="thaiDistribute"/>
        <w:rPr>
          <w:rFonts w:ascii="Angsana New" w:hAnsi="Angsana New"/>
          <w:sz w:val="17"/>
          <w:cs/>
        </w:rPr>
      </w:pPr>
      <w:r w:rsidRPr="00A13A4A">
        <w:rPr>
          <w:rFonts w:cs="Times New Roman"/>
          <w:b/>
          <w:bCs/>
          <w:sz w:val="17"/>
        </w:rPr>
        <w:lastRenderedPageBreak/>
        <w:t>1</w:t>
      </w:r>
      <w:r w:rsidR="000C0CE0" w:rsidRPr="00A13A4A">
        <w:rPr>
          <w:rFonts w:cs="Times New Roman"/>
          <w:b/>
          <w:bCs/>
          <w:sz w:val="17"/>
        </w:rPr>
        <w:t>7</w:t>
      </w:r>
      <w:r w:rsidRPr="00A13A4A">
        <w:rPr>
          <w:rFonts w:cs="Times New Roman"/>
          <w:b/>
          <w:bCs/>
          <w:sz w:val="17"/>
        </w:rPr>
        <w:t xml:space="preserve">.  </w:t>
      </w:r>
      <w:r w:rsidR="008D0E35" w:rsidRPr="00A13A4A">
        <w:rPr>
          <w:rFonts w:cs="Times New Roman"/>
          <w:b/>
          <w:bCs/>
          <w:sz w:val="17"/>
        </w:rPr>
        <w:t>CORPORATE INCOME TAX</w:t>
      </w:r>
    </w:p>
    <w:p w14:paraId="03F567BC" w14:textId="77777777" w:rsidR="008D0E35" w:rsidRPr="00A13A4A" w:rsidRDefault="008D0E35" w:rsidP="008D0E35">
      <w:pPr>
        <w:overflowPunct/>
        <w:autoSpaceDN/>
        <w:adjustRightInd/>
        <w:spacing w:before="120" w:after="100" w:afterAutospacing="1"/>
        <w:ind w:left="360"/>
        <w:jc w:val="thaiDistribute"/>
        <w:textAlignment w:val="auto"/>
        <w:rPr>
          <w:rFonts w:cs="Times New Roman"/>
          <w:sz w:val="17"/>
          <w:szCs w:val="17"/>
          <w:cs/>
        </w:rPr>
      </w:pPr>
      <w:r w:rsidRPr="00A13A4A">
        <w:rPr>
          <w:rFonts w:cs="Times New Roman"/>
          <w:spacing w:val="-6"/>
          <w:sz w:val="17"/>
          <w:szCs w:val="17"/>
        </w:rPr>
        <w:t>In accordance with taxable conditions on Thailand’s revenue code, the Company and its subsidiaries</w:t>
      </w:r>
      <w:r w:rsidRPr="00A13A4A">
        <w:rPr>
          <w:rFonts w:cs="Times New Roman"/>
          <w:sz w:val="17"/>
          <w:szCs w:val="17"/>
          <w:cs/>
        </w:rPr>
        <w:t xml:space="preserve"> </w:t>
      </w:r>
      <w:r w:rsidRPr="00A13A4A">
        <w:rPr>
          <w:rFonts w:cs="Times New Roman"/>
          <w:sz w:val="17"/>
          <w:szCs w:val="17"/>
        </w:rPr>
        <w:t>has calculated its net taxable profit (loss) by taking both any forbidding expenditures and any reduced</w:t>
      </w:r>
      <w:r w:rsidRPr="00A13A4A">
        <w:rPr>
          <w:rFonts w:cs="Times New Roman"/>
          <w:sz w:val="17"/>
          <w:szCs w:val="17"/>
          <w:cs/>
        </w:rPr>
        <w:t xml:space="preserve"> </w:t>
      </w:r>
      <w:r w:rsidRPr="00A13A4A">
        <w:rPr>
          <w:rFonts w:cs="Times New Roman"/>
          <w:sz w:val="17"/>
          <w:szCs w:val="17"/>
        </w:rPr>
        <w:t>or exceptionable accounting transactions to adding - up or deducting from net profit (loss) under accounting base.</w:t>
      </w:r>
    </w:p>
    <w:p w14:paraId="78995868" w14:textId="502BEFA2" w:rsidR="008D0E35" w:rsidRPr="00A13A4A" w:rsidRDefault="008D0E35" w:rsidP="008D0E35">
      <w:pPr>
        <w:overflowPunct/>
        <w:autoSpaceDN/>
        <w:adjustRightInd/>
        <w:spacing w:before="100" w:beforeAutospacing="1" w:after="100" w:afterAutospacing="1" w:line="220" w:lineRule="atLeast"/>
        <w:ind w:left="360"/>
        <w:jc w:val="both"/>
        <w:textAlignment w:val="auto"/>
        <w:rPr>
          <w:rFonts w:cs="Times New Roman"/>
          <w:sz w:val="17"/>
          <w:szCs w:val="17"/>
        </w:rPr>
      </w:pPr>
      <w:r w:rsidRPr="00A13A4A">
        <w:rPr>
          <w:rFonts w:cs="Times New Roman"/>
          <w:spacing w:val="-4"/>
          <w:sz w:val="17"/>
          <w:szCs w:val="17"/>
        </w:rPr>
        <w:t>The corporate income tax rate being used in the period 20</w:t>
      </w:r>
      <w:r w:rsidR="008C3D3A" w:rsidRPr="00A13A4A">
        <w:rPr>
          <w:rFonts w:cs="Times New Roman"/>
          <w:spacing w:val="-4"/>
          <w:sz w:val="17"/>
          <w:szCs w:val="17"/>
        </w:rPr>
        <w:t>2</w:t>
      </w:r>
      <w:r w:rsidR="000C0CE0" w:rsidRPr="00A13A4A">
        <w:rPr>
          <w:rFonts w:cs="Times New Roman"/>
          <w:spacing w:val="-4"/>
          <w:sz w:val="17"/>
          <w:szCs w:val="17"/>
        </w:rPr>
        <w:t>4</w:t>
      </w:r>
      <w:r w:rsidRPr="00A13A4A">
        <w:rPr>
          <w:rFonts w:cs="Times New Roman"/>
          <w:spacing w:val="-4"/>
          <w:sz w:val="17"/>
          <w:szCs w:val="17"/>
          <w:cs/>
        </w:rPr>
        <w:t xml:space="preserve"> </w:t>
      </w:r>
      <w:r w:rsidRPr="00A13A4A">
        <w:rPr>
          <w:rFonts w:cs="Times New Roman"/>
          <w:spacing w:val="-4"/>
          <w:sz w:val="17"/>
          <w:szCs w:val="17"/>
        </w:rPr>
        <w:t>and 20</w:t>
      </w:r>
      <w:r w:rsidR="00821B99" w:rsidRPr="00A13A4A">
        <w:rPr>
          <w:rFonts w:cs="Times New Roman"/>
          <w:spacing w:val="-4"/>
          <w:sz w:val="17"/>
          <w:szCs w:val="17"/>
        </w:rPr>
        <w:t>2</w:t>
      </w:r>
      <w:r w:rsidR="000C0CE0" w:rsidRPr="00A13A4A">
        <w:rPr>
          <w:rFonts w:cs="Times New Roman"/>
          <w:spacing w:val="-4"/>
          <w:sz w:val="17"/>
          <w:szCs w:val="17"/>
        </w:rPr>
        <w:t>3</w:t>
      </w:r>
      <w:r w:rsidRPr="00A13A4A">
        <w:rPr>
          <w:rFonts w:cs="Times New Roman"/>
          <w:spacing w:val="-4"/>
          <w:sz w:val="17"/>
          <w:szCs w:val="17"/>
          <w:cs/>
        </w:rPr>
        <w:t xml:space="preserve"> </w:t>
      </w:r>
      <w:r w:rsidRPr="00A13A4A">
        <w:rPr>
          <w:rFonts w:cs="Times New Roman"/>
          <w:spacing w:val="-4"/>
          <w:sz w:val="17"/>
          <w:szCs w:val="17"/>
        </w:rPr>
        <w:t>are 20%</w:t>
      </w:r>
      <w:r w:rsidRPr="00A13A4A">
        <w:rPr>
          <w:rFonts w:cs="Times New Roman"/>
          <w:sz w:val="17"/>
          <w:szCs w:val="17"/>
        </w:rPr>
        <w:t xml:space="preserve">. </w:t>
      </w:r>
      <w:r w:rsidR="00821B99" w:rsidRPr="00A13A4A">
        <w:rPr>
          <w:rFonts w:cs="Times New Roman"/>
          <w:sz w:val="17"/>
          <w:szCs w:val="17"/>
        </w:rPr>
        <w:t xml:space="preserve"> </w:t>
      </w:r>
      <w:r w:rsidRPr="00A13A4A">
        <w:rPr>
          <w:rFonts w:cs="Times New Roman"/>
          <w:sz w:val="17"/>
          <w:szCs w:val="17"/>
        </w:rPr>
        <w:t>Interim corporate income tax was calculated on profit before income tax for the period, using the tax rate 20 percent for the year.</w:t>
      </w:r>
    </w:p>
    <w:p w14:paraId="2DE18811" w14:textId="794E277C" w:rsidR="008D0E35" w:rsidRPr="00A13A4A" w:rsidRDefault="008D0E35" w:rsidP="008D0E35">
      <w:pPr>
        <w:overflowPunct/>
        <w:autoSpaceDN/>
        <w:adjustRightInd/>
        <w:spacing w:before="100" w:beforeAutospacing="1" w:after="100" w:afterAutospacing="1" w:line="220" w:lineRule="atLeast"/>
        <w:ind w:left="851" w:hanging="567"/>
        <w:jc w:val="thaiDistribute"/>
        <w:textAlignment w:val="auto"/>
        <w:rPr>
          <w:rFonts w:cs="Times New Roman"/>
          <w:sz w:val="17"/>
          <w:szCs w:val="17"/>
        </w:rPr>
      </w:pPr>
      <w:r w:rsidRPr="00A13A4A">
        <w:rPr>
          <w:rFonts w:cs="Times New Roman"/>
          <w:sz w:val="17"/>
          <w:szCs w:val="17"/>
        </w:rPr>
        <w:t>1</w:t>
      </w:r>
      <w:r w:rsidR="000C0CE0" w:rsidRPr="00A13A4A">
        <w:rPr>
          <w:rFonts w:cs="Times New Roman"/>
          <w:sz w:val="17"/>
          <w:szCs w:val="17"/>
        </w:rPr>
        <w:t>7</w:t>
      </w:r>
      <w:r w:rsidRPr="00A13A4A">
        <w:rPr>
          <w:rFonts w:cs="Times New Roman"/>
          <w:sz w:val="17"/>
          <w:szCs w:val="17"/>
        </w:rPr>
        <w:t>.1</w:t>
      </w:r>
      <w:r w:rsidRPr="00A13A4A">
        <w:rPr>
          <w:rFonts w:cs="Times New Roman"/>
          <w:sz w:val="17"/>
          <w:szCs w:val="17"/>
        </w:rPr>
        <w:tab/>
        <w:t xml:space="preserve">Income tax expenses for the </w:t>
      </w:r>
      <w:r w:rsidR="00695C31">
        <w:rPr>
          <w:rFonts w:cs="Times New Roman"/>
          <w:sz w:val="17"/>
          <w:szCs w:val="17"/>
        </w:rPr>
        <w:t>six</w:t>
      </w:r>
      <w:r w:rsidRPr="00A13A4A">
        <w:rPr>
          <w:rFonts w:cs="Times New Roman"/>
          <w:sz w:val="17"/>
          <w:szCs w:val="17"/>
        </w:rPr>
        <w:t xml:space="preserve">-month periods ended </w:t>
      </w:r>
      <w:r w:rsidR="00695C31">
        <w:rPr>
          <w:rFonts w:cs="Times New Roman"/>
          <w:sz w:val="17"/>
          <w:szCs w:val="17"/>
        </w:rPr>
        <w:t>June</w:t>
      </w:r>
      <w:r w:rsidRPr="00A13A4A">
        <w:rPr>
          <w:rFonts w:cs="Times New Roman"/>
          <w:sz w:val="17"/>
          <w:szCs w:val="17"/>
        </w:rPr>
        <w:t xml:space="preserve"> 3</w:t>
      </w:r>
      <w:r w:rsidR="00695C31">
        <w:rPr>
          <w:rFonts w:cs="Times New Roman"/>
          <w:sz w:val="17"/>
          <w:szCs w:val="17"/>
        </w:rPr>
        <w:t>0</w:t>
      </w:r>
      <w:r w:rsidRPr="00A13A4A">
        <w:rPr>
          <w:rFonts w:cs="Times New Roman"/>
          <w:sz w:val="17"/>
          <w:szCs w:val="17"/>
        </w:rPr>
        <w:t>, 20</w:t>
      </w:r>
      <w:r w:rsidR="008C3D3A" w:rsidRPr="00A13A4A">
        <w:rPr>
          <w:rFonts w:cs="Times New Roman"/>
          <w:sz w:val="17"/>
          <w:szCs w:val="17"/>
        </w:rPr>
        <w:t>2</w:t>
      </w:r>
      <w:r w:rsidR="000C0CE0" w:rsidRPr="00A13A4A">
        <w:rPr>
          <w:rFonts w:cs="Times New Roman"/>
          <w:sz w:val="17"/>
          <w:szCs w:val="17"/>
        </w:rPr>
        <w:t>4</w:t>
      </w:r>
      <w:r w:rsidRPr="00A13A4A">
        <w:rPr>
          <w:rFonts w:cs="Times New Roman"/>
          <w:sz w:val="17"/>
          <w:szCs w:val="17"/>
        </w:rPr>
        <w:t xml:space="preserve"> and 20</w:t>
      </w:r>
      <w:r w:rsidR="00821B99" w:rsidRPr="00A13A4A">
        <w:rPr>
          <w:rFonts w:cs="Times New Roman"/>
          <w:sz w:val="17"/>
          <w:szCs w:val="17"/>
        </w:rPr>
        <w:t>2</w:t>
      </w:r>
      <w:r w:rsidR="000C0CE0" w:rsidRPr="00A13A4A">
        <w:rPr>
          <w:rFonts w:cs="Times New Roman"/>
          <w:sz w:val="17"/>
          <w:szCs w:val="17"/>
        </w:rPr>
        <w:t>3</w:t>
      </w:r>
      <w:r w:rsidRPr="00A13A4A">
        <w:rPr>
          <w:rFonts w:cs="Times New Roman"/>
          <w:sz w:val="17"/>
          <w:szCs w:val="17"/>
        </w:rPr>
        <w:t xml:space="preserve"> are made up as follows:</w:t>
      </w:r>
    </w:p>
    <w:tbl>
      <w:tblPr>
        <w:tblW w:w="9072" w:type="dxa"/>
        <w:tblInd w:w="330" w:type="dxa"/>
        <w:tblLayout w:type="fixed"/>
        <w:tblCellMar>
          <w:left w:w="46" w:type="dxa"/>
          <w:right w:w="46" w:type="dxa"/>
        </w:tblCellMar>
        <w:tblLook w:val="0000" w:firstRow="0" w:lastRow="0" w:firstColumn="0" w:lastColumn="0" w:noHBand="0" w:noVBand="0"/>
      </w:tblPr>
      <w:tblGrid>
        <w:gridCol w:w="2835"/>
        <w:gridCol w:w="142"/>
        <w:gridCol w:w="1417"/>
        <w:gridCol w:w="112"/>
        <w:gridCol w:w="1447"/>
        <w:gridCol w:w="142"/>
        <w:gridCol w:w="1418"/>
        <w:gridCol w:w="112"/>
        <w:gridCol w:w="1447"/>
      </w:tblGrid>
      <w:tr w:rsidR="008D0E35" w:rsidRPr="00A13A4A" w14:paraId="27772749" w14:textId="77777777" w:rsidTr="00D65D9C">
        <w:trPr>
          <w:trHeight w:val="133"/>
        </w:trPr>
        <w:tc>
          <w:tcPr>
            <w:tcW w:w="2835" w:type="dxa"/>
            <w:vAlign w:val="bottom"/>
          </w:tcPr>
          <w:p w14:paraId="402DB870" w14:textId="77777777" w:rsidR="008D0E35" w:rsidRPr="00A13A4A" w:rsidRDefault="008D0E35" w:rsidP="009A1092">
            <w:pPr>
              <w:ind w:right="851"/>
              <w:rPr>
                <w:rFonts w:cs="Times New Roman"/>
                <w:sz w:val="17"/>
                <w:szCs w:val="17"/>
              </w:rPr>
            </w:pPr>
          </w:p>
        </w:tc>
        <w:tc>
          <w:tcPr>
            <w:tcW w:w="142" w:type="dxa"/>
          </w:tcPr>
          <w:p w14:paraId="3509665F" w14:textId="77777777" w:rsidR="008D0E35" w:rsidRPr="00A13A4A" w:rsidRDefault="008D0E35" w:rsidP="009A1092">
            <w:pPr>
              <w:ind w:right="851"/>
              <w:jc w:val="both"/>
              <w:rPr>
                <w:rFonts w:cs="Times New Roman"/>
                <w:sz w:val="17"/>
                <w:szCs w:val="17"/>
              </w:rPr>
            </w:pPr>
          </w:p>
        </w:tc>
        <w:tc>
          <w:tcPr>
            <w:tcW w:w="6095" w:type="dxa"/>
            <w:gridSpan w:val="7"/>
            <w:tcBorders>
              <w:bottom w:val="single" w:sz="4" w:space="0" w:color="auto"/>
            </w:tcBorders>
          </w:tcPr>
          <w:p w14:paraId="44A92181" w14:textId="77777777" w:rsidR="008D0E35" w:rsidRPr="00A13A4A" w:rsidRDefault="008D0E35" w:rsidP="009A1092">
            <w:pPr>
              <w:jc w:val="center"/>
              <w:rPr>
                <w:rFonts w:cs="Times New Roman"/>
                <w:sz w:val="17"/>
                <w:szCs w:val="17"/>
              </w:rPr>
            </w:pPr>
            <w:r w:rsidRPr="00A13A4A">
              <w:rPr>
                <w:rFonts w:cs="Times New Roman"/>
                <w:sz w:val="17"/>
                <w:szCs w:val="17"/>
              </w:rPr>
              <w:t>BAHT</w:t>
            </w:r>
          </w:p>
        </w:tc>
      </w:tr>
      <w:tr w:rsidR="008D0E35" w:rsidRPr="00A13A4A" w14:paraId="2426BC29" w14:textId="77777777" w:rsidTr="009A1092">
        <w:trPr>
          <w:trHeight w:val="284"/>
        </w:trPr>
        <w:tc>
          <w:tcPr>
            <w:tcW w:w="2835" w:type="dxa"/>
            <w:vAlign w:val="bottom"/>
          </w:tcPr>
          <w:p w14:paraId="212AD1B2" w14:textId="77777777" w:rsidR="008D0E35" w:rsidRPr="00A13A4A" w:rsidRDefault="008D0E35" w:rsidP="009A1092">
            <w:pPr>
              <w:ind w:right="851"/>
              <w:rPr>
                <w:rFonts w:cs="Times New Roman"/>
                <w:sz w:val="17"/>
                <w:szCs w:val="17"/>
              </w:rPr>
            </w:pPr>
          </w:p>
        </w:tc>
        <w:tc>
          <w:tcPr>
            <w:tcW w:w="142" w:type="dxa"/>
          </w:tcPr>
          <w:p w14:paraId="02BB59A8" w14:textId="77777777" w:rsidR="008D0E35" w:rsidRPr="00A13A4A" w:rsidRDefault="008D0E35" w:rsidP="009A1092">
            <w:pPr>
              <w:ind w:right="851"/>
              <w:jc w:val="both"/>
              <w:rPr>
                <w:rFonts w:cs="Times New Roman"/>
                <w:sz w:val="17"/>
                <w:szCs w:val="17"/>
              </w:rPr>
            </w:pPr>
          </w:p>
        </w:tc>
        <w:tc>
          <w:tcPr>
            <w:tcW w:w="2976" w:type="dxa"/>
            <w:gridSpan w:val="3"/>
            <w:tcBorders>
              <w:bottom w:val="single" w:sz="4" w:space="0" w:color="auto"/>
            </w:tcBorders>
            <w:vAlign w:val="bottom"/>
          </w:tcPr>
          <w:p w14:paraId="686B3A27" w14:textId="77777777" w:rsidR="008D0E35" w:rsidRPr="00A13A4A" w:rsidRDefault="008D0E35" w:rsidP="009A1092">
            <w:pPr>
              <w:jc w:val="center"/>
              <w:rPr>
                <w:sz w:val="17"/>
                <w:szCs w:val="17"/>
                <w:cs/>
                <w:lang w:val="th-TH"/>
              </w:rPr>
            </w:pPr>
            <w:r w:rsidRPr="00A13A4A">
              <w:rPr>
                <w:rFonts w:cs="Times New Roman"/>
                <w:sz w:val="17"/>
                <w:szCs w:val="17"/>
              </w:rPr>
              <w:t>Consolidated Financial Statement</w:t>
            </w:r>
          </w:p>
        </w:tc>
        <w:tc>
          <w:tcPr>
            <w:tcW w:w="142" w:type="dxa"/>
            <w:vAlign w:val="bottom"/>
          </w:tcPr>
          <w:p w14:paraId="74A2C5E1" w14:textId="77777777" w:rsidR="008D0E35" w:rsidRPr="00A13A4A" w:rsidRDefault="008D0E35" w:rsidP="009A1092">
            <w:pPr>
              <w:jc w:val="center"/>
              <w:rPr>
                <w:rFonts w:cs="Times New Roman"/>
                <w:sz w:val="17"/>
                <w:szCs w:val="17"/>
                <w:cs/>
                <w:lang w:val="th-TH"/>
              </w:rPr>
            </w:pPr>
          </w:p>
        </w:tc>
        <w:tc>
          <w:tcPr>
            <w:tcW w:w="2977" w:type="dxa"/>
            <w:gridSpan w:val="3"/>
            <w:tcBorders>
              <w:bottom w:val="single" w:sz="4" w:space="0" w:color="auto"/>
            </w:tcBorders>
            <w:vAlign w:val="bottom"/>
          </w:tcPr>
          <w:p w14:paraId="238E462C" w14:textId="77777777" w:rsidR="008D0E35" w:rsidRPr="00A13A4A" w:rsidRDefault="008D0E35" w:rsidP="009A1092">
            <w:pPr>
              <w:ind w:left="-108" w:right="-108"/>
              <w:jc w:val="center"/>
              <w:rPr>
                <w:rFonts w:cs="Times New Roman"/>
                <w:sz w:val="17"/>
                <w:szCs w:val="17"/>
                <w:cs/>
                <w:lang w:val="th-TH"/>
              </w:rPr>
            </w:pPr>
            <w:r w:rsidRPr="00A13A4A">
              <w:rPr>
                <w:rFonts w:cs="Times New Roman"/>
                <w:sz w:val="17"/>
                <w:szCs w:val="17"/>
              </w:rPr>
              <w:t>Separate Financial Statement</w:t>
            </w:r>
          </w:p>
        </w:tc>
      </w:tr>
      <w:tr w:rsidR="000C0CE0" w:rsidRPr="00A13A4A" w14:paraId="34002F68" w14:textId="77777777" w:rsidTr="00704771">
        <w:trPr>
          <w:trHeight w:val="260"/>
        </w:trPr>
        <w:tc>
          <w:tcPr>
            <w:tcW w:w="2835" w:type="dxa"/>
            <w:vAlign w:val="bottom"/>
          </w:tcPr>
          <w:p w14:paraId="7D0D30E1" w14:textId="77777777" w:rsidR="000C0CE0" w:rsidRPr="00A13A4A" w:rsidRDefault="000C0CE0" w:rsidP="000C0CE0">
            <w:pPr>
              <w:rPr>
                <w:rFonts w:cs="Times New Roman"/>
                <w:sz w:val="17"/>
                <w:szCs w:val="17"/>
              </w:rPr>
            </w:pPr>
          </w:p>
        </w:tc>
        <w:tc>
          <w:tcPr>
            <w:tcW w:w="142" w:type="dxa"/>
            <w:vAlign w:val="bottom"/>
          </w:tcPr>
          <w:p w14:paraId="7E192C95" w14:textId="77777777" w:rsidR="000C0CE0" w:rsidRPr="00A13A4A" w:rsidRDefault="000C0CE0" w:rsidP="000C0CE0">
            <w:pPr>
              <w:ind w:right="851"/>
              <w:jc w:val="center"/>
              <w:rPr>
                <w:rFonts w:cs="Times New Roman"/>
                <w:sz w:val="17"/>
                <w:szCs w:val="17"/>
              </w:rPr>
            </w:pPr>
          </w:p>
        </w:tc>
        <w:tc>
          <w:tcPr>
            <w:tcW w:w="1417" w:type="dxa"/>
            <w:tcBorders>
              <w:bottom w:val="single" w:sz="4" w:space="0" w:color="auto"/>
            </w:tcBorders>
            <w:vAlign w:val="bottom"/>
          </w:tcPr>
          <w:p w14:paraId="26D05248" w14:textId="126818D6"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2024</w:t>
            </w:r>
          </w:p>
        </w:tc>
        <w:tc>
          <w:tcPr>
            <w:tcW w:w="112" w:type="dxa"/>
            <w:vAlign w:val="bottom"/>
          </w:tcPr>
          <w:p w14:paraId="20F15B44" w14:textId="77777777" w:rsidR="000C0CE0" w:rsidRPr="00A13A4A"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664701A3" w14:textId="69FDA716"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2023</w:t>
            </w:r>
          </w:p>
        </w:tc>
        <w:tc>
          <w:tcPr>
            <w:tcW w:w="142" w:type="dxa"/>
            <w:vAlign w:val="bottom"/>
          </w:tcPr>
          <w:p w14:paraId="4D16C46C" w14:textId="77777777" w:rsidR="000C0CE0" w:rsidRPr="00A13A4A" w:rsidRDefault="000C0CE0" w:rsidP="000C0CE0">
            <w:pPr>
              <w:spacing w:line="340" w:lineRule="exact"/>
              <w:jc w:val="center"/>
              <w:rPr>
                <w:rFonts w:cs="Times New Roman"/>
                <w:sz w:val="16"/>
                <w:szCs w:val="16"/>
              </w:rPr>
            </w:pPr>
          </w:p>
        </w:tc>
        <w:tc>
          <w:tcPr>
            <w:tcW w:w="1418" w:type="dxa"/>
            <w:tcBorders>
              <w:bottom w:val="single" w:sz="4" w:space="0" w:color="auto"/>
            </w:tcBorders>
            <w:vAlign w:val="bottom"/>
          </w:tcPr>
          <w:p w14:paraId="7D7A46E3" w14:textId="57C6FF75"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2024</w:t>
            </w:r>
          </w:p>
        </w:tc>
        <w:tc>
          <w:tcPr>
            <w:tcW w:w="112" w:type="dxa"/>
            <w:vAlign w:val="bottom"/>
          </w:tcPr>
          <w:p w14:paraId="56FE62A2" w14:textId="77777777" w:rsidR="000C0CE0" w:rsidRPr="00A13A4A" w:rsidRDefault="000C0CE0" w:rsidP="000C0CE0">
            <w:pPr>
              <w:spacing w:line="340" w:lineRule="exact"/>
              <w:jc w:val="center"/>
              <w:rPr>
                <w:rFonts w:cs="Times New Roman"/>
                <w:sz w:val="16"/>
                <w:szCs w:val="16"/>
                <w:u w:val="single"/>
              </w:rPr>
            </w:pPr>
          </w:p>
        </w:tc>
        <w:tc>
          <w:tcPr>
            <w:tcW w:w="1447" w:type="dxa"/>
            <w:tcBorders>
              <w:bottom w:val="single" w:sz="4" w:space="0" w:color="auto"/>
            </w:tcBorders>
            <w:vAlign w:val="bottom"/>
          </w:tcPr>
          <w:p w14:paraId="781AB78A" w14:textId="5F077298" w:rsidR="000C0CE0" w:rsidRPr="00A13A4A" w:rsidRDefault="000C0CE0" w:rsidP="000C0CE0">
            <w:pPr>
              <w:spacing w:line="340" w:lineRule="exact"/>
              <w:ind w:right="-108"/>
              <w:jc w:val="center"/>
              <w:rPr>
                <w:rFonts w:cs="Times New Roman"/>
                <w:sz w:val="16"/>
                <w:szCs w:val="16"/>
              </w:rPr>
            </w:pPr>
            <w:r w:rsidRPr="00A13A4A">
              <w:rPr>
                <w:rFonts w:cs="Times New Roman"/>
                <w:sz w:val="16"/>
                <w:szCs w:val="16"/>
              </w:rPr>
              <w:t>2023</w:t>
            </w:r>
          </w:p>
        </w:tc>
      </w:tr>
      <w:tr w:rsidR="000C0CE0" w:rsidRPr="00A13A4A" w14:paraId="4AD8AB03" w14:textId="77777777" w:rsidTr="009A1092">
        <w:trPr>
          <w:trHeight w:val="284"/>
        </w:trPr>
        <w:tc>
          <w:tcPr>
            <w:tcW w:w="2835" w:type="dxa"/>
            <w:vAlign w:val="bottom"/>
          </w:tcPr>
          <w:p w14:paraId="06276F71" w14:textId="77777777" w:rsidR="000C0CE0" w:rsidRPr="00A13A4A" w:rsidRDefault="000C0CE0" w:rsidP="000C0CE0">
            <w:pPr>
              <w:rPr>
                <w:rFonts w:cs="Times New Roman"/>
                <w:b/>
                <w:bCs/>
                <w:sz w:val="17"/>
                <w:szCs w:val="17"/>
              </w:rPr>
            </w:pPr>
            <w:r w:rsidRPr="00A13A4A">
              <w:rPr>
                <w:rFonts w:cs="Times New Roman"/>
                <w:b/>
                <w:bCs/>
                <w:sz w:val="17"/>
                <w:szCs w:val="17"/>
              </w:rPr>
              <w:t>Current income tax</w:t>
            </w:r>
            <w:r w:rsidRPr="00A13A4A">
              <w:rPr>
                <w:rFonts w:cs="Times New Roman"/>
                <w:b/>
                <w:bCs/>
                <w:sz w:val="17"/>
                <w:szCs w:val="17"/>
                <w:cs/>
              </w:rPr>
              <w:t xml:space="preserve"> </w:t>
            </w:r>
            <w:r w:rsidRPr="00A13A4A">
              <w:rPr>
                <w:rFonts w:cs="Times New Roman"/>
                <w:b/>
                <w:bCs/>
                <w:sz w:val="17"/>
                <w:szCs w:val="17"/>
              </w:rPr>
              <w:t>:</w:t>
            </w:r>
          </w:p>
        </w:tc>
        <w:tc>
          <w:tcPr>
            <w:tcW w:w="142" w:type="dxa"/>
            <w:vAlign w:val="bottom"/>
          </w:tcPr>
          <w:p w14:paraId="31EB008B" w14:textId="77777777" w:rsidR="000C0CE0" w:rsidRPr="00A13A4A" w:rsidRDefault="000C0CE0" w:rsidP="000C0CE0">
            <w:pPr>
              <w:ind w:right="851"/>
              <w:jc w:val="center"/>
              <w:rPr>
                <w:rFonts w:cs="Times New Roman"/>
                <w:sz w:val="17"/>
                <w:szCs w:val="17"/>
              </w:rPr>
            </w:pPr>
          </w:p>
        </w:tc>
        <w:tc>
          <w:tcPr>
            <w:tcW w:w="1417" w:type="dxa"/>
            <w:vAlign w:val="bottom"/>
          </w:tcPr>
          <w:p w14:paraId="1F809AB5" w14:textId="77777777" w:rsidR="000C0CE0" w:rsidRPr="00A13A4A" w:rsidRDefault="000C0CE0" w:rsidP="000C0CE0">
            <w:pPr>
              <w:ind w:right="124"/>
              <w:jc w:val="right"/>
              <w:rPr>
                <w:rFonts w:cs="Times New Roman"/>
                <w:sz w:val="17"/>
                <w:szCs w:val="17"/>
              </w:rPr>
            </w:pPr>
          </w:p>
        </w:tc>
        <w:tc>
          <w:tcPr>
            <w:tcW w:w="112" w:type="dxa"/>
            <w:vAlign w:val="bottom"/>
          </w:tcPr>
          <w:p w14:paraId="23BBCCCD" w14:textId="77777777" w:rsidR="000C0CE0" w:rsidRPr="00A13A4A" w:rsidRDefault="000C0CE0" w:rsidP="000C0CE0">
            <w:pPr>
              <w:ind w:right="124"/>
              <w:jc w:val="right"/>
              <w:rPr>
                <w:rFonts w:cs="Times New Roman"/>
                <w:sz w:val="17"/>
                <w:szCs w:val="17"/>
              </w:rPr>
            </w:pPr>
          </w:p>
        </w:tc>
        <w:tc>
          <w:tcPr>
            <w:tcW w:w="1447" w:type="dxa"/>
            <w:vAlign w:val="bottom"/>
          </w:tcPr>
          <w:p w14:paraId="76AC8D0A" w14:textId="77777777" w:rsidR="000C0CE0" w:rsidRPr="00A13A4A" w:rsidRDefault="000C0CE0" w:rsidP="000C0CE0">
            <w:pPr>
              <w:ind w:right="124"/>
              <w:jc w:val="right"/>
              <w:rPr>
                <w:rFonts w:cs="Times New Roman"/>
                <w:sz w:val="17"/>
                <w:szCs w:val="17"/>
              </w:rPr>
            </w:pPr>
          </w:p>
        </w:tc>
        <w:tc>
          <w:tcPr>
            <w:tcW w:w="142" w:type="dxa"/>
            <w:vAlign w:val="bottom"/>
          </w:tcPr>
          <w:p w14:paraId="54ABBE27" w14:textId="77777777" w:rsidR="000C0CE0" w:rsidRPr="00A13A4A" w:rsidRDefault="000C0CE0" w:rsidP="000C0CE0">
            <w:pPr>
              <w:ind w:right="244"/>
              <w:jc w:val="right"/>
              <w:rPr>
                <w:rFonts w:cs="Times New Roman"/>
                <w:sz w:val="17"/>
                <w:szCs w:val="17"/>
              </w:rPr>
            </w:pPr>
          </w:p>
        </w:tc>
        <w:tc>
          <w:tcPr>
            <w:tcW w:w="1418" w:type="dxa"/>
            <w:vAlign w:val="bottom"/>
          </w:tcPr>
          <w:p w14:paraId="5BAAD261" w14:textId="77777777" w:rsidR="000C0CE0" w:rsidRPr="00A13A4A" w:rsidRDefault="000C0CE0" w:rsidP="000C0CE0">
            <w:pPr>
              <w:ind w:right="145"/>
              <w:jc w:val="right"/>
              <w:rPr>
                <w:rFonts w:cs="Times New Roman"/>
                <w:sz w:val="17"/>
                <w:szCs w:val="17"/>
              </w:rPr>
            </w:pPr>
          </w:p>
        </w:tc>
        <w:tc>
          <w:tcPr>
            <w:tcW w:w="112" w:type="dxa"/>
            <w:vAlign w:val="bottom"/>
          </w:tcPr>
          <w:p w14:paraId="4355C8E0" w14:textId="77777777" w:rsidR="000C0CE0" w:rsidRPr="00A13A4A" w:rsidRDefault="000C0CE0" w:rsidP="000C0CE0">
            <w:pPr>
              <w:ind w:right="145"/>
              <w:jc w:val="right"/>
              <w:rPr>
                <w:rFonts w:cs="Times New Roman"/>
                <w:sz w:val="17"/>
                <w:szCs w:val="17"/>
              </w:rPr>
            </w:pPr>
          </w:p>
        </w:tc>
        <w:tc>
          <w:tcPr>
            <w:tcW w:w="1447" w:type="dxa"/>
            <w:vAlign w:val="bottom"/>
          </w:tcPr>
          <w:p w14:paraId="4D0819F5" w14:textId="77777777" w:rsidR="000C0CE0" w:rsidRPr="00A13A4A" w:rsidRDefault="000C0CE0" w:rsidP="000C0CE0">
            <w:pPr>
              <w:ind w:right="145"/>
              <w:jc w:val="right"/>
              <w:rPr>
                <w:rFonts w:cs="Times New Roman"/>
                <w:sz w:val="17"/>
                <w:szCs w:val="17"/>
              </w:rPr>
            </w:pPr>
          </w:p>
        </w:tc>
      </w:tr>
      <w:tr w:rsidR="000C0CE0" w:rsidRPr="00A13A4A" w14:paraId="2A681998" w14:textId="77777777" w:rsidTr="009A1092">
        <w:trPr>
          <w:trHeight w:val="284"/>
        </w:trPr>
        <w:tc>
          <w:tcPr>
            <w:tcW w:w="2835" w:type="dxa"/>
            <w:vAlign w:val="bottom"/>
          </w:tcPr>
          <w:p w14:paraId="75257837" w14:textId="77777777" w:rsidR="000C0CE0" w:rsidRPr="00A13A4A" w:rsidRDefault="000C0CE0" w:rsidP="000C0CE0">
            <w:pPr>
              <w:rPr>
                <w:sz w:val="17"/>
                <w:szCs w:val="17"/>
              </w:rPr>
            </w:pPr>
            <w:r w:rsidRPr="00A13A4A">
              <w:rPr>
                <w:sz w:val="17"/>
                <w:szCs w:val="17"/>
              </w:rPr>
              <w:t>Interim corporate income tax charge</w:t>
            </w:r>
          </w:p>
        </w:tc>
        <w:tc>
          <w:tcPr>
            <w:tcW w:w="142" w:type="dxa"/>
            <w:vAlign w:val="bottom"/>
          </w:tcPr>
          <w:p w14:paraId="3981C5ED" w14:textId="77777777" w:rsidR="000C0CE0" w:rsidRPr="00A13A4A" w:rsidRDefault="000C0CE0" w:rsidP="000C0CE0">
            <w:pPr>
              <w:ind w:right="851"/>
              <w:jc w:val="center"/>
              <w:rPr>
                <w:rFonts w:cs="Times New Roman"/>
                <w:sz w:val="17"/>
                <w:szCs w:val="17"/>
              </w:rPr>
            </w:pPr>
          </w:p>
        </w:tc>
        <w:tc>
          <w:tcPr>
            <w:tcW w:w="1417" w:type="dxa"/>
            <w:vAlign w:val="bottom"/>
          </w:tcPr>
          <w:p w14:paraId="4292D6F6" w14:textId="57DCD790" w:rsidR="000C0CE0" w:rsidRPr="00A13A4A" w:rsidRDefault="00ED3AF8" w:rsidP="000C0CE0">
            <w:pPr>
              <w:ind w:right="124"/>
              <w:jc w:val="right"/>
              <w:rPr>
                <w:rFonts w:cs="Times New Roman"/>
                <w:sz w:val="16"/>
                <w:szCs w:val="16"/>
              </w:rPr>
            </w:pPr>
            <w:r>
              <w:rPr>
                <w:rFonts w:cs="Times New Roman"/>
                <w:sz w:val="16"/>
                <w:szCs w:val="16"/>
              </w:rPr>
              <w:t>31,412,400.60</w:t>
            </w:r>
          </w:p>
        </w:tc>
        <w:tc>
          <w:tcPr>
            <w:tcW w:w="112" w:type="dxa"/>
            <w:vAlign w:val="bottom"/>
          </w:tcPr>
          <w:p w14:paraId="164D683F" w14:textId="77777777" w:rsidR="000C0CE0" w:rsidRPr="00A13A4A" w:rsidRDefault="000C0CE0" w:rsidP="000C0CE0">
            <w:pPr>
              <w:ind w:right="124"/>
              <w:jc w:val="right"/>
              <w:rPr>
                <w:rFonts w:cs="Times New Roman"/>
                <w:sz w:val="16"/>
                <w:szCs w:val="16"/>
              </w:rPr>
            </w:pPr>
          </w:p>
        </w:tc>
        <w:tc>
          <w:tcPr>
            <w:tcW w:w="1447" w:type="dxa"/>
            <w:vAlign w:val="bottom"/>
          </w:tcPr>
          <w:p w14:paraId="32A4FA4D" w14:textId="55F3EF92" w:rsidR="000C0CE0" w:rsidRPr="00A13A4A" w:rsidRDefault="00695C31" w:rsidP="000C0CE0">
            <w:pPr>
              <w:ind w:right="124"/>
              <w:jc w:val="right"/>
              <w:rPr>
                <w:rFonts w:cs="Times New Roman"/>
                <w:sz w:val="16"/>
                <w:szCs w:val="16"/>
              </w:rPr>
            </w:pPr>
            <w:r>
              <w:rPr>
                <w:rFonts w:cs="Times New Roman"/>
                <w:sz w:val="16"/>
                <w:szCs w:val="16"/>
              </w:rPr>
              <w:t>6,578,580.11</w:t>
            </w:r>
          </w:p>
        </w:tc>
        <w:tc>
          <w:tcPr>
            <w:tcW w:w="142" w:type="dxa"/>
            <w:vAlign w:val="bottom"/>
          </w:tcPr>
          <w:p w14:paraId="7E232566" w14:textId="77777777" w:rsidR="000C0CE0" w:rsidRPr="00A13A4A" w:rsidRDefault="000C0CE0" w:rsidP="000C0CE0">
            <w:pPr>
              <w:ind w:right="124"/>
              <w:jc w:val="right"/>
              <w:rPr>
                <w:rFonts w:cs="Times New Roman"/>
                <w:sz w:val="16"/>
                <w:szCs w:val="16"/>
              </w:rPr>
            </w:pPr>
          </w:p>
        </w:tc>
        <w:tc>
          <w:tcPr>
            <w:tcW w:w="1418" w:type="dxa"/>
            <w:vAlign w:val="bottom"/>
          </w:tcPr>
          <w:p w14:paraId="255EBA8F" w14:textId="1705C052" w:rsidR="000C0CE0" w:rsidRPr="00A13A4A" w:rsidRDefault="00ED3AF8" w:rsidP="000C0CE0">
            <w:pPr>
              <w:ind w:right="124"/>
              <w:jc w:val="right"/>
              <w:rPr>
                <w:rFonts w:cs="Times New Roman"/>
                <w:sz w:val="16"/>
                <w:szCs w:val="16"/>
              </w:rPr>
            </w:pPr>
            <w:r>
              <w:rPr>
                <w:rFonts w:cs="Times New Roman"/>
                <w:sz w:val="16"/>
                <w:szCs w:val="16"/>
              </w:rPr>
              <w:t>31,412,400.60</w:t>
            </w:r>
          </w:p>
        </w:tc>
        <w:tc>
          <w:tcPr>
            <w:tcW w:w="112" w:type="dxa"/>
            <w:vAlign w:val="bottom"/>
          </w:tcPr>
          <w:p w14:paraId="3E27C735" w14:textId="77777777" w:rsidR="000C0CE0" w:rsidRPr="00A13A4A" w:rsidRDefault="000C0CE0" w:rsidP="000C0CE0">
            <w:pPr>
              <w:ind w:right="124"/>
              <w:jc w:val="right"/>
              <w:rPr>
                <w:rFonts w:cs="Times New Roman"/>
                <w:sz w:val="16"/>
                <w:szCs w:val="16"/>
              </w:rPr>
            </w:pPr>
          </w:p>
        </w:tc>
        <w:tc>
          <w:tcPr>
            <w:tcW w:w="1447" w:type="dxa"/>
            <w:vAlign w:val="bottom"/>
          </w:tcPr>
          <w:p w14:paraId="17120C21" w14:textId="7A179A2C" w:rsidR="000C0CE0" w:rsidRPr="00A13A4A" w:rsidRDefault="00695C31" w:rsidP="000C0CE0">
            <w:pPr>
              <w:ind w:right="124"/>
              <w:jc w:val="right"/>
              <w:rPr>
                <w:rFonts w:cs="Times New Roman"/>
                <w:sz w:val="16"/>
                <w:szCs w:val="16"/>
              </w:rPr>
            </w:pPr>
            <w:r>
              <w:rPr>
                <w:rFonts w:cs="Times New Roman"/>
                <w:sz w:val="16"/>
                <w:szCs w:val="16"/>
              </w:rPr>
              <w:t>6,578,580.11</w:t>
            </w:r>
          </w:p>
        </w:tc>
      </w:tr>
      <w:tr w:rsidR="000C0CE0" w:rsidRPr="00A13A4A" w14:paraId="7C996991" w14:textId="77777777" w:rsidTr="009A1092">
        <w:trPr>
          <w:trHeight w:val="284"/>
        </w:trPr>
        <w:tc>
          <w:tcPr>
            <w:tcW w:w="2835" w:type="dxa"/>
            <w:vAlign w:val="bottom"/>
          </w:tcPr>
          <w:p w14:paraId="76AA9A42" w14:textId="77777777" w:rsidR="000C0CE0" w:rsidRPr="00A13A4A" w:rsidRDefault="000C0CE0" w:rsidP="000C0CE0">
            <w:pPr>
              <w:rPr>
                <w:sz w:val="17"/>
                <w:szCs w:val="17"/>
              </w:rPr>
            </w:pPr>
            <w:r w:rsidRPr="00A13A4A">
              <w:rPr>
                <w:sz w:val="17"/>
                <w:szCs w:val="17"/>
              </w:rPr>
              <w:t>Deferred tax :</w:t>
            </w:r>
          </w:p>
        </w:tc>
        <w:tc>
          <w:tcPr>
            <w:tcW w:w="142" w:type="dxa"/>
            <w:vAlign w:val="bottom"/>
          </w:tcPr>
          <w:p w14:paraId="09ECBF1B" w14:textId="77777777" w:rsidR="000C0CE0" w:rsidRPr="00A13A4A" w:rsidRDefault="000C0CE0" w:rsidP="000C0CE0">
            <w:pPr>
              <w:ind w:right="851"/>
              <w:jc w:val="center"/>
              <w:rPr>
                <w:rFonts w:cs="Times New Roman"/>
                <w:sz w:val="17"/>
                <w:szCs w:val="17"/>
              </w:rPr>
            </w:pPr>
          </w:p>
        </w:tc>
        <w:tc>
          <w:tcPr>
            <w:tcW w:w="1417" w:type="dxa"/>
            <w:vAlign w:val="bottom"/>
          </w:tcPr>
          <w:p w14:paraId="5A6C1C4A" w14:textId="77777777" w:rsidR="000C0CE0" w:rsidRPr="00A13A4A" w:rsidRDefault="000C0CE0" w:rsidP="000C0CE0">
            <w:pPr>
              <w:ind w:right="124"/>
              <w:jc w:val="right"/>
              <w:rPr>
                <w:rFonts w:cs="Times New Roman"/>
                <w:sz w:val="16"/>
                <w:szCs w:val="16"/>
              </w:rPr>
            </w:pPr>
          </w:p>
        </w:tc>
        <w:tc>
          <w:tcPr>
            <w:tcW w:w="112" w:type="dxa"/>
            <w:vAlign w:val="bottom"/>
          </w:tcPr>
          <w:p w14:paraId="0086268B" w14:textId="77777777" w:rsidR="000C0CE0" w:rsidRPr="00A13A4A" w:rsidRDefault="000C0CE0" w:rsidP="000C0CE0">
            <w:pPr>
              <w:ind w:right="124"/>
              <w:jc w:val="right"/>
              <w:rPr>
                <w:rFonts w:cs="Times New Roman"/>
                <w:sz w:val="16"/>
                <w:szCs w:val="16"/>
              </w:rPr>
            </w:pPr>
          </w:p>
        </w:tc>
        <w:tc>
          <w:tcPr>
            <w:tcW w:w="1447" w:type="dxa"/>
            <w:vAlign w:val="bottom"/>
          </w:tcPr>
          <w:p w14:paraId="358145F0" w14:textId="77777777" w:rsidR="000C0CE0" w:rsidRPr="00A13A4A" w:rsidRDefault="000C0CE0" w:rsidP="000C0CE0">
            <w:pPr>
              <w:ind w:right="124"/>
              <w:jc w:val="right"/>
              <w:rPr>
                <w:rFonts w:cs="Times New Roman"/>
                <w:sz w:val="16"/>
                <w:szCs w:val="16"/>
              </w:rPr>
            </w:pPr>
          </w:p>
        </w:tc>
        <w:tc>
          <w:tcPr>
            <w:tcW w:w="142" w:type="dxa"/>
            <w:vAlign w:val="bottom"/>
          </w:tcPr>
          <w:p w14:paraId="3B64DECE" w14:textId="77777777" w:rsidR="000C0CE0" w:rsidRPr="00A13A4A" w:rsidRDefault="000C0CE0" w:rsidP="000C0CE0">
            <w:pPr>
              <w:ind w:right="124"/>
              <w:jc w:val="right"/>
              <w:rPr>
                <w:rFonts w:cs="Times New Roman"/>
                <w:sz w:val="16"/>
                <w:szCs w:val="16"/>
              </w:rPr>
            </w:pPr>
          </w:p>
        </w:tc>
        <w:tc>
          <w:tcPr>
            <w:tcW w:w="1418" w:type="dxa"/>
            <w:vAlign w:val="bottom"/>
          </w:tcPr>
          <w:p w14:paraId="27C4693E" w14:textId="77777777" w:rsidR="000C0CE0" w:rsidRPr="00A13A4A" w:rsidRDefault="000C0CE0" w:rsidP="000C0CE0">
            <w:pPr>
              <w:ind w:right="124"/>
              <w:jc w:val="right"/>
              <w:rPr>
                <w:rFonts w:cs="Times New Roman"/>
                <w:sz w:val="16"/>
                <w:szCs w:val="16"/>
              </w:rPr>
            </w:pPr>
          </w:p>
        </w:tc>
        <w:tc>
          <w:tcPr>
            <w:tcW w:w="112" w:type="dxa"/>
            <w:vAlign w:val="bottom"/>
          </w:tcPr>
          <w:p w14:paraId="35063249" w14:textId="77777777" w:rsidR="000C0CE0" w:rsidRPr="00A13A4A" w:rsidRDefault="000C0CE0" w:rsidP="000C0CE0">
            <w:pPr>
              <w:ind w:right="124"/>
              <w:jc w:val="right"/>
              <w:rPr>
                <w:rFonts w:cs="Times New Roman"/>
                <w:sz w:val="16"/>
                <w:szCs w:val="16"/>
              </w:rPr>
            </w:pPr>
          </w:p>
        </w:tc>
        <w:tc>
          <w:tcPr>
            <w:tcW w:w="1447" w:type="dxa"/>
            <w:vAlign w:val="bottom"/>
          </w:tcPr>
          <w:p w14:paraId="49C3EE4A" w14:textId="77777777" w:rsidR="000C0CE0" w:rsidRPr="00A13A4A" w:rsidRDefault="000C0CE0" w:rsidP="000C0CE0">
            <w:pPr>
              <w:ind w:right="124"/>
              <w:jc w:val="right"/>
              <w:rPr>
                <w:rFonts w:cs="Times New Roman"/>
                <w:sz w:val="16"/>
                <w:szCs w:val="16"/>
              </w:rPr>
            </w:pPr>
          </w:p>
        </w:tc>
      </w:tr>
      <w:tr w:rsidR="000C0CE0" w:rsidRPr="00A13A4A" w14:paraId="6AF340AB" w14:textId="77777777" w:rsidTr="009A1092">
        <w:trPr>
          <w:trHeight w:val="284"/>
        </w:trPr>
        <w:tc>
          <w:tcPr>
            <w:tcW w:w="2835" w:type="dxa"/>
            <w:vAlign w:val="bottom"/>
          </w:tcPr>
          <w:p w14:paraId="2473D3F7" w14:textId="77777777" w:rsidR="000C0CE0" w:rsidRPr="00A13A4A" w:rsidRDefault="000C0CE0" w:rsidP="000C0CE0">
            <w:pPr>
              <w:rPr>
                <w:sz w:val="17"/>
                <w:szCs w:val="17"/>
              </w:rPr>
            </w:pPr>
            <w:r w:rsidRPr="00A13A4A">
              <w:rPr>
                <w:sz w:val="17"/>
                <w:szCs w:val="17"/>
              </w:rPr>
              <w:t>Relating to origination and reversal</w:t>
            </w:r>
          </w:p>
        </w:tc>
        <w:tc>
          <w:tcPr>
            <w:tcW w:w="142" w:type="dxa"/>
            <w:vAlign w:val="bottom"/>
          </w:tcPr>
          <w:p w14:paraId="0A9780FA" w14:textId="77777777" w:rsidR="000C0CE0" w:rsidRPr="00A13A4A" w:rsidRDefault="000C0CE0" w:rsidP="000C0CE0">
            <w:pPr>
              <w:ind w:right="851"/>
              <w:jc w:val="center"/>
              <w:rPr>
                <w:rFonts w:cs="Times New Roman"/>
                <w:sz w:val="17"/>
                <w:szCs w:val="17"/>
              </w:rPr>
            </w:pPr>
          </w:p>
        </w:tc>
        <w:tc>
          <w:tcPr>
            <w:tcW w:w="1417" w:type="dxa"/>
            <w:vAlign w:val="bottom"/>
          </w:tcPr>
          <w:p w14:paraId="713BACEA" w14:textId="77777777" w:rsidR="000C0CE0" w:rsidRPr="00A13A4A" w:rsidRDefault="000C0CE0" w:rsidP="000C0CE0">
            <w:pPr>
              <w:ind w:right="124"/>
              <w:jc w:val="right"/>
              <w:rPr>
                <w:rFonts w:cs="Times New Roman"/>
                <w:sz w:val="16"/>
                <w:szCs w:val="16"/>
              </w:rPr>
            </w:pPr>
          </w:p>
        </w:tc>
        <w:tc>
          <w:tcPr>
            <w:tcW w:w="112" w:type="dxa"/>
            <w:vAlign w:val="bottom"/>
          </w:tcPr>
          <w:p w14:paraId="196592C2" w14:textId="77777777" w:rsidR="000C0CE0" w:rsidRPr="00A13A4A" w:rsidRDefault="000C0CE0" w:rsidP="000C0CE0">
            <w:pPr>
              <w:ind w:right="124"/>
              <w:jc w:val="right"/>
              <w:rPr>
                <w:rFonts w:cs="Times New Roman"/>
                <w:sz w:val="16"/>
                <w:szCs w:val="16"/>
              </w:rPr>
            </w:pPr>
          </w:p>
        </w:tc>
        <w:tc>
          <w:tcPr>
            <w:tcW w:w="1447" w:type="dxa"/>
            <w:vAlign w:val="bottom"/>
          </w:tcPr>
          <w:p w14:paraId="68BBD8CB" w14:textId="77777777" w:rsidR="000C0CE0" w:rsidRPr="00A13A4A" w:rsidRDefault="000C0CE0" w:rsidP="000C0CE0">
            <w:pPr>
              <w:ind w:right="124"/>
              <w:jc w:val="right"/>
              <w:rPr>
                <w:rFonts w:cs="Times New Roman"/>
                <w:sz w:val="16"/>
                <w:szCs w:val="16"/>
              </w:rPr>
            </w:pPr>
          </w:p>
        </w:tc>
        <w:tc>
          <w:tcPr>
            <w:tcW w:w="142" w:type="dxa"/>
            <w:vAlign w:val="bottom"/>
          </w:tcPr>
          <w:p w14:paraId="0978C60E" w14:textId="77777777" w:rsidR="000C0CE0" w:rsidRPr="00A13A4A" w:rsidRDefault="000C0CE0" w:rsidP="000C0CE0">
            <w:pPr>
              <w:ind w:right="124"/>
              <w:jc w:val="right"/>
              <w:rPr>
                <w:rFonts w:cs="Times New Roman"/>
                <w:sz w:val="16"/>
                <w:szCs w:val="16"/>
              </w:rPr>
            </w:pPr>
          </w:p>
        </w:tc>
        <w:tc>
          <w:tcPr>
            <w:tcW w:w="1418" w:type="dxa"/>
            <w:vAlign w:val="bottom"/>
          </w:tcPr>
          <w:p w14:paraId="7952C68C" w14:textId="77777777" w:rsidR="000C0CE0" w:rsidRPr="00A13A4A" w:rsidRDefault="000C0CE0" w:rsidP="000C0CE0">
            <w:pPr>
              <w:ind w:right="124"/>
              <w:jc w:val="right"/>
              <w:rPr>
                <w:rFonts w:cs="Times New Roman"/>
                <w:sz w:val="16"/>
                <w:szCs w:val="16"/>
              </w:rPr>
            </w:pPr>
          </w:p>
        </w:tc>
        <w:tc>
          <w:tcPr>
            <w:tcW w:w="112" w:type="dxa"/>
            <w:vAlign w:val="bottom"/>
          </w:tcPr>
          <w:p w14:paraId="7797E34A" w14:textId="77777777" w:rsidR="000C0CE0" w:rsidRPr="00A13A4A" w:rsidRDefault="000C0CE0" w:rsidP="000C0CE0">
            <w:pPr>
              <w:ind w:right="124"/>
              <w:jc w:val="right"/>
              <w:rPr>
                <w:rFonts w:cs="Times New Roman"/>
                <w:sz w:val="16"/>
                <w:szCs w:val="16"/>
              </w:rPr>
            </w:pPr>
          </w:p>
        </w:tc>
        <w:tc>
          <w:tcPr>
            <w:tcW w:w="1447" w:type="dxa"/>
            <w:vAlign w:val="bottom"/>
          </w:tcPr>
          <w:p w14:paraId="18F78698" w14:textId="77777777" w:rsidR="000C0CE0" w:rsidRPr="00A13A4A" w:rsidRDefault="000C0CE0" w:rsidP="000C0CE0">
            <w:pPr>
              <w:ind w:right="124"/>
              <w:jc w:val="right"/>
              <w:rPr>
                <w:rFonts w:cs="Times New Roman"/>
                <w:sz w:val="16"/>
                <w:szCs w:val="16"/>
              </w:rPr>
            </w:pPr>
          </w:p>
        </w:tc>
      </w:tr>
      <w:tr w:rsidR="000C0CE0" w:rsidRPr="00A13A4A" w14:paraId="753B3BC1" w14:textId="77777777" w:rsidTr="009A1092">
        <w:trPr>
          <w:trHeight w:val="284"/>
        </w:trPr>
        <w:tc>
          <w:tcPr>
            <w:tcW w:w="2835" w:type="dxa"/>
            <w:vAlign w:val="bottom"/>
          </w:tcPr>
          <w:p w14:paraId="1104DCF4" w14:textId="77777777" w:rsidR="000C0CE0" w:rsidRPr="00A13A4A" w:rsidRDefault="000C0CE0" w:rsidP="000C0CE0">
            <w:pPr>
              <w:rPr>
                <w:sz w:val="17"/>
                <w:szCs w:val="17"/>
                <w:cs/>
              </w:rPr>
            </w:pPr>
            <w:r w:rsidRPr="00A13A4A">
              <w:rPr>
                <w:sz w:val="17"/>
                <w:szCs w:val="17"/>
                <w:cs/>
              </w:rPr>
              <w:t xml:space="preserve">     </w:t>
            </w:r>
            <w:r w:rsidRPr="00A13A4A">
              <w:rPr>
                <w:sz w:val="17"/>
                <w:szCs w:val="17"/>
              </w:rPr>
              <w:t>of temporary differences</w:t>
            </w:r>
            <w:r w:rsidRPr="00A13A4A">
              <w:rPr>
                <w:sz w:val="17"/>
                <w:szCs w:val="17"/>
                <w:cs/>
              </w:rPr>
              <w:t xml:space="preserve"> </w:t>
            </w:r>
          </w:p>
        </w:tc>
        <w:tc>
          <w:tcPr>
            <w:tcW w:w="142" w:type="dxa"/>
            <w:vAlign w:val="bottom"/>
          </w:tcPr>
          <w:p w14:paraId="029D47CC" w14:textId="77777777" w:rsidR="000C0CE0" w:rsidRPr="00A13A4A" w:rsidRDefault="000C0CE0" w:rsidP="000C0CE0">
            <w:pPr>
              <w:ind w:right="851"/>
              <w:jc w:val="center"/>
              <w:rPr>
                <w:rFonts w:cs="Times New Roman"/>
                <w:sz w:val="17"/>
                <w:szCs w:val="17"/>
              </w:rPr>
            </w:pPr>
          </w:p>
        </w:tc>
        <w:tc>
          <w:tcPr>
            <w:tcW w:w="1417" w:type="dxa"/>
            <w:vAlign w:val="bottom"/>
          </w:tcPr>
          <w:p w14:paraId="66D817B4" w14:textId="322839AE" w:rsidR="000C0CE0" w:rsidRPr="00A13A4A" w:rsidRDefault="00ED3AF8" w:rsidP="000C0CE0">
            <w:pPr>
              <w:ind w:right="124"/>
              <w:jc w:val="right"/>
              <w:rPr>
                <w:rFonts w:cs="Times New Roman"/>
                <w:sz w:val="16"/>
                <w:szCs w:val="16"/>
              </w:rPr>
            </w:pPr>
            <w:r>
              <w:rPr>
                <w:rFonts w:cs="Times New Roman"/>
                <w:sz w:val="16"/>
                <w:szCs w:val="16"/>
              </w:rPr>
              <w:t>(11,658,698.16)</w:t>
            </w:r>
          </w:p>
        </w:tc>
        <w:tc>
          <w:tcPr>
            <w:tcW w:w="112" w:type="dxa"/>
            <w:vAlign w:val="bottom"/>
          </w:tcPr>
          <w:p w14:paraId="0B122FE2" w14:textId="77777777" w:rsidR="000C0CE0" w:rsidRPr="00A13A4A" w:rsidRDefault="000C0CE0" w:rsidP="000C0CE0">
            <w:pPr>
              <w:ind w:right="124"/>
              <w:jc w:val="right"/>
              <w:rPr>
                <w:rFonts w:cs="Times New Roman"/>
                <w:sz w:val="16"/>
                <w:szCs w:val="16"/>
              </w:rPr>
            </w:pPr>
          </w:p>
        </w:tc>
        <w:tc>
          <w:tcPr>
            <w:tcW w:w="1447" w:type="dxa"/>
            <w:vAlign w:val="bottom"/>
          </w:tcPr>
          <w:p w14:paraId="53C3B343" w14:textId="5772769B" w:rsidR="000C0CE0" w:rsidRPr="00A13A4A" w:rsidRDefault="000C0CE0" w:rsidP="000C0CE0">
            <w:pPr>
              <w:ind w:right="124"/>
              <w:jc w:val="right"/>
              <w:rPr>
                <w:rFonts w:cs="Times New Roman"/>
                <w:sz w:val="16"/>
                <w:szCs w:val="16"/>
              </w:rPr>
            </w:pPr>
            <w:r w:rsidRPr="00A13A4A">
              <w:rPr>
                <w:rFonts w:cs="Times New Roman"/>
                <w:sz w:val="16"/>
                <w:szCs w:val="16"/>
              </w:rPr>
              <w:t>(</w:t>
            </w:r>
            <w:r w:rsidR="00695C31">
              <w:rPr>
                <w:rFonts w:cs="Times New Roman"/>
                <w:sz w:val="16"/>
                <w:szCs w:val="16"/>
              </w:rPr>
              <w:t>5,073,342.14</w:t>
            </w:r>
            <w:r w:rsidRPr="00A13A4A">
              <w:rPr>
                <w:rFonts w:cs="Times New Roman"/>
                <w:sz w:val="16"/>
                <w:szCs w:val="16"/>
              </w:rPr>
              <w:t>)</w:t>
            </w:r>
          </w:p>
        </w:tc>
        <w:tc>
          <w:tcPr>
            <w:tcW w:w="142" w:type="dxa"/>
            <w:vAlign w:val="bottom"/>
          </w:tcPr>
          <w:p w14:paraId="15C0FA18" w14:textId="77777777" w:rsidR="000C0CE0" w:rsidRPr="00A13A4A" w:rsidRDefault="000C0CE0" w:rsidP="000C0CE0">
            <w:pPr>
              <w:ind w:right="124"/>
              <w:jc w:val="right"/>
              <w:rPr>
                <w:rFonts w:cs="Times New Roman"/>
                <w:sz w:val="16"/>
                <w:szCs w:val="16"/>
              </w:rPr>
            </w:pPr>
          </w:p>
        </w:tc>
        <w:tc>
          <w:tcPr>
            <w:tcW w:w="1418" w:type="dxa"/>
            <w:vAlign w:val="bottom"/>
          </w:tcPr>
          <w:p w14:paraId="27471BA6" w14:textId="0E6656BE" w:rsidR="000C0CE0" w:rsidRPr="00A13A4A" w:rsidRDefault="00ED3AF8" w:rsidP="000C0CE0">
            <w:pPr>
              <w:ind w:right="124"/>
              <w:jc w:val="right"/>
              <w:rPr>
                <w:rFonts w:cs="Times New Roman"/>
                <w:sz w:val="16"/>
                <w:szCs w:val="16"/>
              </w:rPr>
            </w:pPr>
            <w:r>
              <w:rPr>
                <w:rFonts w:cs="Times New Roman"/>
                <w:sz w:val="16"/>
                <w:szCs w:val="16"/>
              </w:rPr>
              <w:t>(9,471,132.19)</w:t>
            </w:r>
          </w:p>
        </w:tc>
        <w:tc>
          <w:tcPr>
            <w:tcW w:w="112" w:type="dxa"/>
            <w:vAlign w:val="bottom"/>
          </w:tcPr>
          <w:p w14:paraId="6DFC7A3B" w14:textId="77777777" w:rsidR="000C0CE0" w:rsidRPr="00A13A4A" w:rsidRDefault="000C0CE0" w:rsidP="000C0CE0">
            <w:pPr>
              <w:ind w:right="124"/>
              <w:jc w:val="right"/>
              <w:rPr>
                <w:rFonts w:cs="Times New Roman"/>
                <w:sz w:val="16"/>
                <w:szCs w:val="16"/>
              </w:rPr>
            </w:pPr>
          </w:p>
        </w:tc>
        <w:tc>
          <w:tcPr>
            <w:tcW w:w="1447" w:type="dxa"/>
            <w:vAlign w:val="bottom"/>
          </w:tcPr>
          <w:p w14:paraId="09EA1BDA" w14:textId="094047A4" w:rsidR="000C0CE0" w:rsidRPr="00A13A4A" w:rsidRDefault="000C0CE0" w:rsidP="000C0CE0">
            <w:pPr>
              <w:ind w:right="124"/>
              <w:jc w:val="right"/>
              <w:rPr>
                <w:rFonts w:cs="Times New Roman"/>
                <w:sz w:val="16"/>
                <w:szCs w:val="16"/>
              </w:rPr>
            </w:pPr>
            <w:r w:rsidRPr="00A13A4A">
              <w:rPr>
                <w:rFonts w:cs="Times New Roman"/>
                <w:sz w:val="16"/>
                <w:szCs w:val="16"/>
              </w:rPr>
              <w:t>(</w:t>
            </w:r>
            <w:r w:rsidR="00695C31">
              <w:rPr>
                <w:rFonts w:cs="Times New Roman"/>
                <w:sz w:val="16"/>
                <w:szCs w:val="16"/>
              </w:rPr>
              <w:t>1,121,322.80</w:t>
            </w:r>
            <w:r w:rsidRPr="00A13A4A">
              <w:rPr>
                <w:rFonts w:cs="Times New Roman"/>
                <w:sz w:val="16"/>
                <w:szCs w:val="16"/>
              </w:rPr>
              <w:t>)</w:t>
            </w:r>
          </w:p>
        </w:tc>
      </w:tr>
      <w:tr w:rsidR="000C0CE0" w:rsidRPr="00A13A4A" w14:paraId="395D2332" w14:textId="77777777" w:rsidTr="00F91FD8">
        <w:trPr>
          <w:trHeight w:val="284"/>
        </w:trPr>
        <w:tc>
          <w:tcPr>
            <w:tcW w:w="2835" w:type="dxa"/>
            <w:vAlign w:val="bottom"/>
          </w:tcPr>
          <w:p w14:paraId="7C7058D7" w14:textId="77777777" w:rsidR="000C0CE0" w:rsidRPr="00A13A4A" w:rsidRDefault="000C0CE0" w:rsidP="000C0CE0">
            <w:pPr>
              <w:ind w:left="237" w:hanging="237"/>
              <w:rPr>
                <w:sz w:val="17"/>
                <w:szCs w:val="17"/>
                <w:cs/>
              </w:rPr>
            </w:pPr>
            <w:r w:rsidRPr="00A13A4A">
              <w:rPr>
                <w:sz w:val="17"/>
                <w:szCs w:val="17"/>
              </w:rPr>
              <w:t xml:space="preserve">Effects to deferred tax from change </w:t>
            </w:r>
          </w:p>
        </w:tc>
        <w:tc>
          <w:tcPr>
            <w:tcW w:w="142" w:type="dxa"/>
            <w:vAlign w:val="bottom"/>
          </w:tcPr>
          <w:p w14:paraId="7D0D2883" w14:textId="77777777" w:rsidR="000C0CE0" w:rsidRPr="00A13A4A" w:rsidRDefault="000C0CE0" w:rsidP="000C0CE0">
            <w:pPr>
              <w:ind w:right="851"/>
              <w:jc w:val="center"/>
              <w:rPr>
                <w:rFonts w:cs="Times New Roman"/>
                <w:sz w:val="17"/>
                <w:szCs w:val="17"/>
              </w:rPr>
            </w:pPr>
          </w:p>
        </w:tc>
        <w:tc>
          <w:tcPr>
            <w:tcW w:w="1417" w:type="dxa"/>
            <w:vAlign w:val="bottom"/>
          </w:tcPr>
          <w:p w14:paraId="7CD825E4" w14:textId="77777777" w:rsidR="000C0CE0" w:rsidRPr="00A13A4A" w:rsidRDefault="000C0CE0" w:rsidP="000C0CE0">
            <w:pPr>
              <w:ind w:right="124"/>
              <w:jc w:val="right"/>
              <w:rPr>
                <w:rFonts w:cs="Times New Roman"/>
                <w:sz w:val="16"/>
                <w:szCs w:val="16"/>
              </w:rPr>
            </w:pPr>
          </w:p>
        </w:tc>
        <w:tc>
          <w:tcPr>
            <w:tcW w:w="112" w:type="dxa"/>
            <w:vAlign w:val="bottom"/>
          </w:tcPr>
          <w:p w14:paraId="0B32A939" w14:textId="77777777" w:rsidR="000C0CE0" w:rsidRPr="00A13A4A" w:rsidRDefault="000C0CE0" w:rsidP="000C0CE0">
            <w:pPr>
              <w:ind w:right="124"/>
              <w:jc w:val="right"/>
              <w:rPr>
                <w:rFonts w:cs="Times New Roman"/>
                <w:sz w:val="16"/>
                <w:szCs w:val="16"/>
              </w:rPr>
            </w:pPr>
          </w:p>
        </w:tc>
        <w:tc>
          <w:tcPr>
            <w:tcW w:w="1447" w:type="dxa"/>
            <w:vAlign w:val="bottom"/>
          </w:tcPr>
          <w:p w14:paraId="319299E5" w14:textId="77777777" w:rsidR="000C0CE0" w:rsidRPr="00A13A4A" w:rsidRDefault="000C0CE0" w:rsidP="000C0CE0">
            <w:pPr>
              <w:ind w:right="124"/>
              <w:jc w:val="right"/>
              <w:rPr>
                <w:rFonts w:cs="Times New Roman"/>
                <w:sz w:val="16"/>
                <w:szCs w:val="16"/>
              </w:rPr>
            </w:pPr>
          </w:p>
        </w:tc>
        <w:tc>
          <w:tcPr>
            <w:tcW w:w="142" w:type="dxa"/>
            <w:vAlign w:val="bottom"/>
          </w:tcPr>
          <w:p w14:paraId="6026A3C8" w14:textId="77777777" w:rsidR="000C0CE0" w:rsidRPr="00A13A4A" w:rsidRDefault="000C0CE0" w:rsidP="000C0CE0">
            <w:pPr>
              <w:ind w:right="124"/>
              <w:jc w:val="right"/>
              <w:rPr>
                <w:rFonts w:cs="Times New Roman"/>
                <w:sz w:val="16"/>
                <w:szCs w:val="16"/>
              </w:rPr>
            </w:pPr>
          </w:p>
        </w:tc>
        <w:tc>
          <w:tcPr>
            <w:tcW w:w="1418" w:type="dxa"/>
            <w:vAlign w:val="bottom"/>
          </w:tcPr>
          <w:p w14:paraId="45661555" w14:textId="77777777" w:rsidR="000C0CE0" w:rsidRPr="00A13A4A" w:rsidRDefault="000C0CE0" w:rsidP="000C0CE0">
            <w:pPr>
              <w:ind w:right="124"/>
              <w:jc w:val="right"/>
              <w:rPr>
                <w:rFonts w:cs="Times New Roman"/>
                <w:sz w:val="16"/>
                <w:szCs w:val="16"/>
              </w:rPr>
            </w:pPr>
          </w:p>
        </w:tc>
        <w:tc>
          <w:tcPr>
            <w:tcW w:w="112" w:type="dxa"/>
            <w:vAlign w:val="bottom"/>
          </w:tcPr>
          <w:p w14:paraId="784D4A5F" w14:textId="77777777" w:rsidR="000C0CE0" w:rsidRPr="00A13A4A" w:rsidRDefault="000C0CE0" w:rsidP="000C0CE0">
            <w:pPr>
              <w:ind w:right="124"/>
              <w:jc w:val="right"/>
              <w:rPr>
                <w:rFonts w:cs="Times New Roman"/>
                <w:sz w:val="16"/>
                <w:szCs w:val="16"/>
              </w:rPr>
            </w:pPr>
          </w:p>
        </w:tc>
        <w:tc>
          <w:tcPr>
            <w:tcW w:w="1447" w:type="dxa"/>
            <w:vAlign w:val="bottom"/>
          </w:tcPr>
          <w:p w14:paraId="482B1F50" w14:textId="77777777" w:rsidR="000C0CE0" w:rsidRPr="00A13A4A" w:rsidRDefault="000C0CE0" w:rsidP="000C0CE0">
            <w:pPr>
              <w:ind w:right="124"/>
              <w:jc w:val="right"/>
              <w:rPr>
                <w:rFonts w:cs="Times New Roman"/>
                <w:sz w:val="16"/>
                <w:szCs w:val="16"/>
              </w:rPr>
            </w:pPr>
          </w:p>
        </w:tc>
      </w:tr>
      <w:tr w:rsidR="000C0CE0" w:rsidRPr="00A13A4A" w14:paraId="1177669F" w14:textId="77777777" w:rsidTr="00F91FD8">
        <w:trPr>
          <w:trHeight w:val="284"/>
        </w:trPr>
        <w:tc>
          <w:tcPr>
            <w:tcW w:w="2835" w:type="dxa"/>
            <w:vAlign w:val="bottom"/>
          </w:tcPr>
          <w:p w14:paraId="451BF48E" w14:textId="77777777" w:rsidR="000C0CE0" w:rsidRPr="00A13A4A" w:rsidRDefault="000C0CE0" w:rsidP="000C0CE0">
            <w:pPr>
              <w:ind w:left="237" w:hanging="237"/>
              <w:rPr>
                <w:sz w:val="17"/>
                <w:szCs w:val="17"/>
              </w:rPr>
            </w:pPr>
            <w:r w:rsidRPr="00A13A4A">
              <w:rPr>
                <w:rFonts w:hint="cs"/>
                <w:sz w:val="17"/>
                <w:szCs w:val="17"/>
                <w:cs/>
              </w:rPr>
              <w:t xml:space="preserve">     </w:t>
            </w:r>
            <w:r w:rsidRPr="00A13A4A">
              <w:rPr>
                <w:sz w:val="17"/>
                <w:szCs w:val="17"/>
              </w:rPr>
              <w:t>of income tax rates</w:t>
            </w:r>
          </w:p>
        </w:tc>
        <w:tc>
          <w:tcPr>
            <w:tcW w:w="142" w:type="dxa"/>
            <w:vAlign w:val="bottom"/>
          </w:tcPr>
          <w:p w14:paraId="5C81B8B0" w14:textId="77777777" w:rsidR="000C0CE0" w:rsidRPr="00A13A4A" w:rsidRDefault="000C0CE0" w:rsidP="000C0CE0">
            <w:pPr>
              <w:ind w:right="851"/>
              <w:jc w:val="center"/>
              <w:rPr>
                <w:rFonts w:cs="Times New Roman"/>
                <w:sz w:val="17"/>
                <w:szCs w:val="17"/>
              </w:rPr>
            </w:pPr>
          </w:p>
        </w:tc>
        <w:tc>
          <w:tcPr>
            <w:tcW w:w="1417" w:type="dxa"/>
            <w:tcBorders>
              <w:bottom w:val="single" w:sz="4" w:space="0" w:color="auto"/>
            </w:tcBorders>
            <w:vAlign w:val="bottom"/>
          </w:tcPr>
          <w:p w14:paraId="77970E40" w14:textId="4C399277" w:rsidR="000C0CE0" w:rsidRPr="00A13A4A" w:rsidRDefault="00ED3AF8" w:rsidP="000C0CE0">
            <w:pPr>
              <w:ind w:right="124"/>
              <w:jc w:val="right"/>
              <w:rPr>
                <w:rFonts w:cs="Times New Roman"/>
                <w:sz w:val="16"/>
                <w:szCs w:val="16"/>
              </w:rPr>
            </w:pPr>
            <w:r>
              <w:rPr>
                <w:rFonts w:cs="Times New Roman"/>
                <w:sz w:val="16"/>
                <w:szCs w:val="16"/>
              </w:rPr>
              <w:t>-</w:t>
            </w:r>
          </w:p>
        </w:tc>
        <w:tc>
          <w:tcPr>
            <w:tcW w:w="112" w:type="dxa"/>
            <w:vAlign w:val="bottom"/>
          </w:tcPr>
          <w:p w14:paraId="790AB70A" w14:textId="77777777" w:rsidR="000C0CE0" w:rsidRPr="00A13A4A" w:rsidRDefault="000C0CE0" w:rsidP="000C0CE0">
            <w:pPr>
              <w:ind w:right="124"/>
              <w:jc w:val="right"/>
              <w:rPr>
                <w:rFonts w:cs="Times New Roman"/>
                <w:sz w:val="16"/>
                <w:szCs w:val="16"/>
              </w:rPr>
            </w:pPr>
          </w:p>
        </w:tc>
        <w:tc>
          <w:tcPr>
            <w:tcW w:w="1447" w:type="dxa"/>
            <w:tcBorders>
              <w:bottom w:val="single" w:sz="4" w:space="0" w:color="auto"/>
            </w:tcBorders>
            <w:vAlign w:val="bottom"/>
          </w:tcPr>
          <w:p w14:paraId="2B1CFC56" w14:textId="03C3134D" w:rsidR="000C0CE0" w:rsidRPr="00A13A4A" w:rsidRDefault="000C0CE0" w:rsidP="000C0CE0">
            <w:pPr>
              <w:ind w:right="124"/>
              <w:jc w:val="right"/>
              <w:rPr>
                <w:rFonts w:cs="Times New Roman"/>
                <w:sz w:val="16"/>
                <w:szCs w:val="16"/>
              </w:rPr>
            </w:pPr>
            <w:r w:rsidRPr="00A13A4A">
              <w:rPr>
                <w:rFonts w:cs="Times New Roman"/>
                <w:sz w:val="16"/>
                <w:szCs w:val="16"/>
              </w:rPr>
              <w:t>-</w:t>
            </w:r>
          </w:p>
        </w:tc>
        <w:tc>
          <w:tcPr>
            <w:tcW w:w="142" w:type="dxa"/>
            <w:vAlign w:val="bottom"/>
          </w:tcPr>
          <w:p w14:paraId="120932E8" w14:textId="77777777" w:rsidR="000C0CE0" w:rsidRPr="00A13A4A" w:rsidRDefault="000C0CE0" w:rsidP="000C0CE0">
            <w:pPr>
              <w:ind w:right="124"/>
              <w:jc w:val="right"/>
              <w:rPr>
                <w:rFonts w:cs="Times New Roman"/>
                <w:sz w:val="16"/>
                <w:szCs w:val="16"/>
              </w:rPr>
            </w:pPr>
          </w:p>
        </w:tc>
        <w:tc>
          <w:tcPr>
            <w:tcW w:w="1418" w:type="dxa"/>
            <w:tcBorders>
              <w:bottom w:val="single" w:sz="4" w:space="0" w:color="auto"/>
            </w:tcBorders>
            <w:vAlign w:val="bottom"/>
          </w:tcPr>
          <w:p w14:paraId="05F2A296" w14:textId="071A6290" w:rsidR="000C0CE0" w:rsidRPr="00A13A4A" w:rsidRDefault="00ED3AF8" w:rsidP="000C0CE0">
            <w:pPr>
              <w:ind w:right="124"/>
              <w:jc w:val="right"/>
              <w:rPr>
                <w:rFonts w:cs="Times New Roman"/>
                <w:sz w:val="16"/>
                <w:szCs w:val="16"/>
              </w:rPr>
            </w:pPr>
            <w:r>
              <w:rPr>
                <w:rFonts w:cs="Times New Roman"/>
                <w:sz w:val="16"/>
                <w:szCs w:val="16"/>
              </w:rPr>
              <w:t>-</w:t>
            </w:r>
          </w:p>
        </w:tc>
        <w:tc>
          <w:tcPr>
            <w:tcW w:w="112" w:type="dxa"/>
            <w:vAlign w:val="bottom"/>
          </w:tcPr>
          <w:p w14:paraId="4853FFBA" w14:textId="77777777" w:rsidR="000C0CE0" w:rsidRPr="00A13A4A" w:rsidRDefault="000C0CE0" w:rsidP="000C0CE0">
            <w:pPr>
              <w:ind w:right="124"/>
              <w:jc w:val="right"/>
              <w:rPr>
                <w:rFonts w:cs="Times New Roman"/>
                <w:sz w:val="16"/>
                <w:szCs w:val="16"/>
              </w:rPr>
            </w:pPr>
          </w:p>
        </w:tc>
        <w:tc>
          <w:tcPr>
            <w:tcW w:w="1447" w:type="dxa"/>
            <w:tcBorders>
              <w:bottom w:val="single" w:sz="4" w:space="0" w:color="auto"/>
            </w:tcBorders>
            <w:vAlign w:val="bottom"/>
          </w:tcPr>
          <w:p w14:paraId="598654FD" w14:textId="62081D9C" w:rsidR="000C0CE0" w:rsidRPr="00A13A4A" w:rsidRDefault="000C0CE0" w:rsidP="000C0CE0">
            <w:pPr>
              <w:ind w:right="124"/>
              <w:jc w:val="right"/>
              <w:rPr>
                <w:rFonts w:cs="Times New Roman"/>
                <w:sz w:val="16"/>
                <w:szCs w:val="16"/>
              </w:rPr>
            </w:pPr>
            <w:r w:rsidRPr="00A13A4A">
              <w:rPr>
                <w:rFonts w:cs="Times New Roman"/>
                <w:sz w:val="16"/>
                <w:szCs w:val="16"/>
              </w:rPr>
              <w:t>-</w:t>
            </w:r>
          </w:p>
        </w:tc>
      </w:tr>
      <w:tr w:rsidR="000C0CE0" w:rsidRPr="00A13A4A" w14:paraId="14A70429" w14:textId="77777777" w:rsidTr="00F91FD8">
        <w:trPr>
          <w:trHeight w:val="284"/>
        </w:trPr>
        <w:tc>
          <w:tcPr>
            <w:tcW w:w="2835" w:type="dxa"/>
            <w:vAlign w:val="bottom"/>
          </w:tcPr>
          <w:p w14:paraId="2CA8AD24" w14:textId="77777777" w:rsidR="000C0CE0" w:rsidRPr="00A13A4A" w:rsidRDefault="000C0CE0" w:rsidP="000C0CE0">
            <w:pPr>
              <w:ind w:left="237" w:hanging="237"/>
              <w:rPr>
                <w:sz w:val="17"/>
                <w:szCs w:val="17"/>
              </w:rPr>
            </w:pPr>
            <w:r w:rsidRPr="00A13A4A">
              <w:rPr>
                <w:sz w:val="17"/>
                <w:szCs w:val="17"/>
              </w:rPr>
              <w:t>Income tax expense reported in</w:t>
            </w:r>
          </w:p>
          <w:p w14:paraId="5E070D93" w14:textId="77777777" w:rsidR="000C0CE0" w:rsidRPr="00A13A4A" w:rsidRDefault="000C0CE0" w:rsidP="000C0CE0">
            <w:pPr>
              <w:ind w:left="237" w:hanging="237"/>
              <w:rPr>
                <w:sz w:val="17"/>
                <w:szCs w:val="17"/>
              </w:rPr>
            </w:pPr>
            <w:r w:rsidRPr="00A13A4A">
              <w:rPr>
                <w:sz w:val="17"/>
                <w:szCs w:val="17"/>
              </w:rPr>
              <w:t xml:space="preserve">      the statements of </w:t>
            </w:r>
          </w:p>
          <w:p w14:paraId="4FA0B5E4" w14:textId="77777777" w:rsidR="000C0CE0" w:rsidRPr="00A13A4A" w:rsidRDefault="000C0CE0" w:rsidP="000C0CE0">
            <w:pPr>
              <w:ind w:left="237" w:hanging="237"/>
              <w:rPr>
                <w:b/>
                <w:bCs/>
                <w:sz w:val="17"/>
                <w:szCs w:val="17"/>
              </w:rPr>
            </w:pPr>
            <w:r w:rsidRPr="00A13A4A">
              <w:rPr>
                <w:sz w:val="17"/>
                <w:szCs w:val="17"/>
              </w:rPr>
              <w:t xml:space="preserve">      comprehensive income</w:t>
            </w:r>
          </w:p>
        </w:tc>
        <w:tc>
          <w:tcPr>
            <w:tcW w:w="142" w:type="dxa"/>
            <w:vAlign w:val="bottom"/>
          </w:tcPr>
          <w:p w14:paraId="636EBE79" w14:textId="77777777" w:rsidR="000C0CE0" w:rsidRPr="00A13A4A" w:rsidRDefault="000C0CE0" w:rsidP="000C0CE0">
            <w:pPr>
              <w:ind w:right="851"/>
              <w:jc w:val="center"/>
              <w:rPr>
                <w:rFonts w:cs="Times New Roman"/>
                <w:sz w:val="17"/>
                <w:szCs w:val="17"/>
              </w:rPr>
            </w:pPr>
          </w:p>
        </w:tc>
        <w:tc>
          <w:tcPr>
            <w:tcW w:w="1417" w:type="dxa"/>
            <w:tcBorders>
              <w:top w:val="single" w:sz="4" w:space="0" w:color="auto"/>
              <w:bottom w:val="double" w:sz="4" w:space="0" w:color="auto"/>
            </w:tcBorders>
            <w:vAlign w:val="bottom"/>
          </w:tcPr>
          <w:p w14:paraId="2A8E0F36" w14:textId="4908A296" w:rsidR="000C0CE0" w:rsidRPr="00A13A4A" w:rsidRDefault="00ED3AF8" w:rsidP="000C0CE0">
            <w:pPr>
              <w:ind w:right="124"/>
              <w:jc w:val="right"/>
              <w:rPr>
                <w:rFonts w:cs="Times New Roman"/>
                <w:sz w:val="16"/>
                <w:szCs w:val="16"/>
                <w:cs/>
              </w:rPr>
            </w:pPr>
            <w:r>
              <w:rPr>
                <w:rFonts w:cs="Times New Roman"/>
                <w:sz w:val="16"/>
                <w:szCs w:val="16"/>
              </w:rPr>
              <w:t>19,753,702.44</w:t>
            </w:r>
          </w:p>
        </w:tc>
        <w:tc>
          <w:tcPr>
            <w:tcW w:w="112" w:type="dxa"/>
            <w:vAlign w:val="bottom"/>
          </w:tcPr>
          <w:p w14:paraId="26EA49A2" w14:textId="77777777" w:rsidR="000C0CE0" w:rsidRPr="00A13A4A" w:rsidRDefault="000C0CE0" w:rsidP="000C0CE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05179C7A" w14:textId="768894D3" w:rsidR="000C0CE0" w:rsidRPr="00A13A4A" w:rsidRDefault="00695C31" w:rsidP="000C0CE0">
            <w:pPr>
              <w:ind w:right="124"/>
              <w:jc w:val="right"/>
              <w:rPr>
                <w:rFonts w:cs="Times New Roman"/>
                <w:sz w:val="16"/>
                <w:szCs w:val="16"/>
                <w:cs/>
              </w:rPr>
            </w:pPr>
            <w:r>
              <w:rPr>
                <w:rFonts w:cs="Times New Roman"/>
                <w:sz w:val="16"/>
                <w:szCs w:val="16"/>
              </w:rPr>
              <w:t>1,505,237.97</w:t>
            </w:r>
          </w:p>
        </w:tc>
        <w:tc>
          <w:tcPr>
            <w:tcW w:w="142" w:type="dxa"/>
            <w:vAlign w:val="bottom"/>
          </w:tcPr>
          <w:p w14:paraId="75DAB8E0" w14:textId="77777777" w:rsidR="000C0CE0" w:rsidRPr="00A13A4A" w:rsidRDefault="000C0CE0" w:rsidP="000C0CE0">
            <w:pPr>
              <w:ind w:right="124"/>
              <w:jc w:val="right"/>
              <w:rPr>
                <w:rFonts w:cs="Times New Roman"/>
                <w:sz w:val="16"/>
                <w:szCs w:val="16"/>
              </w:rPr>
            </w:pPr>
          </w:p>
        </w:tc>
        <w:tc>
          <w:tcPr>
            <w:tcW w:w="1418" w:type="dxa"/>
            <w:tcBorders>
              <w:top w:val="single" w:sz="4" w:space="0" w:color="auto"/>
              <w:bottom w:val="double" w:sz="4" w:space="0" w:color="auto"/>
            </w:tcBorders>
            <w:vAlign w:val="bottom"/>
          </w:tcPr>
          <w:p w14:paraId="62F3714B" w14:textId="3D325FB3" w:rsidR="000C0CE0" w:rsidRPr="00A13A4A" w:rsidRDefault="00ED3AF8" w:rsidP="000C0CE0">
            <w:pPr>
              <w:ind w:right="124"/>
              <w:jc w:val="right"/>
              <w:rPr>
                <w:rFonts w:cs="Times New Roman"/>
                <w:sz w:val="16"/>
                <w:szCs w:val="16"/>
              </w:rPr>
            </w:pPr>
            <w:r>
              <w:rPr>
                <w:rFonts w:cs="Times New Roman"/>
                <w:sz w:val="16"/>
                <w:szCs w:val="16"/>
              </w:rPr>
              <w:t>21,941,268.41</w:t>
            </w:r>
          </w:p>
        </w:tc>
        <w:tc>
          <w:tcPr>
            <w:tcW w:w="112" w:type="dxa"/>
            <w:vAlign w:val="bottom"/>
          </w:tcPr>
          <w:p w14:paraId="304E3745" w14:textId="77777777" w:rsidR="000C0CE0" w:rsidRPr="00A13A4A" w:rsidRDefault="000C0CE0" w:rsidP="000C0CE0">
            <w:pPr>
              <w:ind w:right="124"/>
              <w:jc w:val="right"/>
              <w:rPr>
                <w:rFonts w:cs="Times New Roman"/>
                <w:sz w:val="16"/>
                <w:szCs w:val="16"/>
              </w:rPr>
            </w:pPr>
          </w:p>
        </w:tc>
        <w:tc>
          <w:tcPr>
            <w:tcW w:w="1447" w:type="dxa"/>
            <w:tcBorders>
              <w:top w:val="single" w:sz="4" w:space="0" w:color="auto"/>
              <w:bottom w:val="double" w:sz="4" w:space="0" w:color="auto"/>
            </w:tcBorders>
            <w:vAlign w:val="bottom"/>
          </w:tcPr>
          <w:p w14:paraId="43AB108F" w14:textId="53196115" w:rsidR="000C0CE0" w:rsidRPr="00A13A4A" w:rsidRDefault="00695C31" w:rsidP="000C0CE0">
            <w:pPr>
              <w:ind w:right="124"/>
              <w:jc w:val="right"/>
              <w:rPr>
                <w:rFonts w:cs="Times New Roman"/>
                <w:sz w:val="16"/>
                <w:szCs w:val="16"/>
              </w:rPr>
            </w:pPr>
            <w:r>
              <w:rPr>
                <w:rFonts w:cs="Times New Roman"/>
                <w:sz w:val="16"/>
                <w:szCs w:val="16"/>
              </w:rPr>
              <w:t>5,457,257.31</w:t>
            </w:r>
          </w:p>
        </w:tc>
      </w:tr>
    </w:tbl>
    <w:p w14:paraId="665753F0" w14:textId="06860316" w:rsidR="008D0E35" w:rsidRPr="00A13A4A" w:rsidRDefault="008D0E35" w:rsidP="008D0E35">
      <w:pPr>
        <w:ind w:left="851" w:right="-307" w:hanging="567"/>
        <w:jc w:val="thaiDistribute"/>
        <w:rPr>
          <w:rFonts w:cs="Times New Roman"/>
          <w:sz w:val="17"/>
          <w:szCs w:val="17"/>
        </w:rPr>
      </w:pPr>
    </w:p>
    <w:p w14:paraId="5E310EC0" w14:textId="77777777" w:rsidR="00B07BC3" w:rsidRPr="00A13A4A" w:rsidRDefault="00B07BC3" w:rsidP="008D0E35">
      <w:pPr>
        <w:ind w:left="851" w:right="-307" w:hanging="567"/>
        <w:jc w:val="thaiDistribute"/>
        <w:rPr>
          <w:rFonts w:cstheme="minorBidi"/>
          <w:sz w:val="17"/>
          <w:szCs w:val="17"/>
        </w:rPr>
      </w:pPr>
    </w:p>
    <w:p w14:paraId="6C7FBB99" w14:textId="02796071" w:rsidR="00501753" w:rsidRPr="00A13A4A" w:rsidRDefault="008D0E35" w:rsidP="00041225">
      <w:pPr>
        <w:ind w:left="851" w:right="-307" w:hanging="567"/>
        <w:jc w:val="thaiDistribute"/>
        <w:rPr>
          <w:rFonts w:cs="Times New Roman"/>
          <w:sz w:val="17"/>
          <w:szCs w:val="17"/>
        </w:rPr>
      </w:pPr>
      <w:r w:rsidRPr="00A13A4A">
        <w:rPr>
          <w:rFonts w:cs="Times New Roman"/>
          <w:sz w:val="17"/>
          <w:szCs w:val="17"/>
        </w:rPr>
        <w:t>1</w:t>
      </w:r>
      <w:r w:rsidR="000C0CE0" w:rsidRPr="00A13A4A">
        <w:rPr>
          <w:rFonts w:cs="Times New Roman"/>
          <w:sz w:val="17"/>
          <w:szCs w:val="17"/>
        </w:rPr>
        <w:t>7</w:t>
      </w:r>
      <w:r w:rsidRPr="00A13A4A">
        <w:rPr>
          <w:rFonts w:cs="Times New Roman"/>
          <w:sz w:val="17"/>
          <w:szCs w:val="17"/>
        </w:rPr>
        <w:t>.2</w:t>
      </w:r>
      <w:r w:rsidRPr="00A13A4A">
        <w:rPr>
          <w:rFonts w:cs="Times New Roman"/>
          <w:sz w:val="17"/>
          <w:szCs w:val="17"/>
        </w:rPr>
        <w:tab/>
        <w:t xml:space="preserve">The reconciliation of the income tax expense and the result of the multiplying of the accounting profit with tax rate for the </w:t>
      </w:r>
      <w:r w:rsidR="00695C31">
        <w:rPr>
          <w:rFonts w:cs="Times New Roman"/>
          <w:sz w:val="17"/>
          <w:szCs w:val="17"/>
        </w:rPr>
        <w:t>six</w:t>
      </w:r>
      <w:r w:rsidRPr="00A13A4A">
        <w:rPr>
          <w:rFonts w:cs="Times New Roman"/>
          <w:sz w:val="17"/>
          <w:szCs w:val="17"/>
        </w:rPr>
        <w:t xml:space="preserve">-month period ended </w:t>
      </w:r>
      <w:r w:rsidR="00695C31">
        <w:rPr>
          <w:rFonts w:cs="Times New Roman"/>
          <w:sz w:val="17"/>
          <w:szCs w:val="17"/>
        </w:rPr>
        <w:t>June</w:t>
      </w:r>
      <w:r w:rsidRPr="00A13A4A">
        <w:rPr>
          <w:rFonts w:cs="Times New Roman"/>
          <w:sz w:val="17"/>
          <w:szCs w:val="17"/>
        </w:rPr>
        <w:t xml:space="preserve"> </w:t>
      </w:r>
      <w:r w:rsidRPr="00A13A4A">
        <w:rPr>
          <w:rFonts w:cs="Times New Roman"/>
          <w:sz w:val="17"/>
          <w:szCs w:val="17"/>
          <w:cs/>
        </w:rPr>
        <w:t>3</w:t>
      </w:r>
      <w:r w:rsidR="00695C31">
        <w:rPr>
          <w:rFonts w:cs="Times New Roman"/>
          <w:sz w:val="17"/>
          <w:szCs w:val="17"/>
        </w:rPr>
        <w:t>0</w:t>
      </w:r>
      <w:r w:rsidRPr="00A13A4A">
        <w:rPr>
          <w:rFonts w:cs="Times New Roman"/>
          <w:sz w:val="17"/>
          <w:szCs w:val="17"/>
        </w:rPr>
        <w:t xml:space="preserve">, </w:t>
      </w:r>
      <w:r w:rsidRPr="00A13A4A">
        <w:rPr>
          <w:rFonts w:cs="Times New Roman"/>
          <w:sz w:val="17"/>
          <w:szCs w:val="17"/>
          <w:cs/>
        </w:rPr>
        <w:t>20</w:t>
      </w:r>
      <w:r w:rsidR="00CA0B26" w:rsidRPr="00A13A4A">
        <w:rPr>
          <w:rFonts w:cs="Times New Roman"/>
          <w:sz w:val="17"/>
          <w:szCs w:val="17"/>
        </w:rPr>
        <w:t>2</w:t>
      </w:r>
      <w:r w:rsidR="000C0CE0" w:rsidRPr="00A13A4A">
        <w:rPr>
          <w:rFonts w:cs="Times New Roman"/>
          <w:sz w:val="17"/>
          <w:szCs w:val="17"/>
        </w:rPr>
        <w:t>4</w:t>
      </w:r>
      <w:r w:rsidRPr="00A13A4A">
        <w:rPr>
          <w:rFonts w:cs="Times New Roman"/>
          <w:sz w:val="17"/>
          <w:szCs w:val="17"/>
          <w:cs/>
        </w:rPr>
        <w:t xml:space="preserve"> </w:t>
      </w:r>
      <w:r w:rsidRPr="00A13A4A">
        <w:rPr>
          <w:rFonts w:cs="Times New Roman"/>
          <w:sz w:val="17"/>
          <w:szCs w:val="17"/>
        </w:rPr>
        <w:t xml:space="preserve">and </w:t>
      </w:r>
      <w:r w:rsidRPr="00A13A4A">
        <w:rPr>
          <w:rFonts w:cs="Times New Roman"/>
          <w:sz w:val="17"/>
          <w:szCs w:val="17"/>
          <w:cs/>
        </w:rPr>
        <w:t>20</w:t>
      </w:r>
      <w:r w:rsidR="00821B99" w:rsidRPr="00A13A4A">
        <w:rPr>
          <w:rFonts w:cs="Times New Roman"/>
          <w:sz w:val="17"/>
          <w:szCs w:val="17"/>
        </w:rPr>
        <w:t>2</w:t>
      </w:r>
      <w:r w:rsidR="000C0CE0" w:rsidRPr="00A13A4A">
        <w:rPr>
          <w:rFonts w:cs="Times New Roman"/>
          <w:sz w:val="17"/>
          <w:szCs w:val="17"/>
        </w:rPr>
        <w:t>3</w:t>
      </w:r>
      <w:r w:rsidRPr="00A13A4A">
        <w:rPr>
          <w:rFonts w:cs="Times New Roman"/>
          <w:sz w:val="17"/>
          <w:szCs w:val="17"/>
          <w:cs/>
        </w:rPr>
        <w:t xml:space="preserve"> </w:t>
      </w:r>
      <w:r w:rsidRPr="00A13A4A">
        <w:rPr>
          <w:rFonts w:cs="Cordia New"/>
          <w:sz w:val="17"/>
          <w:szCs w:val="17"/>
        </w:rPr>
        <w:t>are</w:t>
      </w:r>
      <w:r w:rsidRPr="00A13A4A">
        <w:rPr>
          <w:rFonts w:cs="Times New Roman"/>
          <w:sz w:val="17"/>
          <w:szCs w:val="17"/>
        </w:rPr>
        <w:t xml:space="preserve"> presented as the following:</w:t>
      </w:r>
    </w:p>
    <w:p w14:paraId="4E434240" w14:textId="77777777" w:rsidR="00501753" w:rsidRPr="00A13A4A" w:rsidRDefault="00501753" w:rsidP="008D0E35">
      <w:pPr>
        <w:ind w:left="851" w:right="-307" w:hanging="567"/>
        <w:jc w:val="thaiDistribute"/>
        <w:rPr>
          <w:rFonts w:cs="Times New Roman"/>
          <w:sz w:val="17"/>
          <w:szCs w:val="17"/>
        </w:rPr>
      </w:pPr>
    </w:p>
    <w:tbl>
      <w:tblPr>
        <w:tblW w:w="9924" w:type="dxa"/>
        <w:tblInd w:w="-318" w:type="dxa"/>
        <w:tblLayout w:type="fixed"/>
        <w:tblLook w:val="0000" w:firstRow="0" w:lastRow="0" w:firstColumn="0" w:lastColumn="0" w:noHBand="0" w:noVBand="0"/>
      </w:tblPr>
      <w:tblGrid>
        <w:gridCol w:w="3845"/>
        <w:gridCol w:w="1400"/>
        <w:gridCol w:w="266"/>
        <w:gridCol w:w="1294"/>
        <w:gridCol w:w="236"/>
        <w:gridCol w:w="1323"/>
        <w:gridCol w:w="284"/>
        <w:gridCol w:w="1276"/>
      </w:tblGrid>
      <w:tr w:rsidR="008D0E35" w:rsidRPr="00A13A4A" w14:paraId="5030B260" w14:textId="77777777" w:rsidTr="002C57BA">
        <w:trPr>
          <w:trHeight w:hRule="exact" w:val="225"/>
        </w:trPr>
        <w:tc>
          <w:tcPr>
            <w:tcW w:w="3845" w:type="dxa"/>
            <w:vAlign w:val="bottom"/>
          </w:tcPr>
          <w:p w14:paraId="3CF495EF" w14:textId="77777777" w:rsidR="008D0E35" w:rsidRPr="00A13A4A" w:rsidRDefault="008D0E35" w:rsidP="009A1092">
            <w:pPr>
              <w:ind w:left="34"/>
              <w:rPr>
                <w:rFonts w:cs="Times New Roman"/>
                <w:sz w:val="17"/>
                <w:szCs w:val="17"/>
              </w:rPr>
            </w:pPr>
          </w:p>
        </w:tc>
        <w:tc>
          <w:tcPr>
            <w:tcW w:w="6079" w:type="dxa"/>
            <w:gridSpan w:val="7"/>
            <w:tcBorders>
              <w:bottom w:val="single" w:sz="4" w:space="0" w:color="auto"/>
            </w:tcBorders>
            <w:vAlign w:val="bottom"/>
          </w:tcPr>
          <w:p w14:paraId="0E28D99A" w14:textId="77777777" w:rsidR="008D0E35" w:rsidRPr="00A13A4A" w:rsidRDefault="008D0E35" w:rsidP="009A1092">
            <w:pPr>
              <w:jc w:val="center"/>
              <w:rPr>
                <w:rFonts w:cs="Times New Roman"/>
                <w:sz w:val="16"/>
                <w:szCs w:val="16"/>
                <w:cs/>
              </w:rPr>
            </w:pPr>
            <w:r w:rsidRPr="00A13A4A">
              <w:rPr>
                <w:rFonts w:cs="Times New Roman"/>
                <w:sz w:val="16"/>
                <w:szCs w:val="16"/>
              </w:rPr>
              <w:t>BAHT</w:t>
            </w:r>
          </w:p>
        </w:tc>
      </w:tr>
      <w:tr w:rsidR="008D0E35" w:rsidRPr="00A13A4A" w14:paraId="443B7C5C" w14:textId="77777777" w:rsidTr="000C0CE0">
        <w:trPr>
          <w:trHeight w:hRule="exact" w:val="289"/>
        </w:trPr>
        <w:tc>
          <w:tcPr>
            <w:tcW w:w="3845" w:type="dxa"/>
            <w:vAlign w:val="bottom"/>
          </w:tcPr>
          <w:p w14:paraId="7737E703" w14:textId="77777777" w:rsidR="008D0E35" w:rsidRPr="00A13A4A" w:rsidRDefault="008D0E35" w:rsidP="009A1092">
            <w:pPr>
              <w:ind w:left="34"/>
              <w:rPr>
                <w:rFonts w:cs="Times New Roman"/>
                <w:sz w:val="17"/>
                <w:szCs w:val="17"/>
              </w:rPr>
            </w:pPr>
          </w:p>
        </w:tc>
        <w:tc>
          <w:tcPr>
            <w:tcW w:w="2960" w:type="dxa"/>
            <w:gridSpan w:val="3"/>
            <w:tcBorders>
              <w:top w:val="single" w:sz="4" w:space="0" w:color="auto"/>
              <w:bottom w:val="single" w:sz="4" w:space="0" w:color="auto"/>
            </w:tcBorders>
            <w:vAlign w:val="bottom"/>
          </w:tcPr>
          <w:p w14:paraId="36A64BA3" w14:textId="77777777" w:rsidR="008D0E35" w:rsidRPr="00A13A4A" w:rsidRDefault="008D0E35" w:rsidP="009A1092">
            <w:pPr>
              <w:jc w:val="center"/>
              <w:rPr>
                <w:rFonts w:cs="Times New Roman"/>
                <w:sz w:val="16"/>
                <w:szCs w:val="16"/>
                <w:cs/>
                <w:lang w:val="th-TH"/>
              </w:rPr>
            </w:pPr>
            <w:r w:rsidRPr="00A13A4A">
              <w:rPr>
                <w:rFonts w:cs="Times New Roman"/>
                <w:sz w:val="16"/>
                <w:szCs w:val="16"/>
              </w:rPr>
              <w:t>Consolidated Financial Statement</w:t>
            </w:r>
          </w:p>
        </w:tc>
        <w:tc>
          <w:tcPr>
            <w:tcW w:w="236" w:type="dxa"/>
            <w:tcBorders>
              <w:top w:val="single" w:sz="4" w:space="0" w:color="auto"/>
            </w:tcBorders>
            <w:vAlign w:val="bottom"/>
          </w:tcPr>
          <w:p w14:paraId="24B07546" w14:textId="77777777" w:rsidR="008D0E35" w:rsidRPr="00A13A4A" w:rsidRDefault="008D0E35" w:rsidP="009A1092">
            <w:pPr>
              <w:jc w:val="center"/>
              <w:rPr>
                <w:rFonts w:cs="Times New Roman"/>
                <w:sz w:val="16"/>
                <w:szCs w:val="16"/>
                <w:cs/>
                <w:lang w:val="th-TH"/>
              </w:rPr>
            </w:pPr>
          </w:p>
        </w:tc>
        <w:tc>
          <w:tcPr>
            <w:tcW w:w="2883" w:type="dxa"/>
            <w:gridSpan w:val="3"/>
            <w:tcBorders>
              <w:top w:val="single" w:sz="4" w:space="0" w:color="auto"/>
              <w:bottom w:val="single" w:sz="6" w:space="0" w:color="auto"/>
            </w:tcBorders>
            <w:vAlign w:val="bottom"/>
          </w:tcPr>
          <w:p w14:paraId="208FB5BB" w14:textId="77777777" w:rsidR="008D0E35" w:rsidRPr="00A13A4A" w:rsidRDefault="008D0E35" w:rsidP="009A1092">
            <w:pPr>
              <w:jc w:val="center"/>
              <w:rPr>
                <w:sz w:val="16"/>
                <w:szCs w:val="16"/>
                <w:cs/>
                <w:lang w:val="th-TH"/>
              </w:rPr>
            </w:pPr>
            <w:r w:rsidRPr="00A13A4A">
              <w:rPr>
                <w:rFonts w:cs="Times New Roman"/>
                <w:sz w:val="17"/>
                <w:szCs w:val="17"/>
              </w:rPr>
              <w:t>Separate Financial Statement</w:t>
            </w:r>
          </w:p>
        </w:tc>
      </w:tr>
      <w:tr w:rsidR="00ED73BB" w:rsidRPr="00A13A4A" w14:paraId="54B68024" w14:textId="77777777" w:rsidTr="002C57BA">
        <w:trPr>
          <w:trHeight w:hRule="exact" w:val="267"/>
        </w:trPr>
        <w:tc>
          <w:tcPr>
            <w:tcW w:w="3845" w:type="dxa"/>
            <w:vAlign w:val="bottom"/>
          </w:tcPr>
          <w:p w14:paraId="391E9C74" w14:textId="77777777" w:rsidR="00ED73BB" w:rsidRPr="00A13A4A" w:rsidRDefault="00ED73BB" w:rsidP="00ED73BB">
            <w:pPr>
              <w:ind w:left="34"/>
              <w:rPr>
                <w:rFonts w:cs="Times New Roman"/>
                <w:sz w:val="16"/>
                <w:szCs w:val="16"/>
              </w:rPr>
            </w:pPr>
          </w:p>
        </w:tc>
        <w:tc>
          <w:tcPr>
            <w:tcW w:w="1400" w:type="dxa"/>
            <w:tcBorders>
              <w:top w:val="single" w:sz="4" w:space="0" w:color="auto"/>
              <w:bottom w:val="single" w:sz="4" w:space="0" w:color="auto"/>
            </w:tcBorders>
            <w:vAlign w:val="center"/>
          </w:tcPr>
          <w:p w14:paraId="6664EF78" w14:textId="2A898E06" w:rsidR="00ED73BB" w:rsidRPr="00A13A4A" w:rsidRDefault="00ED73BB" w:rsidP="00ED73BB">
            <w:pPr>
              <w:jc w:val="center"/>
              <w:rPr>
                <w:sz w:val="16"/>
                <w:szCs w:val="16"/>
              </w:rPr>
            </w:pPr>
            <w:r w:rsidRPr="00A13A4A">
              <w:rPr>
                <w:sz w:val="16"/>
                <w:szCs w:val="16"/>
              </w:rPr>
              <w:t>2024</w:t>
            </w:r>
          </w:p>
        </w:tc>
        <w:tc>
          <w:tcPr>
            <w:tcW w:w="266" w:type="dxa"/>
            <w:tcBorders>
              <w:top w:val="single" w:sz="4" w:space="0" w:color="auto"/>
            </w:tcBorders>
            <w:vAlign w:val="center"/>
          </w:tcPr>
          <w:p w14:paraId="4943CCEC" w14:textId="77777777" w:rsidR="00ED73BB" w:rsidRPr="00A13A4A" w:rsidRDefault="00ED73BB" w:rsidP="00ED73BB">
            <w:pPr>
              <w:jc w:val="center"/>
              <w:rPr>
                <w:sz w:val="16"/>
                <w:szCs w:val="16"/>
              </w:rPr>
            </w:pPr>
          </w:p>
        </w:tc>
        <w:tc>
          <w:tcPr>
            <w:tcW w:w="1294" w:type="dxa"/>
            <w:tcBorders>
              <w:top w:val="single" w:sz="4" w:space="0" w:color="auto"/>
              <w:bottom w:val="single" w:sz="4" w:space="0" w:color="auto"/>
            </w:tcBorders>
            <w:vAlign w:val="center"/>
          </w:tcPr>
          <w:p w14:paraId="49195D04" w14:textId="52786C25" w:rsidR="00ED73BB" w:rsidRPr="00A13A4A" w:rsidRDefault="00ED73BB" w:rsidP="00ED73BB">
            <w:pPr>
              <w:jc w:val="center"/>
              <w:rPr>
                <w:sz w:val="16"/>
                <w:szCs w:val="16"/>
              </w:rPr>
            </w:pPr>
            <w:r w:rsidRPr="00A13A4A">
              <w:rPr>
                <w:sz w:val="16"/>
                <w:szCs w:val="16"/>
              </w:rPr>
              <w:t>2023</w:t>
            </w:r>
          </w:p>
        </w:tc>
        <w:tc>
          <w:tcPr>
            <w:tcW w:w="236" w:type="dxa"/>
            <w:vAlign w:val="center"/>
          </w:tcPr>
          <w:p w14:paraId="6D122FC7" w14:textId="77777777" w:rsidR="00ED73BB" w:rsidRPr="00A13A4A" w:rsidRDefault="00ED73BB" w:rsidP="00ED73BB">
            <w:pPr>
              <w:jc w:val="center"/>
              <w:rPr>
                <w:sz w:val="16"/>
                <w:szCs w:val="16"/>
              </w:rPr>
            </w:pPr>
          </w:p>
        </w:tc>
        <w:tc>
          <w:tcPr>
            <w:tcW w:w="1323" w:type="dxa"/>
            <w:tcBorders>
              <w:top w:val="single" w:sz="6" w:space="0" w:color="auto"/>
              <w:bottom w:val="single" w:sz="6" w:space="0" w:color="auto"/>
            </w:tcBorders>
            <w:vAlign w:val="center"/>
          </w:tcPr>
          <w:p w14:paraId="6DBFD083" w14:textId="5E23BDD8" w:rsidR="00ED73BB" w:rsidRPr="00A13A4A" w:rsidRDefault="00ED73BB" w:rsidP="00ED73BB">
            <w:pPr>
              <w:jc w:val="center"/>
              <w:rPr>
                <w:sz w:val="16"/>
                <w:szCs w:val="16"/>
              </w:rPr>
            </w:pPr>
            <w:r w:rsidRPr="00A13A4A">
              <w:rPr>
                <w:sz w:val="16"/>
                <w:szCs w:val="16"/>
              </w:rPr>
              <w:t>2024</w:t>
            </w:r>
          </w:p>
        </w:tc>
        <w:tc>
          <w:tcPr>
            <w:tcW w:w="284" w:type="dxa"/>
            <w:tcBorders>
              <w:top w:val="single" w:sz="6" w:space="0" w:color="auto"/>
            </w:tcBorders>
            <w:vAlign w:val="center"/>
          </w:tcPr>
          <w:p w14:paraId="72AF2F18" w14:textId="77777777" w:rsidR="00ED73BB" w:rsidRPr="00A13A4A" w:rsidRDefault="00ED73BB" w:rsidP="00ED73BB">
            <w:pPr>
              <w:jc w:val="center"/>
              <w:rPr>
                <w:sz w:val="16"/>
                <w:szCs w:val="16"/>
              </w:rPr>
            </w:pPr>
          </w:p>
        </w:tc>
        <w:tc>
          <w:tcPr>
            <w:tcW w:w="1276" w:type="dxa"/>
            <w:tcBorders>
              <w:top w:val="single" w:sz="6" w:space="0" w:color="auto"/>
              <w:bottom w:val="single" w:sz="6" w:space="0" w:color="auto"/>
            </w:tcBorders>
            <w:vAlign w:val="center"/>
          </w:tcPr>
          <w:p w14:paraId="45AE8F26" w14:textId="1F74762C" w:rsidR="00ED73BB" w:rsidRPr="00A13A4A" w:rsidRDefault="00ED73BB" w:rsidP="00ED73BB">
            <w:pPr>
              <w:jc w:val="center"/>
              <w:rPr>
                <w:sz w:val="16"/>
                <w:szCs w:val="16"/>
              </w:rPr>
            </w:pPr>
            <w:r w:rsidRPr="00A13A4A">
              <w:rPr>
                <w:sz w:val="16"/>
                <w:szCs w:val="16"/>
              </w:rPr>
              <w:t>2023</w:t>
            </w:r>
          </w:p>
        </w:tc>
      </w:tr>
      <w:tr w:rsidR="00ED73BB" w:rsidRPr="00A13A4A" w14:paraId="5883DCE7" w14:textId="77777777" w:rsidTr="009A1092">
        <w:trPr>
          <w:trHeight w:hRule="exact" w:val="340"/>
        </w:trPr>
        <w:tc>
          <w:tcPr>
            <w:tcW w:w="3845" w:type="dxa"/>
            <w:vAlign w:val="bottom"/>
          </w:tcPr>
          <w:p w14:paraId="785ECF06" w14:textId="77777777" w:rsidR="00ED73BB" w:rsidRPr="00A13A4A" w:rsidRDefault="00ED73BB" w:rsidP="00ED73BB">
            <w:pPr>
              <w:pStyle w:val="Heading7"/>
              <w:spacing w:before="0"/>
              <w:ind w:left="357" w:hanging="357"/>
              <w:jc w:val="left"/>
              <w:rPr>
                <w:rFonts w:ascii="Times New Roman" w:hAnsi="Times New Roman" w:cs="Times New Roman"/>
                <w:sz w:val="16"/>
                <w:szCs w:val="16"/>
                <w:lang w:val="en-US" w:eastAsia="en-US"/>
              </w:rPr>
            </w:pPr>
            <w:r w:rsidRPr="00A13A4A">
              <w:rPr>
                <w:rFonts w:ascii="Times New Roman" w:hAnsi="Times New Roman" w:cs="Times New Roman"/>
                <w:sz w:val="16"/>
                <w:szCs w:val="16"/>
                <w:lang w:val="en-US" w:eastAsia="en-US"/>
              </w:rPr>
              <w:t>Accounting profit before corporate income tax</w:t>
            </w:r>
          </w:p>
        </w:tc>
        <w:tc>
          <w:tcPr>
            <w:tcW w:w="1400" w:type="dxa"/>
            <w:tcBorders>
              <w:bottom w:val="double" w:sz="4" w:space="0" w:color="auto"/>
            </w:tcBorders>
            <w:vAlign w:val="bottom"/>
          </w:tcPr>
          <w:p w14:paraId="6839133C" w14:textId="711EC69D" w:rsidR="00ED73BB" w:rsidRPr="00A13A4A" w:rsidRDefault="00ED3AF8" w:rsidP="00ED73BB">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306,222,812.50</w:t>
            </w:r>
          </w:p>
        </w:tc>
        <w:tc>
          <w:tcPr>
            <w:tcW w:w="266" w:type="dxa"/>
            <w:vAlign w:val="bottom"/>
          </w:tcPr>
          <w:p w14:paraId="70A3E0F3"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tcBorders>
              <w:bottom w:val="double" w:sz="4" w:space="0" w:color="auto"/>
            </w:tcBorders>
            <w:vAlign w:val="bottom"/>
          </w:tcPr>
          <w:p w14:paraId="59F9C9A7" w14:textId="06D0C14C" w:rsidR="00ED73BB" w:rsidRPr="00A13A4A" w:rsidRDefault="00695C31" w:rsidP="00ED73BB">
            <w:pPr>
              <w:pStyle w:val="BodyTextIndent2"/>
              <w:tabs>
                <w:tab w:val="decimal" w:pos="1168"/>
              </w:tabs>
              <w:ind w:left="0"/>
              <w:jc w:val="right"/>
              <w:rPr>
                <w:rFonts w:ascii="Times New Roman" w:hAnsi="Times New Roman" w:cs="Times New Roman"/>
                <w:sz w:val="16"/>
                <w:szCs w:val="16"/>
                <w:cs/>
              </w:rPr>
            </w:pPr>
            <w:r>
              <w:rPr>
                <w:rFonts w:ascii="Times New Roman" w:hAnsi="Times New Roman" w:cs="Times New Roman"/>
                <w:sz w:val="16"/>
                <w:szCs w:val="16"/>
              </w:rPr>
              <w:t>73,675,518.59</w:t>
            </w:r>
          </w:p>
        </w:tc>
        <w:tc>
          <w:tcPr>
            <w:tcW w:w="236" w:type="dxa"/>
            <w:vAlign w:val="bottom"/>
          </w:tcPr>
          <w:p w14:paraId="5EBA03C7"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212FC9A7" w14:textId="05E06C49" w:rsidR="00ED73BB" w:rsidRPr="00A13A4A" w:rsidRDefault="00ED3AF8" w:rsidP="00ED73BB">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104,923,831.85</w:t>
            </w:r>
          </w:p>
        </w:tc>
        <w:tc>
          <w:tcPr>
            <w:tcW w:w="284" w:type="dxa"/>
            <w:vAlign w:val="bottom"/>
          </w:tcPr>
          <w:p w14:paraId="4157D5C6"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tcBorders>
              <w:bottom w:val="double" w:sz="4" w:space="0" w:color="auto"/>
            </w:tcBorders>
            <w:vAlign w:val="bottom"/>
          </w:tcPr>
          <w:p w14:paraId="61B0D90E" w14:textId="778FCE06" w:rsidR="00ED73BB" w:rsidRPr="00A13A4A" w:rsidRDefault="00695C31" w:rsidP="00ED73BB">
            <w:pPr>
              <w:pStyle w:val="BodyTextIndent2"/>
              <w:tabs>
                <w:tab w:val="decimal" w:pos="1093"/>
              </w:tabs>
              <w:ind w:left="0"/>
              <w:jc w:val="right"/>
              <w:rPr>
                <w:rFonts w:ascii="Times New Roman" w:hAnsi="Times New Roman" w:cs="Times New Roman"/>
                <w:sz w:val="16"/>
                <w:szCs w:val="16"/>
                <w:cs/>
              </w:rPr>
            </w:pPr>
            <w:r>
              <w:rPr>
                <w:rFonts w:ascii="Times New Roman" w:hAnsi="Times New Roman" w:cs="Times New Roman"/>
                <w:sz w:val="16"/>
                <w:szCs w:val="16"/>
              </w:rPr>
              <w:t>36,325,987.36</w:t>
            </w:r>
          </w:p>
        </w:tc>
      </w:tr>
      <w:tr w:rsidR="00ED73BB" w:rsidRPr="00A13A4A" w14:paraId="2B825084" w14:textId="77777777" w:rsidTr="009A1092">
        <w:trPr>
          <w:trHeight w:hRule="exact" w:val="307"/>
        </w:trPr>
        <w:tc>
          <w:tcPr>
            <w:tcW w:w="3845" w:type="dxa"/>
            <w:vAlign w:val="bottom"/>
          </w:tcPr>
          <w:p w14:paraId="55BE7C8F" w14:textId="77777777" w:rsidR="00ED73BB" w:rsidRPr="00A13A4A" w:rsidRDefault="00ED73BB" w:rsidP="00ED73BB">
            <w:pPr>
              <w:pStyle w:val="Heading7"/>
              <w:spacing w:before="0"/>
              <w:ind w:left="357" w:hanging="357"/>
              <w:jc w:val="left"/>
              <w:rPr>
                <w:rFonts w:ascii="Times New Roman" w:hAnsi="Times New Roman" w:cs="Times New Roman"/>
                <w:sz w:val="16"/>
                <w:szCs w:val="16"/>
                <w:cs/>
                <w:lang w:eastAsia="en-US"/>
              </w:rPr>
            </w:pPr>
            <w:r w:rsidRPr="00A13A4A">
              <w:rPr>
                <w:rFonts w:ascii="Times New Roman" w:hAnsi="Times New Roman" w:cs="Times New Roman"/>
                <w:sz w:val="16"/>
                <w:szCs w:val="16"/>
                <w:cs/>
                <w:lang w:eastAsia="en-US"/>
              </w:rPr>
              <w:t>Corporate income tax rates</w:t>
            </w:r>
          </w:p>
        </w:tc>
        <w:tc>
          <w:tcPr>
            <w:tcW w:w="1400" w:type="dxa"/>
            <w:tcBorders>
              <w:top w:val="double" w:sz="4" w:space="0" w:color="auto"/>
            </w:tcBorders>
            <w:vAlign w:val="bottom"/>
          </w:tcPr>
          <w:p w14:paraId="07BD5058" w14:textId="77777777"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c>
          <w:tcPr>
            <w:tcW w:w="266" w:type="dxa"/>
            <w:vAlign w:val="bottom"/>
          </w:tcPr>
          <w:p w14:paraId="04C00402"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94" w:type="dxa"/>
            <w:tcBorders>
              <w:top w:val="double" w:sz="4" w:space="0" w:color="auto"/>
            </w:tcBorders>
            <w:vAlign w:val="bottom"/>
          </w:tcPr>
          <w:p w14:paraId="55667181" w14:textId="5305C96A"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c>
          <w:tcPr>
            <w:tcW w:w="236" w:type="dxa"/>
            <w:vAlign w:val="bottom"/>
          </w:tcPr>
          <w:p w14:paraId="561D4538"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323" w:type="dxa"/>
            <w:tcBorders>
              <w:top w:val="double" w:sz="4" w:space="0" w:color="auto"/>
            </w:tcBorders>
            <w:vAlign w:val="bottom"/>
          </w:tcPr>
          <w:p w14:paraId="3BF549A3" w14:textId="77777777"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c>
          <w:tcPr>
            <w:tcW w:w="284" w:type="dxa"/>
            <w:vAlign w:val="bottom"/>
          </w:tcPr>
          <w:p w14:paraId="4C16D951"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76" w:type="dxa"/>
            <w:tcBorders>
              <w:top w:val="double" w:sz="4" w:space="0" w:color="auto"/>
            </w:tcBorders>
            <w:vAlign w:val="bottom"/>
          </w:tcPr>
          <w:p w14:paraId="239BCFDF" w14:textId="6901A1D1" w:rsidR="00ED73BB" w:rsidRPr="00A13A4A" w:rsidRDefault="00ED73BB" w:rsidP="00ED73BB">
            <w:pPr>
              <w:pStyle w:val="BodyTextIndent2"/>
              <w:tabs>
                <w:tab w:val="clear" w:pos="900"/>
                <w:tab w:val="clear" w:pos="1440"/>
              </w:tabs>
              <w:ind w:left="0" w:firstLine="0"/>
              <w:jc w:val="center"/>
              <w:rPr>
                <w:rFonts w:ascii="Times New Roman" w:hAnsi="Times New Roman" w:cs="Times New Roman"/>
                <w:sz w:val="16"/>
                <w:szCs w:val="16"/>
              </w:rPr>
            </w:pPr>
            <w:r w:rsidRPr="00A13A4A">
              <w:rPr>
                <w:rFonts w:ascii="Times New Roman" w:hAnsi="Times New Roman" w:cs="Times New Roman"/>
                <w:sz w:val="16"/>
                <w:szCs w:val="16"/>
                <w:cs/>
              </w:rPr>
              <w:t>20</w:t>
            </w:r>
            <w:r w:rsidRPr="00A13A4A">
              <w:rPr>
                <w:rFonts w:ascii="Times New Roman" w:hAnsi="Times New Roman" w:cs="Times New Roman"/>
                <w:sz w:val="16"/>
                <w:szCs w:val="16"/>
              </w:rPr>
              <w:t>%</w:t>
            </w:r>
          </w:p>
        </w:tc>
      </w:tr>
      <w:tr w:rsidR="00ED73BB" w:rsidRPr="00A13A4A" w14:paraId="6E1AD466" w14:textId="77777777" w:rsidTr="009A1092">
        <w:trPr>
          <w:trHeight w:hRule="exact" w:val="295"/>
        </w:trPr>
        <w:tc>
          <w:tcPr>
            <w:tcW w:w="3845" w:type="dxa"/>
            <w:vAlign w:val="bottom"/>
          </w:tcPr>
          <w:p w14:paraId="41579BC3" w14:textId="77777777" w:rsidR="00ED73BB" w:rsidRPr="00A13A4A" w:rsidRDefault="00ED73BB" w:rsidP="00ED73BB">
            <w:pPr>
              <w:pStyle w:val="Heading7"/>
              <w:spacing w:before="0"/>
              <w:ind w:left="357" w:hanging="357"/>
              <w:jc w:val="left"/>
              <w:rPr>
                <w:rFonts w:ascii="Times New Roman" w:hAnsi="Times New Roman" w:cs="Times New Roman"/>
                <w:sz w:val="16"/>
                <w:szCs w:val="16"/>
                <w:cs/>
                <w:lang w:val="en-US" w:eastAsia="en-US"/>
              </w:rPr>
            </w:pPr>
            <w:r w:rsidRPr="00A13A4A">
              <w:rPr>
                <w:rFonts w:ascii="Times New Roman" w:hAnsi="Times New Roman" w:cs="Times New Roman"/>
                <w:sz w:val="16"/>
                <w:szCs w:val="16"/>
                <w:lang w:val="en-US" w:eastAsia="en-US"/>
              </w:rPr>
              <w:t>Accounting profit before corporate income tax</w:t>
            </w:r>
          </w:p>
        </w:tc>
        <w:tc>
          <w:tcPr>
            <w:tcW w:w="1400" w:type="dxa"/>
            <w:vAlign w:val="bottom"/>
          </w:tcPr>
          <w:p w14:paraId="58FF7070" w14:textId="77777777" w:rsidR="00ED73BB" w:rsidRPr="00A13A4A" w:rsidRDefault="00ED73BB" w:rsidP="00ED73BB">
            <w:pPr>
              <w:pStyle w:val="BodyTextIndent2"/>
              <w:tabs>
                <w:tab w:val="clear" w:pos="1440"/>
                <w:tab w:val="decimal" w:pos="1168"/>
              </w:tabs>
              <w:ind w:left="0" w:right="193"/>
              <w:jc w:val="center"/>
              <w:rPr>
                <w:rFonts w:ascii="Times New Roman" w:hAnsi="Times New Roman" w:cs="Times New Roman"/>
                <w:sz w:val="16"/>
                <w:szCs w:val="16"/>
                <w:cs/>
              </w:rPr>
            </w:pPr>
          </w:p>
        </w:tc>
        <w:tc>
          <w:tcPr>
            <w:tcW w:w="266" w:type="dxa"/>
            <w:vAlign w:val="bottom"/>
          </w:tcPr>
          <w:p w14:paraId="5A896867"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94" w:type="dxa"/>
            <w:vAlign w:val="bottom"/>
          </w:tcPr>
          <w:p w14:paraId="647730F3" w14:textId="77777777" w:rsidR="00ED73BB" w:rsidRPr="00A13A4A" w:rsidRDefault="00ED73BB" w:rsidP="00ED73BB">
            <w:pPr>
              <w:pStyle w:val="BodyTextIndent2"/>
              <w:tabs>
                <w:tab w:val="clear" w:pos="1440"/>
                <w:tab w:val="decimal" w:pos="1168"/>
              </w:tabs>
              <w:ind w:left="0" w:right="193"/>
              <w:jc w:val="center"/>
              <w:rPr>
                <w:rFonts w:ascii="Times New Roman" w:hAnsi="Times New Roman" w:cs="Times New Roman"/>
                <w:sz w:val="16"/>
                <w:szCs w:val="16"/>
                <w:cs/>
              </w:rPr>
            </w:pPr>
          </w:p>
        </w:tc>
        <w:tc>
          <w:tcPr>
            <w:tcW w:w="236" w:type="dxa"/>
            <w:vAlign w:val="bottom"/>
          </w:tcPr>
          <w:p w14:paraId="4B9DCBF1"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323" w:type="dxa"/>
            <w:vAlign w:val="bottom"/>
          </w:tcPr>
          <w:p w14:paraId="7FA5CB71" w14:textId="77777777" w:rsidR="00ED73BB" w:rsidRPr="00A13A4A" w:rsidRDefault="00ED73BB" w:rsidP="00ED73BB">
            <w:pPr>
              <w:pStyle w:val="BodyTextIndent2"/>
              <w:tabs>
                <w:tab w:val="clear" w:pos="1440"/>
                <w:tab w:val="decimal" w:pos="1093"/>
              </w:tabs>
              <w:ind w:left="0" w:right="51"/>
              <w:jc w:val="center"/>
              <w:rPr>
                <w:rFonts w:ascii="Times New Roman" w:hAnsi="Times New Roman" w:cs="Times New Roman"/>
                <w:sz w:val="16"/>
                <w:szCs w:val="16"/>
                <w:cs/>
              </w:rPr>
            </w:pPr>
          </w:p>
        </w:tc>
        <w:tc>
          <w:tcPr>
            <w:tcW w:w="284" w:type="dxa"/>
            <w:vAlign w:val="bottom"/>
          </w:tcPr>
          <w:p w14:paraId="167AA7AA" w14:textId="77777777" w:rsidR="00ED73BB" w:rsidRPr="00A13A4A" w:rsidRDefault="00ED73BB" w:rsidP="00ED73BB">
            <w:pPr>
              <w:pStyle w:val="BodyTextIndent2"/>
              <w:tabs>
                <w:tab w:val="decimal" w:pos="1168"/>
              </w:tabs>
              <w:ind w:left="0"/>
              <w:jc w:val="center"/>
              <w:rPr>
                <w:rFonts w:ascii="Times New Roman" w:hAnsi="Times New Roman" w:cs="Times New Roman"/>
                <w:sz w:val="16"/>
                <w:szCs w:val="16"/>
              </w:rPr>
            </w:pPr>
          </w:p>
        </w:tc>
        <w:tc>
          <w:tcPr>
            <w:tcW w:w="1276" w:type="dxa"/>
            <w:vAlign w:val="bottom"/>
          </w:tcPr>
          <w:p w14:paraId="7A7ED0BD" w14:textId="77777777" w:rsidR="00ED73BB" w:rsidRPr="00A13A4A" w:rsidRDefault="00ED73BB" w:rsidP="00ED73BB">
            <w:pPr>
              <w:pStyle w:val="BodyTextIndent2"/>
              <w:tabs>
                <w:tab w:val="clear" w:pos="1440"/>
                <w:tab w:val="decimal" w:pos="1093"/>
              </w:tabs>
              <w:ind w:left="0" w:right="51"/>
              <w:jc w:val="center"/>
              <w:rPr>
                <w:rFonts w:ascii="Times New Roman" w:hAnsi="Times New Roman" w:cs="Times New Roman"/>
                <w:sz w:val="16"/>
                <w:szCs w:val="16"/>
                <w:cs/>
              </w:rPr>
            </w:pPr>
          </w:p>
        </w:tc>
      </w:tr>
      <w:tr w:rsidR="00ED73BB" w:rsidRPr="00A13A4A" w14:paraId="7545A359" w14:textId="77777777" w:rsidTr="009A1092">
        <w:trPr>
          <w:trHeight w:hRule="exact" w:val="268"/>
        </w:trPr>
        <w:tc>
          <w:tcPr>
            <w:tcW w:w="3845" w:type="dxa"/>
            <w:vAlign w:val="bottom"/>
          </w:tcPr>
          <w:p w14:paraId="16534312" w14:textId="77777777" w:rsidR="00ED73BB" w:rsidRPr="00A13A4A" w:rsidRDefault="00ED73BB" w:rsidP="00ED73BB">
            <w:pPr>
              <w:pStyle w:val="Heading7"/>
              <w:spacing w:before="0"/>
              <w:ind w:left="318" w:hanging="318"/>
              <w:jc w:val="left"/>
              <w:rPr>
                <w:rFonts w:ascii="Times New Roman" w:hAnsi="Times New Roman" w:cs="Cordia New"/>
                <w:sz w:val="16"/>
                <w:szCs w:val="16"/>
                <w:cs/>
                <w:lang w:eastAsia="en-US"/>
              </w:rPr>
            </w:pPr>
            <w:r w:rsidRPr="00A13A4A">
              <w:rPr>
                <w:rFonts w:ascii="Times New Roman" w:hAnsi="Times New Roman" w:cs="Times New Roman"/>
                <w:sz w:val="16"/>
                <w:szCs w:val="16"/>
                <w:cs/>
                <w:lang w:eastAsia="en-US"/>
              </w:rPr>
              <w:t xml:space="preserve">       Multiply by tax rates</w:t>
            </w:r>
          </w:p>
        </w:tc>
        <w:tc>
          <w:tcPr>
            <w:tcW w:w="1400" w:type="dxa"/>
            <w:vAlign w:val="bottom"/>
          </w:tcPr>
          <w:p w14:paraId="1340C051" w14:textId="3247531A" w:rsidR="00ED73BB" w:rsidRPr="00A13A4A" w:rsidRDefault="00ED3AF8" w:rsidP="00ED73BB">
            <w:pPr>
              <w:ind w:left="-125" w:right="33"/>
              <w:jc w:val="right"/>
              <w:rPr>
                <w:rFonts w:cs="Times New Roman"/>
                <w:sz w:val="16"/>
                <w:szCs w:val="16"/>
              </w:rPr>
            </w:pPr>
            <w:r>
              <w:rPr>
                <w:rFonts w:cs="Times New Roman"/>
                <w:sz w:val="16"/>
                <w:szCs w:val="16"/>
              </w:rPr>
              <w:t>61,244,562.51</w:t>
            </w:r>
          </w:p>
        </w:tc>
        <w:tc>
          <w:tcPr>
            <w:tcW w:w="266" w:type="dxa"/>
            <w:vAlign w:val="bottom"/>
          </w:tcPr>
          <w:p w14:paraId="361E8E70" w14:textId="77777777" w:rsidR="00ED73BB" w:rsidRPr="00A13A4A" w:rsidRDefault="00ED73BB" w:rsidP="00ED73BB">
            <w:pPr>
              <w:ind w:right="45"/>
              <w:jc w:val="right"/>
              <w:rPr>
                <w:rFonts w:cs="Times New Roman"/>
                <w:sz w:val="16"/>
                <w:szCs w:val="16"/>
              </w:rPr>
            </w:pPr>
          </w:p>
        </w:tc>
        <w:tc>
          <w:tcPr>
            <w:tcW w:w="1294" w:type="dxa"/>
            <w:vAlign w:val="bottom"/>
          </w:tcPr>
          <w:p w14:paraId="4D4B1C34" w14:textId="2A295A36" w:rsidR="00ED73BB" w:rsidRPr="00A13A4A" w:rsidRDefault="00695C31" w:rsidP="00ED73BB">
            <w:pPr>
              <w:ind w:left="-125" w:right="33"/>
              <w:jc w:val="right"/>
              <w:rPr>
                <w:rFonts w:cs="Times New Roman"/>
                <w:sz w:val="16"/>
                <w:szCs w:val="16"/>
              </w:rPr>
            </w:pPr>
            <w:r>
              <w:rPr>
                <w:rFonts w:cs="Times New Roman"/>
                <w:sz w:val="16"/>
                <w:szCs w:val="16"/>
              </w:rPr>
              <w:t>14,735,103.73</w:t>
            </w:r>
          </w:p>
        </w:tc>
        <w:tc>
          <w:tcPr>
            <w:tcW w:w="236" w:type="dxa"/>
            <w:vAlign w:val="bottom"/>
          </w:tcPr>
          <w:p w14:paraId="5585D599" w14:textId="77777777" w:rsidR="00ED73BB" w:rsidRPr="00A13A4A" w:rsidRDefault="00ED73BB" w:rsidP="00ED73BB">
            <w:pPr>
              <w:ind w:right="45"/>
              <w:jc w:val="right"/>
              <w:rPr>
                <w:rFonts w:cs="Times New Roman"/>
                <w:sz w:val="16"/>
                <w:szCs w:val="16"/>
              </w:rPr>
            </w:pPr>
          </w:p>
        </w:tc>
        <w:tc>
          <w:tcPr>
            <w:tcW w:w="1323" w:type="dxa"/>
            <w:vAlign w:val="bottom"/>
          </w:tcPr>
          <w:p w14:paraId="0A603F34" w14:textId="274B2061" w:rsidR="00ED73BB" w:rsidRPr="00A13A4A" w:rsidRDefault="00ED3AF8" w:rsidP="00ED73BB">
            <w:pPr>
              <w:ind w:left="-77" w:right="-76"/>
              <w:jc w:val="right"/>
              <w:rPr>
                <w:rFonts w:cs="Times New Roman"/>
                <w:sz w:val="16"/>
                <w:szCs w:val="16"/>
              </w:rPr>
            </w:pPr>
            <w:r>
              <w:rPr>
                <w:rFonts w:cs="Times New Roman"/>
                <w:sz w:val="16"/>
                <w:szCs w:val="16"/>
              </w:rPr>
              <w:t>20,984,766.38</w:t>
            </w:r>
          </w:p>
        </w:tc>
        <w:tc>
          <w:tcPr>
            <w:tcW w:w="284" w:type="dxa"/>
            <w:vAlign w:val="bottom"/>
          </w:tcPr>
          <w:p w14:paraId="29656198" w14:textId="77777777" w:rsidR="00ED73BB" w:rsidRPr="00A13A4A" w:rsidRDefault="00ED73BB" w:rsidP="00ED73BB">
            <w:pPr>
              <w:ind w:right="45"/>
              <w:jc w:val="right"/>
              <w:rPr>
                <w:rFonts w:cs="Times New Roman"/>
                <w:sz w:val="16"/>
                <w:szCs w:val="16"/>
              </w:rPr>
            </w:pPr>
          </w:p>
        </w:tc>
        <w:tc>
          <w:tcPr>
            <w:tcW w:w="1276" w:type="dxa"/>
            <w:vAlign w:val="bottom"/>
          </w:tcPr>
          <w:p w14:paraId="315DC46F" w14:textId="51540FD5" w:rsidR="00ED73BB" w:rsidRPr="00A13A4A" w:rsidRDefault="00695C31" w:rsidP="00ED73BB">
            <w:pPr>
              <w:ind w:left="-77" w:right="-76"/>
              <w:jc w:val="right"/>
              <w:rPr>
                <w:rFonts w:cs="Times New Roman"/>
                <w:sz w:val="16"/>
                <w:szCs w:val="16"/>
              </w:rPr>
            </w:pPr>
            <w:r>
              <w:rPr>
                <w:rFonts w:cs="Times New Roman"/>
                <w:sz w:val="16"/>
                <w:szCs w:val="16"/>
              </w:rPr>
              <w:t>7,265,197.48</w:t>
            </w:r>
          </w:p>
        </w:tc>
      </w:tr>
      <w:tr w:rsidR="00ED73BB" w:rsidRPr="00A13A4A" w14:paraId="4BAF871B" w14:textId="77777777" w:rsidTr="009A1092">
        <w:trPr>
          <w:trHeight w:hRule="exact" w:val="340"/>
        </w:trPr>
        <w:tc>
          <w:tcPr>
            <w:tcW w:w="3845" w:type="dxa"/>
            <w:vAlign w:val="bottom"/>
          </w:tcPr>
          <w:p w14:paraId="0B98830C" w14:textId="77777777" w:rsidR="00ED73BB" w:rsidRPr="00A13A4A" w:rsidRDefault="00ED73BB" w:rsidP="00ED73BB">
            <w:pPr>
              <w:pStyle w:val="Heading7"/>
              <w:spacing w:before="0"/>
              <w:ind w:left="357" w:hanging="357"/>
              <w:jc w:val="left"/>
              <w:rPr>
                <w:rFonts w:ascii="Times New Roman" w:hAnsi="Times New Roman" w:cs="Cordia New"/>
                <w:sz w:val="16"/>
                <w:szCs w:val="16"/>
                <w:lang w:val="en-US" w:eastAsia="en-US"/>
              </w:rPr>
            </w:pPr>
            <w:r w:rsidRPr="00A13A4A">
              <w:rPr>
                <w:rFonts w:ascii="Times New Roman" w:hAnsi="Times New Roman" w:cs="Times New Roman"/>
                <w:sz w:val="16"/>
                <w:szCs w:val="16"/>
                <w:lang w:val="en-US" w:eastAsia="en-US"/>
              </w:rPr>
              <w:t>Effects to deferred tax</w:t>
            </w:r>
            <w:r w:rsidRPr="00A13A4A">
              <w:rPr>
                <w:rFonts w:ascii="Times New Roman" w:hAnsi="Times New Roman" w:cs="Cordia New" w:hint="cs"/>
                <w:sz w:val="16"/>
                <w:szCs w:val="16"/>
                <w:cs/>
                <w:lang w:val="en-US" w:eastAsia="en-US"/>
              </w:rPr>
              <w:t xml:space="preserve"> </w:t>
            </w:r>
            <w:r w:rsidRPr="00A13A4A">
              <w:rPr>
                <w:rFonts w:ascii="Times New Roman" w:hAnsi="Times New Roman" w:cs="Cordia New"/>
                <w:sz w:val="16"/>
                <w:szCs w:val="16"/>
                <w:lang w:val="en-US" w:eastAsia="en-US"/>
              </w:rPr>
              <w:t xml:space="preserve">from </w:t>
            </w:r>
            <w:r w:rsidRPr="00A13A4A">
              <w:rPr>
                <w:rFonts w:ascii="Times New Roman" w:hAnsi="Times New Roman" w:cs="Times New Roman"/>
                <w:sz w:val="16"/>
                <w:szCs w:val="16"/>
                <w:lang w:val="en-US" w:eastAsia="en-US"/>
              </w:rPr>
              <w:t>change of income tax rates</w:t>
            </w:r>
          </w:p>
        </w:tc>
        <w:tc>
          <w:tcPr>
            <w:tcW w:w="1400" w:type="dxa"/>
            <w:vAlign w:val="bottom"/>
          </w:tcPr>
          <w:p w14:paraId="74E8249E" w14:textId="5D5DEC62" w:rsidR="00ED73BB" w:rsidRPr="00A13A4A" w:rsidRDefault="00ED3AF8" w:rsidP="00ED73BB">
            <w:pPr>
              <w:ind w:left="-125" w:right="33"/>
              <w:jc w:val="right"/>
              <w:rPr>
                <w:rFonts w:cs="Times New Roman"/>
                <w:sz w:val="16"/>
                <w:szCs w:val="16"/>
              </w:rPr>
            </w:pPr>
            <w:r>
              <w:rPr>
                <w:rFonts w:cs="Times New Roman"/>
                <w:sz w:val="16"/>
                <w:szCs w:val="16"/>
              </w:rPr>
              <w:t>(11,658,698.16)</w:t>
            </w:r>
          </w:p>
        </w:tc>
        <w:tc>
          <w:tcPr>
            <w:tcW w:w="266" w:type="dxa"/>
            <w:vAlign w:val="bottom"/>
          </w:tcPr>
          <w:p w14:paraId="08D1C99F" w14:textId="77777777" w:rsidR="00ED73BB" w:rsidRPr="00A13A4A" w:rsidRDefault="00ED73BB" w:rsidP="00ED73BB">
            <w:pPr>
              <w:ind w:right="45"/>
              <w:jc w:val="right"/>
              <w:rPr>
                <w:rFonts w:cs="Times New Roman"/>
                <w:sz w:val="16"/>
                <w:szCs w:val="16"/>
              </w:rPr>
            </w:pPr>
          </w:p>
        </w:tc>
        <w:tc>
          <w:tcPr>
            <w:tcW w:w="1294" w:type="dxa"/>
            <w:vAlign w:val="bottom"/>
          </w:tcPr>
          <w:p w14:paraId="733094ED" w14:textId="6FFB91F5" w:rsidR="00ED73BB" w:rsidRPr="00A13A4A" w:rsidRDefault="00695C31" w:rsidP="00ED73BB">
            <w:pPr>
              <w:ind w:left="-125" w:right="33"/>
              <w:jc w:val="right"/>
              <w:rPr>
                <w:rFonts w:cs="Times New Roman"/>
                <w:sz w:val="16"/>
                <w:szCs w:val="16"/>
              </w:rPr>
            </w:pPr>
            <w:r>
              <w:rPr>
                <w:rFonts w:cs="Times New Roman"/>
                <w:sz w:val="16"/>
                <w:szCs w:val="16"/>
              </w:rPr>
              <w:t>(5,073,342.14)</w:t>
            </w:r>
          </w:p>
        </w:tc>
        <w:tc>
          <w:tcPr>
            <w:tcW w:w="236" w:type="dxa"/>
            <w:vAlign w:val="bottom"/>
          </w:tcPr>
          <w:p w14:paraId="29CE42D5" w14:textId="77777777" w:rsidR="00ED73BB" w:rsidRPr="00A13A4A" w:rsidRDefault="00ED73BB" w:rsidP="00ED73BB">
            <w:pPr>
              <w:ind w:right="45"/>
              <w:jc w:val="right"/>
              <w:rPr>
                <w:rFonts w:cs="Times New Roman"/>
                <w:sz w:val="16"/>
                <w:szCs w:val="16"/>
              </w:rPr>
            </w:pPr>
          </w:p>
        </w:tc>
        <w:tc>
          <w:tcPr>
            <w:tcW w:w="1323" w:type="dxa"/>
            <w:vAlign w:val="bottom"/>
          </w:tcPr>
          <w:p w14:paraId="68E6AD3C" w14:textId="4979EBAE" w:rsidR="00ED73BB" w:rsidRPr="00A13A4A" w:rsidRDefault="00ED3AF8" w:rsidP="00ED73BB">
            <w:pPr>
              <w:ind w:right="-76"/>
              <w:jc w:val="right"/>
              <w:rPr>
                <w:rFonts w:cs="Times New Roman"/>
                <w:sz w:val="16"/>
                <w:szCs w:val="16"/>
              </w:rPr>
            </w:pPr>
            <w:r>
              <w:rPr>
                <w:rFonts w:cs="Times New Roman"/>
                <w:sz w:val="16"/>
                <w:szCs w:val="16"/>
              </w:rPr>
              <w:t>(9,471,132.19)</w:t>
            </w:r>
          </w:p>
        </w:tc>
        <w:tc>
          <w:tcPr>
            <w:tcW w:w="284" w:type="dxa"/>
            <w:vAlign w:val="bottom"/>
          </w:tcPr>
          <w:p w14:paraId="7490B80D" w14:textId="77777777" w:rsidR="00ED73BB" w:rsidRPr="00A13A4A" w:rsidRDefault="00ED73BB" w:rsidP="00ED73BB">
            <w:pPr>
              <w:ind w:right="45"/>
              <w:jc w:val="right"/>
              <w:rPr>
                <w:rFonts w:cs="Times New Roman"/>
                <w:sz w:val="16"/>
                <w:szCs w:val="16"/>
              </w:rPr>
            </w:pPr>
          </w:p>
        </w:tc>
        <w:tc>
          <w:tcPr>
            <w:tcW w:w="1276" w:type="dxa"/>
            <w:vAlign w:val="bottom"/>
          </w:tcPr>
          <w:p w14:paraId="6EF1C215" w14:textId="4976AB20" w:rsidR="00ED73BB" w:rsidRPr="00A13A4A" w:rsidRDefault="00695C31" w:rsidP="00ED73BB">
            <w:pPr>
              <w:ind w:right="-76"/>
              <w:jc w:val="right"/>
              <w:rPr>
                <w:rFonts w:cs="Times New Roman"/>
                <w:sz w:val="16"/>
                <w:szCs w:val="16"/>
              </w:rPr>
            </w:pPr>
            <w:r>
              <w:rPr>
                <w:rFonts w:cs="Times New Roman"/>
                <w:sz w:val="16"/>
                <w:szCs w:val="16"/>
              </w:rPr>
              <w:t>(1,121,322.80)</w:t>
            </w:r>
          </w:p>
        </w:tc>
      </w:tr>
      <w:tr w:rsidR="00ED73BB" w:rsidRPr="00A13A4A" w14:paraId="00F5D756" w14:textId="77777777" w:rsidTr="009A1092">
        <w:trPr>
          <w:trHeight w:hRule="exact" w:val="340"/>
        </w:trPr>
        <w:tc>
          <w:tcPr>
            <w:tcW w:w="3845" w:type="dxa"/>
            <w:vAlign w:val="bottom"/>
          </w:tcPr>
          <w:p w14:paraId="27DEEACE" w14:textId="77777777" w:rsidR="00ED73BB" w:rsidRPr="00A13A4A" w:rsidRDefault="00ED73BB" w:rsidP="00ED73BB">
            <w:pPr>
              <w:pStyle w:val="Heading7"/>
              <w:spacing w:before="0"/>
              <w:ind w:left="357" w:right="-147" w:hanging="357"/>
              <w:jc w:val="left"/>
              <w:rPr>
                <w:rFonts w:ascii="Times New Roman" w:hAnsi="Times New Roman" w:cs="Times New Roman"/>
                <w:sz w:val="16"/>
                <w:szCs w:val="16"/>
                <w:lang w:val="en-US" w:eastAsia="en-US"/>
              </w:rPr>
            </w:pPr>
            <w:r w:rsidRPr="00A13A4A">
              <w:rPr>
                <w:rFonts w:ascii="Times New Roman" w:hAnsi="Times New Roman" w:cs="Times New Roman"/>
                <w:sz w:val="16"/>
                <w:szCs w:val="16"/>
                <w:lang w:val="en-US" w:eastAsia="en-US"/>
              </w:rPr>
              <w:t>Income tax effects that is nondeductible in</w:t>
            </w:r>
          </w:p>
        </w:tc>
        <w:tc>
          <w:tcPr>
            <w:tcW w:w="1400" w:type="dxa"/>
            <w:vAlign w:val="bottom"/>
          </w:tcPr>
          <w:p w14:paraId="2DE2AC11" w14:textId="77777777" w:rsidR="00ED73BB" w:rsidRPr="00A13A4A" w:rsidRDefault="00ED73BB" w:rsidP="00ED73B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66" w:type="dxa"/>
            <w:vAlign w:val="bottom"/>
          </w:tcPr>
          <w:p w14:paraId="6BEFC9BC"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294" w:type="dxa"/>
            <w:vAlign w:val="bottom"/>
          </w:tcPr>
          <w:p w14:paraId="691B2F06" w14:textId="77777777" w:rsidR="00ED73BB" w:rsidRPr="00A13A4A" w:rsidRDefault="00ED73BB" w:rsidP="00ED73BB">
            <w:pPr>
              <w:pStyle w:val="BodyTextIndent2"/>
              <w:tabs>
                <w:tab w:val="clear" w:pos="900"/>
                <w:tab w:val="clear" w:pos="1440"/>
                <w:tab w:val="clear" w:pos="4140"/>
              </w:tabs>
              <w:ind w:left="0" w:right="33" w:firstLine="0"/>
              <w:jc w:val="left"/>
              <w:rPr>
                <w:rFonts w:ascii="Times New Roman" w:hAnsi="Times New Roman" w:cs="Times New Roman"/>
                <w:sz w:val="16"/>
                <w:szCs w:val="16"/>
              </w:rPr>
            </w:pPr>
          </w:p>
        </w:tc>
        <w:tc>
          <w:tcPr>
            <w:tcW w:w="236" w:type="dxa"/>
            <w:vAlign w:val="bottom"/>
          </w:tcPr>
          <w:p w14:paraId="52E7F197"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272C03BA"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5E97B030" w14:textId="77777777" w:rsidR="00ED73BB" w:rsidRPr="00A13A4A" w:rsidRDefault="00ED73BB" w:rsidP="00ED73BB">
            <w:pPr>
              <w:jc w:val="right"/>
              <w:rPr>
                <w:rFonts w:cs="Times New Roman"/>
                <w:sz w:val="16"/>
                <w:szCs w:val="16"/>
              </w:rPr>
            </w:pPr>
          </w:p>
        </w:tc>
        <w:tc>
          <w:tcPr>
            <w:tcW w:w="1276" w:type="dxa"/>
            <w:vAlign w:val="bottom"/>
          </w:tcPr>
          <w:p w14:paraId="7C4F156C"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r>
      <w:tr w:rsidR="00ED73BB" w:rsidRPr="00A13A4A" w14:paraId="5BD9E4E3" w14:textId="77777777" w:rsidTr="009A1092">
        <w:trPr>
          <w:trHeight w:hRule="exact" w:val="295"/>
        </w:trPr>
        <w:tc>
          <w:tcPr>
            <w:tcW w:w="3845" w:type="dxa"/>
            <w:vAlign w:val="bottom"/>
          </w:tcPr>
          <w:p w14:paraId="72529E89" w14:textId="76CD343B" w:rsidR="00ED73BB" w:rsidRPr="00A13A4A" w:rsidRDefault="00ED73BB" w:rsidP="00ED73BB">
            <w:pPr>
              <w:pStyle w:val="Heading7"/>
              <w:spacing w:before="0"/>
              <w:ind w:left="358" w:hanging="40"/>
              <w:jc w:val="left"/>
              <w:rPr>
                <w:rFonts w:ascii="Times New Roman" w:hAnsi="Times New Roman" w:cs="Times New Roman"/>
                <w:sz w:val="16"/>
                <w:szCs w:val="16"/>
                <w:lang w:val="en-US" w:eastAsia="en-US"/>
              </w:rPr>
            </w:pPr>
            <w:r w:rsidRPr="00A13A4A">
              <w:rPr>
                <w:rFonts w:ascii="Times New Roman" w:hAnsi="Times New Roman"/>
                <w:sz w:val="16"/>
                <w:szCs w:val="20"/>
                <w:lang w:val="en-US" w:eastAsia="en-US"/>
              </w:rPr>
              <w:t>c</w:t>
            </w:r>
            <w:r w:rsidRPr="00A13A4A">
              <w:rPr>
                <w:rFonts w:ascii="Times New Roman" w:hAnsi="Times New Roman" w:cs="Times New Roman"/>
                <w:sz w:val="16"/>
                <w:szCs w:val="16"/>
                <w:lang w:val="en-US" w:eastAsia="en-US"/>
              </w:rPr>
              <w:t>alculation of profit:</w:t>
            </w:r>
          </w:p>
        </w:tc>
        <w:tc>
          <w:tcPr>
            <w:tcW w:w="1400" w:type="dxa"/>
            <w:vAlign w:val="bottom"/>
          </w:tcPr>
          <w:p w14:paraId="6698D29F" w14:textId="77777777" w:rsidR="00ED73BB" w:rsidRPr="00A13A4A"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66" w:type="dxa"/>
            <w:vAlign w:val="bottom"/>
          </w:tcPr>
          <w:p w14:paraId="0FD515E0"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vAlign w:val="bottom"/>
          </w:tcPr>
          <w:p w14:paraId="7CB4EC5E" w14:textId="77777777" w:rsidR="00ED73BB" w:rsidRPr="00A13A4A" w:rsidRDefault="00ED73BB"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p>
        </w:tc>
        <w:tc>
          <w:tcPr>
            <w:tcW w:w="236" w:type="dxa"/>
            <w:vAlign w:val="bottom"/>
          </w:tcPr>
          <w:p w14:paraId="43DCC29E"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0722F39B"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cs/>
              </w:rPr>
            </w:pPr>
          </w:p>
        </w:tc>
        <w:tc>
          <w:tcPr>
            <w:tcW w:w="284" w:type="dxa"/>
            <w:vAlign w:val="bottom"/>
          </w:tcPr>
          <w:p w14:paraId="62E82A5E"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7FAE46AA"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cs/>
              </w:rPr>
            </w:pPr>
          </w:p>
        </w:tc>
      </w:tr>
      <w:tr w:rsidR="00ED73BB" w:rsidRPr="00A13A4A" w14:paraId="138FF016" w14:textId="77777777" w:rsidTr="009A1092">
        <w:trPr>
          <w:trHeight w:hRule="exact" w:val="304"/>
        </w:trPr>
        <w:tc>
          <w:tcPr>
            <w:tcW w:w="3845" w:type="dxa"/>
            <w:vAlign w:val="bottom"/>
          </w:tcPr>
          <w:p w14:paraId="512EBF7E" w14:textId="77777777" w:rsidR="00ED73BB" w:rsidRPr="00A13A4A" w:rsidRDefault="00ED73BB" w:rsidP="00ED73BB">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13A4A">
              <w:rPr>
                <w:rFonts w:ascii="Times New Roman" w:hAnsi="Times New Roman" w:cs="Times New Roman"/>
                <w:sz w:val="16"/>
                <w:szCs w:val="16"/>
                <w:cs/>
                <w:lang w:eastAsia="en-US"/>
              </w:rPr>
              <w:t xml:space="preserve">- </w:t>
            </w:r>
            <w:r w:rsidRPr="00A13A4A">
              <w:rPr>
                <w:rFonts w:ascii="Times New Roman" w:hAnsi="Times New Roman" w:cs="Times New Roman"/>
                <w:sz w:val="16"/>
                <w:szCs w:val="16"/>
                <w:lang w:val="en-US" w:eastAsia="en-US"/>
              </w:rPr>
              <w:t>Revenue exempted in tax calculation</w:t>
            </w:r>
          </w:p>
        </w:tc>
        <w:tc>
          <w:tcPr>
            <w:tcW w:w="1400" w:type="dxa"/>
            <w:vAlign w:val="bottom"/>
          </w:tcPr>
          <w:p w14:paraId="09751540" w14:textId="735F3A85" w:rsidR="00ED73BB" w:rsidRPr="00A13A4A" w:rsidRDefault="00ED3AF8" w:rsidP="00ED73BB">
            <w:pPr>
              <w:pStyle w:val="BodyTextIndent2"/>
              <w:tabs>
                <w:tab w:val="clear" w:pos="900"/>
                <w:tab w:val="clear" w:pos="1440"/>
                <w:tab w:val="clear" w:pos="4140"/>
              </w:tabs>
              <w:ind w:left="0" w:right="33"/>
              <w:jc w:val="right"/>
              <w:rPr>
                <w:rFonts w:ascii="Times New Roman" w:hAnsi="Times New Roman"/>
                <w:sz w:val="16"/>
                <w:szCs w:val="20"/>
              </w:rPr>
            </w:pPr>
            <w:r>
              <w:rPr>
                <w:rFonts w:ascii="Times New Roman" w:hAnsi="Times New Roman"/>
                <w:sz w:val="16"/>
                <w:szCs w:val="20"/>
              </w:rPr>
              <w:t>(49,657,720.21)</w:t>
            </w:r>
          </w:p>
        </w:tc>
        <w:tc>
          <w:tcPr>
            <w:tcW w:w="266" w:type="dxa"/>
            <w:vAlign w:val="bottom"/>
          </w:tcPr>
          <w:p w14:paraId="6BBCEEDF"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vAlign w:val="bottom"/>
          </w:tcPr>
          <w:p w14:paraId="4A24CACF" w14:textId="19B7D144" w:rsidR="00ED73BB" w:rsidRPr="00A13A4A" w:rsidRDefault="00695C31" w:rsidP="00ED73BB">
            <w:pPr>
              <w:pStyle w:val="BodyTextIndent2"/>
              <w:tabs>
                <w:tab w:val="clear" w:pos="900"/>
                <w:tab w:val="clear" w:pos="1440"/>
                <w:tab w:val="clear" w:pos="4140"/>
              </w:tabs>
              <w:ind w:left="0" w:right="33"/>
              <w:jc w:val="right"/>
              <w:rPr>
                <w:rFonts w:ascii="Times New Roman" w:hAnsi="Times New Roman" w:cs="Times New Roman"/>
                <w:sz w:val="16"/>
                <w:szCs w:val="16"/>
                <w:cs/>
              </w:rPr>
            </w:pPr>
            <w:r>
              <w:rPr>
                <w:rFonts w:ascii="Times New Roman" w:hAnsi="Times New Roman" w:cs="Times New Roman"/>
                <w:sz w:val="16"/>
                <w:szCs w:val="16"/>
              </w:rPr>
              <w:t>(24,730,347.92)</w:t>
            </w:r>
          </w:p>
        </w:tc>
        <w:tc>
          <w:tcPr>
            <w:tcW w:w="236" w:type="dxa"/>
            <w:vAlign w:val="bottom"/>
          </w:tcPr>
          <w:p w14:paraId="00855353"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15DA4EC1" w14:textId="6D798B4E" w:rsidR="00ED73BB" w:rsidRPr="00A13A4A" w:rsidRDefault="00ED3AF8" w:rsidP="00ED73BB">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(902,859.01)</w:t>
            </w:r>
          </w:p>
        </w:tc>
        <w:tc>
          <w:tcPr>
            <w:tcW w:w="284" w:type="dxa"/>
            <w:vAlign w:val="bottom"/>
          </w:tcPr>
          <w:p w14:paraId="730BED0C"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2B91CDC6" w14:textId="27289069" w:rsidR="00ED73BB" w:rsidRPr="00A13A4A" w:rsidRDefault="00695C31" w:rsidP="00ED73BB">
            <w:pPr>
              <w:pStyle w:val="BodyTextIndent2"/>
              <w:tabs>
                <w:tab w:val="clear" w:pos="900"/>
                <w:tab w:val="clear" w:pos="1440"/>
              </w:tabs>
              <w:ind w:left="-167" w:right="-76" w:hanging="823"/>
              <w:jc w:val="right"/>
              <w:rPr>
                <w:rFonts w:ascii="Times New Roman" w:hAnsi="Times New Roman" w:cs="Times New Roman"/>
                <w:sz w:val="16"/>
                <w:szCs w:val="16"/>
                <w:cs/>
              </w:rPr>
            </w:pPr>
            <w:r>
              <w:rPr>
                <w:rFonts w:ascii="Times New Roman" w:hAnsi="Times New Roman" w:cs="Times New Roman"/>
                <w:sz w:val="16"/>
                <w:szCs w:val="16"/>
              </w:rPr>
              <w:t>(10,391,750.04)</w:t>
            </w:r>
          </w:p>
        </w:tc>
      </w:tr>
      <w:tr w:rsidR="00ED73BB" w:rsidRPr="00A13A4A" w14:paraId="7C4EB0EC" w14:textId="77777777" w:rsidTr="009A1092">
        <w:trPr>
          <w:trHeight w:hRule="exact" w:val="340"/>
        </w:trPr>
        <w:tc>
          <w:tcPr>
            <w:tcW w:w="3845" w:type="dxa"/>
            <w:vAlign w:val="bottom"/>
          </w:tcPr>
          <w:p w14:paraId="13FA3697" w14:textId="77777777" w:rsidR="00ED73BB" w:rsidRPr="00A13A4A" w:rsidRDefault="00ED73BB" w:rsidP="00ED73BB">
            <w:pPr>
              <w:pStyle w:val="Heading7"/>
              <w:tabs>
                <w:tab w:val="clear" w:pos="900"/>
                <w:tab w:val="clear" w:pos="2160"/>
              </w:tabs>
              <w:spacing w:before="0"/>
              <w:ind w:left="318" w:firstLine="0"/>
              <w:jc w:val="left"/>
              <w:rPr>
                <w:rFonts w:ascii="Times New Roman" w:hAnsi="Times New Roman" w:cs="Times New Roman"/>
                <w:sz w:val="16"/>
                <w:szCs w:val="16"/>
                <w:lang w:val="en-US" w:eastAsia="en-US"/>
              </w:rPr>
            </w:pPr>
            <w:r w:rsidRPr="00A13A4A">
              <w:rPr>
                <w:rFonts w:ascii="Times New Roman" w:hAnsi="Times New Roman" w:cs="Times New Roman"/>
                <w:sz w:val="16"/>
                <w:szCs w:val="16"/>
                <w:cs/>
                <w:lang w:eastAsia="en-US"/>
              </w:rPr>
              <w:t>-</w:t>
            </w:r>
            <w:r w:rsidRPr="00A13A4A">
              <w:rPr>
                <w:rFonts w:ascii="Times New Roman" w:hAnsi="Times New Roman" w:cs="Times New Roman"/>
                <w:sz w:val="16"/>
                <w:szCs w:val="16"/>
                <w:lang w:val="en-US" w:eastAsia="en-US"/>
              </w:rPr>
              <w:t xml:space="preserve"> Nondeductible expenses</w:t>
            </w:r>
          </w:p>
        </w:tc>
        <w:tc>
          <w:tcPr>
            <w:tcW w:w="1400" w:type="dxa"/>
            <w:vAlign w:val="bottom"/>
          </w:tcPr>
          <w:p w14:paraId="010CF3FC" w14:textId="0EFBE292" w:rsidR="00ED73BB" w:rsidRPr="00A13A4A" w:rsidRDefault="00ED3AF8" w:rsidP="00ED73BB">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15,155,292.28</w:t>
            </w:r>
          </w:p>
        </w:tc>
        <w:tc>
          <w:tcPr>
            <w:tcW w:w="266" w:type="dxa"/>
            <w:vAlign w:val="bottom"/>
          </w:tcPr>
          <w:p w14:paraId="68F8B5B4"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94" w:type="dxa"/>
            <w:vAlign w:val="bottom"/>
          </w:tcPr>
          <w:p w14:paraId="285FAC36" w14:textId="44D58066" w:rsidR="00ED73BB" w:rsidRPr="00A13A4A" w:rsidRDefault="00695C31" w:rsidP="00ED73BB">
            <w:pPr>
              <w:pStyle w:val="BodyTextIndent2"/>
              <w:tabs>
                <w:tab w:val="clear" w:pos="900"/>
                <w:tab w:val="clear" w:pos="1440"/>
                <w:tab w:val="clear" w:pos="4140"/>
              </w:tabs>
              <w:ind w:left="0" w:right="33"/>
              <w:jc w:val="right"/>
              <w:rPr>
                <w:rFonts w:ascii="Times New Roman" w:hAnsi="Times New Roman" w:cs="Times New Roman"/>
                <w:sz w:val="16"/>
                <w:szCs w:val="16"/>
              </w:rPr>
            </w:pPr>
            <w:r>
              <w:rPr>
                <w:rFonts w:ascii="Times New Roman" w:hAnsi="Times New Roman" w:cs="Times New Roman"/>
                <w:sz w:val="16"/>
                <w:szCs w:val="16"/>
              </w:rPr>
              <w:t>13,711,768.02</w:t>
            </w:r>
          </w:p>
        </w:tc>
        <w:tc>
          <w:tcPr>
            <w:tcW w:w="236" w:type="dxa"/>
            <w:vAlign w:val="bottom"/>
          </w:tcPr>
          <w:p w14:paraId="795E4F2F"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vAlign w:val="bottom"/>
          </w:tcPr>
          <w:p w14:paraId="3210A76D" w14:textId="281AE1F8" w:rsidR="00ED73BB" w:rsidRPr="00A13A4A" w:rsidRDefault="00ED3AF8" w:rsidP="00ED73BB">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11,330,493.23</w:t>
            </w:r>
          </w:p>
        </w:tc>
        <w:tc>
          <w:tcPr>
            <w:tcW w:w="284" w:type="dxa"/>
            <w:vAlign w:val="bottom"/>
          </w:tcPr>
          <w:p w14:paraId="43F3C30F" w14:textId="77777777" w:rsidR="00ED73BB" w:rsidRPr="00A13A4A" w:rsidRDefault="00ED73BB" w:rsidP="00ED73BB">
            <w:pPr>
              <w:pStyle w:val="BodyTextIndent2"/>
              <w:ind w:left="0"/>
              <w:jc w:val="right"/>
              <w:rPr>
                <w:rFonts w:ascii="Times New Roman" w:hAnsi="Times New Roman" w:cs="Times New Roman"/>
                <w:sz w:val="16"/>
                <w:szCs w:val="16"/>
              </w:rPr>
            </w:pPr>
          </w:p>
        </w:tc>
        <w:tc>
          <w:tcPr>
            <w:tcW w:w="1276" w:type="dxa"/>
            <w:vAlign w:val="bottom"/>
          </w:tcPr>
          <w:p w14:paraId="798EF4B5" w14:textId="7FD0CEAA" w:rsidR="00ED73BB" w:rsidRPr="00A13A4A" w:rsidRDefault="00695C31" w:rsidP="00ED73BB">
            <w:pPr>
              <w:pStyle w:val="BodyTextIndent2"/>
              <w:tabs>
                <w:tab w:val="clear" w:pos="1440"/>
                <w:tab w:val="decimal" w:pos="1093"/>
              </w:tabs>
              <w:ind w:left="0" w:right="-76"/>
              <w:jc w:val="right"/>
              <w:rPr>
                <w:rFonts w:ascii="Times New Roman" w:hAnsi="Times New Roman" w:cs="Times New Roman"/>
                <w:sz w:val="16"/>
                <w:szCs w:val="16"/>
              </w:rPr>
            </w:pPr>
            <w:r>
              <w:rPr>
                <w:rFonts w:ascii="Times New Roman" w:hAnsi="Times New Roman" w:cs="Times New Roman"/>
                <w:sz w:val="16"/>
                <w:szCs w:val="16"/>
              </w:rPr>
              <w:t>9,705,132.67</w:t>
            </w:r>
          </w:p>
        </w:tc>
      </w:tr>
      <w:tr w:rsidR="00ED73BB" w:rsidRPr="00A13A4A" w14:paraId="5FA0ED6D" w14:textId="77777777" w:rsidTr="00ED3AF8">
        <w:trPr>
          <w:trHeight w:hRule="exact" w:val="342"/>
        </w:trPr>
        <w:tc>
          <w:tcPr>
            <w:tcW w:w="3845" w:type="dxa"/>
            <w:vAlign w:val="bottom"/>
          </w:tcPr>
          <w:p w14:paraId="71E64099" w14:textId="77777777" w:rsidR="00ED73BB" w:rsidRPr="00A13A4A" w:rsidRDefault="00ED73BB" w:rsidP="00ED73BB">
            <w:pPr>
              <w:pStyle w:val="Heading7"/>
              <w:tabs>
                <w:tab w:val="clear" w:pos="900"/>
                <w:tab w:val="clear" w:pos="2160"/>
              </w:tabs>
              <w:spacing w:before="0"/>
              <w:ind w:left="318" w:firstLine="0"/>
              <w:jc w:val="left"/>
              <w:rPr>
                <w:rFonts w:ascii="Times New Roman" w:hAnsi="Times New Roman" w:cs="Cordia New"/>
                <w:sz w:val="16"/>
                <w:szCs w:val="16"/>
                <w:cs/>
                <w:lang w:val="en-US" w:eastAsia="en-US"/>
              </w:rPr>
            </w:pPr>
            <w:r w:rsidRPr="00A13A4A">
              <w:rPr>
                <w:rFonts w:ascii="Times New Roman" w:hAnsi="Times New Roman" w:cs="Times New Roman"/>
                <w:sz w:val="16"/>
                <w:szCs w:val="16"/>
                <w:cs/>
                <w:lang w:eastAsia="en-US"/>
              </w:rPr>
              <w:t>-</w:t>
            </w:r>
            <w:r w:rsidRPr="00A13A4A">
              <w:rPr>
                <w:rFonts w:ascii="Times New Roman" w:hAnsi="Times New Roman" w:cs="Times New Roman"/>
                <w:sz w:val="16"/>
                <w:szCs w:val="16"/>
                <w:lang w:val="en-US" w:eastAsia="en-US"/>
              </w:rPr>
              <w:t xml:space="preserve"> Tax loss</w:t>
            </w:r>
          </w:p>
        </w:tc>
        <w:tc>
          <w:tcPr>
            <w:tcW w:w="1400" w:type="dxa"/>
            <w:tcBorders>
              <w:bottom w:val="single" w:sz="4" w:space="0" w:color="auto"/>
            </w:tcBorders>
            <w:vAlign w:val="bottom"/>
          </w:tcPr>
          <w:p w14:paraId="294918F5" w14:textId="45FE2663" w:rsidR="00ED73BB" w:rsidRPr="00A13A4A" w:rsidRDefault="00ED3AF8" w:rsidP="00ED73BB">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4,670,266.02</w:t>
            </w:r>
          </w:p>
        </w:tc>
        <w:tc>
          <w:tcPr>
            <w:tcW w:w="266" w:type="dxa"/>
            <w:vAlign w:val="bottom"/>
          </w:tcPr>
          <w:p w14:paraId="744F2DB7" w14:textId="77777777" w:rsidR="00ED73BB" w:rsidRPr="00A13A4A" w:rsidRDefault="00ED73BB" w:rsidP="00ED73BB">
            <w:pPr>
              <w:jc w:val="right"/>
              <w:rPr>
                <w:rFonts w:cs="Times New Roman"/>
                <w:sz w:val="16"/>
                <w:szCs w:val="16"/>
              </w:rPr>
            </w:pPr>
          </w:p>
        </w:tc>
        <w:tc>
          <w:tcPr>
            <w:tcW w:w="1294" w:type="dxa"/>
            <w:tcBorders>
              <w:bottom w:val="single" w:sz="4" w:space="0" w:color="auto"/>
            </w:tcBorders>
            <w:vAlign w:val="bottom"/>
          </w:tcPr>
          <w:p w14:paraId="1C99C6F6" w14:textId="4D244998" w:rsidR="00ED73BB" w:rsidRPr="00A13A4A" w:rsidRDefault="00695C31" w:rsidP="00ED73BB">
            <w:pPr>
              <w:pStyle w:val="BodyTextIndent2"/>
              <w:tabs>
                <w:tab w:val="clear" w:pos="900"/>
                <w:tab w:val="clear" w:pos="1440"/>
                <w:tab w:val="clear" w:pos="4140"/>
              </w:tabs>
              <w:ind w:left="0" w:right="33" w:firstLine="0"/>
              <w:jc w:val="right"/>
              <w:rPr>
                <w:rFonts w:ascii="Times New Roman" w:hAnsi="Times New Roman" w:cs="Times New Roman"/>
                <w:sz w:val="16"/>
                <w:szCs w:val="16"/>
              </w:rPr>
            </w:pPr>
            <w:r>
              <w:rPr>
                <w:rFonts w:ascii="Times New Roman" w:hAnsi="Times New Roman" w:cs="Times New Roman"/>
                <w:sz w:val="16"/>
                <w:szCs w:val="16"/>
              </w:rPr>
              <w:t>2,862,056.28</w:t>
            </w:r>
          </w:p>
        </w:tc>
        <w:tc>
          <w:tcPr>
            <w:tcW w:w="236" w:type="dxa"/>
            <w:vAlign w:val="bottom"/>
          </w:tcPr>
          <w:p w14:paraId="52727A0C"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single" w:sz="4" w:space="0" w:color="auto"/>
            </w:tcBorders>
            <w:vAlign w:val="bottom"/>
          </w:tcPr>
          <w:p w14:paraId="0CC0FE6C" w14:textId="2A5BB505" w:rsidR="00ED73BB" w:rsidRPr="00A13A4A" w:rsidRDefault="00ED3AF8" w:rsidP="00ED73BB">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c>
          <w:tcPr>
            <w:tcW w:w="284" w:type="dxa"/>
            <w:vAlign w:val="bottom"/>
          </w:tcPr>
          <w:p w14:paraId="62ED2377" w14:textId="77777777" w:rsidR="00ED73BB" w:rsidRPr="00A13A4A" w:rsidRDefault="00ED73BB" w:rsidP="00ED73BB">
            <w:pPr>
              <w:jc w:val="right"/>
              <w:rPr>
                <w:rFonts w:cs="Times New Roman"/>
                <w:sz w:val="16"/>
                <w:szCs w:val="16"/>
              </w:rPr>
            </w:pPr>
          </w:p>
        </w:tc>
        <w:tc>
          <w:tcPr>
            <w:tcW w:w="1276" w:type="dxa"/>
            <w:tcBorders>
              <w:bottom w:val="single" w:sz="4" w:space="0" w:color="auto"/>
            </w:tcBorders>
            <w:vAlign w:val="bottom"/>
          </w:tcPr>
          <w:p w14:paraId="3E7668D8" w14:textId="0895538F" w:rsidR="00ED73BB" w:rsidRPr="00A13A4A" w:rsidRDefault="00695C31" w:rsidP="00ED73BB">
            <w:pPr>
              <w:pStyle w:val="BodyTextIndent2"/>
              <w:tabs>
                <w:tab w:val="clear" w:pos="900"/>
                <w:tab w:val="clear" w:pos="1440"/>
                <w:tab w:val="clear" w:pos="4140"/>
              </w:tabs>
              <w:ind w:left="0" w:right="-76" w:firstLine="0"/>
              <w:jc w:val="right"/>
              <w:rPr>
                <w:rFonts w:ascii="Times New Roman" w:hAnsi="Times New Roman" w:cs="Times New Roman"/>
                <w:sz w:val="16"/>
                <w:szCs w:val="16"/>
              </w:rPr>
            </w:pPr>
            <w:r>
              <w:rPr>
                <w:rFonts w:ascii="Times New Roman" w:hAnsi="Times New Roman" w:cs="Times New Roman"/>
                <w:sz w:val="16"/>
                <w:szCs w:val="16"/>
              </w:rPr>
              <w:t>-</w:t>
            </w:r>
          </w:p>
        </w:tc>
      </w:tr>
      <w:tr w:rsidR="00ED73BB" w:rsidRPr="00A13A4A" w14:paraId="7AA1CECC" w14:textId="77777777" w:rsidTr="0031642E">
        <w:trPr>
          <w:trHeight w:hRule="exact" w:val="208"/>
        </w:trPr>
        <w:tc>
          <w:tcPr>
            <w:tcW w:w="3845" w:type="dxa"/>
            <w:vAlign w:val="bottom"/>
          </w:tcPr>
          <w:p w14:paraId="3BC148F6" w14:textId="77777777" w:rsidR="00ED73BB" w:rsidRPr="00A13A4A" w:rsidRDefault="00ED73BB" w:rsidP="00ED73BB">
            <w:pPr>
              <w:pStyle w:val="Heading7"/>
              <w:spacing w:before="0"/>
              <w:ind w:left="357" w:hanging="357"/>
              <w:jc w:val="left"/>
              <w:rPr>
                <w:rFonts w:ascii="Times New Roman" w:hAnsi="Times New Roman" w:cs="Times New Roman"/>
                <w:sz w:val="16"/>
                <w:szCs w:val="16"/>
                <w:lang w:val="en-US" w:eastAsia="en-US"/>
              </w:rPr>
            </w:pPr>
            <w:r w:rsidRPr="00A13A4A">
              <w:rPr>
                <w:rFonts w:ascii="Times New Roman" w:hAnsi="Times New Roman" w:cs="Times New Roman"/>
                <w:sz w:val="16"/>
                <w:szCs w:val="16"/>
                <w:lang w:val="en-US" w:eastAsia="en-US"/>
              </w:rPr>
              <w:t>Income tax expense presented in the Statement</w:t>
            </w:r>
          </w:p>
        </w:tc>
        <w:tc>
          <w:tcPr>
            <w:tcW w:w="1400" w:type="dxa"/>
            <w:tcBorders>
              <w:top w:val="single" w:sz="4" w:space="0" w:color="auto"/>
            </w:tcBorders>
            <w:vAlign w:val="bottom"/>
          </w:tcPr>
          <w:p w14:paraId="0118E175" w14:textId="77777777" w:rsidR="00ED73BB" w:rsidRPr="00A13A4A" w:rsidRDefault="00ED73BB" w:rsidP="00ED73BB">
            <w:pPr>
              <w:pStyle w:val="BodyTextIndent2"/>
              <w:tabs>
                <w:tab w:val="clear" w:pos="1440"/>
                <w:tab w:val="decimal" w:pos="1168"/>
              </w:tabs>
              <w:ind w:left="0" w:right="33"/>
              <w:jc w:val="right"/>
              <w:rPr>
                <w:rFonts w:ascii="Times New Roman" w:hAnsi="Times New Roman" w:cs="Times New Roman"/>
                <w:sz w:val="16"/>
                <w:szCs w:val="16"/>
              </w:rPr>
            </w:pPr>
          </w:p>
        </w:tc>
        <w:tc>
          <w:tcPr>
            <w:tcW w:w="266" w:type="dxa"/>
            <w:vAlign w:val="bottom"/>
          </w:tcPr>
          <w:p w14:paraId="328E020C" w14:textId="77777777" w:rsidR="00ED73BB" w:rsidRPr="00A13A4A" w:rsidRDefault="00ED73BB" w:rsidP="00ED73BB">
            <w:pPr>
              <w:jc w:val="right"/>
              <w:rPr>
                <w:rFonts w:cs="Times New Roman"/>
                <w:sz w:val="16"/>
                <w:szCs w:val="16"/>
              </w:rPr>
            </w:pPr>
          </w:p>
        </w:tc>
        <w:tc>
          <w:tcPr>
            <w:tcW w:w="1294" w:type="dxa"/>
            <w:tcBorders>
              <w:top w:val="single" w:sz="4" w:space="0" w:color="auto"/>
            </w:tcBorders>
            <w:vAlign w:val="bottom"/>
          </w:tcPr>
          <w:p w14:paraId="0CF15736" w14:textId="77777777" w:rsidR="00ED73BB" w:rsidRPr="00A13A4A" w:rsidRDefault="00ED73BB" w:rsidP="00ED73BB">
            <w:pPr>
              <w:pStyle w:val="BodyTextIndent2"/>
              <w:tabs>
                <w:tab w:val="clear" w:pos="1440"/>
                <w:tab w:val="decimal" w:pos="1168"/>
              </w:tabs>
              <w:ind w:left="0" w:right="33"/>
              <w:jc w:val="right"/>
              <w:rPr>
                <w:rFonts w:ascii="Times New Roman" w:hAnsi="Times New Roman" w:cs="Times New Roman"/>
                <w:sz w:val="16"/>
                <w:szCs w:val="16"/>
              </w:rPr>
            </w:pPr>
          </w:p>
        </w:tc>
        <w:tc>
          <w:tcPr>
            <w:tcW w:w="236" w:type="dxa"/>
            <w:vAlign w:val="bottom"/>
          </w:tcPr>
          <w:p w14:paraId="21AB7139"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top w:val="single" w:sz="4" w:space="0" w:color="auto"/>
            </w:tcBorders>
            <w:vAlign w:val="bottom"/>
          </w:tcPr>
          <w:p w14:paraId="4923552F"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c>
          <w:tcPr>
            <w:tcW w:w="284" w:type="dxa"/>
            <w:vAlign w:val="bottom"/>
          </w:tcPr>
          <w:p w14:paraId="6B87DA7B" w14:textId="77777777" w:rsidR="00ED73BB" w:rsidRPr="00A13A4A" w:rsidRDefault="00ED73BB" w:rsidP="00ED73BB">
            <w:pPr>
              <w:jc w:val="right"/>
              <w:rPr>
                <w:rFonts w:cs="Times New Roman"/>
                <w:sz w:val="16"/>
                <w:szCs w:val="16"/>
              </w:rPr>
            </w:pPr>
          </w:p>
        </w:tc>
        <w:tc>
          <w:tcPr>
            <w:tcW w:w="1276" w:type="dxa"/>
            <w:tcBorders>
              <w:top w:val="single" w:sz="4" w:space="0" w:color="auto"/>
            </w:tcBorders>
            <w:vAlign w:val="bottom"/>
          </w:tcPr>
          <w:p w14:paraId="55D58024" w14:textId="77777777" w:rsidR="00ED73BB" w:rsidRPr="00A13A4A" w:rsidRDefault="00ED73BB" w:rsidP="00ED73BB">
            <w:pPr>
              <w:pStyle w:val="BodyTextIndent2"/>
              <w:tabs>
                <w:tab w:val="clear" w:pos="1440"/>
                <w:tab w:val="decimal" w:pos="1093"/>
              </w:tabs>
              <w:ind w:left="0" w:right="-76"/>
              <w:jc w:val="right"/>
              <w:rPr>
                <w:rFonts w:ascii="Times New Roman" w:hAnsi="Times New Roman" w:cs="Times New Roman"/>
                <w:sz w:val="16"/>
                <w:szCs w:val="16"/>
              </w:rPr>
            </w:pPr>
          </w:p>
        </w:tc>
      </w:tr>
      <w:tr w:rsidR="00ED73BB" w:rsidRPr="00A13A4A" w14:paraId="17F783CD" w14:textId="77777777" w:rsidTr="00D65D9C">
        <w:trPr>
          <w:trHeight w:hRule="exact" w:val="367"/>
        </w:trPr>
        <w:tc>
          <w:tcPr>
            <w:tcW w:w="3845" w:type="dxa"/>
            <w:vAlign w:val="bottom"/>
          </w:tcPr>
          <w:p w14:paraId="2C8773A1" w14:textId="77777777" w:rsidR="00ED73BB" w:rsidRPr="00A13A4A" w:rsidRDefault="00ED73BB" w:rsidP="00ED73BB">
            <w:pPr>
              <w:pStyle w:val="Heading7"/>
              <w:spacing w:before="0"/>
              <w:ind w:left="358" w:hanging="40"/>
              <w:jc w:val="left"/>
              <w:rPr>
                <w:rFonts w:ascii="Times New Roman" w:hAnsi="Times New Roman"/>
                <w:sz w:val="16"/>
                <w:szCs w:val="16"/>
                <w:cs/>
                <w:lang w:eastAsia="en-US"/>
              </w:rPr>
            </w:pPr>
            <w:r w:rsidRPr="00A13A4A">
              <w:rPr>
                <w:rFonts w:ascii="Times New Roman" w:hAnsi="Times New Roman" w:cs="Times New Roman"/>
                <w:sz w:val="16"/>
                <w:szCs w:val="16"/>
                <w:cs/>
                <w:lang w:eastAsia="en-US"/>
              </w:rPr>
              <w:t>of Income</w:t>
            </w:r>
          </w:p>
        </w:tc>
        <w:tc>
          <w:tcPr>
            <w:tcW w:w="1400" w:type="dxa"/>
            <w:tcBorders>
              <w:bottom w:val="double" w:sz="4" w:space="0" w:color="auto"/>
            </w:tcBorders>
            <w:vAlign w:val="bottom"/>
          </w:tcPr>
          <w:p w14:paraId="636BA35B" w14:textId="32F9A5E7" w:rsidR="00ED73BB" w:rsidRPr="00A13A4A" w:rsidRDefault="00ED3AF8" w:rsidP="00ED73BB">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19,753,702.44</w:t>
            </w:r>
          </w:p>
        </w:tc>
        <w:tc>
          <w:tcPr>
            <w:tcW w:w="266" w:type="dxa"/>
            <w:vAlign w:val="bottom"/>
          </w:tcPr>
          <w:p w14:paraId="3366B8EB" w14:textId="77777777" w:rsidR="00ED73BB" w:rsidRPr="00A13A4A" w:rsidRDefault="00ED73BB" w:rsidP="00ED73BB">
            <w:pPr>
              <w:jc w:val="right"/>
              <w:rPr>
                <w:rFonts w:cs="Times New Roman"/>
                <w:sz w:val="16"/>
                <w:szCs w:val="16"/>
              </w:rPr>
            </w:pPr>
          </w:p>
        </w:tc>
        <w:tc>
          <w:tcPr>
            <w:tcW w:w="1294" w:type="dxa"/>
            <w:tcBorders>
              <w:bottom w:val="double" w:sz="4" w:space="0" w:color="auto"/>
            </w:tcBorders>
            <w:vAlign w:val="bottom"/>
          </w:tcPr>
          <w:p w14:paraId="06D0E791" w14:textId="374EB8DC" w:rsidR="00ED73BB" w:rsidRPr="00A13A4A" w:rsidRDefault="00695C31" w:rsidP="00ED73BB">
            <w:pPr>
              <w:pStyle w:val="BodyTextIndent2"/>
              <w:tabs>
                <w:tab w:val="clear" w:pos="1440"/>
                <w:tab w:val="decimal" w:pos="1168"/>
              </w:tabs>
              <w:ind w:left="0" w:right="33"/>
              <w:jc w:val="right"/>
              <w:rPr>
                <w:rFonts w:ascii="Times New Roman" w:hAnsi="Times New Roman" w:cs="Times New Roman"/>
                <w:sz w:val="16"/>
                <w:szCs w:val="16"/>
              </w:rPr>
            </w:pPr>
            <w:r>
              <w:rPr>
                <w:rFonts w:ascii="Times New Roman" w:hAnsi="Times New Roman" w:cs="Times New Roman"/>
                <w:sz w:val="16"/>
                <w:szCs w:val="16"/>
              </w:rPr>
              <w:t>1,505,237.97</w:t>
            </w:r>
          </w:p>
        </w:tc>
        <w:tc>
          <w:tcPr>
            <w:tcW w:w="236" w:type="dxa"/>
            <w:vAlign w:val="bottom"/>
          </w:tcPr>
          <w:p w14:paraId="17505123" w14:textId="77777777" w:rsidR="00ED73BB" w:rsidRPr="00A13A4A" w:rsidRDefault="00ED73BB" w:rsidP="00ED73BB">
            <w:pPr>
              <w:pStyle w:val="BodyTextIndent2"/>
              <w:tabs>
                <w:tab w:val="decimal" w:pos="1168"/>
              </w:tabs>
              <w:ind w:left="0"/>
              <w:jc w:val="right"/>
              <w:rPr>
                <w:rFonts w:ascii="Times New Roman" w:hAnsi="Times New Roman" w:cs="Times New Roman"/>
                <w:sz w:val="16"/>
                <w:szCs w:val="16"/>
              </w:rPr>
            </w:pPr>
          </w:p>
        </w:tc>
        <w:tc>
          <w:tcPr>
            <w:tcW w:w="1323" w:type="dxa"/>
            <w:tcBorders>
              <w:bottom w:val="double" w:sz="4" w:space="0" w:color="auto"/>
            </w:tcBorders>
            <w:vAlign w:val="bottom"/>
          </w:tcPr>
          <w:p w14:paraId="7F456CAD" w14:textId="40406AA0" w:rsidR="00ED73BB" w:rsidRPr="00A13A4A" w:rsidRDefault="00ED3AF8" w:rsidP="00ED73BB">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21,941,268.41</w:t>
            </w:r>
          </w:p>
        </w:tc>
        <w:tc>
          <w:tcPr>
            <w:tcW w:w="284" w:type="dxa"/>
            <w:vAlign w:val="bottom"/>
          </w:tcPr>
          <w:p w14:paraId="25671532" w14:textId="77777777" w:rsidR="00ED73BB" w:rsidRPr="00A13A4A" w:rsidRDefault="00ED73BB" w:rsidP="00ED73BB">
            <w:pPr>
              <w:jc w:val="right"/>
              <w:rPr>
                <w:rFonts w:cs="Times New Roman"/>
                <w:sz w:val="16"/>
                <w:szCs w:val="16"/>
              </w:rPr>
            </w:pPr>
          </w:p>
        </w:tc>
        <w:tc>
          <w:tcPr>
            <w:tcW w:w="1276" w:type="dxa"/>
            <w:tcBorders>
              <w:bottom w:val="double" w:sz="4" w:space="0" w:color="auto"/>
            </w:tcBorders>
            <w:vAlign w:val="bottom"/>
          </w:tcPr>
          <w:p w14:paraId="7EA4EBD0" w14:textId="7A8A0B13" w:rsidR="00ED73BB" w:rsidRPr="00A13A4A" w:rsidRDefault="00695C31" w:rsidP="00ED73BB">
            <w:pPr>
              <w:pStyle w:val="BodyTextIndent2"/>
              <w:tabs>
                <w:tab w:val="clear" w:pos="1440"/>
                <w:tab w:val="decimal" w:pos="1093"/>
              </w:tabs>
              <w:ind w:left="0" w:right="-76"/>
              <w:jc w:val="right"/>
              <w:rPr>
                <w:rFonts w:ascii="Times New Roman" w:hAnsi="Times New Roman" w:cs="Times New Roman"/>
                <w:sz w:val="16"/>
                <w:szCs w:val="16"/>
                <w:cs/>
              </w:rPr>
            </w:pPr>
            <w:r>
              <w:rPr>
                <w:rFonts w:ascii="Times New Roman" w:hAnsi="Times New Roman" w:cs="Times New Roman"/>
                <w:sz w:val="16"/>
                <w:szCs w:val="16"/>
              </w:rPr>
              <w:t>5,457,257.31</w:t>
            </w:r>
          </w:p>
        </w:tc>
      </w:tr>
    </w:tbl>
    <w:p w14:paraId="0D87FF0E" w14:textId="77777777" w:rsidR="008D0E35" w:rsidRPr="00A13A4A" w:rsidRDefault="008D0E35" w:rsidP="008D0E35">
      <w:pPr>
        <w:ind w:left="851" w:right="45" w:hanging="567"/>
        <w:rPr>
          <w:rFonts w:cs="Times New Roman"/>
          <w:sz w:val="17"/>
          <w:szCs w:val="17"/>
        </w:rPr>
      </w:pPr>
    </w:p>
    <w:p w14:paraId="12A8DF2C" w14:textId="77777777" w:rsidR="000C0CE0" w:rsidRPr="00A13A4A" w:rsidRDefault="000C0CE0" w:rsidP="008D0E35">
      <w:pPr>
        <w:ind w:left="851" w:right="45" w:hanging="567"/>
        <w:rPr>
          <w:rFonts w:cs="Times New Roman"/>
          <w:sz w:val="17"/>
          <w:szCs w:val="17"/>
        </w:rPr>
      </w:pPr>
    </w:p>
    <w:p w14:paraId="6C20FFA0" w14:textId="77777777" w:rsidR="009072F9" w:rsidRDefault="009072F9" w:rsidP="008D0E35">
      <w:pPr>
        <w:ind w:left="851" w:right="45" w:hanging="567"/>
        <w:rPr>
          <w:rFonts w:cs="Times New Roman"/>
          <w:sz w:val="17"/>
          <w:szCs w:val="17"/>
        </w:rPr>
      </w:pPr>
    </w:p>
    <w:p w14:paraId="7767F5EA" w14:textId="77777777" w:rsidR="009072F9" w:rsidRDefault="009072F9" w:rsidP="008D0E35">
      <w:pPr>
        <w:ind w:left="851" w:right="45" w:hanging="567"/>
        <w:rPr>
          <w:rFonts w:cs="Times New Roman"/>
          <w:sz w:val="17"/>
          <w:szCs w:val="17"/>
        </w:rPr>
      </w:pPr>
    </w:p>
    <w:p w14:paraId="69C810FB" w14:textId="77777777" w:rsidR="009072F9" w:rsidRDefault="009072F9" w:rsidP="008D0E35">
      <w:pPr>
        <w:ind w:left="851" w:right="45" w:hanging="567"/>
        <w:rPr>
          <w:rFonts w:cs="Times New Roman"/>
          <w:sz w:val="17"/>
          <w:szCs w:val="17"/>
        </w:rPr>
      </w:pPr>
    </w:p>
    <w:p w14:paraId="2DBA8E4A" w14:textId="77777777" w:rsidR="009072F9" w:rsidRDefault="009072F9" w:rsidP="008D0E35">
      <w:pPr>
        <w:ind w:left="851" w:right="45" w:hanging="567"/>
        <w:rPr>
          <w:rFonts w:cs="Times New Roman"/>
          <w:sz w:val="17"/>
          <w:szCs w:val="17"/>
        </w:rPr>
      </w:pPr>
    </w:p>
    <w:p w14:paraId="14431EF6" w14:textId="77777777" w:rsidR="009072F9" w:rsidRDefault="009072F9" w:rsidP="008D0E35">
      <w:pPr>
        <w:ind w:left="851" w:right="45" w:hanging="567"/>
        <w:rPr>
          <w:rFonts w:cs="Times New Roman"/>
          <w:sz w:val="17"/>
          <w:szCs w:val="17"/>
        </w:rPr>
      </w:pPr>
    </w:p>
    <w:p w14:paraId="2F9DABAF" w14:textId="77777777" w:rsidR="009072F9" w:rsidRDefault="009072F9" w:rsidP="008D0E35">
      <w:pPr>
        <w:ind w:left="851" w:right="45" w:hanging="567"/>
        <w:rPr>
          <w:rFonts w:cs="Times New Roman"/>
          <w:sz w:val="17"/>
          <w:szCs w:val="17"/>
        </w:rPr>
      </w:pPr>
    </w:p>
    <w:p w14:paraId="23E0218B" w14:textId="77777777" w:rsidR="009072F9" w:rsidRDefault="009072F9" w:rsidP="008D0E35">
      <w:pPr>
        <w:ind w:left="851" w:right="45" w:hanging="567"/>
        <w:rPr>
          <w:rFonts w:cs="Times New Roman"/>
          <w:sz w:val="17"/>
          <w:szCs w:val="17"/>
        </w:rPr>
      </w:pPr>
    </w:p>
    <w:p w14:paraId="373EE266" w14:textId="77777777" w:rsidR="009072F9" w:rsidRDefault="009072F9" w:rsidP="008D0E35">
      <w:pPr>
        <w:ind w:left="851" w:right="45" w:hanging="567"/>
        <w:rPr>
          <w:rFonts w:cs="Times New Roman"/>
          <w:sz w:val="17"/>
          <w:szCs w:val="17"/>
        </w:rPr>
      </w:pPr>
    </w:p>
    <w:p w14:paraId="0CC9AD93" w14:textId="77777777" w:rsidR="009072F9" w:rsidRDefault="009072F9" w:rsidP="008D0E35">
      <w:pPr>
        <w:ind w:left="851" w:right="45" w:hanging="567"/>
        <w:rPr>
          <w:rFonts w:cs="Times New Roman"/>
          <w:sz w:val="17"/>
          <w:szCs w:val="17"/>
        </w:rPr>
      </w:pPr>
    </w:p>
    <w:p w14:paraId="1FFB8D19" w14:textId="77777777" w:rsidR="009072F9" w:rsidRDefault="009072F9" w:rsidP="008D0E35">
      <w:pPr>
        <w:ind w:left="851" w:right="45" w:hanging="567"/>
        <w:rPr>
          <w:rFonts w:cs="Times New Roman"/>
          <w:sz w:val="17"/>
          <w:szCs w:val="17"/>
        </w:rPr>
      </w:pPr>
    </w:p>
    <w:p w14:paraId="6819A940" w14:textId="77777777" w:rsidR="009072F9" w:rsidRDefault="009072F9" w:rsidP="008D0E35">
      <w:pPr>
        <w:ind w:left="851" w:right="45" w:hanging="567"/>
        <w:rPr>
          <w:rFonts w:cs="Times New Roman"/>
          <w:sz w:val="17"/>
          <w:szCs w:val="17"/>
        </w:rPr>
      </w:pPr>
    </w:p>
    <w:p w14:paraId="11D44DD9" w14:textId="77777777" w:rsidR="009072F9" w:rsidRDefault="009072F9" w:rsidP="008D0E35">
      <w:pPr>
        <w:ind w:left="851" w:right="45" w:hanging="567"/>
        <w:rPr>
          <w:rFonts w:cs="Times New Roman"/>
          <w:sz w:val="17"/>
          <w:szCs w:val="17"/>
        </w:rPr>
      </w:pPr>
    </w:p>
    <w:p w14:paraId="62C0D9F4" w14:textId="77777777" w:rsidR="009072F9" w:rsidRDefault="009072F9" w:rsidP="008D0E35">
      <w:pPr>
        <w:ind w:left="851" w:right="45" w:hanging="567"/>
        <w:rPr>
          <w:rFonts w:cs="Times New Roman"/>
          <w:sz w:val="17"/>
          <w:szCs w:val="17"/>
        </w:rPr>
      </w:pPr>
    </w:p>
    <w:p w14:paraId="60C5B11F" w14:textId="18BB4132" w:rsidR="008D0E35" w:rsidRPr="00A13A4A" w:rsidRDefault="008D0E35" w:rsidP="008D0E35">
      <w:pPr>
        <w:ind w:left="851" w:right="45" w:hanging="567"/>
        <w:rPr>
          <w:rFonts w:cs="Times New Roman"/>
          <w:sz w:val="16"/>
          <w:szCs w:val="16"/>
        </w:rPr>
      </w:pPr>
      <w:r w:rsidRPr="00A13A4A">
        <w:rPr>
          <w:rFonts w:cs="Times New Roman"/>
          <w:sz w:val="17"/>
          <w:szCs w:val="17"/>
        </w:rPr>
        <w:lastRenderedPageBreak/>
        <w:t>1</w:t>
      </w:r>
      <w:r w:rsidR="000C0CE0" w:rsidRPr="00A13A4A">
        <w:rPr>
          <w:rFonts w:cs="Times New Roman"/>
          <w:sz w:val="17"/>
          <w:szCs w:val="17"/>
        </w:rPr>
        <w:t>7</w:t>
      </w:r>
      <w:r w:rsidRPr="00A13A4A">
        <w:rPr>
          <w:rFonts w:cs="Times New Roman"/>
          <w:sz w:val="17"/>
          <w:szCs w:val="17"/>
        </w:rPr>
        <w:t>.3</w:t>
      </w:r>
      <w:r w:rsidRPr="00A13A4A">
        <w:rPr>
          <w:rFonts w:cs="Times New Roman"/>
          <w:sz w:val="17"/>
          <w:szCs w:val="17"/>
        </w:rPr>
        <w:tab/>
      </w:r>
      <w:r w:rsidRPr="00A13A4A">
        <w:rPr>
          <w:rFonts w:cs="Times New Roman"/>
          <w:sz w:val="16"/>
          <w:szCs w:val="16"/>
        </w:rPr>
        <w:t>Components of deferred tax assets and deferred tax liabilities comprised of the following items</w:t>
      </w:r>
      <w:r w:rsidR="000670DC" w:rsidRPr="00A13A4A">
        <w:rPr>
          <w:rFonts w:cs="Times New Roman"/>
          <w:sz w:val="16"/>
          <w:szCs w:val="16"/>
        </w:rPr>
        <w:t>:</w:t>
      </w:r>
    </w:p>
    <w:p w14:paraId="2115F95A" w14:textId="630BC277" w:rsidR="00CA0B26" w:rsidRPr="00A13A4A" w:rsidRDefault="00CA0B26" w:rsidP="008D0E35">
      <w:pPr>
        <w:ind w:left="851" w:right="45" w:hanging="567"/>
        <w:rPr>
          <w:rFonts w:cs="Times New Roman"/>
          <w:sz w:val="16"/>
          <w:szCs w:val="16"/>
        </w:rPr>
      </w:pPr>
    </w:p>
    <w:tbl>
      <w:tblPr>
        <w:tblW w:w="9729" w:type="dxa"/>
        <w:tblLayout w:type="fixed"/>
        <w:tblLook w:val="0000" w:firstRow="0" w:lastRow="0" w:firstColumn="0" w:lastColumn="0" w:noHBand="0" w:noVBand="0"/>
      </w:tblPr>
      <w:tblGrid>
        <w:gridCol w:w="3351"/>
        <w:gridCol w:w="1417"/>
        <w:gridCol w:w="284"/>
        <w:gridCol w:w="1349"/>
        <w:gridCol w:w="236"/>
        <w:gridCol w:w="1391"/>
        <w:gridCol w:w="284"/>
        <w:gridCol w:w="1417"/>
      </w:tblGrid>
      <w:tr w:rsidR="00CA0B26" w:rsidRPr="00A13A4A" w14:paraId="4E162125" w14:textId="77777777" w:rsidTr="0012660E">
        <w:trPr>
          <w:trHeight w:val="181"/>
        </w:trPr>
        <w:tc>
          <w:tcPr>
            <w:tcW w:w="3351" w:type="dxa"/>
            <w:vAlign w:val="bottom"/>
          </w:tcPr>
          <w:p w14:paraId="2FF73BD4" w14:textId="77777777" w:rsidR="00CA0B26" w:rsidRPr="00A13A4A" w:rsidRDefault="00CA0B26" w:rsidP="0012660E">
            <w:pPr>
              <w:rPr>
                <w:cs/>
              </w:rPr>
            </w:pPr>
            <w:bookmarkStart w:id="7" w:name="_Hlk71274131"/>
          </w:p>
        </w:tc>
        <w:tc>
          <w:tcPr>
            <w:tcW w:w="6378" w:type="dxa"/>
            <w:gridSpan w:val="7"/>
            <w:tcBorders>
              <w:bottom w:val="single" w:sz="4" w:space="0" w:color="auto"/>
            </w:tcBorders>
            <w:vAlign w:val="bottom"/>
          </w:tcPr>
          <w:p w14:paraId="3ABF0B02" w14:textId="77777777" w:rsidR="00CA0B26" w:rsidRPr="00A13A4A" w:rsidRDefault="00CA0B26" w:rsidP="0012660E">
            <w:pPr>
              <w:tabs>
                <w:tab w:val="left" w:pos="3330"/>
              </w:tabs>
              <w:ind w:left="-108"/>
              <w:jc w:val="center"/>
              <w:rPr>
                <w:rFonts w:cs="Times New Roman"/>
                <w:sz w:val="16"/>
                <w:szCs w:val="16"/>
              </w:rPr>
            </w:pPr>
            <w:r w:rsidRPr="00A13A4A">
              <w:rPr>
                <w:rFonts w:cs="Times New Roman"/>
                <w:sz w:val="16"/>
                <w:szCs w:val="16"/>
              </w:rPr>
              <w:t>BAHT</w:t>
            </w:r>
          </w:p>
        </w:tc>
      </w:tr>
      <w:tr w:rsidR="00CA0B26" w:rsidRPr="00A13A4A" w14:paraId="1572ACA3" w14:textId="77777777" w:rsidTr="0012660E">
        <w:trPr>
          <w:trHeight w:val="160"/>
        </w:trPr>
        <w:tc>
          <w:tcPr>
            <w:tcW w:w="3351" w:type="dxa"/>
            <w:vAlign w:val="bottom"/>
          </w:tcPr>
          <w:p w14:paraId="420264FA" w14:textId="77777777" w:rsidR="00CA0B26" w:rsidRPr="00A13A4A" w:rsidRDefault="00CA0B26"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3050" w:type="dxa"/>
            <w:gridSpan w:val="3"/>
            <w:tcBorders>
              <w:top w:val="single" w:sz="4" w:space="0" w:color="auto"/>
              <w:bottom w:val="single" w:sz="4" w:space="0" w:color="auto"/>
            </w:tcBorders>
            <w:vAlign w:val="bottom"/>
          </w:tcPr>
          <w:p w14:paraId="70E8B12B" w14:textId="77777777" w:rsidR="00CA0B26" w:rsidRPr="00A13A4A" w:rsidRDefault="00CA0B26" w:rsidP="0012660E">
            <w:pPr>
              <w:ind w:left="-108" w:right="-108"/>
              <w:jc w:val="center"/>
              <w:rPr>
                <w:rFonts w:cs="Times New Roman"/>
                <w:sz w:val="16"/>
                <w:szCs w:val="16"/>
                <w:cs/>
                <w:lang w:val="th-TH"/>
              </w:rPr>
            </w:pPr>
            <w:r w:rsidRPr="00A13A4A">
              <w:rPr>
                <w:rFonts w:cs="Times New Roman"/>
                <w:sz w:val="16"/>
                <w:szCs w:val="16"/>
              </w:rPr>
              <w:t>Consolidated Financial Statement</w:t>
            </w:r>
          </w:p>
        </w:tc>
        <w:tc>
          <w:tcPr>
            <w:tcW w:w="236" w:type="dxa"/>
            <w:tcBorders>
              <w:top w:val="single" w:sz="4" w:space="0" w:color="auto"/>
            </w:tcBorders>
            <w:vAlign w:val="bottom"/>
          </w:tcPr>
          <w:p w14:paraId="29E1C378" w14:textId="77777777" w:rsidR="00CA0B26" w:rsidRPr="00A13A4A" w:rsidRDefault="00CA0B26" w:rsidP="0012660E">
            <w:pPr>
              <w:tabs>
                <w:tab w:val="left" w:pos="176"/>
                <w:tab w:val="left" w:pos="1842"/>
              </w:tabs>
              <w:overflowPunct/>
              <w:autoSpaceDE/>
              <w:autoSpaceDN/>
              <w:adjustRightInd/>
              <w:ind w:left="-107"/>
              <w:jc w:val="right"/>
              <w:textAlignment w:val="auto"/>
              <w:rPr>
                <w:sz w:val="16"/>
                <w:szCs w:val="16"/>
                <w:cs/>
                <w:lang w:val="th-TH"/>
              </w:rPr>
            </w:pPr>
          </w:p>
        </w:tc>
        <w:tc>
          <w:tcPr>
            <w:tcW w:w="3092" w:type="dxa"/>
            <w:gridSpan w:val="3"/>
            <w:tcBorders>
              <w:top w:val="single" w:sz="4" w:space="0" w:color="auto"/>
              <w:bottom w:val="single" w:sz="4" w:space="0" w:color="auto"/>
            </w:tcBorders>
            <w:vAlign w:val="bottom"/>
          </w:tcPr>
          <w:p w14:paraId="5514AE61" w14:textId="77777777" w:rsidR="00CA0B26" w:rsidRPr="00A13A4A" w:rsidRDefault="00CA0B26" w:rsidP="0012660E">
            <w:pPr>
              <w:tabs>
                <w:tab w:val="left" w:pos="3330"/>
              </w:tabs>
              <w:ind w:left="-108"/>
              <w:jc w:val="center"/>
              <w:rPr>
                <w:rFonts w:cs="Times New Roman"/>
                <w:sz w:val="16"/>
                <w:szCs w:val="16"/>
              </w:rPr>
            </w:pPr>
            <w:r w:rsidRPr="00A13A4A">
              <w:rPr>
                <w:rFonts w:cs="Times New Roman"/>
                <w:sz w:val="16"/>
                <w:szCs w:val="16"/>
              </w:rPr>
              <w:t>Separate Financial Statement</w:t>
            </w:r>
          </w:p>
        </w:tc>
      </w:tr>
      <w:tr w:rsidR="00D65D9C" w:rsidRPr="00A13A4A" w14:paraId="0E13EBD6" w14:textId="77777777" w:rsidTr="0012660E">
        <w:trPr>
          <w:trHeight w:val="216"/>
        </w:trPr>
        <w:tc>
          <w:tcPr>
            <w:tcW w:w="3351" w:type="dxa"/>
            <w:vAlign w:val="bottom"/>
          </w:tcPr>
          <w:p w14:paraId="6B55A42E" w14:textId="77777777" w:rsidR="00D65D9C" w:rsidRPr="00A13A4A"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124" w:hanging="25"/>
              <w:outlineLvl w:val="6"/>
              <w:rPr>
                <w:rFonts w:cs="Times New Roman"/>
                <w:sz w:val="16"/>
                <w:szCs w:val="16"/>
              </w:rPr>
            </w:pPr>
          </w:p>
        </w:tc>
        <w:tc>
          <w:tcPr>
            <w:tcW w:w="1417" w:type="dxa"/>
            <w:tcBorders>
              <w:top w:val="single" w:sz="4" w:space="0" w:color="auto"/>
              <w:bottom w:val="single" w:sz="4" w:space="0" w:color="auto"/>
            </w:tcBorders>
            <w:vAlign w:val="bottom"/>
          </w:tcPr>
          <w:p w14:paraId="4F88770A" w14:textId="6B01A191" w:rsidR="00D65D9C" w:rsidRPr="00A13A4A" w:rsidRDefault="00695C31" w:rsidP="0012660E">
            <w:pPr>
              <w:ind w:left="-52" w:right="-108"/>
              <w:jc w:val="center"/>
              <w:rPr>
                <w:sz w:val="16"/>
                <w:szCs w:val="16"/>
              </w:rPr>
            </w:pPr>
            <w:r>
              <w:rPr>
                <w:rFonts w:cs="Times New Roman"/>
                <w:sz w:val="16"/>
                <w:szCs w:val="16"/>
              </w:rPr>
              <w:t>June 30</w:t>
            </w:r>
            <w:r w:rsidR="00D65D9C" w:rsidRPr="00A13A4A">
              <w:rPr>
                <w:rFonts w:cs="Times New Roman"/>
                <w:sz w:val="16"/>
                <w:szCs w:val="16"/>
              </w:rPr>
              <w:t>, 202</w:t>
            </w:r>
            <w:r w:rsidR="00ED73BB" w:rsidRPr="00A13A4A">
              <w:rPr>
                <w:rFonts w:cs="Times New Roman"/>
                <w:sz w:val="16"/>
                <w:szCs w:val="16"/>
              </w:rPr>
              <w:t>4</w:t>
            </w:r>
          </w:p>
        </w:tc>
        <w:tc>
          <w:tcPr>
            <w:tcW w:w="284" w:type="dxa"/>
            <w:tcBorders>
              <w:top w:val="single" w:sz="4" w:space="0" w:color="auto"/>
            </w:tcBorders>
            <w:vAlign w:val="bottom"/>
          </w:tcPr>
          <w:p w14:paraId="414B9E10" w14:textId="77777777" w:rsidR="00D65D9C" w:rsidRPr="00A13A4A" w:rsidRDefault="00D65D9C" w:rsidP="0012660E">
            <w:pPr>
              <w:ind w:left="-107"/>
              <w:jc w:val="center"/>
              <w:rPr>
                <w:sz w:val="16"/>
                <w:szCs w:val="16"/>
                <w:cs/>
                <w:lang w:val="th-TH"/>
              </w:rPr>
            </w:pPr>
          </w:p>
        </w:tc>
        <w:tc>
          <w:tcPr>
            <w:tcW w:w="1349" w:type="dxa"/>
            <w:tcBorders>
              <w:top w:val="single" w:sz="4" w:space="0" w:color="auto"/>
              <w:bottom w:val="single" w:sz="4" w:space="0" w:color="auto"/>
            </w:tcBorders>
            <w:vAlign w:val="bottom"/>
          </w:tcPr>
          <w:p w14:paraId="0CFBA714" w14:textId="34825B5E" w:rsidR="00D65D9C" w:rsidRPr="00A13A4A" w:rsidRDefault="00D65D9C" w:rsidP="0012660E">
            <w:pPr>
              <w:ind w:left="-52" w:right="-108"/>
              <w:jc w:val="center"/>
              <w:rPr>
                <w:sz w:val="16"/>
                <w:szCs w:val="16"/>
              </w:rPr>
            </w:pPr>
            <w:r w:rsidRPr="00A13A4A">
              <w:rPr>
                <w:rFonts w:cs="Times New Roman"/>
                <w:sz w:val="16"/>
                <w:szCs w:val="16"/>
              </w:rPr>
              <w:t>December 31</w:t>
            </w:r>
            <w:r w:rsidRPr="00A13A4A">
              <w:rPr>
                <w:sz w:val="16"/>
                <w:szCs w:val="16"/>
              </w:rPr>
              <w:t>,20</w:t>
            </w:r>
            <w:r w:rsidR="00B07BC3" w:rsidRPr="00A13A4A">
              <w:rPr>
                <w:sz w:val="16"/>
                <w:szCs w:val="16"/>
              </w:rPr>
              <w:t>2</w:t>
            </w:r>
            <w:r w:rsidR="00ED73BB" w:rsidRPr="00A13A4A">
              <w:rPr>
                <w:sz w:val="16"/>
                <w:szCs w:val="16"/>
              </w:rPr>
              <w:t>3</w:t>
            </w:r>
          </w:p>
        </w:tc>
        <w:tc>
          <w:tcPr>
            <w:tcW w:w="236" w:type="dxa"/>
            <w:vAlign w:val="bottom"/>
          </w:tcPr>
          <w:p w14:paraId="2D4566E2" w14:textId="77777777" w:rsidR="00D65D9C" w:rsidRPr="00A13A4A" w:rsidRDefault="00D65D9C" w:rsidP="0012660E">
            <w:pPr>
              <w:ind w:left="34" w:hanging="34"/>
              <w:jc w:val="center"/>
              <w:rPr>
                <w:sz w:val="16"/>
                <w:szCs w:val="16"/>
                <w:cs/>
                <w:lang w:val="th-TH"/>
              </w:rPr>
            </w:pPr>
          </w:p>
        </w:tc>
        <w:tc>
          <w:tcPr>
            <w:tcW w:w="1391" w:type="dxa"/>
            <w:tcBorders>
              <w:top w:val="single" w:sz="4" w:space="0" w:color="auto"/>
              <w:bottom w:val="single" w:sz="4" w:space="0" w:color="auto"/>
            </w:tcBorders>
            <w:vAlign w:val="bottom"/>
          </w:tcPr>
          <w:p w14:paraId="5A88C3EB" w14:textId="2DCCFF8C" w:rsidR="00D65D9C" w:rsidRPr="00A13A4A" w:rsidRDefault="00695C31" w:rsidP="0012660E">
            <w:pPr>
              <w:ind w:left="-61" w:right="-77"/>
              <w:jc w:val="center"/>
              <w:rPr>
                <w:sz w:val="16"/>
                <w:szCs w:val="16"/>
              </w:rPr>
            </w:pPr>
            <w:r>
              <w:rPr>
                <w:rFonts w:cs="Times New Roman"/>
                <w:sz w:val="16"/>
                <w:szCs w:val="16"/>
              </w:rPr>
              <w:t>June 30</w:t>
            </w:r>
            <w:r w:rsidR="00D65D9C" w:rsidRPr="00A13A4A">
              <w:rPr>
                <w:rFonts w:cs="Times New Roman"/>
                <w:sz w:val="16"/>
                <w:szCs w:val="16"/>
              </w:rPr>
              <w:t>, 202</w:t>
            </w:r>
            <w:r w:rsidR="00ED73BB" w:rsidRPr="00A13A4A">
              <w:rPr>
                <w:rFonts w:cs="Times New Roman"/>
                <w:sz w:val="16"/>
                <w:szCs w:val="16"/>
              </w:rPr>
              <w:t>4</w:t>
            </w:r>
          </w:p>
        </w:tc>
        <w:tc>
          <w:tcPr>
            <w:tcW w:w="284" w:type="dxa"/>
            <w:vAlign w:val="bottom"/>
          </w:tcPr>
          <w:p w14:paraId="4BD0E3B7" w14:textId="77777777" w:rsidR="00D65D9C" w:rsidRPr="00A13A4A" w:rsidRDefault="00D65D9C" w:rsidP="0012660E">
            <w:pPr>
              <w:ind w:left="-107"/>
              <w:jc w:val="center"/>
              <w:rPr>
                <w:sz w:val="16"/>
                <w:szCs w:val="16"/>
                <w:cs/>
                <w:lang w:val="th-TH"/>
              </w:rPr>
            </w:pPr>
          </w:p>
        </w:tc>
        <w:tc>
          <w:tcPr>
            <w:tcW w:w="1417" w:type="dxa"/>
            <w:tcBorders>
              <w:bottom w:val="single" w:sz="4" w:space="0" w:color="auto"/>
            </w:tcBorders>
            <w:vAlign w:val="bottom"/>
          </w:tcPr>
          <w:p w14:paraId="27BCB90D" w14:textId="66C8E0F4" w:rsidR="00D65D9C" w:rsidRPr="00A13A4A" w:rsidRDefault="00D65D9C" w:rsidP="0012660E">
            <w:pPr>
              <w:ind w:left="-61" w:right="-77"/>
              <w:jc w:val="center"/>
              <w:rPr>
                <w:sz w:val="16"/>
                <w:szCs w:val="16"/>
              </w:rPr>
            </w:pPr>
            <w:r w:rsidRPr="00A13A4A">
              <w:rPr>
                <w:rFonts w:cs="Times New Roman"/>
                <w:sz w:val="16"/>
                <w:szCs w:val="16"/>
              </w:rPr>
              <w:t>December 31</w:t>
            </w:r>
            <w:r w:rsidRPr="00A13A4A">
              <w:rPr>
                <w:sz w:val="16"/>
                <w:szCs w:val="16"/>
              </w:rPr>
              <w:t>,20</w:t>
            </w:r>
            <w:r w:rsidR="00B07BC3" w:rsidRPr="00A13A4A">
              <w:rPr>
                <w:sz w:val="16"/>
                <w:szCs w:val="16"/>
              </w:rPr>
              <w:t>2</w:t>
            </w:r>
            <w:r w:rsidR="00ED73BB" w:rsidRPr="00A13A4A">
              <w:rPr>
                <w:sz w:val="16"/>
                <w:szCs w:val="16"/>
              </w:rPr>
              <w:t>3</w:t>
            </w:r>
          </w:p>
        </w:tc>
      </w:tr>
      <w:tr w:rsidR="00D65D9C" w:rsidRPr="00A13A4A" w14:paraId="1D08B5F0" w14:textId="77777777" w:rsidTr="0012660E">
        <w:trPr>
          <w:trHeight w:val="160"/>
        </w:trPr>
        <w:tc>
          <w:tcPr>
            <w:tcW w:w="3351" w:type="dxa"/>
            <w:vAlign w:val="bottom"/>
          </w:tcPr>
          <w:p w14:paraId="2D4B287E" w14:textId="77777777" w:rsidR="00D65D9C" w:rsidRPr="00A13A4A" w:rsidRDefault="00D65D9C"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u w:val="single"/>
                <w:cs/>
                <w:lang w:val="th-TH"/>
              </w:rPr>
            </w:pPr>
            <w:r w:rsidRPr="00A13A4A">
              <w:rPr>
                <w:rFonts w:cs="Times New Roman"/>
                <w:sz w:val="16"/>
                <w:szCs w:val="16"/>
                <w:u w:val="single"/>
                <w:cs/>
                <w:lang w:val="th-TH"/>
              </w:rPr>
              <w:t>Deferred tax assets</w:t>
            </w:r>
          </w:p>
        </w:tc>
        <w:tc>
          <w:tcPr>
            <w:tcW w:w="1417" w:type="dxa"/>
            <w:tcBorders>
              <w:top w:val="single" w:sz="4" w:space="0" w:color="auto"/>
            </w:tcBorders>
            <w:vAlign w:val="bottom"/>
          </w:tcPr>
          <w:p w14:paraId="375D22A5" w14:textId="77777777" w:rsidR="00D65D9C" w:rsidRPr="00A13A4A" w:rsidRDefault="00D65D9C" w:rsidP="0012660E">
            <w:pPr>
              <w:tabs>
                <w:tab w:val="left" w:pos="1842"/>
              </w:tabs>
              <w:overflowPunct/>
              <w:autoSpaceDE/>
              <w:autoSpaceDN/>
              <w:adjustRightInd/>
              <w:jc w:val="right"/>
              <w:textAlignment w:val="auto"/>
              <w:rPr>
                <w:sz w:val="16"/>
                <w:szCs w:val="16"/>
              </w:rPr>
            </w:pPr>
          </w:p>
        </w:tc>
        <w:tc>
          <w:tcPr>
            <w:tcW w:w="284" w:type="dxa"/>
            <w:vAlign w:val="bottom"/>
          </w:tcPr>
          <w:p w14:paraId="0B06E89D" w14:textId="77777777" w:rsidR="00D65D9C" w:rsidRPr="00A13A4A" w:rsidRDefault="00D65D9C"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tcBorders>
              <w:top w:val="single" w:sz="4" w:space="0" w:color="auto"/>
            </w:tcBorders>
            <w:vAlign w:val="bottom"/>
          </w:tcPr>
          <w:p w14:paraId="23168C41" w14:textId="77777777" w:rsidR="00D65D9C" w:rsidRPr="00A13A4A" w:rsidRDefault="00D65D9C" w:rsidP="0012660E">
            <w:pPr>
              <w:tabs>
                <w:tab w:val="left" w:pos="1842"/>
              </w:tabs>
              <w:overflowPunct/>
              <w:autoSpaceDE/>
              <w:autoSpaceDN/>
              <w:adjustRightInd/>
              <w:jc w:val="right"/>
              <w:textAlignment w:val="auto"/>
              <w:rPr>
                <w:sz w:val="16"/>
                <w:szCs w:val="16"/>
              </w:rPr>
            </w:pPr>
          </w:p>
        </w:tc>
        <w:tc>
          <w:tcPr>
            <w:tcW w:w="236" w:type="dxa"/>
            <w:vAlign w:val="bottom"/>
          </w:tcPr>
          <w:p w14:paraId="330F5C73" w14:textId="77777777" w:rsidR="00D65D9C" w:rsidRPr="00A13A4A" w:rsidRDefault="00D65D9C"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tcBorders>
              <w:top w:val="single" w:sz="4" w:space="0" w:color="auto"/>
            </w:tcBorders>
            <w:vAlign w:val="bottom"/>
          </w:tcPr>
          <w:p w14:paraId="6F5A8283" w14:textId="77777777" w:rsidR="00D65D9C" w:rsidRPr="00A13A4A" w:rsidRDefault="00D65D9C" w:rsidP="0012660E">
            <w:pPr>
              <w:tabs>
                <w:tab w:val="left" w:pos="3330"/>
              </w:tabs>
              <w:ind w:left="-108"/>
              <w:jc w:val="right"/>
              <w:rPr>
                <w:rFonts w:cs="Times New Roman"/>
                <w:sz w:val="16"/>
                <w:szCs w:val="16"/>
              </w:rPr>
            </w:pPr>
          </w:p>
        </w:tc>
        <w:tc>
          <w:tcPr>
            <w:tcW w:w="284" w:type="dxa"/>
            <w:vAlign w:val="bottom"/>
          </w:tcPr>
          <w:p w14:paraId="7E4DDA84" w14:textId="77777777" w:rsidR="00D65D9C" w:rsidRPr="00A13A4A" w:rsidRDefault="00D65D9C" w:rsidP="0012660E">
            <w:pPr>
              <w:ind w:right="72"/>
              <w:jc w:val="right"/>
              <w:rPr>
                <w:rFonts w:cs="Times New Roman"/>
                <w:sz w:val="16"/>
                <w:szCs w:val="16"/>
              </w:rPr>
            </w:pPr>
          </w:p>
        </w:tc>
        <w:tc>
          <w:tcPr>
            <w:tcW w:w="1417" w:type="dxa"/>
            <w:tcBorders>
              <w:top w:val="single" w:sz="4" w:space="0" w:color="auto"/>
            </w:tcBorders>
            <w:vAlign w:val="bottom"/>
          </w:tcPr>
          <w:p w14:paraId="0BC4EEC5" w14:textId="77777777" w:rsidR="00D65D9C" w:rsidRPr="00A13A4A" w:rsidRDefault="00D65D9C" w:rsidP="0012660E">
            <w:pPr>
              <w:tabs>
                <w:tab w:val="left" w:pos="3330"/>
              </w:tabs>
              <w:ind w:left="-108"/>
              <w:jc w:val="right"/>
              <w:rPr>
                <w:rFonts w:cs="Times New Roman"/>
                <w:sz w:val="16"/>
                <w:szCs w:val="16"/>
              </w:rPr>
            </w:pPr>
          </w:p>
        </w:tc>
      </w:tr>
      <w:tr w:rsidR="00ED73BB" w:rsidRPr="00A13A4A" w14:paraId="6A3D6768" w14:textId="77777777" w:rsidTr="0012660E">
        <w:trPr>
          <w:trHeight w:val="395"/>
        </w:trPr>
        <w:tc>
          <w:tcPr>
            <w:tcW w:w="3351" w:type="dxa"/>
            <w:vAlign w:val="bottom"/>
          </w:tcPr>
          <w:p w14:paraId="0807C4C7" w14:textId="77777777" w:rsidR="00ED73BB" w:rsidRPr="00A13A4A"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rFonts w:cs="Times New Roman"/>
                <w:sz w:val="16"/>
                <w:szCs w:val="16"/>
              </w:rPr>
            </w:pPr>
            <w:r w:rsidRPr="00A13A4A">
              <w:rPr>
                <w:rFonts w:cs="Times New Roman"/>
                <w:sz w:val="16"/>
                <w:szCs w:val="16"/>
              </w:rPr>
              <w:t xml:space="preserve">Allowance for doubtful accounts </w:t>
            </w:r>
            <w:r w:rsidRPr="00A13A4A">
              <w:rPr>
                <w:rFonts w:cs="Times New Roman"/>
                <w:sz w:val="16"/>
                <w:szCs w:val="16"/>
                <w:cs/>
              </w:rPr>
              <w:t xml:space="preserve">– </w:t>
            </w:r>
            <w:r w:rsidRPr="00A13A4A">
              <w:rPr>
                <w:rFonts w:cs="Times New Roman"/>
                <w:sz w:val="16"/>
                <w:szCs w:val="16"/>
              </w:rPr>
              <w:t>Account  receivable - Other</w:t>
            </w:r>
          </w:p>
        </w:tc>
        <w:tc>
          <w:tcPr>
            <w:tcW w:w="1417" w:type="dxa"/>
            <w:vAlign w:val="bottom"/>
          </w:tcPr>
          <w:p w14:paraId="2D14AD42" w14:textId="4CACE9C4" w:rsidR="00ED73BB" w:rsidRPr="00ED3AF8" w:rsidRDefault="003916FA" w:rsidP="0012660E">
            <w:pPr>
              <w:tabs>
                <w:tab w:val="left" w:pos="1842"/>
              </w:tabs>
              <w:overflowPunct/>
              <w:autoSpaceDE/>
              <w:autoSpaceDN/>
              <w:adjustRightInd/>
              <w:jc w:val="right"/>
              <w:textAlignment w:val="auto"/>
              <w:rPr>
                <w:sz w:val="16"/>
                <w:szCs w:val="16"/>
              </w:rPr>
            </w:pPr>
            <w:r w:rsidRPr="00ED3AF8">
              <w:rPr>
                <w:sz w:val="16"/>
                <w:szCs w:val="16"/>
              </w:rPr>
              <w:t>5,722,191.78</w:t>
            </w:r>
          </w:p>
        </w:tc>
        <w:tc>
          <w:tcPr>
            <w:tcW w:w="284" w:type="dxa"/>
            <w:vAlign w:val="bottom"/>
          </w:tcPr>
          <w:p w14:paraId="0D4781D7"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0B4CC5D0" w14:textId="7409F9F9" w:rsidR="00ED73BB" w:rsidRPr="00ED3AF8" w:rsidRDefault="00ED73BB" w:rsidP="0012660E">
            <w:pPr>
              <w:tabs>
                <w:tab w:val="left" w:pos="1842"/>
              </w:tabs>
              <w:overflowPunct/>
              <w:autoSpaceDE/>
              <w:autoSpaceDN/>
              <w:adjustRightInd/>
              <w:jc w:val="right"/>
              <w:textAlignment w:val="auto"/>
              <w:rPr>
                <w:sz w:val="16"/>
                <w:szCs w:val="16"/>
              </w:rPr>
            </w:pPr>
            <w:r w:rsidRPr="00ED3AF8">
              <w:rPr>
                <w:sz w:val="16"/>
                <w:szCs w:val="16"/>
              </w:rPr>
              <w:t>7,116,191.78</w:t>
            </w:r>
          </w:p>
        </w:tc>
        <w:tc>
          <w:tcPr>
            <w:tcW w:w="236" w:type="dxa"/>
            <w:vAlign w:val="bottom"/>
          </w:tcPr>
          <w:p w14:paraId="1B4D7297" w14:textId="77777777" w:rsidR="00ED73BB" w:rsidRPr="00ED3AF8"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0531BCE9" w14:textId="67F0A71F" w:rsidR="00ED73BB" w:rsidRPr="00ED3AF8" w:rsidRDefault="00ED3AF8" w:rsidP="0012660E">
            <w:pPr>
              <w:tabs>
                <w:tab w:val="left" w:pos="3330"/>
              </w:tabs>
              <w:ind w:left="-108"/>
              <w:jc w:val="right"/>
              <w:rPr>
                <w:rFonts w:cs="Times New Roman"/>
                <w:sz w:val="16"/>
                <w:szCs w:val="16"/>
              </w:rPr>
            </w:pPr>
            <w:r w:rsidRPr="00ED3AF8">
              <w:rPr>
                <w:rFonts w:cs="Times New Roman"/>
                <w:sz w:val="16"/>
                <w:szCs w:val="16"/>
              </w:rPr>
              <w:t>5,722,191.78</w:t>
            </w:r>
          </w:p>
        </w:tc>
        <w:tc>
          <w:tcPr>
            <w:tcW w:w="284" w:type="dxa"/>
            <w:vAlign w:val="bottom"/>
          </w:tcPr>
          <w:p w14:paraId="6028F702" w14:textId="77777777" w:rsidR="00ED73BB" w:rsidRPr="00ED3AF8" w:rsidRDefault="00ED73BB" w:rsidP="0012660E">
            <w:pPr>
              <w:ind w:right="72"/>
              <w:jc w:val="right"/>
              <w:rPr>
                <w:rFonts w:cs="Times New Roman"/>
                <w:sz w:val="16"/>
                <w:szCs w:val="16"/>
              </w:rPr>
            </w:pPr>
          </w:p>
        </w:tc>
        <w:tc>
          <w:tcPr>
            <w:tcW w:w="1417" w:type="dxa"/>
            <w:vAlign w:val="bottom"/>
          </w:tcPr>
          <w:p w14:paraId="1E98E2B1" w14:textId="1526B67E"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5,722,191.78</w:t>
            </w:r>
          </w:p>
        </w:tc>
      </w:tr>
      <w:tr w:rsidR="00ED73BB" w:rsidRPr="00A13A4A" w14:paraId="68946924" w14:textId="77777777" w:rsidTr="0012660E">
        <w:trPr>
          <w:trHeight w:val="179"/>
        </w:trPr>
        <w:tc>
          <w:tcPr>
            <w:tcW w:w="3351" w:type="dxa"/>
            <w:vAlign w:val="bottom"/>
          </w:tcPr>
          <w:p w14:paraId="50B4E915" w14:textId="77777777" w:rsidR="00ED73BB" w:rsidRPr="00A13A4A"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A13A4A">
              <w:rPr>
                <w:rFonts w:cs="Times New Roman"/>
                <w:sz w:val="16"/>
                <w:szCs w:val="16"/>
              </w:rPr>
              <w:t>Allowance for impairment of investments</w:t>
            </w:r>
          </w:p>
        </w:tc>
        <w:tc>
          <w:tcPr>
            <w:tcW w:w="1417" w:type="dxa"/>
            <w:vAlign w:val="bottom"/>
          </w:tcPr>
          <w:p w14:paraId="475E9E79" w14:textId="40DB34D2" w:rsidR="00ED73BB" w:rsidRPr="00ED3AF8" w:rsidRDefault="00ED3AF8" w:rsidP="0012660E">
            <w:pPr>
              <w:tabs>
                <w:tab w:val="left" w:pos="1842"/>
              </w:tabs>
              <w:overflowPunct/>
              <w:autoSpaceDE/>
              <w:autoSpaceDN/>
              <w:adjustRightInd/>
              <w:jc w:val="right"/>
              <w:textAlignment w:val="auto"/>
              <w:rPr>
                <w:sz w:val="16"/>
                <w:szCs w:val="16"/>
              </w:rPr>
            </w:pPr>
            <w:r w:rsidRPr="00ED3AF8">
              <w:rPr>
                <w:sz w:val="16"/>
                <w:szCs w:val="16"/>
              </w:rPr>
              <w:t>24,931,024.30</w:t>
            </w:r>
          </w:p>
        </w:tc>
        <w:tc>
          <w:tcPr>
            <w:tcW w:w="284" w:type="dxa"/>
            <w:vAlign w:val="bottom"/>
          </w:tcPr>
          <w:p w14:paraId="13F26B9D"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6172FD7" w14:textId="63CC20DC" w:rsidR="00ED73BB" w:rsidRPr="00ED3AF8" w:rsidRDefault="00ED73BB" w:rsidP="0012660E">
            <w:pPr>
              <w:tabs>
                <w:tab w:val="left" w:pos="1842"/>
              </w:tabs>
              <w:overflowPunct/>
              <w:autoSpaceDE/>
              <w:autoSpaceDN/>
              <w:adjustRightInd/>
              <w:jc w:val="right"/>
              <w:textAlignment w:val="auto"/>
              <w:rPr>
                <w:sz w:val="16"/>
                <w:szCs w:val="16"/>
              </w:rPr>
            </w:pPr>
            <w:r w:rsidRPr="00ED3AF8">
              <w:rPr>
                <w:sz w:val="16"/>
                <w:szCs w:val="16"/>
              </w:rPr>
              <w:t>21,347,514.72</w:t>
            </w:r>
          </w:p>
        </w:tc>
        <w:tc>
          <w:tcPr>
            <w:tcW w:w="236" w:type="dxa"/>
            <w:vAlign w:val="bottom"/>
          </w:tcPr>
          <w:p w14:paraId="529321B9" w14:textId="77777777" w:rsidR="00ED73BB" w:rsidRPr="00ED3AF8"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71818F25" w14:textId="5ED69C65" w:rsidR="00ED73BB" w:rsidRPr="00ED3AF8" w:rsidRDefault="00ED3AF8" w:rsidP="0012660E">
            <w:pPr>
              <w:tabs>
                <w:tab w:val="left" w:pos="3330"/>
              </w:tabs>
              <w:ind w:left="-108"/>
              <w:jc w:val="right"/>
              <w:rPr>
                <w:rFonts w:cs="Times New Roman"/>
                <w:sz w:val="16"/>
                <w:szCs w:val="16"/>
              </w:rPr>
            </w:pPr>
            <w:r w:rsidRPr="00ED3AF8">
              <w:rPr>
                <w:rFonts w:cs="Times New Roman"/>
                <w:sz w:val="16"/>
                <w:szCs w:val="16"/>
              </w:rPr>
              <w:t>24,643,903.58</w:t>
            </w:r>
          </w:p>
        </w:tc>
        <w:tc>
          <w:tcPr>
            <w:tcW w:w="284" w:type="dxa"/>
            <w:vAlign w:val="bottom"/>
          </w:tcPr>
          <w:p w14:paraId="125D6F96" w14:textId="77777777" w:rsidR="00ED73BB" w:rsidRPr="00ED3AF8" w:rsidRDefault="00ED73BB" w:rsidP="0012660E">
            <w:pPr>
              <w:ind w:right="72"/>
              <w:jc w:val="right"/>
              <w:rPr>
                <w:rFonts w:cs="Times New Roman"/>
                <w:sz w:val="16"/>
                <w:szCs w:val="16"/>
              </w:rPr>
            </w:pPr>
          </w:p>
        </w:tc>
        <w:tc>
          <w:tcPr>
            <w:tcW w:w="1417" w:type="dxa"/>
            <w:vAlign w:val="bottom"/>
          </w:tcPr>
          <w:p w14:paraId="258E8BC2" w14:textId="7B54CBCA"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21,060,394.00</w:t>
            </w:r>
          </w:p>
        </w:tc>
      </w:tr>
      <w:tr w:rsidR="00ED73BB" w:rsidRPr="00A13A4A" w14:paraId="70A3A970" w14:textId="77777777" w:rsidTr="0012660E">
        <w:trPr>
          <w:trHeight w:val="233"/>
        </w:trPr>
        <w:tc>
          <w:tcPr>
            <w:tcW w:w="3351" w:type="dxa"/>
            <w:vAlign w:val="bottom"/>
          </w:tcPr>
          <w:p w14:paraId="209277DA" w14:textId="77777777" w:rsidR="00ED73BB" w:rsidRPr="00A13A4A"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sz w:val="16"/>
                <w:szCs w:val="16"/>
                <w:cs/>
              </w:rPr>
            </w:pPr>
            <w:r w:rsidRPr="00A13A4A">
              <w:rPr>
                <w:rFonts w:cs="Times New Roman"/>
                <w:sz w:val="16"/>
                <w:szCs w:val="16"/>
                <w:cs/>
                <w:lang w:val="th-TH"/>
              </w:rPr>
              <w:t>Investment in marketable securities</w:t>
            </w:r>
          </w:p>
        </w:tc>
        <w:tc>
          <w:tcPr>
            <w:tcW w:w="1417" w:type="dxa"/>
            <w:vAlign w:val="bottom"/>
          </w:tcPr>
          <w:p w14:paraId="2E0C9DA5" w14:textId="2D970CC1" w:rsidR="00ED73BB" w:rsidRPr="00ED3AF8" w:rsidRDefault="00ED3AF8" w:rsidP="0012660E">
            <w:pPr>
              <w:tabs>
                <w:tab w:val="left" w:pos="1842"/>
              </w:tabs>
              <w:overflowPunct/>
              <w:autoSpaceDE/>
              <w:autoSpaceDN/>
              <w:adjustRightInd/>
              <w:jc w:val="right"/>
              <w:textAlignment w:val="auto"/>
              <w:rPr>
                <w:sz w:val="16"/>
                <w:szCs w:val="16"/>
              </w:rPr>
            </w:pPr>
            <w:r w:rsidRPr="00ED3AF8">
              <w:rPr>
                <w:sz w:val="16"/>
                <w:szCs w:val="16"/>
              </w:rPr>
              <w:t>21,888,204.80</w:t>
            </w:r>
          </w:p>
        </w:tc>
        <w:tc>
          <w:tcPr>
            <w:tcW w:w="284" w:type="dxa"/>
            <w:vAlign w:val="bottom"/>
          </w:tcPr>
          <w:p w14:paraId="3508864E"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23151D21" w14:textId="0EEC5028" w:rsidR="00ED73BB" w:rsidRPr="00ED3AF8" w:rsidRDefault="00ED73BB" w:rsidP="0012660E">
            <w:pPr>
              <w:tabs>
                <w:tab w:val="left" w:pos="1842"/>
              </w:tabs>
              <w:overflowPunct/>
              <w:autoSpaceDE/>
              <w:autoSpaceDN/>
              <w:adjustRightInd/>
              <w:jc w:val="right"/>
              <w:textAlignment w:val="auto"/>
              <w:rPr>
                <w:sz w:val="16"/>
                <w:szCs w:val="16"/>
              </w:rPr>
            </w:pPr>
            <w:r w:rsidRPr="00ED3AF8">
              <w:rPr>
                <w:sz w:val="16"/>
                <w:szCs w:val="16"/>
              </w:rPr>
              <w:t>12,482,290.62</w:t>
            </w:r>
          </w:p>
        </w:tc>
        <w:tc>
          <w:tcPr>
            <w:tcW w:w="236" w:type="dxa"/>
            <w:vAlign w:val="bottom"/>
          </w:tcPr>
          <w:p w14:paraId="7C0B36B4" w14:textId="77777777" w:rsidR="00ED73BB" w:rsidRPr="00ED3AF8"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53E8EAD" w14:textId="4837A78A" w:rsidR="00ED73BB" w:rsidRPr="00ED3AF8" w:rsidRDefault="00ED3AF8" w:rsidP="0012660E">
            <w:pPr>
              <w:tabs>
                <w:tab w:val="left" w:pos="3330"/>
              </w:tabs>
              <w:ind w:left="-108"/>
              <w:jc w:val="right"/>
              <w:rPr>
                <w:rFonts w:cs="Times New Roman"/>
                <w:sz w:val="16"/>
                <w:szCs w:val="16"/>
              </w:rPr>
            </w:pPr>
            <w:r w:rsidRPr="00ED3AF8">
              <w:rPr>
                <w:rFonts w:cs="Times New Roman"/>
                <w:sz w:val="16"/>
                <w:szCs w:val="16"/>
              </w:rPr>
              <w:t>8,715,709.41</w:t>
            </w:r>
          </w:p>
        </w:tc>
        <w:tc>
          <w:tcPr>
            <w:tcW w:w="284" w:type="dxa"/>
            <w:vAlign w:val="bottom"/>
          </w:tcPr>
          <w:p w14:paraId="5BF46347" w14:textId="77777777" w:rsidR="00ED73BB" w:rsidRPr="00ED3AF8" w:rsidRDefault="00ED73BB" w:rsidP="0012660E">
            <w:pPr>
              <w:ind w:right="72"/>
              <w:jc w:val="right"/>
              <w:rPr>
                <w:rFonts w:cs="Times New Roman"/>
                <w:sz w:val="16"/>
                <w:szCs w:val="16"/>
              </w:rPr>
            </w:pPr>
          </w:p>
        </w:tc>
        <w:tc>
          <w:tcPr>
            <w:tcW w:w="1417" w:type="dxa"/>
            <w:vAlign w:val="bottom"/>
          </w:tcPr>
          <w:p w14:paraId="4991923A" w14:textId="63113CAD"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3,112,162.20</w:t>
            </w:r>
          </w:p>
        </w:tc>
      </w:tr>
      <w:tr w:rsidR="00ED73BB" w:rsidRPr="00A13A4A" w14:paraId="256C3CB6" w14:textId="77777777" w:rsidTr="0012660E">
        <w:trPr>
          <w:trHeight w:val="449"/>
        </w:trPr>
        <w:tc>
          <w:tcPr>
            <w:tcW w:w="3351" w:type="dxa"/>
            <w:vAlign w:val="bottom"/>
          </w:tcPr>
          <w:p w14:paraId="51A81CE1" w14:textId="77777777" w:rsidR="00ED73BB" w:rsidRPr="00A13A4A"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ind w:left="162" w:hanging="162"/>
              <w:outlineLvl w:val="6"/>
              <w:rPr>
                <w:sz w:val="16"/>
                <w:szCs w:val="16"/>
                <w:cs/>
              </w:rPr>
            </w:pPr>
            <w:r w:rsidRPr="00A13A4A">
              <w:rPr>
                <w:rFonts w:cs="Times New Roman"/>
                <w:sz w:val="16"/>
                <w:szCs w:val="16"/>
              </w:rPr>
              <w:t xml:space="preserve">Allowance for doubtful accounts </w:t>
            </w:r>
            <w:r w:rsidRPr="00A13A4A">
              <w:rPr>
                <w:rFonts w:cs="Times New Roman"/>
                <w:sz w:val="16"/>
                <w:szCs w:val="16"/>
                <w:cs/>
              </w:rPr>
              <w:t xml:space="preserve">– </w:t>
            </w:r>
            <w:r w:rsidRPr="00A13A4A">
              <w:rPr>
                <w:rFonts w:cs="Times New Roman"/>
                <w:sz w:val="16"/>
                <w:szCs w:val="16"/>
              </w:rPr>
              <w:t>Loans to others</w:t>
            </w:r>
          </w:p>
        </w:tc>
        <w:tc>
          <w:tcPr>
            <w:tcW w:w="1417" w:type="dxa"/>
            <w:vAlign w:val="bottom"/>
          </w:tcPr>
          <w:p w14:paraId="3968D2DC" w14:textId="54717F5F" w:rsidR="00ED73BB" w:rsidRPr="00ED3AF8" w:rsidRDefault="00ED73BB" w:rsidP="0012660E">
            <w:pPr>
              <w:tabs>
                <w:tab w:val="left" w:pos="1842"/>
              </w:tabs>
              <w:overflowPunct/>
              <w:autoSpaceDE/>
              <w:autoSpaceDN/>
              <w:adjustRightInd/>
              <w:jc w:val="right"/>
              <w:textAlignment w:val="auto"/>
              <w:rPr>
                <w:sz w:val="16"/>
                <w:szCs w:val="16"/>
              </w:rPr>
            </w:pPr>
            <w:r w:rsidRPr="00ED3AF8">
              <w:rPr>
                <w:sz w:val="16"/>
                <w:szCs w:val="16"/>
              </w:rPr>
              <w:t>46,329,600.00</w:t>
            </w:r>
          </w:p>
        </w:tc>
        <w:tc>
          <w:tcPr>
            <w:tcW w:w="284" w:type="dxa"/>
            <w:vAlign w:val="bottom"/>
          </w:tcPr>
          <w:p w14:paraId="056E03B6"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68912306" w14:textId="5C447BDC" w:rsidR="00ED73BB" w:rsidRPr="00ED3AF8" w:rsidRDefault="00ED73BB" w:rsidP="0012660E">
            <w:pPr>
              <w:tabs>
                <w:tab w:val="left" w:pos="1842"/>
              </w:tabs>
              <w:overflowPunct/>
              <w:autoSpaceDE/>
              <w:autoSpaceDN/>
              <w:adjustRightInd/>
              <w:jc w:val="right"/>
              <w:textAlignment w:val="auto"/>
              <w:rPr>
                <w:sz w:val="16"/>
                <w:szCs w:val="16"/>
              </w:rPr>
            </w:pPr>
            <w:r w:rsidRPr="00ED3AF8">
              <w:rPr>
                <w:sz w:val="16"/>
                <w:szCs w:val="16"/>
              </w:rPr>
              <w:t>46,329,600.00</w:t>
            </w:r>
          </w:p>
        </w:tc>
        <w:tc>
          <w:tcPr>
            <w:tcW w:w="236" w:type="dxa"/>
            <w:vAlign w:val="bottom"/>
          </w:tcPr>
          <w:p w14:paraId="22F98914" w14:textId="77777777" w:rsidR="00ED73BB" w:rsidRPr="00ED3AF8"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5A0C8D52" w14:textId="3C3506B8"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46,329,600.00</w:t>
            </w:r>
          </w:p>
        </w:tc>
        <w:tc>
          <w:tcPr>
            <w:tcW w:w="284" w:type="dxa"/>
            <w:vAlign w:val="bottom"/>
          </w:tcPr>
          <w:p w14:paraId="2E966073" w14:textId="77777777" w:rsidR="00ED73BB" w:rsidRPr="00ED3AF8" w:rsidRDefault="00ED73BB" w:rsidP="0012660E">
            <w:pPr>
              <w:ind w:right="72"/>
              <w:jc w:val="right"/>
              <w:rPr>
                <w:rFonts w:cs="Times New Roman"/>
                <w:sz w:val="16"/>
                <w:szCs w:val="16"/>
              </w:rPr>
            </w:pPr>
          </w:p>
        </w:tc>
        <w:tc>
          <w:tcPr>
            <w:tcW w:w="1417" w:type="dxa"/>
            <w:vAlign w:val="bottom"/>
          </w:tcPr>
          <w:p w14:paraId="59FEF790" w14:textId="08A59F72"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46,329,600.00</w:t>
            </w:r>
          </w:p>
        </w:tc>
      </w:tr>
      <w:tr w:rsidR="00ED73BB" w:rsidRPr="00A13A4A" w14:paraId="69787C2C" w14:textId="77777777" w:rsidTr="0012660E">
        <w:trPr>
          <w:trHeight w:val="170"/>
        </w:trPr>
        <w:tc>
          <w:tcPr>
            <w:tcW w:w="3351" w:type="dxa"/>
            <w:vAlign w:val="bottom"/>
          </w:tcPr>
          <w:p w14:paraId="4FBE092D" w14:textId="3744AA9D" w:rsidR="00ED73BB" w:rsidRPr="00A13A4A"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A13A4A">
              <w:rPr>
                <w:rFonts w:cs="Times New Roman"/>
                <w:sz w:val="16"/>
                <w:szCs w:val="16"/>
              </w:rPr>
              <w:t>Lease liabilities</w:t>
            </w:r>
          </w:p>
        </w:tc>
        <w:tc>
          <w:tcPr>
            <w:tcW w:w="1417" w:type="dxa"/>
            <w:vAlign w:val="bottom"/>
          </w:tcPr>
          <w:p w14:paraId="4872DEAF" w14:textId="5BC5EC23" w:rsidR="00ED73BB" w:rsidRPr="00ED3AF8" w:rsidRDefault="00ED3AF8" w:rsidP="0012660E">
            <w:pPr>
              <w:tabs>
                <w:tab w:val="left" w:pos="1842"/>
              </w:tabs>
              <w:overflowPunct/>
              <w:autoSpaceDE/>
              <w:autoSpaceDN/>
              <w:adjustRightInd/>
              <w:jc w:val="right"/>
              <w:textAlignment w:val="auto"/>
              <w:rPr>
                <w:sz w:val="16"/>
                <w:szCs w:val="16"/>
              </w:rPr>
            </w:pPr>
            <w:r w:rsidRPr="00ED3AF8">
              <w:rPr>
                <w:sz w:val="16"/>
                <w:szCs w:val="16"/>
              </w:rPr>
              <w:t>3,416.57</w:t>
            </w:r>
          </w:p>
        </w:tc>
        <w:tc>
          <w:tcPr>
            <w:tcW w:w="284" w:type="dxa"/>
            <w:vAlign w:val="bottom"/>
          </w:tcPr>
          <w:p w14:paraId="79D5C985"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19A0ED61" w14:textId="792DE313" w:rsidR="00ED73BB" w:rsidRPr="00ED3AF8" w:rsidRDefault="00ED73BB" w:rsidP="0012660E">
            <w:pPr>
              <w:tabs>
                <w:tab w:val="left" w:pos="1842"/>
              </w:tabs>
              <w:overflowPunct/>
              <w:autoSpaceDE/>
              <w:autoSpaceDN/>
              <w:adjustRightInd/>
              <w:jc w:val="right"/>
              <w:textAlignment w:val="auto"/>
              <w:rPr>
                <w:sz w:val="16"/>
                <w:szCs w:val="16"/>
              </w:rPr>
            </w:pPr>
            <w:r w:rsidRPr="00ED3AF8">
              <w:rPr>
                <w:sz w:val="16"/>
                <w:szCs w:val="16"/>
              </w:rPr>
              <w:t>3,974.57</w:t>
            </w:r>
          </w:p>
        </w:tc>
        <w:tc>
          <w:tcPr>
            <w:tcW w:w="236" w:type="dxa"/>
            <w:vAlign w:val="bottom"/>
          </w:tcPr>
          <w:p w14:paraId="4DBF51AB" w14:textId="77777777" w:rsidR="00ED73BB" w:rsidRPr="00ED3AF8" w:rsidRDefault="00ED73BB" w:rsidP="0012660E">
            <w:pPr>
              <w:tabs>
                <w:tab w:val="left" w:pos="176"/>
                <w:tab w:val="left" w:pos="1842"/>
              </w:tabs>
              <w:overflowPunct/>
              <w:autoSpaceDE/>
              <w:autoSpaceDN/>
              <w:adjustRightInd/>
              <w:ind w:left="-107"/>
              <w:jc w:val="right"/>
              <w:textAlignment w:val="auto"/>
              <w:rPr>
                <w:sz w:val="16"/>
                <w:szCs w:val="16"/>
                <w:cs/>
                <w:lang w:val="th-TH"/>
              </w:rPr>
            </w:pPr>
          </w:p>
        </w:tc>
        <w:tc>
          <w:tcPr>
            <w:tcW w:w="1391" w:type="dxa"/>
            <w:vAlign w:val="bottom"/>
          </w:tcPr>
          <w:p w14:paraId="3FACE623" w14:textId="23DEBB2D" w:rsidR="00ED73BB" w:rsidRPr="00ED3AF8" w:rsidRDefault="00ED3AF8" w:rsidP="0012660E">
            <w:pPr>
              <w:tabs>
                <w:tab w:val="left" w:pos="3330"/>
              </w:tabs>
              <w:ind w:left="-108"/>
              <w:jc w:val="right"/>
              <w:rPr>
                <w:rFonts w:cs="Times New Roman"/>
                <w:sz w:val="16"/>
                <w:szCs w:val="16"/>
              </w:rPr>
            </w:pPr>
            <w:r w:rsidRPr="00ED3AF8">
              <w:rPr>
                <w:rFonts w:cs="Times New Roman"/>
                <w:sz w:val="16"/>
                <w:szCs w:val="16"/>
              </w:rPr>
              <w:t>3,416.57</w:t>
            </w:r>
          </w:p>
        </w:tc>
        <w:tc>
          <w:tcPr>
            <w:tcW w:w="284" w:type="dxa"/>
            <w:vAlign w:val="bottom"/>
          </w:tcPr>
          <w:p w14:paraId="67059E76" w14:textId="77777777" w:rsidR="00ED73BB" w:rsidRPr="00ED3AF8" w:rsidRDefault="00ED73BB" w:rsidP="0012660E">
            <w:pPr>
              <w:ind w:right="72"/>
              <w:jc w:val="right"/>
              <w:rPr>
                <w:rFonts w:cs="Times New Roman"/>
                <w:sz w:val="16"/>
                <w:szCs w:val="16"/>
              </w:rPr>
            </w:pPr>
          </w:p>
        </w:tc>
        <w:tc>
          <w:tcPr>
            <w:tcW w:w="1417" w:type="dxa"/>
            <w:vAlign w:val="bottom"/>
          </w:tcPr>
          <w:p w14:paraId="5D9CF539" w14:textId="6A2102DE"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3,974.57</w:t>
            </w:r>
          </w:p>
        </w:tc>
      </w:tr>
      <w:tr w:rsidR="00ED73BB" w:rsidRPr="00A13A4A" w14:paraId="54C84FB5" w14:textId="77777777" w:rsidTr="0012660E">
        <w:trPr>
          <w:trHeight w:val="224"/>
        </w:trPr>
        <w:tc>
          <w:tcPr>
            <w:tcW w:w="3351" w:type="dxa"/>
            <w:vAlign w:val="bottom"/>
          </w:tcPr>
          <w:p w14:paraId="4461CD16" w14:textId="77777777" w:rsidR="00ED73BB" w:rsidRPr="00A13A4A" w:rsidRDefault="00ED73BB" w:rsidP="0012660E">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outlineLvl w:val="6"/>
              <w:rPr>
                <w:rFonts w:cs="Times New Roman"/>
                <w:sz w:val="16"/>
                <w:szCs w:val="16"/>
              </w:rPr>
            </w:pPr>
            <w:r w:rsidRPr="00A13A4A">
              <w:rPr>
                <w:rFonts w:cs="Times New Roman"/>
                <w:sz w:val="16"/>
                <w:szCs w:val="16"/>
                <w:cs/>
                <w:lang w:val="th-TH"/>
              </w:rPr>
              <w:t>Employee benefit obligation</w:t>
            </w:r>
            <w:r w:rsidRPr="00A13A4A">
              <w:rPr>
                <w:rFonts w:cs="Times New Roman"/>
                <w:sz w:val="16"/>
                <w:szCs w:val="16"/>
              </w:rPr>
              <w:t>s</w:t>
            </w:r>
          </w:p>
        </w:tc>
        <w:tc>
          <w:tcPr>
            <w:tcW w:w="1417" w:type="dxa"/>
            <w:vAlign w:val="bottom"/>
          </w:tcPr>
          <w:p w14:paraId="77059CF4" w14:textId="39F2958D" w:rsidR="00ED73BB" w:rsidRPr="00ED3AF8" w:rsidRDefault="00ED3AF8" w:rsidP="0012660E">
            <w:pPr>
              <w:tabs>
                <w:tab w:val="left" w:pos="1842"/>
              </w:tabs>
              <w:overflowPunct/>
              <w:autoSpaceDE/>
              <w:autoSpaceDN/>
              <w:adjustRightInd/>
              <w:jc w:val="right"/>
              <w:textAlignment w:val="auto"/>
              <w:rPr>
                <w:rFonts w:cs="Times New Roman"/>
                <w:sz w:val="16"/>
                <w:szCs w:val="16"/>
              </w:rPr>
            </w:pPr>
            <w:r w:rsidRPr="00ED3AF8">
              <w:rPr>
                <w:rFonts w:cs="Times New Roman"/>
                <w:sz w:val="16"/>
                <w:szCs w:val="16"/>
              </w:rPr>
              <w:t>7,252,336.00</w:t>
            </w:r>
          </w:p>
        </w:tc>
        <w:tc>
          <w:tcPr>
            <w:tcW w:w="284" w:type="dxa"/>
            <w:vAlign w:val="bottom"/>
          </w:tcPr>
          <w:p w14:paraId="2D634649"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49" w:type="dxa"/>
            <w:vAlign w:val="bottom"/>
          </w:tcPr>
          <w:p w14:paraId="548C2BEB" w14:textId="6B1CABAA" w:rsidR="00ED73BB" w:rsidRPr="00ED3AF8" w:rsidRDefault="00ED73BB" w:rsidP="0012660E">
            <w:pPr>
              <w:tabs>
                <w:tab w:val="left" w:pos="1842"/>
              </w:tabs>
              <w:overflowPunct/>
              <w:autoSpaceDE/>
              <w:autoSpaceDN/>
              <w:adjustRightInd/>
              <w:jc w:val="right"/>
              <w:textAlignment w:val="auto"/>
              <w:rPr>
                <w:rFonts w:cs="Times New Roman"/>
                <w:sz w:val="16"/>
                <w:szCs w:val="16"/>
              </w:rPr>
            </w:pPr>
            <w:r w:rsidRPr="00ED3AF8">
              <w:rPr>
                <w:rFonts w:cs="Times New Roman"/>
                <w:sz w:val="16"/>
                <w:szCs w:val="16"/>
              </w:rPr>
              <w:t>7,188,503.60</w:t>
            </w:r>
          </w:p>
        </w:tc>
        <w:tc>
          <w:tcPr>
            <w:tcW w:w="236" w:type="dxa"/>
            <w:vAlign w:val="bottom"/>
          </w:tcPr>
          <w:p w14:paraId="207DC890" w14:textId="77777777" w:rsidR="00ED73BB" w:rsidRPr="00ED3AF8" w:rsidRDefault="00ED73BB" w:rsidP="0012660E">
            <w:pPr>
              <w:tabs>
                <w:tab w:val="left" w:pos="297"/>
                <w:tab w:val="left" w:pos="1842"/>
              </w:tabs>
              <w:overflowPunct/>
              <w:autoSpaceDE/>
              <w:autoSpaceDN/>
              <w:adjustRightInd/>
              <w:jc w:val="right"/>
              <w:textAlignment w:val="auto"/>
              <w:rPr>
                <w:rFonts w:cs="Times New Roman"/>
                <w:sz w:val="16"/>
                <w:szCs w:val="16"/>
                <w:cs/>
                <w:lang w:val="th-TH"/>
              </w:rPr>
            </w:pPr>
          </w:p>
        </w:tc>
        <w:tc>
          <w:tcPr>
            <w:tcW w:w="1391" w:type="dxa"/>
            <w:vAlign w:val="bottom"/>
          </w:tcPr>
          <w:p w14:paraId="14840F43" w14:textId="1A612E22" w:rsidR="00ED73BB" w:rsidRPr="00ED3AF8" w:rsidRDefault="00ED3AF8" w:rsidP="0012660E">
            <w:pPr>
              <w:tabs>
                <w:tab w:val="left" w:pos="3330"/>
              </w:tabs>
              <w:ind w:left="-108"/>
              <w:jc w:val="right"/>
              <w:rPr>
                <w:rFonts w:cs="Times New Roman"/>
                <w:sz w:val="16"/>
                <w:szCs w:val="16"/>
              </w:rPr>
            </w:pPr>
            <w:r w:rsidRPr="00ED3AF8">
              <w:rPr>
                <w:rFonts w:cs="Times New Roman"/>
                <w:sz w:val="16"/>
                <w:szCs w:val="16"/>
              </w:rPr>
              <w:t>7,252,336.00</w:t>
            </w:r>
          </w:p>
        </w:tc>
        <w:tc>
          <w:tcPr>
            <w:tcW w:w="284" w:type="dxa"/>
            <w:vAlign w:val="bottom"/>
          </w:tcPr>
          <w:p w14:paraId="294A33BD" w14:textId="77777777" w:rsidR="00ED73BB" w:rsidRPr="00ED3AF8" w:rsidRDefault="00ED73BB" w:rsidP="0012660E">
            <w:pPr>
              <w:ind w:right="72"/>
              <w:jc w:val="right"/>
              <w:rPr>
                <w:rFonts w:cs="Times New Roman"/>
                <w:sz w:val="16"/>
                <w:szCs w:val="16"/>
              </w:rPr>
            </w:pPr>
          </w:p>
        </w:tc>
        <w:tc>
          <w:tcPr>
            <w:tcW w:w="1417" w:type="dxa"/>
            <w:vAlign w:val="bottom"/>
          </w:tcPr>
          <w:p w14:paraId="1EAFAE8E" w14:textId="7C6E1F25" w:rsidR="00ED73BB" w:rsidRPr="00ED3AF8" w:rsidRDefault="00ED73BB" w:rsidP="0012660E">
            <w:pPr>
              <w:tabs>
                <w:tab w:val="left" w:pos="3330"/>
              </w:tabs>
              <w:ind w:left="-108"/>
              <w:jc w:val="right"/>
              <w:rPr>
                <w:rFonts w:cs="Times New Roman"/>
                <w:sz w:val="16"/>
                <w:szCs w:val="16"/>
              </w:rPr>
            </w:pPr>
            <w:r w:rsidRPr="00ED3AF8">
              <w:rPr>
                <w:rFonts w:cs="Times New Roman"/>
                <w:sz w:val="16"/>
                <w:szCs w:val="16"/>
              </w:rPr>
              <w:t>6,967,702.60</w:t>
            </w:r>
          </w:p>
        </w:tc>
      </w:tr>
      <w:tr w:rsidR="00ED73BB" w:rsidRPr="00A13A4A" w14:paraId="087C9212" w14:textId="77777777" w:rsidTr="00437333">
        <w:trPr>
          <w:trHeight w:val="251"/>
        </w:trPr>
        <w:tc>
          <w:tcPr>
            <w:tcW w:w="3351" w:type="dxa"/>
            <w:vAlign w:val="bottom"/>
          </w:tcPr>
          <w:p w14:paraId="50B9D835" w14:textId="77777777" w:rsidR="00ED73BB" w:rsidRPr="00A13A4A" w:rsidRDefault="00ED73BB" w:rsidP="00437333">
            <w:pPr>
              <w:jc w:val="center"/>
              <w:rPr>
                <w:sz w:val="16"/>
                <w:szCs w:val="16"/>
              </w:rPr>
            </w:pPr>
            <w:r w:rsidRPr="00A13A4A">
              <w:rPr>
                <w:sz w:val="16"/>
                <w:szCs w:val="16"/>
              </w:rPr>
              <w:t>Total</w:t>
            </w:r>
          </w:p>
        </w:tc>
        <w:tc>
          <w:tcPr>
            <w:tcW w:w="1417" w:type="dxa"/>
            <w:tcBorders>
              <w:top w:val="single" w:sz="4" w:space="0" w:color="auto"/>
              <w:bottom w:val="double" w:sz="4" w:space="0" w:color="auto"/>
            </w:tcBorders>
            <w:vAlign w:val="bottom"/>
          </w:tcPr>
          <w:p w14:paraId="04A8445F" w14:textId="344D9073" w:rsidR="00ED73BB" w:rsidRPr="00ED3AF8" w:rsidRDefault="00ED3AF8" w:rsidP="00437333">
            <w:pPr>
              <w:jc w:val="right"/>
              <w:rPr>
                <w:rFonts w:cs="Times New Roman"/>
                <w:sz w:val="16"/>
                <w:szCs w:val="16"/>
              </w:rPr>
            </w:pPr>
            <w:r w:rsidRPr="00ED3AF8">
              <w:rPr>
                <w:rFonts w:cs="Times New Roman"/>
                <w:sz w:val="16"/>
                <w:szCs w:val="16"/>
              </w:rPr>
              <w:t>106,126,773.45</w:t>
            </w:r>
          </w:p>
        </w:tc>
        <w:tc>
          <w:tcPr>
            <w:tcW w:w="284" w:type="dxa"/>
            <w:vAlign w:val="bottom"/>
          </w:tcPr>
          <w:p w14:paraId="46539F31" w14:textId="77777777" w:rsidR="00ED73BB" w:rsidRPr="00ED3AF8" w:rsidRDefault="00ED73BB" w:rsidP="00437333">
            <w:pPr>
              <w:jc w:val="right"/>
              <w:rPr>
                <w:sz w:val="16"/>
                <w:szCs w:val="16"/>
                <w:cs/>
                <w:lang w:val="th-TH"/>
              </w:rPr>
            </w:pPr>
          </w:p>
        </w:tc>
        <w:tc>
          <w:tcPr>
            <w:tcW w:w="1349" w:type="dxa"/>
            <w:tcBorders>
              <w:top w:val="single" w:sz="4" w:space="0" w:color="auto"/>
              <w:bottom w:val="double" w:sz="4" w:space="0" w:color="auto"/>
            </w:tcBorders>
            <w:vAlign w:val="bottom"/>
          </w:tcPr>
          <w:p w14:paraId="110EFADD" w14:textId="2E757383" w:rsidR="00ED73BB" w:rsidRPr="00ED3AF8" w:rsidRDefault="00ED73BB" w:rsidP="00437333">
            <w:pPr>
              <w:jc w:val="right"/>
              <w:rPr>
                <w:rFonts w:cs="Times New Roman"/>
                <w:sz w:val="16"/>
                <w:szCs w:val="16"/>
              </w:rPr>
            </w:pPr>
            <w:r w:rsidRPr="00ED3AF8">
              <w:rPr>
                <w:rFonts w:cs="Times New Roman"/>
                <w:sz w:val="16"/>
                <w:szCs w:val="16"/>
              </w:rPr>
              <w:t>94,468,075.29</w:t>
            </w:r>
          </w:p>
        </w:tc>
        <w:tc>
          <w:tcPr>
            <w:tcW w:w="236" w:type="dxa"/>
            <w:vAlign w:val="bottom"/>
          </w:tcPr>
          <w:p w14:paraId="06BA9E85" w14:textId="77777777" w:rsidR="00ED73BB" w:rsidRPr="00ED3AF8" w:rsidRDefault="00ED73BB" w:rsidP="00437333">
            <w:pPr>
              <w:jc w:val="right"/>
              <w:rPr>
                <w:rFonts w:cs="Times New Roman"/>
                <w:sz w:val="16"/>
                <w:szCs w:val="16"/>
              </w:rPr>
            </w:pPr>
          </w:p>
        </w:tc>
        <w:tc>
          <w:tcPr>
            <w:tcW w:w="1391" w:type="dxa"/>
            <w:tcBorders>
              <w:top w:val="single" w:sz="4" w:space="0" w:color="auto"/>
              <w:bottom w:val="double" w:sz="4" w:space="0" w:color="auto"/>
            </w:tcBorders>
            <w:vAlign w:val="bottom"/>
          </w:tcPr>
          <w:p w14:paraId="40600A91" w14:textId="618773A8" w:rsidR="00ED73BB" w:rsidRPr="00ED3AF8" w:rsidRDefault="00ED3AF8" w:rsidP="00437333">
            <w:pPr>
              <w:jc w:val="right"/>
              <w:rPr>
                <w:rFonts w:cs="Times New Roman"/>
                <w:sz w:val="16"/>
                <w:szCs w:val="16"/>
              </w:rPr>
            </w:pPr>
            <w:r w:rsidRPr="00ED3AF8">
              <w:rPr>
                <w:rFonts w:cs="Times New Roman"/>
                <w:sz w:val="16"/>
                <w:szCs w:val="16"/>
              </w:rPr>
              <w:t>92,667,157.34</w:t>
            </w:r>
          </w:p>
        </w:tc>
        <w:tc>
          <w:tcPr>
            <w:tcW w:w="284" w:type="dxa"/>
            <w:vAlign w:val="bottom"/>
          </w:tcPr>
          <w:p w14:paraId="3F8223A2" w14:textId="77777777" w:rsidR="00ED73BB" w:rsidRPr="00ED3AF8" w:rsidRDefault="00ED73BB" w:rsidP="00437333">
            <w:pPr>
              <w:jc w:val="right"/>
              <w:rPr>
                <w:rFonts w:cs="Times New Roman"/>
                <w:sz w:val="16"/>
                <w:szCs w:val="16"/>
              </w:rPr>
            </w:pPr>
          </w:p>
        </w:tc>
        <w:tc>
          <w:tcPr>
            <w:tcW w:w="1417" w:type="dxa"/>
            <w:tcBorders>
              <w:top w:val="single" w:sz="4" w:space="0" w:color="auto"/>
              <w:bottom w:val="double" w:sz="4" w:space="0" w:color="auto"/>
            </w:tcBorders>
            <w:vAlign w:val="bottom"/>
          </w:tcPr>
          <w:p w14:paraId="7E9DD836" w14:textId="7B077737" w:rsidR="00ED73BB" w:rsidRPr="00ED3AF8" w:rsidRDefault="00ED73BB" w:rsidP="00437333">
            <w:pPr>
              <w:jc w:val="right"/>
              <w:rPr>
                <w:rFonts w:cs="Times New Roman"/>
                <w:sz w:val="16"/>
                <w:szCs w:val="16"/>
              </w:rPr>
            </w:pPr>
            <w:r w:rsidRPr="00ED3AF8">
              <w:rPr>
                <w:rFonts w:cs="Times New Roman"/>
                <w:sz w:val="16"/>
                <w:szCs w:val="16"/>
              </w:rPr>
              <w:t>83,196,025.15</w:t>
            </w:r>
          </w:p>
        </w:tc>
      </w:tr>
    </w:tbl>
    <w:p w14:paraId="1C40A9B1" w14:textId="77777777" w:rsidR="00437333" w:rsidRDefault="00437333" w:rsidP="00437333">
      <w:pPr>
        <w:ind w:left="360" w:right="-45" w:hanging="360"/>
        <w:jc w:val="thaiDistribute"/>
        <w:rPr>
          <w:b/>
          <w:bCs/>
          <w:sz w:val="17"/>
        </w:rPr>
      </w:pPr>
      <w:bookmarkStart w:id="8" w:name="_Hlk39737928"/>
      <w:bookmarkEnd w:id="7"/>
    </w:p>
    <w:p w14:paraId="52244CB9" w14:textId="126A8A19" w:rsidR="00F1177A" w:rsidRPr="00A13A4A" w:rsidRDefault="003E4AF5" w:rsidP="003E4AF5">
      <w:pPr>
        <w:keepNext/>
        <w:spacing w:before="120" w:after="120"/>
        <w:outlineLvl w:val="2"/>
        <w:rPr>
          <w:b/>
          <w:bCs/>
          <w:sz w:val="17"/>
        </w:rPr>
      </w:pPr>
      <w:r w:rsidRPr="00A13A4A">
        <w:rPr>
          <w:b/>
          <w:bCs/>
          <w:sz w:val="17"/>
        </w:rPr>
        <w:t>1</w:t>
      </w:r>
      <w:r w:rsidR="000C0CE0" w:rsidRPr="00A13A4A">
        <w:rPr>
          <w:b/>
          <w:bCs/>
          <w:sz w:val="17"/>
        </w:rPr>
        <w:t>8</w:t>
      </w:r>
      <w:r w:rsidRPr="00A13A4A">
        <w:rPr>
          <w:b/>
          <w:bCs/>
          <w:sz w:val="17"/>
        </w:rPr>
        <w:t xml:space="preserve">.   </w:t>
      </w:r>
      <w:r w:rsidR="00CA69F8" w:rsidRPr="00A13A4A">
        <w:rPr>
          <w:b/>
          <w:bCs/>
          <w:sz w:val="17"/>
        </w:rPr>
        <w:t>S</w:t>
      </w:r>
      <w:r w:rsidR="00F1177A" w:rsidRPr="00A13A4A">
        <w:rPr>
          <w:b/>
          <w:bCs/>
          <w:sz w:val="17"/>
        </w:rPr>
        <w:t>HORT TERM LOAN FROM FINANCIAL INSTITUTE</w:t>
      </w:r>
    </w:p>
    <w:p w14:paraId="55A03BA2" w14:textId="5602EF6E" w:rsidR="00F1177A" w:rsidRPr="00A13A4A" w:rsidRDefault="00F1177A" w:rsidP="00F1177A">
      <w:pPr>
        <w:spacing w:before="120"/>
        <w:ind w:left="360"/>
        <w:jc w:val="thaiDistribute"/>
        <w:rPr>
          <w:sz w:val="17"/>
          <w:szCs w:val="17"/>
          <w:cs/>
        </w:rPr>
      </w:pPr>
      <w:r w:rsidRPr="00A13A4A">
        <w:rPr>
          <w:rFonts w:cs="Times New Roman"/>
          <w:sz w:val="17"/>
          <w:szCs w:val="17"/>
        </w:rPr>
        <w:t xml:space="preserve">Short term loan from financial institute </w:t>
      </w:r>
      <w:r w:rsidRPr="00A13A4A">
        <w:rPr>
          <w:sz w:val="17"/>
          <w:szCs w:val="17"/>
        </w:rPr>
        <w:t xml:space="preserve">as at </w:t>
      </w:r>
      <w:r w:rsidR="0014527D">
        <w:rPr>
          <w:sz w:val="17"/>
          <w:szCs w:val="17"/>
        </w:rPr>
        <w:t xml:space="preserve">June </w:t>
      </w:r>
      <w:r w:rsidRPr="00A13A4A">
        <w:rPr>
          <w:sz w:val="17"/>
          <w:szCs w:val="17"/>
        </w:rPr>
        <w:t>3</w:t>
      </w:r>
      <w:r w:rsidR="0014527D">
        <w:rPr>
          <w:sz w:val="17"/>
          <w:szCs w:val="17"/>
        </w:rPr>
        <w:t>0</w:t>
      </w:r>
      <w:r w:rsidRPr="00A13A4A">
        <w:rPr>
          <w:sz w:val="17"/>
          <w:szCs w:val="17"/>
        </w:rPr>
        <w:t>, 20</w:t>
      </w:r>
      <w:r w:rsidR="00D65D9C" w:rsidRPr="00A13A4A">
        <w:rPr>
          <w:sz w:val="17"/>
          <w:szCs w:val="17"/>
        </w:rPr>
        <w:t>2</w:t>
      </w:r>
      <w:r w:rsidR="00DE4C72" w:rsidRPr="00A13A4A">
        <w:rPr>
          <w:sz w:val="17"/>
          <w:szCs w:val="17"/>
        </w:rPr>
        <w:t>4</w:t>
      </w:r>
      <w:r w:rsidRPr="00A13A4A">
        <w:rPr>
          <w:sz w:val="17"/>
          <w:szCs w:val="17"/>
        </w:rPr>
        <w:t xml:space="preserve"> and December 31, 20</w:t>
      </w:r>
      <w:r w:rsidR="00D63923" w:rsidRPr="00A13A4A">
        <w:rPr>
          <w:sz w:val="17"/>
          <w:szCs w:val="17"/>
        </w:rPr>
        <w:t>2</w:t>
      </w:r>
      <w:r w:rsidR="00DE4C72" w:rsidRPr="00A13A4A">
        <w:rPr>
          <w:sz w:val="17"/>
          <w:szCs w:val="17"/>
        </w:rPr>
        <w:t>3</w:t>
      </w:r>
      <w:r w:rsidRPr="00A13A4A">
        <w:rPr>
          <w:sz w:val="17"/>
          <w:szCs w:val="17"/>
        </w:rPr>
        <w:t xml:space="preserve"> was as follows:</w:t>
      </w:r>
    </w:p>
    <w:tbl>
      <w:tblPr>
        <w:tblW w:w="9090" w:type="dxa"/>
        <w:tblInd w:w="406" w:type="dxa"/>
        <w:tblLayout w:type="fixed"/>
        <w:tblCellMar>
          <w:left w:w="46" w:type="dxa"/>
          <w:right w:w="46" w:type="dxa"/>
        </w:tblCellMar>
        <w:tblLook w:val="0000" w:firstRow="0" w:lastRow="0" w:firstColumn="0" w:lastColumn="0" w:noHBand="0" w:noVBand="0"/>
      </w:tblPr>
      <w:tblGrid>
        <w:gridCol w:w="3150"/>
        <w:gridCol w:w="141"/>
        <w:gridCol w:w="1484"/>
        <w:gridCol w:w="114"/>
        <w:gridCol w:w="1318"/>
        <w:gridCol w:w="119"/>
        <w:gridCol w:w="1310"/>
        <w:gridCol w:w="119"/>
        <w:gridCol w:w="1335"/>
      </w:tblGrid>
      <w:tr w:rsidR="00F1177A" w:rsidRPr="00A13A4A" w14:paraId="5C18C15B" w14:textId="77777777" w:rsidTr="00F1177A">
        <w:trPr>
          <w:trHeight w:hRule="exact" w:val="313"/>
        </w:trPr>
        <w:tc>
          <w:tcPr>
            <w:tcW w:w="3150" w:type="dxa"/>
            <w:vAlign w:val="bottom"/>
          </w:tcPr>
          <w:p w14:paraId="7F1C9B4D" w14:textId="77777777" w:rsidR="00F1177A" w:rsidRPr="00A13A4A" w:rsidRDefault="00F1177A" w:rsidP="00F1177A">
            <w:pPr>
              <w:ind w:right="851"/>
              <w:rPr>
                <w:rFonts w:cs="Times New Roman"/>
                <w:sz w:val="16"/>
                <w:szCs w:val="16"/>
              </w:rPr>
            </w:pPr>
          </w:p>
        </w:tc>
        <w:tc>
          <w:tcPr>
            <w:tcW w:w="141" w:type="dxa"/>
            <w:vAlign w:val="bottom"/>
          </w:tcPr>
          <w:p w14:paraId="077ED6EE" w14:textId="77777777" w:rsidR="00F1177A" w:rsidRPr="00A13A4A" w:rsidRDefault="00F1177A" w:rsidP="00F1177A">
            <w:pPr>
              <w:ind w:right="851"/>
              <w:rPr>
                <w:rFonts w:cs="Times New Roman"/>
                <w:sz w:val="16"/>
                <w:szCs w:val="16"/>
              </w:rPr>
            </w:pPr>
          </w:p>
        </w:tc>
        <w:tc>
          <w:tcPr>
            <w:tcW w:w="5799" w:type="dxa"/>
            <w:gridSpan w:val="7"/>
            <w:vAlign w:val="bottom"/>
          </w:tcPr>
          <w:p w14:paraId="280828FA" w14:textId="77777777" w:rsidR="00F1177A" w:rsidRPr="00A13A4A" w:rsidRDefault="00F1177A" w:rsidP="00F1177A">
            <w:pPr>
              <w:pBdr>
                <w:bottom w:val="single" w:sz="4" w:space="1" w:color="auto"/>
              </w:pBdr>
              <w:jc w:val="center"/>
              <w:rPr>
                <w:rFonts w:cs="Times New Roman"/>
                <w:sz w:val="16"/>
                <w:szCs w:val="16"/>
              </w:rPr>
            </w:pPr>
            <w:r w:rsidRPr="00A13A4A">
              <w:rPr>
                <w:rFonts w:cs="Times New Roman"/>
                <w:sz w:val="16"/>
                <w:szCs w:val="16"/>
              </w:rPr>
              <w:t>BAHT</w:t>
            </w:r>
          </w:p>
        </w:tc>
      </w:tr>
      <w:tr w:rsidR="00F1177A" w:rsidRPr="00A13A4A" w14:paraId="7E277A9A" w14:textId="77777777" w:rsidTr="00F1177A">
        <w:trPr>
          <w:trHeight w:hRule="exact" w:val="218"/>
        </w:trPr>
        <w:tc>
          <w:tcPr>
            <w:tcW w:w="3150" w:type="dxa"/>
          </w:tcPr>
          <w:p w14:paraId="3CBEA54A" w14:textId="77777777" w:rsidR="00F1177A" w:rsidRPr="00A13A4A" w:rsidRDefault="00F1177A" w:rsidP="00F1177A">
            <w:pPr>
              <w:ind w:right="851"/>
              <w:jc w:val="both"/>
              <w:rPr>
                <w:rFonts w:cs="Times New Roman"/>
                <w:sz w:val="16"/>
                <w:szCs w:val="16"/>
              </w:rPr>
            </w:pPr>
          </w:p>
        </w:tc>
        <w:tc>
          <w:tcPr>
            <w:tcW w:w="141" w:type="dxa"/>
          </w:tcPr>
          <w:p w14:paraId="78D7CA91" w14:textId="77777777" w:rsidR="00F1177A" w:rsidRPr="00A13A4A" w:rsidRDefault="00F1177A" w:rsidP="00F1177A">
            <w:pPr>
              <w:ind w:right="851"/>
              <w:jc w:val="both"/>
              <w:rPr>
                <w:rFonts w:cs="Times New Roman"/>
                <w:sz w:val="16"/>
                <w:szCs w:val="16"/>
              </w:rPr>
            </w:pPr>
          </w:p>
        </w:tc>
        <w:tc>
          <w:tcPr>
            <w:tcW w:w="2916" w:type="dxa"/>
            <w:gridSpan w:val="3"/>
            <w:tcBorders>
              <w:bottom w:val="single" w:sz="4" w:space="0" w:color="auto"/>
            </w:tcBorders>
            <w:vAlign w:val="bottom"/>
          </w:tcPr>
          <w:p w14:paraId="09830FD8" w14:textId="77777777" w:rsidR="00F1177A" w:rsidRPr="00A13A4A" w:rsidRDefault="00F1177A" w:rsidP="00F1177A">
            <w:pPr>
              <w:ind w:left="-80" w:right="-46"/>
              <w:jc w:val="center"/>
              <w:rPr>
                <w:rFonts w:cs="Times New Roman"/>
                <w:sz w:val="16"/>
                <w:szCs w:val="16"/>
              </w:rPr>
            </w:pPr>
            <w:r w:rsidRPr="00A13A4A">
              <w:rPr>
                <w:rFonts w:cs="Times New Roman"/>
                <w:sz w:val="16"/>
                <w:szCs w:val="16"/>
              </w:rPr>
              <w:t>Consolidated Financial Statement</w:t>
            </w:r>
          </w:p>
        </w:tc>
        <w:tc>
          <w:tcPr>
            <w:tcW w:w="119" w:type="dxa"/>
            <w:vAlign w:val="bottom"/>
          </w:tcPr>
          <w:p w14:paraId="04038BFE" w14:textId="77777777" w:rsidR="00F1177A" w:rsidRPr="00A13A4A" w:rsidRDefault="00F1177A" w:rsidP="00F1177A">
            <w:pPr>
              <w:ind w:right="851"/>
              <w:jc w:val="center"/>
              <w:rPr>
                <w:rFonts w:cs="Times New Roman"/>
                <w:sz w:val="16"/>
                <w:szCs w:val="16"/>
              </w:rPr>
            </w:pPr>
          </w:p>
        </w:tc>
        <w:tc>
          <w:tcPr>
            <w:tcW w:w="2764" w:type="dxa"/>
            <w:gridSpan w:val="3"/>
            <w:tcBorders>
              <w:bottom w:val="single" w:sz="4" w:space="0" w:color="auto"/>
            </w:tcBorders>
            <w:vAlign w:val="bottom"/>
          </w:tcPr>
          <w:p w14:paraId="171E3D6F" w14:textId="77777777" w:rsidR="00F1177A" w:rsidRPr="00A13A4A" w:rsidRDefault="00F1177A" w:rsidP="00F1177A">
            <w:pPr>
              <w:ind w:right="-46"/>
              <w:jc w:val="center"/>
              <w:rPr>
                <w:rFonts w:cs="Times New Roman"/>
                <w:sz w:val="16"/>
                <w:szCs w:val="16"/>
              </w:rPr>
            </w:pPr>
            <w:r w:rsidRPr="00A13A4A">
              <w:rPr>
                <w:rFonts w:cs="Times New Roman"/>
                <w:sz w:val="16"/>
                <w:szCs w:val="16"/>
              </w:rPr>
              <w:t>Separate Financial Statement</w:t>
            </w:r>
          </w:p>
        </w:tc>
      </w:tr>
      <w:tr w:rsidR="00F1177A" w:rsidRPr="00A13A4A" w14:paraId="66F60AF3" w14:textId="77777777" w:rsidTr="00F1177A">
        <w:trPr>
          <w:trHeight w:hRule="exact" w:val="218"/>
        </w:trPr>
        <w:tc>
          <w:tcPr>
            <w:tcW w:w="3150" w:type="dxa"/>
          </w:tcPr>
          <w:p w14:paraId="4B975763" w14:textId="77777777" w:rsidR="00F1177A" w:rsidRPr="00A13A4A" w:rsidRDefault="00F1177A" w:rsidP="00F1177A">
            <w:pPr>
              <w:ind w:right="851"/>
              <w:jc w:val="both"/>
              <w:rPr>
                <w:rFonts w:cs="Times New Roman"/>
                <w:sz w:val="16"/>
                <w:szCs w:val="16"/>
              </w:rPr>
            </w:pPr>
          </w:p>
        </w:tc>
        <w:tc>
          <w:tcPr>
            <w:tcW w:w="141" w:type="dxa"/>
          </w:tcPr>
          <w:p w14:paraId="08004B1B" w14:textId="77777777" w:rsidR="00F1177A" w:rsidRPr="00A13A4A" w:rsidRDefault="00F1177A" w:rsidP="00F1177A">
            <w:pPr>
              <w:ind w:right="851"/>
              <w:jc w:val="both"/>
              <w:rPr>
                <w:rFonts w:cs="Times New Roman"/>
                <w:sz w:val="16"/>
                <w:szCs w:val="16"/>
              </w:rPr>
            </w:pPr>
          </w:p>
        </w:tc>
        <w:tc>
          <w:tcPr>
            <w:tcW w:w="1484" w:type="dxa"/>
            <w:tcBorders>
              <w:bottom w:val="single" w:sz="4" w:space="0" w:color="auto"/>
            </w:tcBorders>
            <w:vAlign w:val="bottom"/>
          </w:tcPr>
          <w:p w14:paraId="0E4E11FE" w14:textId="63FE8FCE" w:rsidR="00F1177A" w:rsidRPr="00A13A4A" w:rsidRDefault="0014527D" w:rsidP="00B2526F">
            <w:pPr>
              <w:ind w:left="-97"/>
              <w:jc w:val="center"/>
              <w:rPr>
                <w:rFonts w:cs="Times New Roman"/>
                <w:sz w:val="16"/>
                <w:szCs w:val="16"/>
              </w:rPr>
            </w:pPr>
            <w:r>
              <w:rPr>
                <w:rFonts w:cs="Times New Roman"/>
                <w:sz w:val="16"/>
                <w:szCs w:val="16"/>
              </w:rPr>
              <w:t>June 30</w:t>
            </w:r>
            <w:r w:rsidR="00F1177A" w:rsidRPr="00A13A4A">
              <w:rPr>
                <w:rFonts w:cs="Times New Roman"/>
                <w:sz w:val="16"/>
                <w:szCs w:val="16"/>
              </w:rPr>
              <w:t>, 20</w:t>
            </w:r>
            <w:r w:rsidR="00D65D9C" w:rsidRPr="00A13A4A">
              <w:rPr>
                <w:rFonts w:cs="Times New Roman"/>
                <w:sz w:val="16"/>
                <w:szCs w:val="16"/>
              </w:rPr>
              <w:t>2</w:t>
            </w:r>
            <w:r w:rsidR="00DE4C72" w:rsidRPr="00A13A4A">
              <w:rPr>
                <w:rFonts w:cs="Times New Roman"/>
                <w:sz w:val="16"/>
                <w:szCs w:val="16"/>
              </w:rPr>
              <w:t>4</w:t>
            </w:r>
          </w:p>
        </w:tc>
        <w:tc>
          <w:tcPr>
            <w:tcW w:w="114" w:type="dxa"/>
          </w:tcPr>
          <w:p w14:paraId="6415062D" w14:textId="77777777" w:rsidR="00F1177A" w:rsidRPr="00A13A4A" w:rsidRDefault="00F1177A" w:rsidP="00F1177A">
            <w:pPr>
              <w:jc w:val="center"/>
              <w:rPr>
                <w:rFonts w:cs="Times New Roman"/>
                <w:sz w:val="16"/>
                <w:szCs w:val="16"/>
              </w:rPr>
            </w:pPr>
          </w:p>
        </w:tc>
        <w:tc>
          <w:tcPr>
            <w:tcW w:w="1318" w:type="dxa"/>
            <w:tcBorders>
              <w:bottom w:val="single" w:sz="4" w:space="0" w:color="auto"/>
            </w:tcBorders>
            <w:vAlign w:val="bottom"/>
          </w:tcPr>
          <w:p w14:paraId="159AE270" w14:textId="43C56405" w:rsidR="00F1177A" w:rsidRPr="00A13A4A" w:rsidRDefault="00B2526F" w:rsidP="00F1177A">
            <w:pPr>
              <w:ind w:left="-97"/>
              <w:jc w:val="right"/>
              <w:rPr>
                <w:rFonts w:cs="Times New Roman"/>
                <w:sz w:val="16"/>
                <w:szCs w:val="16"/>
              </w:rPr>
            </w:pPr>
            <w:r w:rsidRPr="00A13A4A">
              <w:rPr>
                <w:rFonts w:cs="Times New Roman"/>
                <w:sz w:val="16"/>
                <w:szCs w:val="16"/>
              </w:rPr>
              <w:t>December 31, 20</w:t>
            </w:r>
            <w:r w:rsidR="00D63923" w:rsidRPr="00A13A4A">
              <w:rPr>
                <w:rFonts w:cs="Times New Roman"/>
                <w:sz w:val="16"/>
                <w:szCs w:val="16"/>
              </w:rPr>
              <w:t>2</w:t>
            </w:r>
            <w:r w:rsidR="00DE4C72" w:rsidRPr="00A13A4A">
              <w:rPr>
                <w:rFonts w:cs="Times New Roman"/>
                <w:sz w:val="16"/>
                <w:szCs w:val="16"/>
              </w:rPr>
              <w:t>3</w:t>
            </w:r>
          </w:p>
        </w:tc>
        <w:tc>
          <w:tcPr>
            <w:tcW w:w="119" w:type="dxa"/>
          </w:tcPr>
          <w:p w14:paraId="71EDA05A" w14:textId="77777777" w:rsidR="00F1177A" w:rsidRPr="00A13A4A" w:rsidRDefault="00F1177A" w:rsidP="00F1177A">
            <w:pPr>
              <w:jc w:val="center"/>
              <w:rPr>
                <w:rFonts w:cs="Times New Roman"/>
                <w:sz w:val="16"/>
                <w:szCs w:val="16"/>
              </w:rPr>
            </w:pPr>
          </w:p>
        </w:tc>
        <w:tc>
          <w:tcPr>
            <w:tcW w:w="1310" w:type="dxa"/>
            <w:tcBorders>
              <w:bottom w:val="single" w:sz="4" w:space="0" w:color="auto"/>
            </w:tcBorders>
            <w:vAlign w:val="bottom"/>
          </w:tcPr>
          <w:p w14:paraId="442D8957" w14:textId="75D4BAB4" w:rsidR="00F1177A" w:rsidRPr="00A13A4A" w:rsidRDefault="0014527D" w:rsidP="00B2526F">
            <w:pPr>
              <w:ind w:left="-97" w:right="120"/>
              <w:jc w:val="right"/>
              <w:rPr>
                <w:rFonts w:cs="Times New Roman"/>
                <w:sz w:val="16"/>
                <w:szCs w:val="16"/>
              </w:rPr>
            </w:pPr>
            <w:r>
              <w:rPr>
                <w:rFonts w:cs="Times New Roman"/>
                <w:sz w:val="16"/>
                <w:szCs w:val="16"/>
              </w:rPr>
              <w:t>June 30</w:t>
            </w:r>
            <w:r w:rsidR="00F1177A" w:rsidRPr="00A13A4A">
              <w:rPr>
                <w:rFonts w:cs="Times New Roman"/>
                <w:sz w:val="16"/>
                <w:szCs w:val="16"/>
              </w:rPr>
              <w:t>, 20</w:t>
            </w:r>
            <w:r w:rsidR="00D65D9C" w:rsidRPr="00A13A4A">
              <w:rPr>
                <w:rFonts w:cs="Times New Roman"/>
                <w:sz w:val="16"/>
                <w:szCs w:val="16"/>
              </w:rPr>
              <w:t>2</w:t>
            </w:r>
            <w:r w:rsidR="00DE4C72" w:rsidRPr="00A13A4A">
              <w:rPr>
                <w:rFonts w:cs="Times New Roman"/>
                <w:sz w:val="16"/>
                <w:szCs w:val="16"/>
              </w:rPr>
              <w:t>4</w:t>
            </w:r>
          </w:p>
        </w:tc>
        <w:tc>
          <w:tcPr>
            <w:tcW w:w="119" w:type="dxa"/>
          </w:tcPr>
          <w:p w14:paraId="21FAB722" w14:textId="77777777" w:rsidR="00F1177A" w:rsidRPr="00A13A4A" w:rsidRDefault="00F1177A" w:rsidP="00F1177A">
            <w:pPr>
              <w:jc w:val="center"/>
              <w:rPr>
                <w:rFonts w:cs="Times New Roman"/>
                <w:sz w:val="16"/>
                <w:szCs w:val="16"/>
              </w:rPr>
            </w:pPr>
          </w:p>
        </w:tc>
        <w:tc>
          <w:tcPr>
            <w:tcW w:w="1335" w:type="dxa"/>
            <w:tcBorders>
              <w:bottom w:val="single" w:sz="4" w:space="0" w:color="auto"/>
            </w:tcBorders>
            <w:vAlign w:val="bottom"/>
          </w:tcPr>
          <w:p w14:paraId="2A5055BD" w14:textId="058DD3C2" w:rsidR="00F1177A" w:rsidRPr="00A13A4A" w:rsidRDefault="00F1177A" w:rsidP="00B2526F">
            <w:pPr>
              <w:ind w:left="-97"/>
              <w:jc w:val="right"/>
              <w:rPr>
                <w:rFonts w:cs="Times New Roman"/>
                <w:sz w:val="16"/>
                <w:szCs w:val="16"/>
              </w:rPr>
            </w:pPr>
            <w:r w:rsidRPr="00A13A4A">
              <w:rPr>
                <w:rFonts w:cs="Times New Roman"/>
                <w:sz w:val="16"/>
                <w:szCs w:val="16"/>
              </w:rPr>
              <w:t>December 31, 20</w:t>
            </w:r>
            <w:r w:rsidR="00D63923" w:rsidRPr="00A13A4A">
              <w:rPr>
                <w:rFonts w:cs="Times New Roman"/>
                <w:sz w:val="16"/>
                <w:szCs w:val="16"/>
              </w:rPr>
              <w:t>2</w:t>
            </w:r>
            <w:r w:rsidR="00DE4C72" w:rsidRPr="00A13A4A">
              <w:rPr>
                <w:rFonts w:cs="Times New Roman"/>
                <w:sz w:val="16"/>
                <w:szCs w:val="16"/>
              </w:rPr>
              <w:t>3</w:t>
            </w:r>
          </w:p>
        </w:tc>
      </w:tr>
      <w:tr w:rsidR="00B2526F" w:rsidRPr="00A13A4A" w14:paraId="78D9E955" w14:textId="77777777" w:rsidTr="00B132A3">
        <w:trPr>
          <w:trHeight w:hRule="exact" w:val="323"/>
        </w:trPr>
        <w:tc>
          <w:tcPr>
            <w:tcW w:w="3150" w:type="dxa"/>
            <w:vAlign w:val="center"/>
          </w:tcPr>
          <w:p w14:paraId="080EFD93" w14:textId="77777777" w:rsidR="00B2526F" w:rsidRPr="00A13A4A" w:rsidRDefault="00B2526F" w:rsidP="00B132A3">
            <w:pPr>
              <w:ind w:left="45" w:right="-46"/>
              <w:rPr>
                <w:rFonts w:cs="Times New Roman"/>
                <w:sz w:val="16"/>
                <w:szCs w:val="16"/>
                <w:cs/>
              </w:rPr>
            </w:pPr>
            <w:r w:rsidRPr="00A13A4A">
              <w:rPr>
                <w:rFonts w:cs="Times New Roman"/>
                <w:sz w:val="16"/>
                <w:szCs w:val="16"/>
              </w:rPr>
              <w:t>A Financial Institute</w:t>
            </w:r>
          </w:p>
        </w:tc>
        <w:tc>
          <w:tcPr>
            <w:tcW w:w="141" w:type="dxa"/>
            <w:vAlign w:val="bottom"/>
          </w:tcPr>
          <w:p w14:paraId="42229617" w14:textId="77777777" w:rsidR="00B2526F" w:rsidRPr="00A13A4A" w:rsidRDefault="00B2526F" w:rsidP="00F1177A">
            <w:pPr>
              <w:ind w:right="851"/>
              <w:rPr>
                <w:rFonts w:cs="Times New Roman"/>
                <w:sz w:val="16"/>
                <w:szCs w:val="16"/>
              </w:rPr>
            </w:pPr>
          </w:p>
        </w:tc>
        <w:tc>
          <w:tcPr>
            <w:tcW w:w="1484" w:type="dxa"/>
            <w:vAlign w:val="center"/>
          </w:tcPr>
          <w:p w14:paraId="43E4D835" w14:textId="12D3EC00" w:rsidR="00B2526F" w:rsidRPr="00A13A4A" w:rsidRDefault="00ED3AF8" w:rsidP="00B132A3">
            <w:pPr>
              <w:spacing w:line="340" w:lineRule="exact"/>
              <w:ind w:right="139"/>
              <w:jc w:val="right"/>
              <w:rPr>
                <w:rFonts w:cs="Times New Roman"/>
                <w:sz w:val="16"/>
                <w:szCs w:val="16"/>
              </w:rPr>
            </w:pPr>
            <w:r>
              <w:rPr>
                <w:rFonts w:cs="Times New Roman"/>
                <w:sz w:val="16"/>
                <w:szCs w:val="16"/>
              </w:rPr>
              <w:t>481,000,000.00</w:t>
            </w:r>
          </w:p>
        </w:tc>
        <w:tc>
          <w:tcPr>
            <w:tcW w:w="114" w:type="dxa"/>
            <w:vAlign w:val="center"/>
          </w:tcPr>
          <w:p w14:paraId="3D4739A7" w14:textId="77777777" w:rsidR="00B2526F" w:rsidRPr="00A13A4A" w:rsidRDefault="00B2526F" w:rsidP="00B132A3">
            <w:pPr>
              <w:spacing w:line="340" w:lineRule="exact"/>
              <w:ind w:right="74"/>
              <w:jc w:val="right"/>
              <w:rPr>
                <w:rFonts w:cs="Times New Roman"/>
                <w:sz w:val="16"/>
                <w:szCs w:val="16"/>
                <w:u w:val="single"/>
              </w:rPr>
            </w:pPr>
          </w:p>
        </w:tc>
        <w:tc>
          <w:tcPr>
            <w:tcW w:w="1318" w:type="dxa"/>
            <w:vAlign w:val="center"/>
          </w:tcPr>
          <w:p w14:paraId="707B91AF" w14:textId="3C374BD0" w:rsidR="00B2526F" w:rsidRPr="00A13A4A" w:rsidRDefault="000B105A" w:rsidP="00B132A3">
            <w:pPr>
              <w:spacing w:line="340" w:lineRule="exact"/>
              <w:ind w:right="43"/>
              <w:jc w:val="right"/>
              <w:rPr>
                <w:rFonts w:cstheme="minorBidi"/>
                <w:sz w:val="16"/>
                <w:szCs w:val="16"/>
              </w:rPr>
            </w:pPr>
            <w:r w:rsidRPr="00A13A4A">
              <w:rPr>
                <w:rFonts w:cstheme="minorBidi"/>
                <w:sz w:val="16"/>
                <w:szCs w:val="16"/>
              </w:rPr>
              <w:t>500,000,000.00</w:t>
            </w:r>
          </w:p>
        </w:tc>
        <w:tc>
          <w:tcPr>
            <w:tcW w:w="119" w:type="dxa"/>
            <w:vAlign w:val="center"/>
          </w:tcPr>
          <w:p w14:paraId="4F90D47E" w14:textId="77777777" w:rsidR="00B2526F" w:rsidRPr="00A13A4A" w:rsidRDefault="00B2526F" w:rsidP="00B132A3">
            <w:pPr>
              <w:ind w:right="74"/>
              <w:jc w:val="right"/>
              <w:rPr>
                <w:rFonts w:cs="Times New Roman"/>
                <w:sz w:val="16"/>
                <w:szCs w:val="16"/>
              </w:rPr>
            </w:pPr>
          </w:p>
        </w:tc>
        <w:tc>
          <w:tcPr>
            <w:tcW w:w="1310" w:type="dxa"/>
            <w:vAlign w:val="center"/>
          </w:tcPr>
          <w:p w14:paraId="0234D199" w14:textId="6CC70F90" w:rsidR="00B2526F" w:rsidRPr="00A13A4A" w:rsidRDefault="00ED3AF8" w:rsidP="00B132A3">
            <w:pPr>
              <w:spacing w:line="340" w:lineRule="exact"/>
              <w:ind w:right="139"/>
              <w:jc w:val="right"/>
              <w:rPr>
                <w:rFonts w:cs="Times New Roman"/>
                <w:sz w:val="16"/>
                <w:szCs w:val="16"/>
              </w:rPr>
            </w:pPr>
            <w:r>
              <w:rPr>
                <w:rFonts w:cs="Times New Roman"/>
                <w:sz w:val="16"/>
                <w:szCs w:val="16"/>
              </w:rPr>
              <w:t>481,000,000.00</w:t>
            </w:r>
          </w:p>
        </w:tc>
        <w:tc>
          <w:tcPr>
            <w:tcW w:w="119" w:type="dxa"/>
            <w:vAlign w:val="center"/>
          </w:tcPr>
          <w:p w14:paraId="3F599CAB" w14:textId="77777777" w:rsidR="00B2526F" w:rsidRPr="00A13A4A" w:rsidRDefault="00B2526F" w:rsidP="00B132A3">
            <w:pPr>
              <w:spacing w:line="340" w:lineRule="exact"/>
              <w:ind w:right="74"/>
              <w:jc w:val="right"/>
              <w:rPr>
                <w:rFonts w:cs="Times New Roman"/>
                <w:sz w:val="16"/>
                <w:szCs w:val="16"/>
                <w:u w:val="single"/>
              </w:rPr>
            </w:pPr>
          </w:p>
        </w:tc>
        <w:tc>
          <w:tcPr>
            <w:tcW w:w="1335" w:type="dxa"/>
            <w:vAlign w:val="center"/>
          </w:tcPr>
          <w:p w14:paraId="6BDC2DE7" w14:textId="5B66DA7B" w:rsidR="00B2526F" w:rsidRPr="00A13A4A" w:rsidRDefault="000B105A" w:rsidP="00B132A3">
            <w:pPr>
              <w:spacing w:line="340" w:lineRule="exact"/>
              <w:ind w:right="43"/>
              <w:jc w:val="right"/>
              <w:rPr>
                <w:rFonts w:cs="Times New Roman"/>
                <w:sz w:val="16"/>
                <w:szCs w:val="16"/>
              </w:rPr>
            </w:pPr>
            <w:r w:rsidRPr="00A13A4A">
              <w:rPr>
                <w:rFonts w:cs="Times New Roman"/>
                <w:sz w:val="16"/>
                <w:szCs w:val="16"/>
              </w:rPr>
              <w:t>500,000,000.00</w:t>
            </w:r>
          </w:p>
        </w:tc>
      </w:tr>
      <w:tr w:rsidR="00B2526F" w:rsidRPr="00A13A4A" w14:paraId="480C98E8" w14:textId="77777777" w:rsidTr="00437333">
        <w:trPr>
          <w:trHeight w:hRule="exact" w:val="334"/>
        </w:trPr>
        <w:tc>
          <w:tcPr>
            <w:tcW w:w="3150" w:type="dxa"/>
            <w:vAlign w:val="center"/>
          </w:tcPr>
          <w:p w14:paraId="5AD949CE" w14:textId="77777777" w:rsidR="00B2526F" w:rsidRPr="00A13A4A" w:rsidRDefault="00B2526F" w:rsidP="00B132A3">
            <w:pPr>
              <w:ind w:left="44"/>
              <w:rPr>
                <w:rFonts w:cs="Times New Roman"/>
                <w:sz w:val="16"/>
                <w:szCs w:val="16"/>
              </w:rPr>
            </w:pPr>
            <w:r w:rsidRPr="00A13A4A">
              <w:rPr>
                <w:rFonts w:cs="Times New Roman"/>
                <w:sz w:val="16"/>
                <w:szCs w:val="16"/>
              </w:rPr>
              <w:t>Total Short-term loan from Financial Institute</w:t>
            </w:r>
          </w:p>
        </w:tc>
        <w:tc>
          <w:tcPr>
            <w:tcW w:w="141" w:type="dxa"/>
            <w:vAlign w:val="bottom"/>
          </w:tcPr>
          <w:p w14:paraId="5CF13B47" w14:textId="77777777" w:rsidR="00B2526F" w:rsidRPr="00A13A4A" w:rsidRDefault="00B2526F" w:rsidP="00F1177A">
            <w:pPr>
              <w:ind w:right="851"/>
              <w:rPr>
                <w:rFonts w:cs="Times New Roman"/>
                <w:sz w:val="16"/>
                <w:szCs w:val="16"/>
              </w:rPr>
            </w:pPr>
          </w:p>
        </w:tc>
        <w:tc>
          <w:tcPr>
            <w:tcW w:w="1484" w:type="dxa"/>
            <w:tcBorders>
              <w:top w:val="single" w:sz="4" w:space="0" w:color="auto"/>
              <w:bottom w:val="double" w:sz="4" w:space="0" w:color="auto"/>
            </w:tcBorders>
            <w:vAlign w:val="center"/>
          </w:tcPr>
          <w:p w14:paraId="2D7BEBA9" w14:textId="50EAC80E" w:rsidR="00B2526F" w:rsidRPr="00A13A4A" w:rsidRDefault="00ED3AF8" w:rsidP="00B132A3">
            <w:pPr>
              <w:spacing w:line="340" w:lineRule="exact"/>
              <w:ind w:right="139"/>
              <w:jc w:val="right"/>
              <w:rPr>
                <w:rFonts w:cs="Times New Roman"/>
                <w:sz w:val="16"/>
                <w:szCs w:val="16"/>
              </w:rPr>
            </w:pPr>
            <w:r>
              <w:rPr>
                <w:rFonts w:cs="Times New Roman"/>
                <w:sz w:val="16"/>
                <w:szCs w:val="16"/>
              </w:rPr>
              <w:t>481,000,000.00</w:t>
            </w:r>
          </w:p>
        </w:tc>
        <w:tc>
          <w:tcPr>
            <w:tcW w:w="114" w:type="dxa"/>
            <w:vAlign w:val="center"/>
          </w:tcPr>
          <w:p w14:paraId="060C7635" w14:textId="77777777" w:rsidR="00B2526F" w:rsidRPr="00A13A4A" w:rsidRDefault="00B2526F" w:rsidP="00B132A3">
            <w:pPr>
              <w:spacing w:line="340" w:lineRule="exact"/>
              <w:ind w:right="74"/>
              <w:jc w:val="right"/>
              <w:rPr>
                <w:rFonts w:cs="Times New Roman"/>
                <w:sz w:val="16"/>
                <w:szCs w:val="16"/>
                <w:u w:val="single"/>
              </w:rPr>
            </w:pPr>
          </w:p>
        </w:tc>
        <w:tc>
          <w:tcPr>
            <w:tcW w:w="1318" w:type="dxa"/>
            <w:tcBorders>
              <w:top w:val="single" w:sz="4" w:space="0" w:color="auto"/>
              <w:bottom w:val="double" w:sz="4" w:space="0" w:color="auto"/>
            </w:tcBorders>
            <w:vAlign w:val="center"/>
          </w:tcPr>
          <w:p w14:paraId="271F917E" w14:textId="7B7E1205" w:rsidR="00B2526F" w:rsidRPr="00A13A4A" w:rsidRDefault="000B105A" w:rsidP="00B132A3">
            <w:pPr>
              <w:spacing w:line="340" w:lineRule="exact"/>
              <w:ind w:right="43"/>
              <w:jc w:val="right"/>
              <w:rPr>
                <w:rFonts w:cs="Times New Roman"/>
                <w:sz w:val="16"/>
                <w:szCs w:val="16"/>
              </w:rPr>
            </w:pPr>
            <w:r w:rsidRPr="00A13A4A">
              <w:rPr>
                <w:rFonts w:cs="Times New Roman"/>
                <w:sz w:val="16"/>
                <w:szCs w:val="16"/>
              </w:rPr>
              <w:t>500,000,000.00</w:t>
            </w:r>
          </w:p>
        </w:tc>
        <w:tc>
          <w:tcPr>
            <w:tcW w:w="119" w:type="dxa"/>
            <w:vAlign w:val="center"/>
          </w:tcPr>
          <w:p w14:paraId="011D5822" w14:textId="77777777" w:rsidR="00B2526F" w:rsidRPr="00A13A4A" w:rsidRDefault="00B2526F" w:rsidP="00B132A3">
            <w:pPr>
              <w:ind w:right="74"/>
              <w:jc w:val="right"/>
              <w:rPr>
                <w:rFonts w:cs="Times New Roman"/>
                <w:sz w:val="16"/>
                <w:szCs w:val="16"/>
              </w:rPr>
            </w:pPr>
          </w:p>
        </w:tc>
        <w:tc>
          <w:tcPr>
            <w:tcW w:w="1310" w:type="dxa"/>
            <w:tcBorders>
              <w:top w:val="single" w:sz="4" w:space="0" w:color="auto"/>
              <w:bottom w:val="double" w:sz="4" w:space="0" w:color="auto"/>
            </w:tcBorders>
            <w:vAlign w:val="center"/>
          </w:tcPr>
          <w:p w14:paraId="5DCABD28" w14:textId="7FC2F00A" w:rsidR="00B2526F" w:rsidRPr="00A13A4A" w:rsidRDefault="00ED3AF8" w:rsidP="00B132A3">
            <w:pPr>
              <w:spacing w:line="340" w:lineRule="exact"/>
              <w:ind w:right="139"/>
              <w:jc w:val="right"/>
              <w:rPr>
                <w:rFonts w:cs="Times New Roman"/>
                <w:sz w:val="16"/>
                <w:szCs w:val="16"/>
              </w:rPr>
            </w:pPr>
            <w:r>
              <w:rPr>
                <w:rFonts w:cs="Times New Roman"/>
                <w:sz w:val="16"/>
                <w:szCs w:val="16"/>
              </w:rPr>
              <w:t>481,000,000.00</w:t>
            </w:r>
          </w:p>
        </w:tc>
        <w:tc>
          <w:tcPr>
            <w:tcW w:w="119" w:type="dxa"/>
            <w:vAlign w:val="center"/>
          </w:tcPr>
          <w:p w14:paraId="45C79933" w14:textId="77777777" w:rsidR="00B2526F" w:rsidRPr="00A13A4A" w:rsidRDefault="00B2526F" w:rsidP="00B132A3">
            <w:pPr>
              <w:spacing w:line="340" w:lineRule="exact"/>
              <w:ind w:right="74"/>
              <w:jc w:val="right"/>
              <w:rPr>
                <w:rFonts w:cs="Times New Roman"/>
                <w:sz w:val="16"/>
                <w:szCs w:val="16"/>
                <w:u w:val="single"/>
              </w:rPr>
            </w:pPr>
          </w:p>
        </w:tc>
        <w:tc>
          <w:tcPr>
            <w:tcW w:w="1335" w:type="dxa"/>
            <w:tcBorders>
              <w:top w:val="single" w:sz="4" w:space="0" w:color="auto"/>
              <w:bottom w:val="double" w:sz="4" w:space="0" w:color="auto"/>
            </w:tcBorders>
            <w:vAlign w:val="center"/>
          </w:tcPr>
          <w:p w14:paraId="154D0D86" w14:textId="3A06C246" w:rsidR="00B2526F" w:rsidRPr="00A13A4A" w:rsidRDefault="000B105A" w:rsidP="00B132A3">
            <w:pPr>
              <w:spacing w:line="340" w:lineRule="exact"/>
              <w:ind w:right="43"/>
              <w:jc w:val="right"/>
              <w:rPr>
                <w:rFonts w:cs="Times New Roman"/>
                <w:sz w:val="16"/>
                <w:szCs w:val="16"/>
              </w:rPr>
            </w:pPr>
            <w:r w:rsidRPr="00A13A4A">
              <w:rPr>
                <w:rFonts w:cs="Times New Roman"/>
                <w:sz w:val="16"/>
                <w:szCs w:val="16"/>
              </w:rPr>
              <w:t>500,000,000.00</w:t>
            </w:r>
          </w:p>
        </w:tc>
      </w:tr>
      <w:bookmarkEnd w:id="8"/>
    </w:tbl>
    <w:p w14:paraId="54732740" w14:textId="77777777" w:rsidR="00726D2C" w:rsidRPr="00A13A4A" w:rsidRDefault="00726D2C" w:rsidP="00726D2C">
      <w:pPr>
        <w:rPr>
          <w:rFonts w:cs="Times New Roman"/>
          <w:sz w:val="16"/>
          <w:szCs w:val="16"/>
        </w:rPr>
      </w:pPr>
    </w:p>
    <w:p w14:paraId="3A606AF4" w14:textId="3CB77EB7" w:rsidR="00C45804" w:rsidRPr="00A13A4A" w:rsidRDefault="00726D2C" w:rsidP="00041225">
      <w:pPr>
        <w:ind w:left="360"/>
        <w:rPr>
          <w:b/>
          <w:bCs/>
          <w:sz w:val="17"/>
          <w:szCs w:val="17"/>
        </w:rPr>
      </w:pPr>
      <w:r w:rsidRPr="00A13A4A">
        <w:rPr>
          <w:rFonts w:cs="Times New Roman"/>
          <w:sz w:val="16"/>
          <w:szCs w:val="16"/>
        </w:rPr>
        <w:t xml:space="preserve">The Company received credit facilities from a financial institute amounting totally Baht 500 million with no collateral </w:t>
      </w:r>
      <w:r w:rsidRPr="00A13A4A">
        <w:rPr>
          <w:rFonts w:cstheme="minorBidi"/>
          <w:sz w:val="16"/>
          <w:szCs w:val="16"/>
        </w:rPr>
        <w:t xml:space="preserve">by issuing promissory notes </w:t>
      </w:r>
      <w:r w:rsidRPr="00A13A4A">
        <w:rPr>
          <w:rFonts w:cs="Times New Roman"/>
          <w:sz w:val="16"/>
          <w:szCs w:val="16"/>
        </w:rPr>
        <w:t xml:space="preserve">for a period of one year. Interest rate is based on the local Money Market Rate       </w:t>
      </w:r>
    </w:p>
    <w:p w14:paraId="36D56E73" w14:textId="77777777" w:rsidR="00F87B2E" w:rsidRPr="00A13A4A" w:rsidRDefault="00F87B2E" w:rsidP="00F1177A">
      <w:pPr>
        <w:ind w:left="360" w:right="-45" w:hanging="360"/>
        <w:jc w:val="thaiDistribute"/>
        <w:rPr>
          <w:b/>
          <w:bCs/>
          <w:sz w:val="17"/>
          <w:szCs w:val="17"/>
        </w:rPr>
      </w:pPr>
    </w:p>
    <w:p w14:paraId="46D118E1" w14:textId="39B04CEC" w:rsidR="00EA0249" w:rsidRPr="00A13A4A" w:rsidRDefault="000B105A" w:rsidP="006B08E8">
      <w:pPr>
        <w:ind w:left="360" w:right="-45" w:hanging="360"/>
        <w:jc w:val="thaiDistribute"/>
        <w:rPr>
          <w:b/>
          <w:bCs/>
          <w:sz w:val="17"/>
          <w:szCs w:val="17"/>
        </w:rPr>
      </w:pPr>
      <w:r w:rsidRPr="0012660E">
        <w:rPr>
          <w:b/>
          <w:bCs/>
          <w:sz w:val="17"/>
          <w:szCs w:val="17"/>
        </w:rPr>
        <w:t>19</w:t>
      </w:r>
      <w:r w:rsidR="0039711C" w:rsidRPr="0012660E">
        <w:rPr>
          <w:b/>
          <w:bCs/>
          <w:sz w:val="17"/>
          <w:szCs w:val="17"/>
        </w:rPr>
        <w:t>.</w:t>
      </w:r>
      <w:r w:rsidR="00EA0249" w:rsidRPr="0012660E">
        <w:rPr>
          <w:b/>
          <w:bCs/>
          <w:sz w:val="17"/>
          <w:szCs w:val="17"/>
        </w:rPr>
        <w:tab/>
      </w:r>
      <w:r w:rsidR="00726D2C" w:rsidRPr="0012660E">
        <w:rPr>
          <w:rFonts w:cs="Times New Roman"/>
          <w:b/>
          <w:bCs/>
          <w:sz w:val="17"/>
          <w:szCs w:val="17"/>
        </w:rPr>
        <w:t>OTHER ACCOUNTS PAYABLE – OTHER COMPANIES</w:t>
      </w:r>
    </w:p>
    <w:tbl>
      <w:tblPr>
        <w:tblW w:w="8928" w:type="dxa"/>
        <w:tblInd w:w="360" w:type="dxa"/>
        <w:tblLayout w:type="fixed"/>
        <w:tblLook w:val="0000" w:firstRow="0" w:lastRow="0" w:firstColumn="0" w:lastColumn="0" w:noHBand="0" w:noVBand="0"/>
      </w:tblPr>
      <w:tblGrid>
        <w:gridCol w:w="2970"/>
        <w:gridCol w:w="90"/>
        <w:gridCol w:w="1399"/>
        <w:gridCol w:w="1490"/>
        <w:gridCol w:w="1489"/>
        <w:gridCol w:w="1382"/>
        <w:gridCol w:w="108"/>
      </w:tblGrid>
      <w:tr w:rsidR="00EA0249" w:rsidRPr="00A13A4A" w14:paraId="51E8E8A9" w14:textId="77777777" w:rsidTr="00ED3AF8">
        <w:trPr>
          <w:gridAfter w:val="1"/>
          <w:wAfter w:w="108" w:type="dxa"/>
          <w:trHeight w:hRule="exact" w:val="284"/>
        </w:trPr>
        <w:tc>
          <w:tcPr>
            <w:tcW w:w="3060" w:type="dxa"/>
            <w:gridSpan w:val="2"/>
            <w:vAlign w:val="bottom"/>
          </w:tcPr>
          <w:p w14:paraId="5EB45424" w14:textId="77777777" w:rsidR="00EA0249" w:rsidRPr="00A13A4A" w:rsidRDefault="00EA0249" w:rsidP="000B6E08">
            <w:pPr>
              <w:spacing w:line="340" w:lineRule="exact"/>
              <w:jc w:val="center"/>
              <w:rPr>
                <w:sz w:val="16"/>
                <w:szCs w:val="16"/>
              </w:rPr>
            </w:pPr>
            <w:r w:rsidRPr="00A13A4A">
              <w:rPr>
                <w:rFonts w:ascii="Angsana New" w:hAnsi="Angsana New"/>
                <w:sz w:val="28"/>
                <w:szCs w:val="28"/>
              </w:rPr>
              <w:tab/>
            </w:r>
          </w:p>
        </w:tc>
        <w:tc>
          <w:tcPr>
            <w:tcW w:w="5760" w:type="dxa"/>
            <w:gridSpan w:val="4"/>
            <w:tcBorders>
              <w:bottom w:val="single" w:sz="4" w:space="0" w:color="auto"/>
            </w:tcBorders>
            <w:vAlign w:val="center"/>
          </w:tcPr>
          <w:p w14:paraId="470CD234" w14:textId="77777777" w:rsidR="00EA0249" w:rsidRPr="00A13A4A" w:rsidRDefault="00EA0249" w:rsidP="000B6E08">
            <w:pPr>
              <w:jc w:val="center"/>
            </w:pPr>
            <w:r w:rsidRPr="00A13A4A">
              <w:t>BAHT</w:t>
            </w:r>
          </w:p>
        </w:tc>
      </w:tr>
      <w:tr w:rsidR="00EA0249" w:rsidRPr="00A13A4A" w14:paraId="5B884D8D" w14:textId="77777777" w:rsidTr="00ED3AF8">
        <w:trPr>
          <w:trHeight w:hRule="exact" w:val="284"/>
        </w:trPr>
        <w:tc>
          <w:tcPr>
            <w:tcW w:w="2970" w:type="dxa"/>
            <w:vAlign w:val="bottom"/>
          </w:tcPr>
          <w:p w14:paraId="6F327814" w14:textId="77777777" w:rsidR="00EA0249" w:rsidRPr="00A13A4A" w:rsidRDefault="00EA0249" w:rsidP="000B6E08">
            <w:pPr>
              <w:spacing w:line="340" w:lineRule="exact"/>
              <w:jc w:val="center"/>
              <w:rPr>
                <w:sz w:val="16"/>
                <w:szCs w:val="16"/>
              </w:rPr>
            </w:pPr>
          </w:p>
        </w:tc>
        <w:tc>
          <w:tcPr>
            <w:tcW w:w="2979" w:type="dxa"/>
            <w:gridSpan w:val="3"/>
            <w:vAlign w:val="bottom"/>
          </w:tcPr>
          <w:p w14:paraId="7E358B8D" w14:textId="77777777" w:rsidR="00EA0249" w:rsidRPr="00A13A4A" w:rsidRDefault="00EA0249" w:rsidP="000B6E08">
            <w:pPr>
              <w:pBdr>
                <w:bottom w:val="single" w:sz="4" w:space="1" w:color="auto"/>
              </w:pBdr>
              <w:jc w:val="center"/>
              <w:rPr>
                <w:sz w:val="15"/>
                <w:szCs w:val="15"/>
              </w:rPr>
            </w:pPr>
            <w:r w:rsidRPr="00A13A4A">
              <w:rPr>
                <w:sz w:val="15"/>
                <w:szCs w:val="15"/>
              </w:rPr>
              <w:t>Consolidated Financial Statement</w:t>
            </w:r>
          </w:p>
        </w:tc>
        <w:tc>
          <w:tcPr>
            <w:tcW w:w="2979" w:type="dxa"/>
            <w:gridSpan w:val="3"/>
            <w:vAlign w:val="bottom"/>
          </w:tcPr>
          <w:p w14:paraId="67379CD4" w14:textId="77777777" w:rsidR="00EA0249" w:rsidRPr="00A13A4A" w:rsidRDefault="00EA0249" w:rsidP="000B6E08">
            <w:pPr>
              <w:pBdr>
                <w:bottom w:val="single" w:sz="4" w:space="1" w:color="auto"/>
              </w:pBdr>
              <w:jc w:val="center"/>
              <w:rPr>
                <w:sz w:val="15"/>
                <w:szCs w:val="15"/>
              </w:rPr>
            </w:pPr>
            <w:r w:rsidRPr="00A13A4A">
              <w:rPr>
                <w:sz w:val="15"/>
                <w:szCs w:val="15"/>
              </w:rPr>
              <w:t>Separate Financial Statement</w:t>
            </w:r>
          </w:p>
        </w:tc>
      </w:tr>
      <w:tr w:rsidR="003070B8" w:rsidRPr="00A13A4A" w14:paraId="0FA64D59" w14:textId="77777777" w:rsidTr="00ED3AF8">
        <w:trPr>
          <w:trHeight w:hRule="exact" w:val="284"/>
        </w:trPr>
        <w:tc>
          <w:tcPr>
            <w:tcW w:w="2970" w:type="dxa"/>
            <w:vAlign w:val="bottom"/>
          </w:tcPr>
          <w:p w14:paraId="17140094" w14:textId="61920FEE" w:rsidR="003070B8" w:rsidRPr="00A13A4A" w:rsidRDefault="003070B8" w:rsidP="003E5F33">
            <w:pPr>
              <w:spacing w:line="340" w:lineRule="exact"/>
              <w:rPr>
                <w:b/>
                <w:bCs/>
                <w:sz w:val="18"/>
                <w:szCs w:val="18"/>
                <w:u w:val="single"/>
              </w:rPr>
            </w:pPr>
          </w:p>
        </w:tc>
        <w:tc>
          <w:tcPr>
            <w:tcW w:w="1489" w:type="dxa"/>
            <w:gridSpan w:val="2"/>
            <w:vAlign w:val="bottom"/>
          </w:tcPr>
          <w:p w14:paraId="7566E5E2" w14:textId="1CABC455" w:rsidR="003070B8" w:rsidRPr="00A13A4A" w:rsidRDefault="004C4173" w:rsidP="00196CD9">
            <w:pPr>
              <w:pBdr>
                <w:bottom w:val="single" w:sz="4" w:space="1" w:color="auto"/>
              </w:pBdr>
              <w:tabs>
                <w:tab w:val="left" w:pos="1440"/>
                <w:tab w:val="left" w:pos="2160"/>
              </w:tabs>
              <w:jc w:val="center"/>
              <w:rPr>
                <w:sz w:val="15"/>
                <w:szCs w:val="15"/>
              </w:rPr>
            </w:pPr>
            <w:r>
              <w:rPr>
                <w:sz w:val="15"/>
                <w:szCs w:val="15"/>
              </w:rPr>
              <w:t>June 30</w:t>
            </w:r>
            <w:r w:rsidR="003070B8" w:rsidRPr="00A13A4A">
              <w:rPr>
                <w:sz w:val="15"/>
                <w:szCs w:val="15"/>
              </w:rPr>
              <w:t>, 20</w:t>
            </w:r>
            <w:r w:rsidR="002801A5" w:rsidRPr="00A13A4A">
              <w:rPr>
                <w:sz w:val="15"/>
                <w:szCs w:val="15"/>
              </w:rPr>
              <w:t>2</w:t>
            </w:r>
            <w:r w:rsidR="000B105A" w:rsidRPr="00A13A4A">
              <w:rPr>
                <w:sz w:val="15"/>
                <w:szCs w:val="15"/>
              </w:rPr>
              <w:t>4</w:t>
            </w:r>
          </w:p>
        </w:tc>
        <w:tc>
          <w:tcPr>
            <w:tcW w:w="1490" w:type="dxa"/>
            <w:vAlign w:val="bottom"/>
          </w:tcPr>
          <w:p w14:paraId="078E112E" w14:textId="675F2E43" w:rsidR="003070B8" w:rsidRPr="00A13A4A" w:rsidRDefault="003070B8" w:rsidP="00196CD9">
            <w:pPr>
              <w:pBdr>
                <w:bottom w:val="single" w:sz="4" w:space="1" w:color="auto"/>
              </w:pBdr>
              <w:tabs>
                <w:tab w:val="left" w:pos="1440"/>
                <w:tab w:val="left" w:pos="2160"/>
              </w:tabs>
              <w:jc w:val="center"/>
              <w:rPr>
                <w:sz w:val="15"/>
                <w:szCs w:val="15"/>
              </w:rPr>
            </w:pPr>
            <w:r w:rsidRPr="00A13A4A">
              <w:rPr>
                <w:sz w:val="15"/>
                <w:szCs w:val="15"/>
              </w:rPr>
              <w:t>December 31, 20</w:t>
            </w:r>
            <w:r w:rsidR="00D63923" w:rsidRPr="00A13A4A">
              <w:rPr>
                <w:sz w:val="15"/>
                <w:szCs w:val="15"/>
              </w:rPr>
              <w:t>2</w:t>
            </w:r>
            <w:r w:rsidR="000B105A" w:rsidRPr="00A13A4A">
              <w:rPr>
                <w:sz w:val="15"/>
                <w:szCs w:val="15"/>
              </w:rPr>
              <w:t>3</w:t>
            </w:r>
          </w:p>
        </w:tc>
        <w:tc>
          <w:tcPr>
            <w:tcW w:w="1489" w:type="dxa"/>
            <w:vAlign w:val="bottom"/>
          </w:tcPr>
          <w:p w14:paraId="7035D1C6" w14:textId="4340AB7E" w:rsidR="003070B8" w:rsidRPr="00A13A4A" w:rsidRDefault="004C4173" w:rsidP="00196CD9">
            <w:pPr>
              <w:pBdr>
                <w:bottom w:val="single" w:sz="4" w:space="1" w:color="auto"/>
              </w:pBdr>
              <w:tabs>
                <w:tab w:val="left" w:pos="1440"/>
                <w:tab w:val="left" w:pos="2160"/>
              </w:tabs>
              <w:jc w:val="center"/>
              <w:rPr>
                <w:sz w:val="15"/>
                <w:szCs w:val="15"/>
              </w:rPr>
            </w:pPr>
            <w:r>
              <w:rPr>
                <w:sz w:val="15"/>
                <w:szCs w:val="15"/>
              </w:rPr>
              <w:t>June 30</w:t>
            </w:r>
            <w:r w:rsidR="003070B8" w:rsidRPr="00A13A4A">
              <w:rPr>
                <w:sz w:val="15"/>
                <w:szCs w:val="15"/>
              </w:rPr>
              <w:t>, 20</w:t>
            </w:r>
            <w:r w:rsidR="002801A5" w:rsidRPr="00A13A4A">
              <w:rPr>
                <w:sz w:val="15"/>
                <w:szCs w:val="15"/>
              </w:rPr>
              <w:t>2</w:t>
            </w:r>
            <w:r w:rsidR="000B105A" w:rsidRPr="00A13A4A">
              <w:rPr>
                <w:sz w:val="15"/>
                <w:szCs w:val="15"/>
              </w:rPr>
              <w:t>4</w:t>
            </w:r>
          </w:p>
        </w:tc>
        <w:tc>
          <w:tcPr>
            <w:tcW w:w="1490" w:type="dxa"/>
            <w:gridSpan w:val="2"/>
            <w:vAlign w:val="bottom"/>
          </w:tcPr>
          <w:p w14:paraId="5BBD7E62" w14:textId="7186CD64" w:rsidR="003070B8" w:rsidRPr="00A13A4A" w:rsidRDefault="003070B8" w:rsidP="00196CD9">
            <w:pPr>
              <w:pBdr>
                <w:bottom w:val="single" w:sz="4" w:space="1" w:color="auto"/>
              </w:pBdr>
              <w:tabs>
                <w:tab w:val="left" w:pos="1440"/>
                <w:tab w:val="left" w:pos="2160"/>
              </w:tabs>
              <w:jc w:val="center"/>
              <w:rPr>
                <w:sz w:val="15"/>
                <w:szCs w:val="15"/>
              </w:rPr>
            </w:pPr>
            <w:r w:rsidRPr="00A13A4A">
              <w:rPr>
                <w:sz w:val="15"/>
                <w:szCs w:val="15"/>
              </w:rPr>
              <w:t>December 31, 2</w:t>
            </w:r>
            <w:r w:rsidR="00D63923" w:rsidRPr="00A13A4A">
              <w:rPr>
                <w:sz w:val="15"/>
                <w:szCs w:val="15"/>
              </w:rPr>
              <w:t>02</w:t>
            </w:r>
            <w:r w:rsidR="000B105A" w:rsidRPr="00A13A4A">
              <w:rPr>
                <w:sz w:val="15"/>
                <w:szCs w:val="15"/>
              </w:rPr>
              <w:t>3</w:t>
            </w:r>
          </w:p>
        </w:tc>
      </w:tr>
      <w:tr w:rsidR="00EA0249" w:rsidRPr="00A13A4A" w14:paraId="3258E629" w14:textId="77777777" w:rsidTr="00ED3AF8">
        <w:trPr>
          <w:trHeight w:hRule="exact" w:val="104"/>
        </w:trPr>
        <w:tc>
          <w:tcPr>
            <w:tcW w:w="2970" w:type="dxa"/>
            <w:vAlign w:val="bottom"/>
          </w:tcPr>
          <w:p w14:paraId="79F1F757" w14:textId="77777777" w:rsidR="00EA0249" w:rsidRPr="00A13A4A" w:rsidRDefault="00EA0249" w:rsidP="000B6E08">
            <w:pPr>
              <w:rPr>
                <w:b/>
                <w:bCs/>
                <w:sz w:val="16"/>
                <w:szCs w:val="16"/>
                <w:cs/>
              </w:rPr>
            </w:pPr>
          </w:p>
        </w:tc>
        <w:tc>
          <w:tcPr>
            <w:tcW w:w="1489" w:type="dxa"/>
            <w:gridSpan w:val="2"/>
            <w:vAlign w:val="bottom"/>
          </w:tcPr>
          <w:p w14:paraId="52AAC4A8" w14:textId="77777777" w:rsidR="00EA0249" w:rsidRPr="00A13A4A" w:rsidRDefault="00EA0249" w:rsidP="000B6E08">
            <w:pPr>
              <w:ind w:right="12"/>
              <w:jc w:val="right"/>
              <w:rPr>
                <w:sz w:val="16"/>
                <w:szCs w:val="16"/>
              </w:rPr>
            </w:pPr>
          </w:p>
        </w:tc>
        <w:tc>
          <w:tcPr>
            <w:tcW w:w="1490" w:type="dxa"/>
            <w:vAlign w:val="bottom"/>
          </w:tcPr>
          <w:p w14:paraId="7C474B34" w14:textId="77777777" w:rsidR="00EA0249" w:rsidRPr="00A13A4A" w:rsidRDefault="00EA0249" w:rsidP="000B6E08">
            <w:pPr>
              <w:ind w:right="12"/>
              <w:jc w:val="right"/>
              <w:rPr>
                <w:sz w:val="16"/>
                <w:szCs w:val="16"/>
              </w:rPr>
            </w:pPr>
          </w:p>
        </w:tc>
        <w:tc>
          <w:tcPr>
            <w:tcW w:w="1489" w:type="dxa"/>
            <w:vAlign w:val="bottom"/>
          </w:tcPr>
          <w:p w14:paraId="561CF27D" w14:textId="77777777" w:rsidR="00EA0249" w:rsidRPr="00A13A4A" w:rsidRDefault="00EA0249" w:rsidP="000B6E08">
            <w:pPr>
              <w:tabs>
                <w:tab w:val="left" w:pos="1343"/>
              </w:tabs>
              <w:jc w:val="right"/>
              <w:rPr>
                <w:sz w:val="16"/>
                <w:szCs w:val="16"/>
              </w:rPr>
            </w:pPr>
          </w:p>
        </w:tc>
        <w:tc>
          <w:tcPr>
            <w:tcW w:w="1490" w:type="dxa"/>
            <w:gridSpan w:val="2"/>
            <w:vAlign w:val="bottom"/>
          </w:tcPr>
          <w:p w14:paraId="2F8F9521" w14:textId="77777777" w:rsidR="00EA0249" w:rsidRPr="00A13A4A" w:rsidRDefault="00EA0249" w:rsidP="000B6E08">
            <w:pPr>
              <w:tabs>
                <w:tab w:val="left" w:pos="1343"/>
              </w:tabs>
              <w:jc w:val="right"/>
              <w:rPr>
                <w:sz w:val="16"/>
                <w:szCs w:val="16"/>
              </w:rPr>
            </w:pPr>
          </w:p>
        </w:tc>
      </w:tr>
      <w:tr w:rsidR="003070B8" w:rsidRPr="00A13A4A" w14:paraId="06DB9B35" w14:textId="77777777" w:rsidTr="00ED3AF8">
        <w:trPr>
          <w:trHeight w:hRule="exact" w:val="260"/>
        </w:trPr>
        <w:tc>
          <w:tcPr>
            <w:tcW w:w="2970" w:type="dxa"/>
            <w:vAlign w:val="bottom"/>
          </w:tcPr>
          <w:p w14:paraId="17827E33" w14:textId="77777777" w:rsidR="003070B8" w:rsidRPr="00A13A4A" w:rsidRDefault="003070B8" w:rsidP="000B6E08">
            <w:pPr>
              <w:rPr>
                <w:sz w:val="16"/>
                <w:szCs w:val="16"/>
              </w:rPr>
            </w:pPr>
            <w:r w:rsidRPr="00A13A4A">
              <w:rPr>
                <w:sz w:val="16"/>
                <w:szCs w:val="16"/>
              </w:rPr>
              <w:t>Accounts payable</w:t>
            </w:r>
            <w:r w:rsidRPr="00A13A4A">
              <w:rPr>
                <w:rFonts w:hint="cs"/>
                <w:sz w:val="16"/>
                <w:szCs w:val="16"/>
                <w:cs/>
              </w:rPr>
              <w:t xml:space="preserve"> </w:t>
            </w:r>
            <w:r w:rsidRPr="00A13A4A">
              <w:rPr>
                <w:sz w:val="16"/>
                <w:szCs w:val="16"/>
              </w:rPr>
              <w:t xml:space="preserve">other </w:t>
            </w:r>
          </w:p>
        </w:tc>
        <w:tc>
          <w:tcPr>
            <w:tcW w:w="1489" w:type="dxa"/>
            <w:gridSpan w:val="2"/>
            <w:vAlign w:val="bottom"/>
          </w:tcPr>
          <w:p w14:paraId="04303310" w14:textId="7A29708C" w:rsidR="003070B8" w:rsidRPr="00A13A4A" w:rsidRDefault="0012660E" w:rsidP="000B6E08">
            <w:pPr>
              <w:ind w:right="12"/>
              <w:jc w:val="right"/>
              <w:rPr>
                <w:sz w:val="16"/>
                <w:szCs w:val="16"/>
              </w:rPr>
            </w:pPr>
            <w:r>
              <w:rPr>
                <w:sz w:val="16"/>
                <w:szCs w:val="16"/>
              </w:rPr>
              <w:t>1,454,497.32</w:t>
            </w:r>
          </w:p>
        </w:tc>
        <w:tc>
          <w:tcPr>
            <w:tcW w:w="1490" w:type="dxa"/>
            <w:vAlign w:val="bottom"/>
          </w:tcPr>
          <w:p w14:paraId="482399B2" w14:textId="5FEA174A" w:rsidR="003070B8" w:rsidRPr="00A13A4A" w:rsidRDefault="000B105A" w:rsidP="006C17C6">
            <w:pPr>
              <w:ind w:right="12"/>
              <w:jc w:val="right"/>
              <w:rPr>
                <w:sz w:val="16"/>
                <w:szCs w:val="16"/>
              </w:rPr>
            </w:pPr>
            <w:r w:rsidRPr="00A13A4A">
              <w:rPr>
                <w:sz w:val="16"/>
                <w:szCs w:val="16"/>
              </w:rPr>
              <w:t>973,648.16</w:t>
            </w:r>
          </w:p>
        </w:tc>
        <w:tc>
          <w:tcPr>
            <w:tcW w:w="1489" w:type="dxa"/>
            <w:vAlign w:val="bottom"/>
          </w:tcPr>
          <w:p w14:paraId="18CC13F0" w14:textId="1965562D" w:rsidR="003070B8" w:rsidRPr="00A13A4A" w:rsidRDefault="0012660E" w:rsidP="000B6E08">
            <w:pPr>
              <w:jc w:val="right"/>
              <w:rPr>
                <w:sz w:val="16"/>
                <w:szCs w:val="16"/>
              </w:rPr>
            </w:pPr>
            <w:r>
              <w:rPr>
                <w:sz w:val="16"/>
                <w:szCs w:val="16"/>
              </w:rPr>
              <w:t>1,454,497.32</w:t>
            </w:r>
          </w:p>
        </w:tc>
        <w:tc>
          <w:tcPr>
            <w:tcW w:w="1490" w:type="dxa"/>
            <w:gridSpan w:val="2"/>
            <w:vAlign w:val="bottom"/>
          </w:tcPr>
          <w:p w14:paraId="6825A298" w14:textId="04A25B3F" w:rsidR="003070B8" w:rsidRPr="00A13A4A" w:rsidRDefault="000B105A" w:rsidP="003070B8">
            <w:pPr>
              <w:jc w:val="right"/>
              <w:rPr>
                <w:sz w:val="16"/>
                <w:szCs w:val="16"/>
              </w:rPr>
            </w:pPr>
            <w:r w:rsidRPr="00A13A4A">
              <w:rPr>
                <w:sz w:val="16"/>
                <w:szCs w:val="16"/>
              </w:rPr>
              <w:t>973,648.16</w:t>
            </w:r>
          </w:p>
        </w:tc>
      </w:tr>
      <w:tr w:rsidR="003070B8" w:rsidRPr="00A13A4A" w14:paraId="4FCF3F0C" w14:textId="77777777" w:rsidTr="00ED3AF8">
        <w:trPr>
          <w:trHeight w:hRule="exact" w:val="260"/>
        </w:trPr>
        <w:tc>
          <w:tcPr>
            <w:tcW w:w="2970" w:type="dxa"/>
            <w:vAlign w:val="bottom"/>
          </w:tcPr>
          <w:p w14:paraId="31DDE8A4" w14:textId="77777777" w:rsidR="003070B8" w:rsidRPr="00A13A4A" w:rsidRDefault="003070B8" w:rsidP="000B6E08">
            <w:pPr>
              <w:rPr>
                <w:sz w:val="16"/>
                <w:szCs w:val="16"/>
                <w:cs/>
              </w:rPr>
            </w:pPr>
            <w:r w:rsidRPr="00A13A4A">
              <w:rPr>
                <w:sz w:val="16"/>
                <w:szCs w:val="16"/>
              </w:rPr>
              <w:t xml:space="preserve">Unearned income </w:t>
            </w:r>
          </w:p>
        </w:tc>
        <w:tc>
          <w:tcPr>
            <w:tcW w:w="1489" w:type="dxa"/>
            <w:gridSpan w:val="2"/>
            <w:vAlign w:val="bottom"/>
          </w:tcPr>
          <w:p w14:paraId="2932B1BF" w14:textId="0029D053" w:rsidR="003070B8" w:rsidRPr="00A13A4A" w:rsidRDefault="0012660E" w:rsidP="000B6E08">
            <w:pPr>
              <w:ind w:right="12"/>
              <w:jc w:val="right"/>
              <w:rPr>
                <w:sz w:val="16"/>
                <w:szCs w:val="16"/>
              </w:rPr>
            </w:pPr>
            <w:r>
              <w:rPr>
                <w:sz w:val="16"/>
                <w:szCs w:val="16"/>
              </w:rPr>
              <w:t>6,953,333.34</w:t>
            </w:r>
          </w:p>
        </w:tc>
        <w:tc>
          <w:tcPr>
            <w:tcW w:w="1490" w:type="dxa"/>
            <w:vAlign w:val="bottom"/>
          </w:tcPr>
          <w:p w14:paraId="18D9C1E2" w14:textId="74A89E7C" w:rsidR="003070B8" w:rsidRPr="00A13A4A" w:rsidRDefault="000B105A" w:rsidP="006C17C6">
            <w:pPr>
              <w:ind w:right="12"/>
              <w:jc w:val="right"/>
              <w:rPr>
                <w:sz w:val="16"/>
                <w:szCs w:val="16"/>
              </w:rPr>
            </w:pPr>
            <w:r w:rsidRPr="00A13A4A">
              <w:rPr>
                <w:sz w:val="16"/>
                <w:szCs w:val="16"/>
              </w:rPr>
              <w:t>17,461,516.40</w:t>
            </w:r>
          </w:p>
        </w:tc>
        <w:tc>
          <w:tcPr>
            <w:tcW w:w="1489" w:type="dxa"/>
            <w:vAlign w:val="bottom"/>
          </w:tcPr>
          <w:p w14:paraId="74EFB83D" w14:textId="1691BFEA" w:rsidR="003070B8" w:rsidRPr="00A13A4A" w:rsidRDefault="0012660E" w:rsidP="000B6E08">
            <w:pPr>
              <w:tabs>
                <w:tab w:val="left" w:pos="1343"/>
              </w:tabs>
              <w:jc w:val="right"/>
              <w:rPr>
                <w:sz w:val="16"/>
                <w:szCs w:val="16"/>
              </w:rPr>
            </w:pPr>
            <w:r>
              <w:rPr>
                <w:sz w:val="16"/>
                <w:szCs w:val="16"/>
              </w:rPr>
              <w:t>6,953,333.34</w:t>
            </w:r>
          </w:p>
        </w:tc>
        <w:tc>
          <w:tcPr>
            <w:tcW w:w="1490" w:type="dxa"/>
            <w:gridSpan w:val="2"/>
            <w:vAlign w:val="bottom"/>
          </w:tcPr>
          <w:p w14:paraId="2B7C04C2" w14:textId="23177B21" w:rsidR="003070B8" w:rsidRPr="00A13A4A" w:rsidRDefault="000B105A" w:rsidP="003070B8">
            <w:pPr>
              <w:tabs>
                <w:tab w:val="left" w:pos="1343"/>
              </w:tabs>
              <w:jc w:val="right"/>
              <w:rPr>
                <w:sz w:val="16"/>
                <w:szCs w:val="16"/>
              </w:rPr>
            </w:pPr>
            <w:r w:rsidRPr="00A13A4A">
              <w:rPr>
                <w:sz w:val="16"/>
                <w:szCs w:val="16"/>
              </w:rPr>
              <w:t>17,459,979.02</w:t>
            </w:r>
          </w:p>
        </w:tc>
      </w:tr>
      <w:tr w:rsidR="003070B8" w:rsidRPr="00A13A4A" w14:paraId="136CFB94" w14:textId="77777777" w:rsidTr="00ED3AF8">
        <w:trPr>
          <w:trHeight w:hRule="exact" w:val="260"/>
        </w:trPr>
        <w:tc>
          <w:tcPr>
            <w:tcW w:w="2970" w:type="dxa"/>
            <w:vAlign w:val="bottom"/>
          </w:tcPr>
          <w:p w14:paraId="5CB28E84" w14:textId="77777777" w:rsidR="003070B8" w:rsidRPr="00A13A4A" w:rsidRDefault="003070B8" w:rsidP="000B6E08">
            <w:pPr>
              <w:rPr>
                <w:sz w:val="16"/>
                <w:szCs w:val="16"/>
                <w:cs/>
              </w:rPr>
            </w:pPr>
            <w:r w:rsidRPr="00A13A4A">
              <w:rPr>
                <w:sz w:val="16"/>
                <w:szCs w:val="16"/>
              </w:rPr>
              <w:t xml:space="preserve">Accrued Expenses </w:t>
            </w:r>
          </w:p>
        </w:tc>
        <w:tc>
          <w:tcPr>
            <w:tcW w:w="1489" w:type="dxa"/>
            <w:gridSpan w:val="2"/>
            <w:vAlign w:val="bottom"/>
          </w:tcPr>
          <w:p w14:paraId="49125204" w14:textId="456AE8F4" w:rsidR="003070B8" w:rsidRPr="00A13A4A" w:rsidRDefault="0012660E" w:rsidP="000B6E08">
            <w:pPr>
              <w:pBdr>
                <w:bottom w:val="single" w:sz="4" w:space="1" w:color="auto"/>
              </w:pBdr>
              <w:tabs>
                <w:tab w:val="left" w:pos="1440"/>
                <w:tab w:val="left" w:pos="2160"/>
              </w:tabs>
              <w:jc w:val="right"/>
              <w:rPr>
                <w:sz w:val="16"/>
                <w:szCs w:val="16"/>
              </w:rPr>
            </w:pPr>
            <w:r>
              <w:rPr>
                <w:sz w:val="16"/>
                <w:szCs w:val="16"/>
              </w:rPr>
              <w:t>18,725,765.70</w:t>
            </w:r>
          </w:p>
        </w:tc>
        <w:tc>
          <w:tcPr>
            <w:tcW w:w="1490" w:type="dxa"/>
            <w:vAlign w:val="bottom"/>
          </w:tcPr>
          <w:p w14:paraId="5EE14B27" w14:textId="24257E45" w:rsidR="003070B8" w:rsidRPr="00A13A4A" w:rsidRDefault="000B105A" w:rsidP="006C17C6">
            <w:pPr>
              <w:pBdr>
                <w:bottom w:val="single" w:sz="4" w:space="1" w:color="auto"/>
              </w:pBdr>
              <w:tabs>
                <w:tab w:val="left" w:pos="1440"/>
                <w:tab w:val="left" w:pos="2160"/>
              </w:tabs>
              <w:ind w:right="12"/>
              <w:jc w:val="right"/>
              <w:rPr>
                <w:sz w:val="16"/>
                <w:szCs w:val="16"/>
              </w:rPr>
            </w:pPr>
            <w:r w:rsidRPr="00A13A4A">
              <w:rPr>
                <w:sz w:val="16"/>
                <w:szCs w:val="16"/>
              </w:rPr>
              <w:t>38,841,383.82</w:t>
            </w:r>
          </w:p>
        </w:tc>
        <w:tc>
          <w:tcPr>
            <w:tcW w:w="1489" w:type="dxa"/>
            <w:vAlign w:val="bottom"/>
          </w:tcPr>
          <w:p w14:paraId="040CFFFF" w14:textId="174B66E1" w:rsidR="003070B8" w:rsidRPr="00A13A4A" w:rsidRDefault="0012660E" w:rsidP="000B6E08">
            <w:pPr>
              <w:pBdr>
                <w:bottom w:val="single" w:sz="4" w:space="1" w:color="auto"/>
              </w:pBdr>
              <w:tabs>
                <w:tab w:val="left" w:pos="1440"/>
                <w:tab w:val="left" w:pos="2160"/>
              </w:tabs>
              <w:jc w:val="right"/>
              <w:rPr>
                <w:sz w:val="16"/>
                <w:szCs w:val="16"/>
              </w:rPr>
            </w:pPr>
            <w:r>
              <w:rPr>
                <w:sz w:val="16"/>
                <w:szCs w:val="16"/>
              </w:rPr>
              <w:t>18,260,624.87</w:t>
            </w:r>
          </w:p>
        </w:tc>
        <w:tc>
          <w:tcPr>
            <w:tcW w:w="1490" w:type="dxa"/>
            <w:gridSpan w:val="2"/>
            <w:vAlign w:val="bottom"/>
          </w:tcPr>
          <w:p w14:paraId="01C5918A" w14:textId="0560A94E" w:rsidR="003070B8" w:rsidRPr="00A13A4A" w:rsidRDefault="000B105A" w:rsidP="003070B8">
            <w:pPr>
              <w:pBdr>
                <w:bottom w:val="single" w:sz="4" w:space="1" w:color="auto"/>
              </w:pBdr>
              <w:tabs>
                <w:tab w:val="left" w:pos="1440"/>
                <w:tab w:val="left" w:pos="2160"/>
              </w:tabs>
              <w:jc w:val="right"/>
              <w:rPr>
                <w:sz w:val="16"/>
                <w:szCs w:val="16"/>
              </w:rPr>
            </w:pPr>
            <w:r w:rsidRPr="00A13A4A">
              <w:rPr>
                <w:sz w:val="16"/>
                <w:szCs w:val="16"/>
              </w:rPr>
              <w:t>38,076,594.36</w:t>
            </w:r>
          </w:p>
        </w:tc>
      </w:tr>
      <w:tr w:rsidR="003070B8" w:rsidRPr="00A13A4A" w14:paraId="68AFEB88" w14:textId="77777777" w:rsidTr="00ED3AF8">
        <w:trPr>
          <w:trHeight w:hRule="exact" w:val="475"/>
        </w:trPr>
        <w:tc>
          <w:tcPr>
            <w:tcW w:w="2970" w:type="dxa"/>
            <w:vAlign w:val="bottom"/>
          </w:tcPr>
          <w:p w14:paraId="56FC2932" w14:textId="77777777" w:rsidR="003070B8" w:rsidRPr="00A13A4A" w:rsidRDefault="003070B8" w:rsidP="003E5F33">
            <w:pPr>
              <w:rPr>
                <w:sz w:val="16"/>
                <w:szCs w:val="16"/>
              </w:rPr>
            </w:pPr>
            <w:r w:rsidRPr="00A13A4A">
              <w:rPr>
                <w:sz w:val="16"/>
                <w:szCs w:val="16"/>
              </w:rPr>
              <w:t xml:space="preserve">Total </w:t>
            </w:r>
            <w:r w:rsidR="003E5F33" w:rsidRPr="00A13A4A">
              <w:rPr>
                <w:sz w:val="16"/>
                <w:szCs w:val="16"/>
              </w:rPr>
              <w:t>accounts p</w:t>
            </w:r>
            <w:r w:rsidRPr="00A13A4A">
              <w:rPr>
                <w:sz w:val="16"/>
                <w:szCs w:val="16"/>
              </w:rPr>
              <w:t xml:space="preserve">ayable other </w:t>
            </w:r>
            <w:r w:rsidR="003E5F33" w:rsidRPr="00A13A4A">
              <w:rPr>
                <w:sz w:val="16"/>
                <w:szCs w:val="16"/>
              </w:rPr>
              <w:t xml:space="preserve">– non related </w:t>
            </w:r>
            <w:r w:rsidR="00CC4658" w:rsidRPr="00A13A4A">
              <w:rPr>
                <w:sz w:val="16"/>
                <w:szCs w:val="16"/>
              </w:rPr>
              <w:t>part</w:t>
            </w:r>
            <w:r w:rsidR="003E5F33" w:rsidRPr="00A13A4A">
              <w:rPr>
                <w:sz w:val="16"/>
                <w:szCs w:val="16"/>
              </w:rPr>
              <w:t>ies</w:t>
            </w:r>
          </w:p>
        </w:tc>
        <w:tc>
          <w:tcPr>
            <w:tcW w:w="1489" w:type="dxa"/>
            <w:gridSpan w:val="2"/>
            <w:vAlign w:val="bottom"/>
          </w:tcPr>
          <w:p w14:paraId="22C53823" w14:textId="63C36BC1" w:rsidR="003070B8" w:rsidRPr="00A13A4A" w:rsidRDefault="0012660E" w:rsidP="006C17C6">
            <w:pPr>
              <w:pBdr>
                <w:bottom w:val="double" w:sz="4" w:space="1" w:color="auto"/>
              </w:pBdr>
              <w:jc w:val="right"/>
              <w:rPr>
                <w:sz w:val="16"/>
                <w:szCs w:val="16"/>
              </w:rPr>
            </w:pPr>
            <w:r>
              <w:rPr>
                <w:sz w:val="16"/>
                <w:szCs w:val="16"/>
              </w:rPr>
              <w:t>27,133,596.36</w:t>
            </w:r>
          </w:p>
        </w:tc>
        <w:tc>
          <w:tcPr>
            <w:tcW w:w="1490" w:type="dxa"/>
            <w:vAlign w:val="bottom"/>
          </w:tcPr>
          <w:p w14:paraId="03074972" w14:textId="567D78CE" w:rsidR="003070B8" w:rsidRPr="00A13A4A" w:rsidRDefault="000B105A" w:rsidP="006C17C6">
            <w:pPr>
              <w:pBdr>
                <w:bottom w:val="double" w:sz="4" w:space="1" w:color="auto"/>
              </w:pBdr>
              <w:ind w:right="12"/>
              <w:jc w:val="right"/>
              <w:rPr>
                <w:sz w:val="16"/>
                <w:szCs w:val="16"/>
              </w:rPr>
            </w:pPr>
            <w:r w:rsidRPr="00A13A4A">
              <w:rPr>
                <w:sz w:val="16"/>
                <w:szCs w:val="16"/>
              </w:rPr>
              <w:t>57,276,548.38</w:t>
            </w:r>
          </w:p>
        </w:tc>
        <w:tc>
          <w:tcPr>
            <w:tcW w:w="1489" w:type="dxa"/>
            <w:vAlign w:val="bottom"/>
          </w:tcPr>
          <w:p w14:paraId="49994CC4" w14:textId="2650221E" w:rsidR="003070B8" w:rsidRPr="00A13A4A" w:rsidRDefault="0012660E" w:rsidP="006C17C6">
            <w:pPr>
              <w:pBdr>
                <w:bottom w:val="double" w:sz="4" w:space="1" w:color="auto"/>
              </w:pBdr>
              <w:jc w:val="right"/>
              <w:rPr>
                <w:sz w:val="16"/>
                <w:szCs w:val="16"/>
              </w:rPr>
            </w:pPr>
            <w:r>
              <w:rPr>
                <w:sz w:val="16"/>
                <w:szCs w:val="16"/>
              </w:rPr>
              <w:t>26,668,455.53</w:t>
            </w:r>
          </w:p>
        </w:tc>
        <w:tc>
          <w:tcPr>
            <w:tcW w:w="1490" w:type="dxa"/>
            <w:gridSpan w:val="2"/>
            <w:vAlign w:val="bottom"/>
          </w:tcPr>
          <w:p w14:paraId="1922D772" w14:textId="2BF562FF" w:rsidR="003070B8" w:rsidRPr="00A13A4A" w:rsidRDefault="000B105A" w:rsidP="006C17C6">
            <w:pPr>
              <w:pBdr>
                <w:bottom w:val="double" w:sz="4" w:space="1" w:color="auto"/>
              </w:pBdr>
              <w:ind w:left="18"/>
              <w:jc w:val="right"/>
              <w:rPr>
                <w:sz w:val="16"/>
                <w:szCs w:val="16"/>
              </w:rPr>
            </w:pPr>
            <w:r w:rsidRPr="00A13A4A">
              <w:rPr>
                <w:sz w:val="16"/>
                <w:szCs w:val="16"/>
              </w:rPr>
              <w:t>56,510,221.54</w:t>
            </w:r>
          </w:p>
        </w:tc>
      </w:tr>
    </w:tbl>
    <w:p w14:paraId="067D1AF3" w14:textId="77777777" w:rsidR="00D63923" w:rsidRPr="00A13A4A" w:rsidRDefault="00D63923" w:rsidP="00EA0249">
      <w:pPr>
        <w:ind w:left="360" w:right="-45" w:hanging="360"/>
        <w:jc w:val="thaiDistribute"/>
        <w:rPr>
          <w:b/>
          <w:bCs/>
          <w:sz w:val="17"/>
          <w:szCs w:val="17"/>
        </w:rPr>
      </w:pPr>
    </w:p>
    <w:p w14:paraId="546349F4" w14:textId="5920DF64" w:rsidR="00726D2C" w:rsidRPr="00A13A4A" w:rsidRDefault="000B105A" w:rsidP="00726D2C">
      <w:pPr>
        <w:ind w:left="360" w:right="-45" w:hanging="360"/>
        <w:jc w:val="thaiDistribute"/>
        <w:rPr>
          <w:rFonts w:ascii="Angsana New" w:hAnsi="Angsana New"/>
          <w:b/>
          <w:bCs/>
          <w:sz w:val="26"/>
          <w:szCs w:val="26"/>
          <w:cs/>
        </w:rPr>
      </w:pPr>
      <w:r w:rsidRPr="00A13A4A">
        <w:rPr>
          <w:b/>
          <w:bCs/>
          <w:sz w:val="17"/>
          <w:szCs w:val="17"/>
        </w:rPr>
        <w:t>20</w:t>
      </w:r>
      <w:r w:rsidR="00726D2C" w:rsidRPr="00A13A4A">
        <w:rPr>
          <w:b/>
          <w:bCs/>
          <w:sz w:val="24"/>
          <w:szCs w:val="24"/>
          <w:cs/>
        </w:rPr>
        <w:t>.</w:t>
      </w:r>
      <w:r w:rsidR="00726D2C" w:rsidRPr="00A13A4A">
        <w:rPr>
          <w:rFonts w:cs="Times New Roman"/>
          <w:b/>
          <w:bCs/>
          <w:sz w:val="17"/>
          <w:szCs w:val="17"/>
          <w:cs/>
        </w:rPr>
        <w:tab/>
      </w:r>
      <w:r w:rsidR="00EE0DE8" w:rsidRPr="00A13A4A">
        <w:rPr>
          <w:rFonts w:cs="Times New Roman"/>
          <w:b/>
          <w:bCs/>
          <w:sz w:val="17"/>
          <w:szCs w:val="17"/>
        </w:rPr>
        <w:t xml:space="preserve">LEASE </w:t>
      </w:r>
      <w:r w:rsidR="00726D2C" w:rsidRPr="00A13A4A">
        <w:rPr>
          <w:rFonts w:cs="Times New Roman"/>
          <w:b/>
          <w:bCs/>
          <w:sz w:val="17"/>
          <w:szCs w:val="17"/>
        </w:rPr>
        <w:t xml:space="preserve">LIABILITIES – </w:t>
      </w:r>
      <w:r w:rsidR="00EE0DE8" w:rsidRPr="00A13A4A">
        <w:rPr>
          <w:b/>
          <w:bCs/>
          <w:sz w:val="17"/>
          <w:szCs w:val="17"/>
        </w:rPr>
        <w:t>NET</w:t>
      </w:r>
    </w:p>
    <w:p w14:paraId="39FFBF32" w14:textId="77777777" w:rsidR="000B105A" w:rsidRPr="00A13A4A" w:rsidRDefault="00726D2C" w:rsidP="000B105A">
      <w:pPr>
        <w:overflowPunct/>
        <w:autoSpaceDE/>
        <w:autoSpaceDN/>
        <w:adjustRightInd/>
        <w:ind w:left="360"/>
        <w:textAlignment w:val="auto"/>
        <w:rPr>
          <w:rFonts w:cs="Times New Roman"/>
          <w:sz w:val="17"/>
          <w:szCs w:val="17"/>
        </w:rPr>
      </w:pPr>
      <w:r w:rsidRPr="00A13A4A">
        <w:rPr>
          <w:rFonts w:cs="Times New Roman"/>
          <w:sz w:val="17"/>
          <w:szCs w:val="17"/>
        </w:rPr>
        <w:t>The Company has lease payables. comprising 1</w:t>
      </w:r>
      <w:r w:rsidRPr="00A13A4A">
        <w:rPr>
          <w:rFonts w:cs="Times New Roman"/>
          <w:sz w:val="17"/>
          <w:szCs w:val="17"/>
          <w:cs/>
        </w:rPr>
        <w:t xml:space="preserve"> </w:t>
      </w:r>
      <w:r w:rsidRPr="00A13A4A">
        <w:rPr>
          <w:rFonts w:cs="Times New Roman"/>
          <w:sz w:val="17"/>
          <w:szCs w:val="17"/>
        </w:rPr>
        <w:t>contract for building lease agreements for use in business operations the rent is scheduled to be paid monthly between 36</w:t>
      </w:r>
      <w:r w:rsidRPr="00A13A4A">
        <w:rPr>
          <w:rFonts w:cs="Times New Roman"/>
          <w:sz w:val="17"/>
          <w:szCs w:val="17"/>
          <w:cs/>
        </w:rPr>
        <w:t xml:space="preserve"> </w:t>
      </w:r>
      <w:r w:rsidRPr="00A13A4A">
        <w:rPr>
          <w:rFonts w:cs="Times New Roman"/>
          <w:sz w:val="17"/>
          <w:szCs w:val="17"/>
        </w:rPr>
        <w:t>installments.</w:t>
      </w:r>
      <w:r w:rsidR="000B105A" w:rsidRPr="00A13A4A">
        <w:rPr>
          <w:rFonts w:cs="Times New Roman"/>
          <w:sz w:val="17"/>
          <w:szCs w:val="17"/>
        </w:rPr>
        <w:t xml:space="preserve">  </w:t>
      </w:r>
    </w:p>
    <w:p w14:paraId="5A53D0DA" w14:textId="009E60A9" w:rsidR="00726D2C" w:rsidRPr="00A13A4A" w:rsidRDefault="00726D2C" w:rsidP="000B105A">
      <w:pPr>
        <w:overflowPunct/>
        <w:autoSpaceDE/>
        <w:autoSpaceDN/>
        <w:adjustRightInd/>
        <w:ind w:left="360"/>
        <w:textAlignment w:val="auto"/>
        <w:rPr>
          <w:rFonts w:cs="Times New Roman"/>
          <w:sz w:val="17"/>
          <w:szCs w:val="17"/>
        </w:rPr>
      </w:pPr>
      <w:r w:rsidRPr="00A13A4A">
        <w:rPr>
          <w:rFonts w:cs="Times New Roman"/>
          <w:sz w:val="17"/>
          <w:szCs w:val="17"/>
        </w:rPr>
        <w:t xml:space="preserve">Lease liabilities as at </w:t>
      </w:r>
      <w:r w:rsidR="004C4173">
        <w:rPr>
          <w:rFonts w:cs="Times New Roman"/>
          <w:sz w:val="17"/>
          <w:szCs w:val="17"/>
        </w:rPr>
        <w:t>June</w:t>
      </w:r>
      <w:r w:rsidRPr="00A13A4A">
        <w:rPr>
          <w:rFonts w:cs="Times New Roman"/>
          <w:sz w:val="17"/>
          <w:szCs w:val="17"/>
        </w:rPr>
        <w:t xml:space="preserve"> 3</w:t>
      </w:r>
      <w:r w:rsidR="004C4173">
        <w:rPr>
          <w:rFonts w:cs="Times New Roman"/>
          <w:sz w:val="17"/>
          <w:szCs w:val="17"/>
        </w:rPr>
        <w:t>0</w:t>
      </w:r>
      <w:r w:rsidRPr="00A13A4A">
        <w:rPr>
          <w:rFonts w:cs="Times New Roman"/>
          <w:sz w:val="17"/>
          <w:szCs w:val="17"/>
        </w:rPr>
        <w:t xml:space="preserve">, </w:t>
      </w:r>
      <w:r w:rsidRPr="00A13A4A">
        <w:rPr>
          <w:rFonts w:cs="Times New Roman"/>
          <w:sz w:val="17"/>
          <w:szCs w:val="17"/>
          <w:cs/>
        </w:rPr>
        <w:t>202</w:t>
      </w:r>
      <w:r w:rsidR="000B105A" w:rsidRPr="00A13A4A">
        <w:rPr>
          <w:rFonts w:cs="Times New Roman"/>
          <w:sz w:val="17"/>
          <w:szCs w:val="17"/>
        </w:rPr>
        <w:t>4</w:t>
      </w:r>
      <w:r w:rsidRPr="00A13A4A">
        <w:rPr>
          <w:rFonts w:cs="Times New Roman"/>
          <w:sz w:val="17"/>
          <w:szCs w:val="17"/>
          <w:cs/>
        </w:rPr>
        <w:t xml:space="preserve"> </w:t>
      </w:r>
      <w:r w:rsidRPr="00A13A4A">
        <w:rPr>
          <w:rFonts w:cs="Times New Roman"/>
          <w:sz w:val="17"/>
          <w:szCs w:val="17"/>
        </w:rPr>
        <w:t xml:space="preserve">and December 31 </w:t>
      </w:r>
      <w:r w:rsidRPr="00A13A4A">
        <w:rPr>
          <w:rFonts w:cs="Times New Roman"/>
          <w:sz w:val="17"/>
          <w:szCs w:val="17"/>
          <w:cs/>
        </w:rPr>
        <w:t>202</w:t>
      </w:r>
      <w:r w:rsidR="000B105A" w:rsidRPr="00A13A4A">
        <w:rPr>
          <w:rFonts w:cs="Times New Roman"/>
          <w:sz w:val="17"/>
          <w:szCs w:val="17"/>
        </w:rPr>
        <w:t>3</w:t>
      </w:r>
      <w:r w:rsidRPr="00A13A4A">
        <w:rPr>
          <w:rFonts w:cs="Times New Roman"/>
          <w:sz w:val="17"/>
          <w:szCs w:val="17"/>
          <w:cs/>
        </w:rPr>
        <w:t xml:space="preserve"> </w:t>
      </w:r>
      <w:r w:rsidRPr="00A13A4A">
        <w:rPr>
          <w:rFonts w:cs="Times New Roman"/>
          <w:sz w:val="17"/>
          <w:szCs w:val="17"/>
        </w:rPr>
        <w:t>consist of:</w:t>
      </w:r>
    </w:p>
    <w:p w14:paraId="470CD5D6" w14:textId="77777777" w:rsidR="00404849" w:rsidRPr="00A13A4A" w:rsidRDefault="00404849" w:rsidP="00726D2C">
      <w:pPr>
        <w:ind w:left="360"/>
        <w:rPr>
          <w:rFonts w:cs="Times New Roman"/>
          <w:sz w:val="17"/>
          <w:szCs w:val="17"/>
        </w:rPr>
      </w:pPr>
    </w:p>
    <w:tbl>
      <w:tblPr>
        <w:tblW w:w="8881" w:type="dxa"/>
        <w:tblInd w:w="270" w:type="dxa"/>
        <w:tblLook w:val="0000" w:firstRow="0" w:lastRow="0" w:firstColumn="0" w:lastColumn="0" w:noHBand="0" w:noVBand="0"/>
      </w:tblPr>
      <w:tblGrid>
        <w:gridCol w:w="4770"/>
        <w:gridCol w:w="1843"/>
        <w:gridCol w:w="283"/>
        <w:gridCol w:w="1985"/>
      </w:tblGrid>
      <w:tr w:rsidR="00726D2C" w:rsidRPr="00A13A4A" w14:paraId="589ECC05" w14:textId="77777777" w:rsidTr="00E575CF">
        <w:trPr>
          <w:trHeight w:hRule="exact" w:val="180"/>
        </w:trPr>
        <w:tc>
          <w:tcPr>
            <w:tcW w:w="4770" w:type="dxa"/>
          </w:tcPr>
          <w:p w14:paraId="5C801D33" w14:textId="77777777" w:rsidR="00726D2C" w:rsidRPr="00A13A4A" w:rsidRDefault="00726D2C" w:rsidP="00E575CF">
            <w:pPr>
              <w:overflowPunct/>
              <w:autoSpaceDE/>
              <w:autoSpaceDN/>
              <w:adjustRightInd/>
              <w:ind w:right="-340"/>
              <w:jc w:val="center"/>
              <w:textAlignment w:val="auto"/>
              <w:rPr>
                <w:rFonts w:cs="Times New Roman"/>
                <w:sz w:val="17"/>
                <w:szCs w:val="17"/>
              </w:rPr>
            </w:pPr>
          </w:p>
        </w:tc>
        <w:tc>
          <w:tcPr>
            <w:tcW w:w="4111" w:type="dxa"/>
            <w:gridSpan w:val="3"/>
            <w:tcBorders>
              <w:bottom w:val="single" w:sz="4" w:space="0" w:color="auto"/>
            </w:tcBorders>
          </w:tcPr>
          <w:p w14:paraId="39ED1DD8" w14:textId="77777777" w:rsidR="00726D2C" w:rsidRPr="00A13A4A" w:rsidRDefault="00726D2C" w:rsidP="00E575CF">
            <w:pPr>
              <w:overflowPunct/>
              <w:autoSpaceDE/>
              <w:autoSpaceDN/>
              <w:adjustRightInd/>
              <w:ind w:right="-43"/>
              <w:jc w:val="center"/>
              <w:textAlignment w:val="auto"/>
              <w:rPr>
                <w:rFonts w:cs="Times New Roman"/>
                <w:sz w:val="17"/>
                <w:szCs w:val="17"/>
              </w:rPr>
            </w:pPr>
            <w:r w:rsidRPr="00A13A4A">
              <w:rPr>
                <w:rFonts w:cs="Times New Roman"/>
                <w:sz w:val="17"/>
                <w:szCs w:val="17"/>
              </w:rPr>
              <w:t>Baht</w:t>
            </w:r>
          </w:p>
        </w:tc>
      </w:tr>
      <w:tr w:rsidR="00726D2C" w:rsidRPr="00A13A4A" w14:paraId="614FB8CF" w14:textId="77777777" w:rsidTr="009D57B5">
        <w:trPr>
          <w:trHeight w:hRule="exact" w:val="442"/>
        </w:trPr>
        <w:tc>
          <w:tcPr>
            <w:tcW w:w="4770" w:type="dxa"/>
          </w:tcPr>
          <w:p w14:paraId="5F05D2E0" w14:textId="77777777" w:rsidR="00726D2C" w:rsidRPr="00A13A4A" w:rsidRDefault="00726D2C" w:rsidP="00E575CF">
            <w:pPr>
              <w:overflowPunct/>
              <w:autoSpaceDE/>
              <w:autoSpaceDN/>
              <w:adjustRightInd/>
              <w:ind w:right="-340"/>
              <w:jc w:val="center"/>
              <w:textAlignment w:val="auto"/>
              <w:rPr>
                <w:rFonts w:cs="Times New Roman"/>
                <w:sz w:val="17"/>
                <w:szCs w:val="17"/>
              </w:rPr>
            </w:pPr>
          </w:p>
        </w:tc>
        <w:tc>
          <w:tcPr>
            <w:tcW w:w="1843" w:type="dxa"/>
            <w:tcBorders>
              <w:bottom w:val="single" w:sz="4" w:space="0" w:color="auto"/>
            </w:tcBorders>
          </w:tcPr>
          <w:p w14:paraId="7D77CD43" w14:textId="77777777" w:rsidR="00726D2C" w:rsidRPr="00A13A4A" w:rsidRDefault="00726D2C" w:rsidP="00E575CF">
            <w:pPr>
              <w:jc w:val="center"/>
              <w:rPr>
                <w:sz w:val="17"/>
                <w:szCs w:val="17"/>
              </w:rPr>
            </w:pPr>
            <w:r w:rsidRPr="00A13A4A">
              <w:rPr>
                <w:sz w:val="17"/>
                <w:szCs w:val="17"/>
              </w:rPr>
              <w:t>Consolidated Financial Statement</w:t>
            </w:r>
          </w:p>
        </w:tc>
        <w:tc>
          <w:tcPr>
            <w:tcW w:w="283" w:type="dxa"/>
          </w:tcPr>
          <w:p w14:paraId="780A8723" w14:textId="77777777" w:rsidR="00726D2C" w:rsidRPr="00A13A4A" w:rsidRDefault="00726D2C" w:rsidP="00E575CF">
            <w:pPr>
              <w:jc w:val="center"/>
              <w:rPr>
                <w:sz w:val="17"/>
                <w:szCs w:val="17"/>
                <w:cs/>
              </w:rPr>
            </w:pPr>
          </w:p>
        </w:tc>
        <w:tc>
          <w:tcPr>
            <w:tcW w:w="1985" w:type="dxa"/>
            <w:tcBorders>
              <w:bottom w:val="single" w:sz="4" w:space="0" w:color="auto"/>
            </w:tcBorders>
          </w:tcPr>
          <w:p w14:paraId="46EF3709" w14:textId="77777777" w:rsidR="00726D2C" w:rsidRPr="00A13A4A" w:rsidRDefault="00726D2C" w:rsidP="00E575CF">
            <w:pPr>
              <w:jc w:val="center"/>
              <w:rPr>
                <w:sz w:val="17"/>
                <w:szCs w:val="17"/>
              </w:rPr>
            </w:pPr>
            <w:r w:rsidRPr="00A13A4A">
              <w:rPr>
                <w:sz w:val="17"/>
                <w:szCs w:val="17"/>
              </w:rPr>
              <w:t>Separate</w:t>
            </w:r>
          </w:p>
          <w:p w14:paraId="621F2EB5" w14:textId="77777777" w:rsidR="00726D2C" w:rsidRPr="00A13A4A" w:rsidRDefault="00726D2C" w:rsidP="00E575CF">
            <w:pPr>
              <w:jc w:val="center"/>
              <w:rPr>
                <w:sz w:val="17"/>
                <w:szCs w:val="17"/>
              </w:rPr>
            </w:pPr>
            <w:r w:rsidRPr="00A13A4A">
              <w:rPr>
                <w:sz w:val="17"/>
                <w:szCs w:val="17"/>
              </w:rPr>
              <w:t>Financial Statement</w:t>
            </w:r>
          </w:p>
        </w:tc>
      </w:tr>
      <w:tr w:rsidR="00163471" w:rsidRPr="00A13A4A" w14:paraId="5F756D41" w14:textId="77777777" w:rsidTr="009D57B5">
        <w:trPr>
          <w:trHeight w:hRule="exact" w:val="334"/>
        </w:trPr>
        <w:tc>
          <w:tcPr>
            <w:tcW w:w="4770" w:type="dxa"/>
            <w:vAlign w:val="bottom"/>
          </w:tcPr>
          <w:p w14:paraId="4F09FBAC" w14:textId="4C4BBC14" w:rsidR="00163471" w:rsidRPr="00A13A4A" w:rsidRDefault="00163471" w:rsidP="00163471">
            <w:pPr>
              <w:overflowPunct/>
              <w:autoSpaceDE/>
              <w:autoSpaceDN/>
              <w:adjustRightInd/>
              <w:ind w:left="256" w:right="-340"/>
              <w:textAlignment w:val="auto"/>
              <w:rPr>
                <w:rFonts w:cs="Times New Roman"/>
                <w:sz w:val="17"/>
                <w:szCs w:val="17"/>
              </w:rPr>
            </w:pPr>
            <w:r w:rsidRPr="00A13A4A">
              <w:rPr>
                <w:rFonts w:cs="Times New Roman"/>
                <w:sz w:val="17"/>
                <w:szCs w:val="17"/>
              </w:rPr>
              <w:t>Lease liabilities</w:t>
            </w:r>
          </w:p>
        </w:tc>
        <w:tc>
          <w:tcPr>
            <w:tcW w:w="1843" w:type="dxa"/>
            <w:tcBorders>
              <w:top w:val="single" w:sz="4" w:space="0" w:color="auto"/>
            </w:tcBorders>
            <w:vAlign w:val="bottom"/>
          </w:tcPr>
          <w:p w14:paraId="4D08E5E0" w14:textId="505AB386" w:rsidR="00163471" w:rsidRPr="00A13A4A" w:rsidRDefault="000B105A" w:rsidP="00E622B3">
            <w:pPr>
              <w:ind w:right="206"/>
              <w:jc w:val="right"/>
              <w:rPr>
                <w:sz w:val="17"/>
                <w:szCs w:val="17"/>
              </w:rPr>
            </w:pPr>
            <w:r w:rsidRPr="00A13A4A">
              <w:rPr>
                <w:sz w:val="17"/>
                <w:szCs w:val="17"/>
              </w:rPr>
              <w:t>1,297,358.00</w:t>
            </w:r>
          </w:p>
        </w:tc>
        <w:tc>
          <w:tcPr>
            <w:tcW w:w="283" w:type="dxa"/>
            <w:vAlign w:val="bottom"/>
          </w:tcPr>
          <w:p w14:paraId="6967ADE5" w14:textId="77777777" w:rsidR="00163471" w:rsidRPr="00A13A4A" w:rsidRDefault="00163471" w:rsidP="00163471">
            <w:pPr>
              <w:ind w:right="386"/>
              <w:jc w:val="right"/>
              <w:rPr>
                <w:sz w:val="17"/>
                <w:szCs w:val="17"/>
                <w:cs/>
              </w:rPr>
            </w:pPr>
          </w:p>
        </w:tc>
        <w:tc>
          <w:tcPr>
            <w:tcW w:w="1985" w:type="dxa"/>
            <w:vAlign w:val="bottom"/>
          </w:tcPr>
          <w:p w14:paraId="49871D22" w14:textId="6D1B199B" w:rsidR="00163471" w:rsidRPr="00A13A4A" w:rsidRDefault="000B105A" w:rsidP="00E622B3">
            <w:pPr>
              <w:ind w:right="310"/>
              <w:jc w:val="right"/>
              <w:rPr>
                <w:sz w:val="17"/>
                <w:szCs w:val="17"/>
              </w:rPr>
            </w:pPr>
            <w:r w:rsidRPr="00A13A4A">
              <w:rPr>
                <w:sz w:val="17"/>
                <w:szCs w:val="17"/>
              </w:rPr>
              <w:t>1,297,358.00</w:t>
            </w:r>
          </w:p>
        </w:tc>
      </w:tr>
      <w:tr w:rsidR="00163471" w:rsidRPr="00A13A4A" w14:paraId="425DD710" w14:textId="77777777" w:rsidTr="00163471">
        <w:trPr>
          <w:trHeight w:hRule="exact" w:val="343"/>
        </w:trPr>
        <w:tc>
          <w:tcPr>
            <w:tcW w:w="4770" w:type="dxa"/>
            <w:vAlign w:val="bottom"/>
          </w:tcPr>
          <w:p w14:paraId="7DA87BB0" w14:textId="36FB9F5E" w:rsidR="00163471" w:rsidRPr="00A13A4A" w:rsidRDefault="00163471" w:rsidP="00163471">
            <w:pPr>
              <w:overflowPunct/>
              <w:autoSpaceDE/>
              <w:autoSpaceDN/>
              <w:adjustRightInd/>
              <w:ind w:left="256" w:right="-340"/>
              <w:textAlignment w:val="auto"/>
              <w:rPr>
                <w:rFonts w:cs="Times New Roman"/>
                <w:sz w:val="17"/>
                <w:szCs w:val="17"/>
              </w:rPr>
            </w:pPr>
            <w:r w:rsidRPr="00A13A4A">
              <w:rPr>
                <w:rFonts w:cs="Times New Roman"/>
                <w:sz w:val="17"/>
                <w:szCs w:val="17"/>
                <w:u w:val="single"/>
              </w:rPr>
              <w:t>Less</w:t>
            </w:r>
            <w:r w:rsidRPr="00A13A4A">
              <w:rPr>
                <w:rFonts w:cs="Times New Roman"/>
                <w:sz w:val="17"/>
                <w:szCs w:val="17"/>
              </w:rPr>
              <w:t xml:space="preserve"> Deferred interest expenses</w:t>
            </w:r>
          </w:p>
        </w:tc>
        <w:tc>
          <w:tcPr>
            <w:tcW w:w="1843" w:type="dxa"/>
            <w:tcBorders>
              <w:bottom w:val="single" w:sz="4" w:space="0" w:color="auto"/>
            </w:tcBorders>
            <w:vAlign w:val="bottom"/>
          </w:tcPr>
          <w:p w14:paraId="439E033A" w14:textId="210FB4E2" w:rsidR="00163471" w:rsidRPr="00A13A4A" w:rsidRDefault="000B105A" w:rsidP="00E622B3">
            <w:pPr>
              <w:ind w:right="206"/>
              <w:jc w:val="right"/>
              <w:rPr>
                <w:sz w:val="17"/>
                <w:szCs w:val="17"/>
              </w:rPr>
            </w:pPr>
            <w:r w:rsidRPr="00A13A4A">
              <w:rPr>
                <w:sz w:val="17"/>
                <w:szCs w:val="17"/>
              </w:rPr>
              <w:t>(22,735.26)</w:t>
            </w:r>
          </w:p>
        </w:tc>
        <w:tc>
          <w:tcPr>
            <w:tcW w:w="283" w:type="dxa"/>
            <w:vAlign w:val="bottom"/>
          </w:tcPr>
          <w:p w14:paraId="1FEE9E51" w14:textId="77777777" w:rsidR="00163471" w:rsidRPr="00A13A4A" w:rsidRDefault="00163471" w:rsidP="00163471">
            <w:pPr>
              <w:ind w:right="386"/>
              <w:jc w:val="right"/>
              <w:rPr>
                <w:sz w:val="17"/>
                <w:szCs w:val="17"/>
                <w:cs/>
              </w:rPr>
            </w:pPr>
          </w:p>
        </w:tc>
        <w:tc>
          <w:tcPr>
            <w:tcW w:w="1985" w:type="dxa"/>
            <w:tcBorders>
              <w:bottom w:val="single" w:sz="4" w:space="0" w:color="auto"/>
            </w:tcBorders>
            <w:vAlign w:val="bottom"/>
          </w:tcPr>
          <w:p w14:paraId="203C3F87" w14:textId="572AF0FE" w:rsidR="00163471" w:rsidRPr="00A13A4A" w:rsidRDefault="000B105A" w:rsidP="00E622B3">
            <w:pPr>
              <w:ind w:right="310"/>
              <w:jc w:val="right"/>
              <w:rPr>
                <w:sz w:val="17"/>
                <w:szCs w:val="17"/>
              </w:rPr>
            </w:pPr>
            <w:r w:rsidRPr="00A13A4A">
              <w:rPr>
                <w:sz w:val="17"/>
                <w:szCs w:val="17"/>
              </w:rPr>
              <w:t>(22,735.26)</w:t>
            </w:r>
          </w:p>
        </w:tc>
      </w:tr>
      <w:tr w:rsidR="00726D2C" w:rsidRPr="00A13A4A" w14:paraId="33874A5E" w14:textId="77777777" w:rsidTr="00163471">
        <w:trPr>
          <w:trHeight w:hRule="exact" w:val="325"/>
        </w:trPr>
        <w:tc>
          <w:tcPr>
            <w:tcW w:w="4770" w:type="dxa"/>
            <w:vAlign w:val="bottom"/>
          </w:tcPr>
          <w:p w14:paraId="4A71BBFC" w14:textId="1C0B2B27" w:rsidR="00726D2C" w:rsidRPr="00A13A4A" w:rsidRDefault="00726D2C" w:rsidP="00E575CF">
            <w:pPr>
              <w:ind w:left="248"/>
              <w:rPr>
                <w:sz w:val="17"/>
                <w:szCs w:val="17"/>
                <w:cs/>
              </w:rPr>
            </w:pPr>
            <w:r w:rsidRPr="00A13A4A">
              <w:rPr>
                <w:sz w:val="17"/>
                <w:szCs w:val="17"/>
              </w:rPr>
              <w:t>Lease liabilities as at January 1, 202</w:t>
            </w:r>
            <w:r w:rsidR="000B105A" w:rsidRPr="00A13A4A">
              <w:rPr>
                <w:sz w:val="17"/>
                <w:szCs w:val="17"/>
              </w:rPr>
              <w:t>4</w:t>
            </w:r>
          </w:p>
        </w:tc>
        <w:tc>
          <w:tcPr>
            <w:tcW w:w="1843" w:type="dxa"/>
            <w:tcBorders>
              <w:top w:val="single" w:sz="4" w:space="0" w:color="auto"/>
            </w:tcBorders>
            <w:vAlign w:val="bottom"/>
          </w:tcPr>
          <w:p w14:paraId="084583C6" w14:textId="05DE6E41" w:rsidR="00726D2C" w:rsidRPr="00A13A4A" w:rsidRDefault="000B105A" w:rsidP="00E622B3">
            <w:pPr>
              <w:ind w:right="206"/>
              <w:jc w:val="right"/>
              <w:rPr>
                <w:sz w:val="17"/>
                <w:szCs w:val="17"/>
              </w:rPr>
            </w:pPr>
            <w:r w:rsidRPr="00A13A4A">
              <w:rPr>
                <w:sz w:val="17"/>
                <w:szCs w:val="17"/>
              </w:rPr>
              <w:t>1,274,622.74</w:t>
            </w:r>
          </w:p>
        </w:tc>
        <w:tc>
          <w:tcPr>
            <w:tcW w:w="283" w:type="dxa"/>
            <w:vAlign w:val="bottom"/>
          </w:tcPr>
          <w:p w14:paraId="6DDCF282" w14:textId="77777777" w:rsidR="00726D2C" w:rsidRPr="00A13A4A" w:rsidRDefault="00726D2C" w:rsidP="00E575CF">
            <w:pPr>
              <w:jc w:val="right"/>
              <w:rPr>
                <w:sz w:val="17"/>
                <w:szCs w:val="17"/>
              </w:rPr>
            </w:pPr>
          </w:p>
        </w:tc>
        <w:tc>
          <w:tcPr>
            <w:tcW w:w="1985" w:type="dxa"/>
            <w:tcBorders>
              <w:top w:val="single" w:sz="4" w:space="0" w:color="auto"/>
            </w:tcBorders>
            <w:vAlign w:val="bottom"/>
          </w:tcPr>
          <w:p w14:paraId="50504C2D" w14:textId="2099DC14" w:rsidR="00726D2C" w:rsidRPr="00A13A4A" w:rsidRDefault="000B105A" w:rsidP="00E622B3">
            <w:pPr>
              <w:ind w:right="310"/>
              <w:jc w:val="right"/>
              <w:rPr>
                <w:sz w:val="17"/>
                <w:szCs w:val="17"/>
              </w:rPr>
            </w:pPr>
            <w:r w:rsidRPr="00A13A4A">
              <w:rPr>
                <w:sz w:val="17"/>
                <w:szCs w:val="17"/>
              </w:rPr>
              <w:t>1,274,622.74</w:t>
            </w:r>
          </w:p>
        </w:tc>
      </w:tr>
      <w:tr w:rsidR="00726D2C" w:rsidRPr="00A13A4A" w14:paraId="3AB7E1C0" w14:textId="77777777" w:rsidTr="00E575CF">
        <w:trPr>
          <w:trHeight w:hRule="exact" w:val="70"/>
        </w:trPr>
        <w:tc>
          <w:tcPr>
            <w:tcW w:w="4770" w:type="dxa"/>
            <w:vAlign w:val="bottom"/>
          </w:tcPr>
          <w:p w14:paraId="683CC0D4" w14:textId="77777777" w:rsidR="00726D2C" w:rsidRPr="00A13A4A" w:rsidRDefault="00726D2C" w:rsidP="00E575CF">
            <w:pPr>
              <w:ind w:left="248"/>
              <w:rPr>
                <w:rFonts w:cs="Times New Roman"/>
                <w:b/>
                <w:bCs/>
                <w:sz w:val="17"/>
                <w:szCs w:val="17"/>
              </w:rPr>
            </w:pPr>
          </w:p>
        </w:tc>
        <w:tc>
          <w:tcPr>
            <w:tcW w:w="1843" w:type="dxa"/>
            <w:vAlign w:val="bottom"/>
          </w:tcPr>
          <w:p w14:paraId="7DBE6632" w14:textId="77777777" w:rsidR="00726D2C" w:rsidRPr="00A13A4A" w:rsidRDefault="00726D2C" w:rsidP="00E622B3">
            <w:pPr>
              <w:ind w:right="206"/>
              <w:jc w:val="right"/>
              <w:rPr>
                <w:rFonts w:cs="Times New Roman"/>
                <w:sz w:val="17"/>
                <w:szCs w:val="17"/>
              </w:rPr>
            </w:pPr>
          </w:p>
        </w:tc>
        <w:tc>
          <w:tcPr>
            <w:tcW w:w="283" w:type="dxa"/>
            <w:vAlign w:val="bottom"/>
          </w:tcPr>
          <w:p w14:paraId="0C637C8F" w14:textId="77777777" w:rsidR="00726D2C" w:rsidRPr="00A13A4A" w:rsidRDefault="00726D2C" w:rsidP="00E575CF">
            <w:pPr>
              <w:jc w:val="right"/>
              <w:rPr>
                <w:rFonts w:cs="Times New Roman"/>
                <w:sz w:val="17"/>
                <w:szCs w:val="17"/>
              </w:rPr>
            </w:pPr>
          </w:p>
        </w:tc>
        <w:tc>
          <w:tcPr>
            <w:tcW w:w="1985" w:type="dxa"/>
            <w:vAlign w:val="bottom"/>
          </w:tcPr>
          <w:p w14:paraId="5FAE3F1B" w14:textId="77777777" w:rsidR="00726D2C" w:rsidRPr="00A13A4A" w:rsidRDefault="00726D2C" w:rsidP="00E622B3">
            <w:pPr>
              <w:ind w:right="310"/>
              <w:jc w:val="right"/>
              <w:rPr>
                <w:rFonts w:cs="Times New Roman"/>
                <w:sz w:val="17"/>
                <w:szCs w:val="17"/>
              </w:rPr>
            </w:pPr>
          </w:p>
        </w:tc>
      </w:tr>
      <w:tr w:rsidR="00726D2C" w:rsidRPr="00A13A4A" w14:paraId="5131F433" w14:textId="77777777" w:rsidTr="00C45804">
        <w:trPr>
          <w:trHeight w:hRule="exact" w:val="198"/>
        </w:trPr>
        <w:tc>
          <w:tcPr>
            <w:tcW w:w="4770" w:type="dxa"/>
          </w:tcPr>
          <w:p w14:paraId="3B5C4EA7" w14:textId="294FC1D8" w:rsidR="00726D2C" w:rsidRPr="00A13A4A" w:rsidRDefault="00726D2C" w:rsidP="00E575CF">
            <w:pPr>
              <w:ind w:left="248"/>
              <w:rPr>
                <w:rFonts w:cs="Times New Roman"/>
                <w:b/>
                <w:bCs/>
                <w:sz w:val="17"/>
                <w:szCs w:val="17"/>
              </w:rPr>
            </w:pPr>
            <w:r w:rsidRPr="00A13A4A">
              <w:rPr>
                <w:rFonts w:cs="Times New Roman"/>
                <w:b/>
                <w:bCs/>
                <w:sz w:val="17"/>
                <w:szCs w:val="17"/>
              </w:rPr>
              <w:t xml:space="preserve">Increase (Decrease) for the </w:t>
            </w:r>
            <w:r w:rsidR="00404849" w:rsidRPr="00A13A4A">
              <w:rPr>
                <w:rFonts w:cs="Times New Roman"/>
                <w:b/>
                <w:bCs/>
                <w:sz w:val="17"/>
                <w:szCs w:val="17"/>
              </w:rPr>
              <w:t>period</w:t>
            </w:r>
            <w:r w:rsidRPr="00A13A4A">
              <w:rPr>
                <w:rFonts w:cs="Times New Roman"/>
                <w:b/>
                <w:bCs/>
                <w:sz w:val="17"/>
                <w:szCs w:val="17"/>
              </w:rPr>
              <w:t>:</w:t>
            </w:r>
          </w:p>
          <w:p w14:paraId="5F423695" w14:textId="77777777" w:rsidR="00726D2C" w:rsidRPr="00A13A4A" w:rsidRDefault="00726D2C" w:rsidP="00E575CF">
            <w:pPr>
              <w:ind w:left="248"/>
              <w:rPr>
                <w:rFonts w:cs="Times New Roman"/>
                <w:b/>
                <w:bCs/>
                <w:sz w:val="17"/>
                <w:szCs w:val="17"/>
                <w:cs/>
              </w:rPr>
            </w:pPr>
          </w:p>
        </w:tc>
        <w:tc>
          <w:tcPr>
            <w:tcW w:w="1843" w:type="dxa"/>
            <w:vAlign w:val="bottom"/>
          </w:tcPr>
          <w:p w14:paraId="0A34CAC6" w14:textId="77777777" w:rsidR="00726D2C" w:rsidRPr="00A13A4A" w:rsidRDefault="00726D2C" w:rsidP="00E622B3">
            <w:pPr>
              <w:ind w:right="206"/>
              <w:jc w:val="right"/>
              <w:rPr>
                <w:rFonts w:cs="Times New Roman"/>
                <w:sz w:val="17"/>
                <w:szCs w:val="17"/>
              </w:rPr>
            </w:pPr>
          </w:p>
        </w:tc>
        <w:tc>
          <w:tcPr>
            <w:tcW w:w="283" w:type="dxa"/>
            <w:vAlign w:val="bottom"/>
          </w:tcPr>
          <w:p w14:paraId="2653BCD6" w14:textId="77777777" w:rsidR="00726D2C" w:rsidRPr="00A13A4A" w:rsidRDefault="00726D2C" w:rsidP="00E575CF">
            <w:pPr>
              <w:jc w:val="right"/>
              <w:rPr>
                <w:rFonts w:cs="Times New Roman"/>
                <w:sz w:val="17"/>
                <w:szCs w:val="17"/>
              </w:rPr>
            </w:pPr>
          </w:p>
        </w:tc>
        <w:tc>
          <w:tcPr>
            <w:tcW w:w="1985" w:type="dxa"/>
            <w:vAlign w:val="bottom"/>
          </w:tcPr>
          <w:p w14:paraId="75802C57" w14:textId="77777777" w:rsidR="00726D2C" w:rsidRPr="00A13A4A" w:rsidRDefault="00726D2C" w:rsidP="00E622B3">
            <w:pPr>
              <w:ind w:right="310"/>
              <w:jc w:val="right"/>
              <w:rPr>
                <w:rFonts w:cs="Times New Roman"/>
                <w:sz w:val="17"/>
                <w:szCs w:val="17"/>
              </w:rPr>
            </w:pPr>
          </w:p>
        </w:tc>
      </w:tr>
      <w:tr w:rsidR="00726D2C" w:rsidRPr="00A13A4A" w14:paraId="50C1EEA1" w14:textId="77777777" w:rsidTr="00C45804">
        <w:trPr>
          <w:trHeight w:hRule="exact" w:val="70"/>
        </w:trPr>
        <w:tc>
          <w:tcPr>
            <w:tcW w:w="4770" w:type="dxa"/>
          </w:tcPr>
          <w:p w14:paraId="04722644" w14:textId="77777777" w:rsidR="00726D2C" w:rsidRPr="00A13A4A" w:rsidRDefault="00726D2C" w:rsidP="00E575CF">
            <w:pPr>
              <w:ind w:left="248"/>
              <w:rPr>
                <w:rFonts w:cs="Times New Roman"/>
                <w:sz w:val="17"/>
                <w:szCs w:val="17"/>
              </w:rPr>
            </w:pPr>
          </w:p>
        </w:tc>
        <w:tc>
          <w:tcPr>
            <w:tcW w:w="1843" w:type="dxa"/>
            <w:vAlign w:val="bottom"/>
          </w:tcPr>
          <w:p w14:paraId="2A32BB19" w14:textId="77777777" w:rsidR="00726D2C" w:rsidRPr="00A13A4A" w:rsidRDefault="00726D2C" w:rsidP="00E622B3">
            <w:pPr>
              <w:ind w:right="206"/>
              <w:jc w:val="right"/>
              <w:rPr>
                <w:rFonts w:cs="Times New Roman"/>
                <w:sz w:val="17"/>
                <w:szCs w:val="17"/>
              </w:rPr>
            </w:pPr>
          </w:p>
        </w:tc>
        <w:tc>
          <w:tcPr>
            <w:tcW w:w="283" w:type="dxa"/>
            <w:vAlign w:val="bottom"/>
          </w:tcPr>
          <w:p w14:paraId="774070FD" w14:textId="77777777" w:rsidR="00726D2C" w:rsidRPr="00A13A4A" w:rsidRDefault="00726D2C" w:rsidP="00E575CF">
            <w:pPr>
              <w:jc w:val="right"/>
              <w:rPr>
                <w:rFonts w:cs="Times New Roman"/>
                <w:sz w:val="17"/>
                <w:szCs w:val="17"/>
              </w:rPr>
            </w:pPr>
          </w:p>
        </w:tc>
        <w:tc>
          <w:tcPr>
            <w:tcW w:w="1985" w:type="dxa"/>
            <w:vAlign w:val="bottom"/>
          </w:tcPr>
          <w:p w14:paraId="7E3BA1FA" w14:textId="140E6CBF" w:rsidR="00726D2C" w:rsidRPr="00A13A4A" w:rsidRDefault="00726D2C" w:rsidP="000B105A">
            <w:pPr>
              <w:ind w:right="310"/>
              <w:jc w:val="center"/>
              <w:rPr>
                <w:rFonts w:cs="Times New Roman"/>
                <w:sz w:val="17"/>
                <w:szCs w:val="17"/>
              </w:rPr>
            </w:pPr>
          </w:p>
        </w:tc>
      </w:tr>
      <w:tr w:rsidR="00726D2C" w:rsidRPr="00A13A4A" w14:paraId="1C114CAB" w14:textId="77777777" w:rsidTr="00E575CF">
        <w:trPr>
          <w:trHeight w:hRule="exact" w:val="198"/>
        </w:trPr>
        <w:tc>
          <w:tcPr>
            <w:tcW w:w="4770" w:type="dxa"/>
            <w:vAlign w:val="bottom"/>
          </w:tcPr>
          <w:p w14:paraId="3AEC653D" w14:textId="1068ACA0" w:rsidR="00726D2C" w:rsidRPr="00A13A4A" w:rsidRDefault="00726D2C" w:rsidP="00E575CF">
            <w:pPr>
              <w:ind w:left="248"/>
              <w:rPr>
                <w:rFonts w:cs="Times New Roman"/>
                <w:sz w:val="17"/>
                <w:szCs w:val="17"/>
                <w:cs/>
              </w:rPr>
            </w:pPr>
            <w:r w:rsidRPr="00A13A4A">
              <w:rPr>
                <w:rFonts w:cs="Times New Roman"/>
                <w:sz w:val="17"/>
                <w:szCs w:val="17"/>
                <w:u w:val="single"/>
              </w:rPr>
              <w:t>Add</w:t>
            </w:r>
            <w:r w:rsidRPr="00A13A4A">
              <w:rPr>
                <w:rFonts w:cs="Times New Roman"/>
                <w:sz w:val="17"/>
                <w:szCs w:val="17"/>
              </w:rPr>
              <w:t xml:space="preserve"> lease liabilities increasing during the </w:t>
            </w:r>
            <w:r w:rsidR="00404849" w:rsidRPr="00A13A4A">
              <w:rPr>
                <w:rFonts w:cs="Times New Roman"/>
                <w:sz w:val="17"/>
                <w:szCs w:val="17"/>
              </w:rPr>
              <w:t>period</w:t>
            </w:r>
          </w:p>
        </w:tc>
        <w:tc>
          <w:tcPr>
            <w:tcW w:w="1843" w:type="dxa"/>
            <w:vAlign w:val="bottom"/>
          </w:tcPr>
          <w:p w14:paraId="19F4AB55" w14:textId="0B3C3657" w:rsidR="00726D2C" w:rsidRPr="00A13A4A" w:rsidRDefault="00C45804" w:rsidP="00E622B3">
            <w:pPr>
              <w:ind w:right="206"/>
              <w:jc w:val="right"/>
              <w:rPr>
                <w:rFonts w:cs="Times New Roman"/>
                <w:sz w:val="17"/>
                <w:szCs w:val="17"/>
              </w:rPr>
            </w:pPr>
            <w:r w:rsidRPr="00A13A4A">
              <w:rPr>
                <w:rFonts w:cs="Times New Roman"/>
                <w:sz w:val="17"/>
                <w:szCs w:val="17"/>
              </w:rPr>
              <w:t>-</w:t>
            </w:r>
          </w:p>
        </w:tc>
        <w:tc>
          <w:tcPr>
            <w:tcW w:w="283" w:type="dxa"/>
            <w:vAlign w:val="bottom"/>
          </w:tcPr>
          <w:p w14:paraId="5A5D8B02" w14:textId="77777777" w:rsidR="00726D2C" w:rsidRPr="00A13A4A" w:rsidRDefault="00726D2C" w:rsidP="00E575CF">
            <w:pPr>
              <w:jc w:val="right"/>
              <w:rPr>
                <w:rFonts w:cs="Times New Roman"/>
                <w:sz w:val="17"/>
                <w:szCs w:val="17"/>
              </w:rPr>
            </w:pPr>
          </w:p>
        </w:tc>
        <w:tc>
          <w:tcPr>
            <w:tcW w:w="1985" w:type="dxa"/>
            <w:vAlign w:val="bottom"/>
          </w:tcPr>
          <w:p w14:paraId="51AAAF3B" w14:textId="18A52F25" w:rsidR="00726D2C" w:rsidRPr="00A13A4A" w:rsidRDefault="000B105A" w:rsidP="00E622B3">
            <w:pPr>
              <w:ind w:right="310"/>
              <w:jc w:val="right"/>
              <w:rPr>
                <w:rFonts w:cs="Times New Roman"/>
                <w:sz w:val="17"/>
                <w:szCs w:val="17"/>
              </w:rPr>
            </w:pPr>
            <w:r w:rsidRPr="00A13A4A">
              <w:rPr>
                <w:rFonts w:cs="Times New Roman"/>
                <w:sz w:val="17"/>
                <w:szCs w:val="17"/>
              </w:rPr>
              <w:t>-</w:t>
            </w:r>
          </w:p>
        </w:tc>
      </w:tr>
      <w:tr w:rsidR="00726D2C" w:rsidRPr="00A13A4A" w14:paraId="61CCD754" w14:textId="77777777" w:rsidTr="00E575CF">
        <w:trPr>
          <w:trHeight w:hRule="exact" w:val="270"/>
        </w:trPr>
        <w:tc>
          <w:tcPr>
            <w:tcW w:w="4770" w:type="dxa"/>
            <w:vAlign w:val="bottom"/>
          </w:tcPr>
          <w:p w14:paraId="5EB6F49E" w14:textId="0B87F117" w:rsidR="00726D2C" w:rsidRPr="00A13A4A" w:rsidRDefault="00726D2C" w:rsidP="00E575CF">
            <w:pPr>
              <w:ind w:left="248"/>
              <w:rPr>
                <w:rFonts w:cs="Times New Roman"/>
                <w:sz w:val="17"/>
                <w:szCs w:val="17"/>
                <w:cs/>
              </w:rPr>
            </w:pPr>
            <w:r w:rsidRPr="00A13A4A">
              <w:rPr>
                <w:rFonts w:cs="Times New Roman"/>
                <w:sz w:val="17"/>
                <w:szCs w:val="17"/>
                <w:u w:val="single"/>
              </w:rPr>
              <w:t>Less</w:t>
            </w:r>
            <w:r w:rsidRPr="00A13A4A">
              <w:rPr>
                <w:rFonts w:cs="Times New Roman"/>
                <w:sz w:val="17"/>
                <w:szCs w:val="17"/>
              </w:rPr>
              <w:t xml:space="preserve"> deferred interest expenses increasing during the </w:t>
            </w:r>
            <w:r w:rsidR="00404849" w:rsidRPr="00A13A4A">
              <w:rPr>
                <w:rFonts w:cs="Times New Roman"/>
                <w:sz w:val="17"/>
                <w:szCs w:val="17"/>
              </w:rPr>
              <w:t>period</w:t>
            </w:r>
          </w:p>
        </w:tc>
        <w:tc>
          <w:tcPr>
            <w:tcW w:w="1843" w:type="dxa"/>
            <w:vAlign w:val="bottom"/>
          </w:tcPr>
          <w:p w14:paraId="2BD32997" w14:textId="1FFD5BFC" w:rsidR="00726D2C" w:rsidRPr="00A13A4A" w:rsidRDefault="00C45804" w:rsidP="00E622B3">
            <w:pPr>
              <w:ind w:right="206"/>
              <w:jc w:val="right"/>
              <w:rPr>
                <w:rFonts w:cs="Times New Roman"/>
                <w:sz w:val="17"/>
                <w:szCs w:val="17"/>
                <w:cs/>
              </w:rPr>
            </w:pPr>
            <w:r w:rsidRPr="00A13A4A">
              <w:rPr>
                <w:rFonts w:cs="Times New Roman"/>
                <w:sz w:val="17"/>
                <w:szCs w:val="17"/>
              </w:rPr>
              <w:t>-</w:t>
            </w:r>
          </w:p>
        </w:tc>
        <w:tc>
          <w:tcPr>
            <w:tcW w:w="283" w:type="dxa"/>
            <w:vAlign w:val="bottom"/>
          </w:tcPr>
          <w:p w14:paraId="5EEF57AD" w14:textId="77777777" w:rsidR="00726D2C" w:rsidRPr="00A13A4A" w:rsidRDefault="00726D2C" w:rsidP="00E575CF">
            <w:pPr>
              <w:jc w:val="right"/>
              <w:rPr>
                <w:rFonts w:cs="Times New Roman"/>
                <w:sz w:val="17"/>
                <w:szCs w:val="17"/>
              </w:rPr>
            </w:pPr>
          </w:p>
        </w:tc>
        <w:tc>
          <w:tcPr>
            <w:tcW w:w="1985" w:type="dxa"/>
            <w:vAlign w:val="bottom"/>
          </w:tcPr>
          <w:p w14:paraId="1F036F2D" w14:textId="43426BDA" w:rsidR="00726D2C" w:rsidRPr="00A13A4A" w:rsidRDefault="000B105A" w:rsidP="00E622B3">
            <w:pPr>
              <w:ind w:right="310"/>
              <w:jc w:val="right"/>
              <w:rPr>
                <w:rFonts w:cs="Times New Roman"/>
                <w:sz w:val="17"/>
                <w:szCs w:val="17"/>
              </w:rPr>
            </w:pPr>
            <w:r w:rsidRPr="00A13A4A">
              <w:rPr>
                <w:rFonts w:cs="Times New Roman"/>
                <w:sz w:val="17"/>
                <w:szCs w:val="17"/>
              </w:rPr>
              <w:t>-</w:t>
            </w:r>
          </w:p>
        </w:tc>
      </w:tr>
      <w:tr w:rsidR="00726D2C" w:rsidRPr="00A13A4A" w14:paraId="7D8DAE3B" w14:textId="77777777" w:rsidTr="00E575CF">
        <w:trPr>
          <w:trHeight w:hRule="exact" w:val="270"/>
        </w:trPr>
        <w:tc>
          <w:tcPr>
            <w:tcW w:w="4770" w:type="dxa"/>
            <w:vAlign w:val="bottom"/>
          </w:tcPr>
          <w:p w14:paraId="0A6DA462" w14:textId="77777777" w:rsidR="00726D2C" w:rsidRPr="00A13A4A" w:rsidRDefault="00726D2C" w:rsidP="00E575CF">
            <w:pPr>
              <w:ind w:left="248"/>
              <w:rPr>
                <w:rFonts w:cs="Times New Roman"/>
                <w:sz w:val="17"/>
                <w:szCs w:val="17"/>
                <w:cs/>
              </w:rPr>
            </w:pPr>
            <w:r w:rsidRPr="00A13A4A">
              <w:rPr>
                <w:rFonts w:cs="Times New Roman"/>
                <w:sz w:val="17"/>
                <w:szCs w:val="17"/>
                <w:u w:val="single"/>
              </w:rPr>
              <w:t>Add</w:t>
            </w:r>
            <w:r w:rsidRPr="00A13A4A">
              <w:rPr>
                <w:rFonts w:cs="Times New Roman"/>
                <w:sz w:val="17"/>
                <w:szCs w:val="17"/>
              </w:rPr>
              <w:t xml:space="preserve"> interest expenses</w:t>
            </w:r>
          </w:p>
        </w:tc>
        <w:tc>
          <w:tcPr>
            <w:tcW w:w="1843" w:type="dxa"/>
            <w:vAlign w:val="bottom"/>
          </w:tcPr>
          <w:p w14:paraId="2B48088A" w14:textId="55B09E56" w:rsidR="00726D2C" w:rsidRPr="00A13A4A" w:rsidRDefault="004C4173" w:rsidP="00E622B3">
            <w:pPr>
              <w:ind w:right="206"/>
              <w:jc w:val="right"/>
              <w:rPr>
                <w:rFonts w:cs="Times New Roman"/>
                <w:sz w:val="17"/>
                <w:szCs w:val="17"/>
              </w:rPr>
            </w:pPr>
            <w:r>
              <w:rPr>
                <w:rFonts w:cs="Times New Roman"/>
                <w:sz w:val="17"/>
                <w:szCs w:val="17"/>
              </w:rPr>
              <w:t>11,807.77</w:t>
            </w:r>
          </w:p>
        </w:tc>
        <w:tc>
          <w:tcPr>
            <w:tcW w:w="283" w:type="dxa"/>
            <w:vAlign w:val="bottom"/>
          </w:tcPr>
          <w:p w14:paraId="057C4DCF" w14:textId="77777777" w:rsidR="00726D2C" w:rsidRPr="00A13A4A" w:rsidRDefault="00726D2C" w:rsidP="00E575CF">
            <w:pPr>
              <w:jc w:val="right"/>
              <w:rPr>
                <w:rFonts w:cs="Times New Roman"/>
                <w:sz w:val="17"/>
                <w:szCs w:val="17"/>
              </w:rPr>
            </w:pPr>
          </w:p>
        </w:tc>
        <w:tc>
          <w:tcPr>
            <w:tcW w:w="1985" w:type="dxa"/>
            <w:vAlign w:val="bottom"/>
          </w:tcPr>
          <w:p w14:paraId="0CC1B01B" w14:textId="69FF5EB9" w:rsidR="00726D2C" w:rsidRPr="00A13A4A" w:rsidRDefault="004C4173" w:rsidP="00E622B3">
            <w:pPr>
              <w:ind w:right="310"/>
              <w:jc w:val="right"/>
              <w:rPr>
                <w:rFonts w:cs="Times New Roman"/>
                <w:sz w:val="17"/>
                <w:szCs w:val="17"/>
              </w:rPr>
            </w:pPr>
            <w:r>
              <w:rPr>
                <w:rFonts w:cs="Times New Roman"/>
                <w:sz w:val="17"/>
                <w:szCs w:val="17"/>
              </w:rPr>
              <w:t>11,807.77</w:t>
            </w:r>
          </w:p>
        </w:tc>
      </w:tr>
      <w:tr w:rsidR="00726D2C" w:rsidRPr="00A13A4A" w14:paraId="5D472EE5" w14:textId="77777777" w:rsidTr="00E575CF">
        <w:trPr>
          <w:trHeight w:hRule="exact" w:val="270"/>
        </w:trPr>
        <w:tc>
          <w:tcPr>
            <w:tcW w:w="4770" w:type="dxa"/>
            <w:vAlign w:val="bottom"/>
          </w:tcPr>
          <w:p w14:paraId="3F621701" w14:textId="77777777" w:rsidR="00726D2C" w:rsidRPr="00A13A4A" w:rsidRDefault="00726D2C" w:rsidP="00E575CF">
            <w:pPr>
              <w:ind w:left="248"/>
              <w:rPr>
                <w:rFonts w:cs="Times New Roman"/>
                <w:sz w:val="17"/>
                <w:szCs w:val="17"/>
                <w:u w:val="single"/>
                <w:cs/>
              </w:rPr>
            </w:pPr>
            <w:r w:rsidRPr="00A13A4A">
              <w:rPr>
                <w:rFonts w:cs="Times New Roman"/>
                <w:sz w:val="17"/>
                <w:szCs w:val="17"/>
                <w:u w:val="single"/>
              </w:rPr>
              <w:t>Less</w:t>
            </w:r>
            <w:r w:rsidRPr="00A13A4A">
              <w:rPr>
                <w:rFonts w:cs="Times New Roman"/>
                <w:sz w:val="17"/>
                <w:szCs w:val="17"/>
              </w:rPr>
              <w:t xml:space="preserve"> payments</w:t>
            </w:r>
          </w:p>
        </w:tc>
        <w:tc>
          <w:tcPr>
            <w:tcW w:w="1843" w:type="dxa"/>
            <w:vAlign w:val="bottom"/>
          </w:tcPr>
          <w:p w14:paraId="311947B9" w14:textId="5FEEB066" w:rsidR="00726D2C" w:rsidRPr="00A13A4A" w:rsidRDefault="004C4173" w:rsidP="00E622B3">
            <w:pPr>
              <w:ind w:right="206"/>
              <w:jc w:val="right"/>
              <w:rPr>
                <w:rFonts w:cs="Times New Roman"/>
                <w:sz w:val="17"/>
                <w:szCs w:val="17"/>
              </w:rPr>
            </w:pPr>
            <w:r>
              <w:rPr>
                <w:rFonts w:cs="Times New Roman"/>
                <w:sz w:val="17"/>
                <w:szCs w:val="17"/>
              </w:rPr>
              <w:t>(409,692.00)</w:t>
            </w:r>
          </w:p>
        </w:tc>
        <w:tc>
          <w:tcPr>
            <w:tcW w:w="283" w:type="dxa"/>
            <w:vAlign w:val="bottom"/>
          </w:tcPr>
          <w:p w14:paraId="31E14D30" w14:textId="77777777" w:rsidR="00726D2C" w:rsidRPr="00A13A4A" w:rsidRDefault="00726D2C" w:rsidP="00E575CF">
            <w:pPr>
              <w:jc w:val="right"/>
              <w:rPr>
                <w:rFonts w:cs="Times New Roman"/>
                <w:sz w:val="17"/>
                <w:szCs w:val="17"/>
              </w:rPr>
            </w:pPr>
          </w:p>
        </w:tc>
        <w:tc>
          <w:tcPr>
            <w:tcW w:w="1985" w:type="dxa"/>
            <w:vAlign w:val="bottom"/>
          </w:tcPr>
          <w:p w14:paraId="2B5B0122" w14:textId="0FF7B5AB" w:rsidR="00726D2C" w:rsidRPr="00A13A4A" w:rsidRDefault="004C4173" w:rsidP="00E622B3">
            <w:pPr>
              <w:ind w:right="310"/>
              <w:jc w:val="right"/>
              <w:rPr>
                <w:rFonts w:cs="Times New Roman"/>
                <w:sz w:val="17"/>
                <w:szCs w:val="17"/>
              </w:rPr>
            </w:pPr>
            <w:r>
              <w:rPr>
                <w:rFonts w:cs="Times New Roman"/>
                <w:sz w:val="17"/>
                <w:szCs w:val="17"/>
              </w:rPr>
              <w:t>(409,692.00)</w:t>
            </w:r>
          </w:p>
        </w:tc>
      </w:tr>
      <w:tr w:rsidR="00726D2C" w:rsidRPr="00A13A4A" w14:paraId="76AB9CB0" w14:textId="77777777" w:rsidTr="00E575CF">
        <w:trPr>
          <w:trHeight w:hRule="exact" w:val="280"/>
        </w:trPr>
        <w:tc>
          <w:tcPr>
            <w:tcW w:w="4770" w:type="dxa"/>
            <w:vAlign w:val="bottom"/>
          </w:tcPr>
          <w:p w14:paraId="0EDEF437" w14:textId="14855E77" w:rsidR="00726D2C" w:rsidRPr="00A13A4A" w:rsidRDefault="00726D2C" w:rsidP="00E575CF">
            <w:pPr>
              <w:ind w:left="248"/>
              <w:rPr>
                <w:rFonts w:cs="Times New Roman"/>
                <w:sz w:val="17"/>
                <w:szCs w:val="17"/>
              </w:rPr>
            </w:pPr>
            <w:r w:rsidRPr="00A13A4A">
              <w:rPr>
                <w:rFonts w:cs="Times New Roman"/>
                <w:sz w:val="17"/>
                <w:szCs w:val="17"/>
              </w:rPr>
              <w:t xml:space="preserve">Lease liabilities as at </w:t>
            </w:r>
            <w:r w:rsidR="004C4173">
              <w:rPr>
                <w:rFonts w:cs="Times New Roman"/>
                <w:sz w:val="17"/>
                <w:szCs w:val="17"/>
              </w:rPr>
              <w:t>June 30</w:t>
            </w:r>
            <w:r w:rsidRPr="00A13A4A">
              <w:rPr>
                <w:rFonts w:cs="Times New Roman"/>
                <w:sz w:val="17"/>
                <w:szCs w:val="17"/>
              </w:rPr>
              <w:t>,202</w:t>
            </w:r>
            <w:r w:rsidR="000B105A" w:rsidRPr="00A13A4A">
              <w:rPr>
                <w:rFonts w:cs="Times New Roman"/>
                <w:sz w:val="17"/>
                <w:szCs w:val="17"/>
              </w:rPr>
              <w:t>4</w:t>
            </w:r>
          </w:p>
        </w:tc>
        <w:tc>
          <w:tcPr>
            <w:tcW w:w="1843" w:type="dxa"/>
            <w:tcBorders>
              <w:top w:val="single" w:sz="4" w:space="0" w:color="auto"/>
            </w:tcBorders>
            <w:vAlign w:val="bottom"/>
          </w:tcPr>
          <w:p w14:paraId="1A4BA079" w14:textId="3F33D97D" w:rsidR="00726D2C" w:rsidRPr="00A13A4A" w:rsidRDefault="004C4173" w:rsidP="00E622B3">
            <w:pPr>
              <w:ind w:right="206"/>
              <w:jc w:val="right"/>
              <w:rPr>
                <w:rFonts w:eastAsia="Calibri" w:cs="Times New Roman"/>
                <w:sz w:val="17"/>
                <w:szCs w:val="17"/>
              </w:rPr>
            </w:pPr>
            <w:r>
              <w:rPr>
                <w:rFonts w:eastAsia="Calibri" w:cs="Times New Roman"/>
                <w:sz w:val="17"/>
                <w:szCs w:val="17"/>
              </w:rPr>
              <w:t>876,738.51</w:t>
            </w:r>
          </w:p>
        </w:tc>
        <w:tc>
          <w:tcPr>
            <w:tcW w:w="283" w:type="dxa"/>
            <w:vAlign w:val="bottom"/>
          </w:tcPr>
          <w:p w14:paraId="6258082A" w14:textId="77777777" w:rsidR="00726D2C" w:rsidRPr="00A13A4A" w:rsidRDefault="00726D2C" w:rsidP="00E575CF">
            <w:pPr>
              <w:jc w:val="right"/>
              <w:rPr>
                <w:rFonts w:cs="Times New Roman"/>
                <w:sz w:val="17"/>
                <w:szCs w:val="17"/>
              </w:rPr>
            </w:pPr>
          </w:p>
        </w:tc>
        <w:tc>
          <w:tcPr>
            <w:tcW w:w="1985" w:type="dxa"/>
            <w:tcBorders>
              <w:top w:val="single" w:sz="4" w:space="0" w:color="auto"/>
            </w:tcBorders>
            <w:vAlign w:val="bottom"/>
          </w:tcPr>
          <w:p w14:paraId="663E14AA" w14:textId="6A9AE07F" w:rsidR="00726D2C" w:rsidRPr="00A13A4A" w:rsidRDefault="004C4173" w:rsidP="00E622B3">
            <w:pPr>
              <w:ind w:right="310"/>
              <w:jc w:val="right"/>
              <w:rPr>
                <w:rFonts w:cs="Times New Roman"/>
                <w:sz w:val="17"/>
                <w:szCs w:val="17"/>
              </w:rPr>
            </w:pPr>
            <w:r>
              <w:rPr>
                <w:rFonts w:cs="Times New Roman"/>
                <w:sz w:val="17"/>
                <w:szCs w:val="17"/>
              </w:rPr>
              <w:t>876,738.51</w:t>
            </w:r>
          </w:p>
        </w:tc>
      </w:tr>
      <w:tr w:rsidR="00726D2C" w:rsidRPr="00A13A4A" w14:paraId="624C0FB1" w14:textId="77777777" w:rsidTr="00E575CF">
        <w:trPr>
          <w:trHeight w:hRule="exact" w:val="252"/>
        </w:trPr>
        <w:tc>
          <w:tcPr>
            <w:tcW w:w="4770" w:type="dxa"/>
            <w:vAlign w:val="bottom"/>
          </w:tcPr>
          <w:p w14:paraId="30A71176" w14:textId="77777777" w:rsidR="00726D2C" w:rsidRPr="00A13A4A" w:rsidRDefault="00726D2C" w:rsidP="00E575CF">
            <w:pPr>
              <w:ind w:left="248"/>
              <w:rPr>
                <w:rFonts w:cs="Times New Roman"/>
                <w:sz w:val="17"/>
                <w:szCs w:val="17"/>
                <w:cs/>
              </w:rPr>
            </w:pPr>
            <w:r w:rsidRPr="00A13A4A">
              <w:rPr>
                <w:rFonts w:cs="Times New Roman"/>
                <w:sz w:val="17"/>
                <w:szCs w:val="17"/>
                <w:u w:val="single"/>
              </w:rPr>
              <w:t>Less</w:t>
            </w:r>
            <w:r w:rsidRPr="00A13A4A">
              <w:rPr>
                <w:rFonts w:cs="Times New Roman"/>
                <w:sz w:val="17"/>
                <w:szCs w:val="17"/>
              </w:rPr>
              <w:t xml:space="preserve"> Current portion</w:t>
            </w:r>
          </w:p>
        </w:tc>
        <w:tc>
          <w:tcPr>
            <w:tcW w:w="1843" w:type="dxa"/>
            <w:tcBorders>
              <w:bottom w:val="single" w:sz="4" w:space="0" w:color="auto"/>
            </w:tcBorders>
            <w:vAlign w:val="bottom"/>
          </w:tcPr>
          <w:p w14:paraId="1455A9B8" w14:textId="284B6C73" w:rsidR="00726D2C" w:rsidRPr="00A13A4A" w:rsidRDefault="004C4173" w:rsidP="00E622B3">
            <w:pPr>
              <w:ind w:right="206"/>
              <w:jc w:val="right"/>
              <w:rPr>
                <w:rFonts w:eastAsia="Calibri" w:cs="Times New Roman"/>
                <w:sz w:val="17"/>
                <w:szCs w:val="17"/>
              </w:rPr>
            </w:pPr>
            <w:r>
              <w:rPr>
                <w:rFonts w:eastAsia="Calibri" w:cs="Times New Roman"/>
                <w:sz w:val="17"/>
                <w:szCs w:val="17"/>
              </w:rPr>
              <w:t>(808,577.47)</w:t>
            </w:r>
          </w:p>
        </w:tc>
        <w:tc>
          <w:tcPr>
            <w:tcW w:w="283" w:type="dxa"/>
            <w:vAlign w:val="bottom"/>
          </w:tcPr>
          <w:p w14:paraId="355CC71E" w14:textId="77777777" w:rsidR="00726D2C" w:rsidRPr="00A13A4A" w:rsidRDefault="00726D2C" w:rsidP="00E575CF">
            <w:pPr>
              <w:jc w:val="right"/>
              <w:rPr>
                <w:rFonts w:cs="Times New Roman"/>
                <w:sz w:val="17"/>
                <w:szCs w:val="17"/>
              </w:rPr>
            </w:pPr>
          </w:p>
        </w:tc>
        <w:tc>
          <w:tcPr>
            <w:tcW w:w="1985" w:type="dxa"/>
            <w:tcBorders>
              <w:bottom w:val="single" w:sz="4" w:space="0" w:color="auto"/>
            </w:tcBorders>
            <w:vAlign w:val="bottom"/>
          </w:tcPr>
          <w:p w14:paraId="434FAA7B" w14:textId="202AEC70" w:rsidR="00726D2C" w:rsidRPr="00A13A4A" w:rsidRDefault="004C4173" w:rsidP="00E622B3">
            <w:pPr>
              <w:ind w:right="310"/>
              <w:jc w:val="right"/>
              <w:rPr>
                <w:rFonts w:cs="Times New Roman"/>
                <w:sz w:val="17"/>
                <w:szCs w:val="17"/>
              </w:rPr>
            </w:pPr>
            <w:r>
              <w:rPr>
                <w:rFonts w:cs="Times New Roman"/>
                <w:sz w:val="17"/>
                <w:szCs w:val="17"/>
              </w:rPr>
              <w:t>(808,577.47)</w:t>
            </w:r>
          </w:p>
        </w:tc>
      </w:tr>
      <w:tr w:rsidR="00726D2C" w:rsidRPr="00A13A4A" w14:paraId="6620239B" w14:textId="77777777" w:rsidTr="00E575CF">
        <w:trPr>
          <w:trHeight w:hRule="exact" w:val="289"/>
        </w:trPr>
        <w:tc>
          <w:tcPr>
            <w:tcW w:w="4770" w:type="dxa"/>
            <w:vAlign w:val="bottom"/>
          </w:tcPr>
          <w:p w14:paraId="1B02DF6E" w14:textId="77777777" w:rsidR="00726D2C" w:rsidRPr="00A13A4A" w:rsidRDefault="00726D2C" w:rsidP="00E575CF">
            <w:pPr>
              <w:ind w:left="248"/>
              <w:rPr>
                <w:rFonts w:cs="Times New Roman"/>
                <w:b/>
                <w:bCs/>
                <w:sz w:val="17"/>
                <w:szCs w:val="17"/>
                <w:cs/>
              </w:rPr>
            </w:pPr>
            <w:r w:rsidRPr="00A13A4A">
              <w:rPr>
                <w:rFonts w:cs="Times New Roman"/>
                <w:b/>
                <w:bCs/>
                <w:sz w:val="17"/>
                <w:szCs w:val="17"/>
              </w:rPr>
              <w:t>Lease liabilities net of current portion</w:t>
            </w:r>
          </w:p>
        </w:tc>
        <w:tc>
          <w:tcPr>
            <w:tcW w:w="1843" w:type="dxa"/>
            <w:tcBorders>
              <w:top w:val="single" w:sz="4" w:space="0" w:color="auto"/>
              <w:bottom w:val="double" w:sz="4" w:space="0" w:color="auto"/>
            </w:tcBorders>
            <w:vAlign w:val="bottom"/>
          </w:tcPr>
          <w:p w14:paraId="5842488A" w14:textId="463F9A2B" w:rsidR="00726D2C" w:rsidRPr="00A13A4A" w:rsidRDefault="004C4173" w:rsidP="00E622B3">
            <w:pPr>
              <w:ind w:right="206"/>
              <w:jc w:val="right"/>
              <w:rPr>
                <w:rFonts w:eastAsia="Calibri" w:cs="Times New Roman"/>
                <w:sz w:val="17"/>
                <w:szCs w:val="17"/>
              </w:rPr>
            </w:pPr>
            <w:r>
              <w:rPr>
                <w:rFonts w:eastAsia="Calibri" w:cs="Times New Roman"/>
                <w:sz w:val="17"/>
                <w:szCs w:val="17"/>
              </w:rPr>
              <w:t>68,161.04</w:t>
            </w:r>
          </w:p>
        </w:tc>
        <w:tc>
          <w:tcPr>
            <w:tcW w:w="283" w:type="dxa"/>
            <w:vAlign w:val="bottom"/>
          </w:tcPr>
          <w:p w14:paraId="01E5BE36" w14:textId="77777777" w:rsidR="00726D2C" w:rsidRPr="00A13A4A" w:rsidRDefault="00726D2C" w:rsidP="00E575CF">
            <w:pPr>
              <w:jc w:val="right"/>
              <w:rPr>
                <w:rFonts w:cs="Times New Roman"/>
                <w:sz w:val="17"/>
                <w:szCs w:val="17"/>
              </w:rPr>
            </w:pPr>
          </w:p>
        </w:tc>
        <w:tc>
          <w:tcPr>
            <w:tcW w:w="1985" w:type="dxa"/>
            <w:tcBorders>
              <w:top w:val="single" w:sz="4" w:space="0" w:color="auto"/>
              <w:bottom w:val="double" w:sz="4" w:space="0" w:color="auto"/>
            </w:tcBorders>
            <w:vAlign w:val="bottom"/>
          </w:tcPr>
          <w:p w14:paraId="65BEDC8E" w14:textId="4B83FADF" w:rsidR="00726D2C" w:rsidRPr="00A13A4A" w:rsidRDefault="004C4173" w:rsidP="00E622B3">
            <w:pPr>
              <w:ind w:right="310"/>
              <w:jc w:val="right"/>
              <w:rPr>
                <w:rFonts w:cs="Times New Roman"/>
                <w:sz w:val="17"/>
                <w:szCs w:val="17"/>
              </w:rPr>
            </w:pPr>
            <w:r>
              <w:rPr>
                <w:rFonts w:cs="Times New Roman"/>
                <w:sz w:val="17"/>
                <w:szCs w:val="17"/>
              </w:rPr>
              <w:t>68,161.04</w:t>
            </w:r>
          </w:p>
        </w:tc>
      </w:tr>
    </w:tbl>
    <w:p w14:paraId="7A02D0FD" w14:textId="77777777" w:rsidR="00726D2C" w:rsidRPr="00A13A4A" w:rsidRDefault="00726D2C" w:rsidP="00726D2C">
      <w:pPr>
        <w:overflowPunct/>
        <w:autoSpaceDE/>
        <w:autoSpaceDN/>
        <w:adjustRightInd/>
        <w:ind w:left="567"/>
        <w:textAlignment w:val="auto"/>
        <w:rPr>
          <w:rFonts w:cs="Times New Roman"/>
          <w:sz w:val="17"/>
          <w:szCs w:val="17"/>
        </w:rPr>
      </w:pPr>
    </w:p>
    <w:p w14:paraId="5FE457C1" w14:textId="77777777" w:rsidR="00437333" w:rsidRDefault="00437333" w:rsidP="00726D2C">
      <w:pPr>
        <w:overflowPunct/>
        <w:autoSpaceDE/>
        <w:autoSpaceDN/>
        <w:adjustRightInd/>
        <w:ind w:left="360"/>
        <w:textAlignment w:val="auto"/>
        <w:rPr>
          <w:rFonts w:cs="Times New Roman"/>
          <w:sz w:val="17"/>
          <w:szCs w:val="17"/>
        </w:rPr>
      </w:pPr>
    </w:p>
    <w:p w14:paraId="59187863" w14:textId="4AA2BAC8" w:rsidR="00726D2C" w:rsidRPr="00A13A4A" w:rsidRDefault="00726D2C" w:rsidP="00726D2C">
      <w:pPr>
        <w:overflowPunct/>
        <w:autoSpaceDE/>
        <w:autoSpaceDN/>
        <w:adjustRightInd/>
        <w:ind w:left="360"/>
        <w:textAlignment w:val="auto"/>
        <w:rPr>
          <w:rFonts w:cs="Times New Roman"/>
          <w:sz w:val="17"/>
          <w:szCs w:val="17"/>
        </w:rPr>
      </w:pPr>
      <w:r w:rsidRPr="00A13A4A">
        <w:rPr>
          <w:rFonts w:cs="Times New Roman"/>
          <w:sz w:val="17"/>
          <w:szCs w:val="17"/>
        </w:rPr>
        <w:lastRenderedPageBreak/>
        <w:t xml:space="preserve">Lease expenses recognized in profit or loss for the </w:t>
      </w:r>
      <w:r w:rsidR="004C4173">
        <w:rPr>
          <w:rFonts w:cs="Times New Roman"/>
          <w:sz w:val="17"/>
          <w:szCs w:val="17"/>
        </w:rPr>
        <w:t>six</w:t>
      </w:r>
      <w:r w:rsidR="00404849" w:rsidRPr="00A13A4A">
        <w:rPr>
          <w:rFonts w:cs="Times New Roman"/>
          <w:sz w:val="17"/>
          <w:szCs w:val="17"/>
        </w:rPr>
        <w:t>-month period</w:t>
      </w:r>
      <w:r w:rsidRPr="00A13A4A">
        <w:rPr>
          <w:rFonts w:cs="Times New Roman"/>
          <w:sz w:val="17"/>
          <w:szCs w:val="17"/>
        </w:rPr>
        <w:t xml:space="preserve"> ended </w:t>
      </w:r>
      <w:r w:rsidR="004C4173">
        <w:rPr>
          <w:rFonts w:cs="Times New Roman"/>
          <w:sz w:val="17"/>
          <w:szCs w:val="17"/>
        </w:rPr>
        <w:t>June</w:t>
      </w:r>
      <w:r w:rsidRPr="00A13A4A">
        <w:rPr>
          <w:rFonts w:cs="Times New Roman"/>
          <w:sz w:val="17"/>
          <w:szCs w:val="17"/>
        </w:rPr>
        <w:t xml:space="preserve"> </w:t>
      </w:r>
      <w:r w:rsidRPr="00A13A4A">
        <w:rPr>
          <w:rFonts w:cs="Times New Roman"/>
          <w:sz w:val="17"/>
          <w:szCs w:val="17"/>
          <w:cs/>
        </w:rPr>
        <w:t>3</w:t>
      </w:r>
      <w:r w:rsidR="004C4173">
        <w:rPr>
          <w:rFonts w:cs="Times New Roman"/>
          <w:sz w:val="17"/>
          <w:szCs w:val="17"/>
        </w:rPr>
        <w:t>0</w:t>
      </w:r>
      <w:r w:rsidRPr="00A13A4A">
        <w:rPr>
          <w:rFonts w:cs="Times New Roman"/>
          <w:sz w:val="17"/>
          <w:szCs w:val="17"/>
        </w:rPr>
        <w:t xml:space="preserve">, </w:t>
      </w:r>
      <w:r w:rsidRPr="00A13A4A">
        <w:rPr>
          <w:rFonts w:cs="Times New Roman"/>
          <w:sz w:val="17"/>
          <w:szCs w:val="17"/>
          <w:cs/>
        </w:rPr>
        <w:t>202</w:t>
      </w:r>
      <w:r w:rsidR="000B105A" w:rsidRPr="00A13A4A">
        <w:rPr>
          <w:rFonts w:cs="Times New Roman"/>
          <w:sz w:val="17"/>
          <w:szCs w:val="17"/>
        </w:rPr>
        <w:t>4</w:t>
      </w:r>
      <w:r w:rsidRPr="00A13A4A">
        <w:rPr>
          <w:rFonts w:cs="Times New Roman"/>
          <w:sz w:val="17"/>
          <w:szCs w:val="17"/>
          <w:cs/>
        </w:rPr>
        <w:t xml:space="preserve"> </w:t>
      </w:r>
      <w:r w:rsidRPr="00A13A4A">
        <w:rPr>
          <w:rFonts w:cs="Times New Roman"/>
          <w:sz w:val="17"/>
          <w:szCs w:val="17"/>
        </w:rPr>
        <w:t>are as follow</w:t>
      </w:r>
    </w:p>
    <w:p w14:paraId="741D38ED" w14:textId="77777777" w:rsidR="000B105A" w:rsidRPr="00A13A4A" w:rsidRDefault="000B105A" w:rsidP="00726D2C">
      <w:pPr>
        <w:overflowPunct/>
        <w:autoSpaceDE/>
        <w:autoSpaceDN/>
        <w:adjustRightInd/>
        <w:ind w:left="360"/>
        <w:textAlignment w:val="auto"/>
        <w:rPr>
          <w:rFonts w:cs="Times New Roman"/>
          <w:sz w:val="17"/>
          <w:szCs w:val="17"/>
        </w:rPr>
      </w:pPr>
    </w:p>
    <w:tbl>
      <w:tblPr>
        <w:tblW w:w="8253" w:type="dxa"/>
        <w:tblInd w:w="567" w:type="dxa"/>
        <w:tblLayout w:type="fixed"/>
        <w:tblCellMar>
          <w:left w:w="0" w:type="dxa"/>
          <w:right w:w="0" w:type="dxa"/>
        </w:tblCellMar>
        <w:tblLook w:val="01E0" w:firstRow="1" w:lastRow="1" w:firstColumn="1" w:lastColumn="1" w:noHBand="0" w:noVBand="0"/>
      </w:tblPr>
      <w:tblGrid>
        <w:gridCol w:w="4473"/>
        <w:gridCol w:w="1800"/>
        <w:gridCol w:w="113"/>
        <w:gridCol w:w="1867"/>
      </w:tblGrid>
      <w:tr w:rsidR="00726D2C" w:rsidRPr="00A13A4A" w14:paraId="281E51E3" w14:textId="77777777" w:rsidTr="00E575CF">
        <w:trPr>
          <w:trHeight w:hRule="exact" w:val="216"/>
        </w:trPr>
        <w:tc>
          <w:tcPr>
            <w:tcW w:w="4473" w:type="dxa"/>
          </w:tcPr>
          <w:p w14:paraId="20835329"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hideMark/>
          </w:tcPr>
          <w:p w14:paraId="691A1180" w14:textId="77777777" w:rsidR="00726D2C" w:rsidRPr="00A13A4A"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A13A4A">
              <w:rPr>
                <w:rFonts w:cs="Times New Roman"/>
                <w:sz w:val="17"/>
                <w:szCs w:val="17"/>
              </w:rPr>
              <w:t>Baht</w:t>
            </w:r>
          </w:p>
        </w:tc>
      </w:tr>
      <w:tr w:rsidR="00726D2C" w:rsidRPr="00A13A4A" w14:paraId="2BB89B8E" w14:textId="77777777" w:rsidTr="00E575CF">
        <w:trPr>
          <w:trHeight w:hRule="exact" w:val="267"/>
        </w:trPr>
        <w:tc>
          <w:tcPr>
            <w:tcW w:w="4473" w:type="dxa"/>
          </w:tcPr>
          <w:p w14:paraId="2E384B01"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3780" w:type="dxa"/>
            <w:gridSpan w:val="3"/>
            <w:tcBorders>
              <w:top w:val="nil"/>
              <w:left w:val="nil"/>
              <w:bottom w:val="single" w:sz="6" w:space="0" w:color="auto"/>
              <w:right w:val="nil"/>
            </w:tcBorders>
          </w:tcPr>
          <w:p w14:paraId="40A24186" w14:textId="1B603E83" w:rsidR="00726D2C" w:rsidRPr="00A13A4A" w:rsidRDefault="00726D2C" w:rsidP="00E575CF">
            <w:pPr>
              <w:tabs>
                <w:tab w:val="left" w:pos="965"/>
                <w:tab w:val="center" w:pos="1753"/>
              </w:tabs>
              <w:overflowPunct/>
              <w:autoSpaceDE/>
              <w:autoSpaceDN/>
              <w:adjustRightInd/>
              <w:spacing w:after="160" w:line="259" w:lineRule="auto"/>
              <w:jc w:val="center"/>
              <w:textAlignment w:val="auto"/>
              <w:rPr>
                <w:rFonts w:eastAsia="MS Mincho" w:cs="Times New Roman"/>
                <w:sz w:val="17"/>
                <w:szCs w:val="17"/>
                <w:lang w:eastAsia="th-TH"/>
              </w:rPr>
            </w:pPr>
            <w:r w:rsidRPr="00A13A4A">
              <w:rPr>
                <w:rFonts w:eastAsia="MS Mincho" w:cs="Times New Roman"/>
                <w:sz w:val="17"/>
                <w:szCs w:val="17"/>
                <w:lang w:eastAsia="th-TH"/>
              </w:rPr>
              <w:t xml:space="preserve">For the </w:t>
            </w:r>
            <w:r w:rsidR="004C4173">
              <w:rPr>
                <w:rFonts w:eastAsia="MS Mincho" w:cs="Times New Roman"/>
                <w:sz w:val="17"/>
                <w:szCs w:val="17"/>
                <w:lang w:eastAsia="th-TH"/>
              </w:rPr>
              <w:t>six</w:t>
            </w:r>
            <w:r w:rsidR="00404849" w:rsidRPr="00A13A4A">
              <w:rPr>
                <w:rFonts w:eastAsia="MS Mincho" w:cs="Times New Roman"/>
                <w:sz w:val="17"/>
                <w:szCs w:val="17"/>
                <w:lang w:eastAsia="th-TH"/>
              </w:rPr>
              <w:t>-month</w:t>
            </w:r>
            <w:r w:rsidRPr="00A13A4A">
              <w:rPr>
                <w:rFonts w:eastAsia="MS Mincho" w:cs="Times New Roman"/>
                <w:sz w:val="17"/>
                <w:szCs w:val="17"/>
                <w:lang w:eastAsia="th-TH"/>
              </w:rPr>
              <w:t xml:space="preserve"> </w:t>
            </w:r>
            <w:r w:rsidR="00404849" w:rsidRPr="00A13A4A">
              <w:rPr>
                <w:rFonts w:eastAsia="MS Mincho" w:cs="Times New Roman"/>
                <w:sz w:val="17"/>
                <w:szCs w:val="17"/>
                <w:lang w:eastAsia="th-TH"/>
              </w:rPr>
              <w:t xml:space="preserve">period </w:t>
            </w:r>
            <w:r w:rsidRPr="00A13A4A">
              <w:rPr>
                <w:rFonts w:eastAsia="MS Mincho" w:cs="Times New Roman"/>
                <w:sz w:val="17"/>
                <w:szCs w:val="17"/>
                <w:lang w:eastAsia="th-TH"/>
              </w:rPr>
              <w:t xml:space="preserve">ended </w:t>
            </w:r>
            <w:r w:rsidR="004C4173">
              <w:rPr>
                <w:rFonts w:eastAsia="MS Mincho" w:cs="Times New Roman"/>
                <w:sz w:val="17"/>
                <w:szCs w:val="17"/>
                <w:lang w:eastAsia="th-TH"/>
              </w:rPr>
              <w:t>June</w:t>
            </w:r>
            <w:r w:rsidRPr="00A13A4A">
              <w:rPr>
                <w:rFonts w:eastAsia="MS Mincho" w:cs="Times New Roman"/>
                <w:sz w:val="17"/>
                <w:szCs w:val="17"/>
                <w:lang w:eastAsia="th-TH"/>
              </w:rPr>
              <w:t xml:space="preserve"> 3</w:t>
            </w:r>
            <w:r w:rsidR="004C4173">
              <w:rPr>
                <w:rFonts w:eastAsia="MS Mincho" w:cs="Times New Roman"/>
                <w:sz w:val="17"/>
                <w:szCs w:val="17"/>
                <w:lang w:eastAsia="th-TH"/>
              </w:rPr>
              <w:t>0</w:t>
            </w:r>
            <w:r w:rsidRPr="00A13A4A">
              <w:rPr>
                <w:rFonts w:eastAsia="MS Mincho" w:cs="Times New Roman"/>
                <w:sz w:val="17"/>
                <w:szCs w:val="17"/>
                <w:lang w:eastAsia="th-TH"/>
              </w:rPr>
              <w:t>,202</w:t>
            </w:r>
            <w:r w:rsidR="000B105A" w:rsidRPr="00A13A4A">
              <w:rPr>
                <w:rFonts w:eastAsia="MS Mincho" w:cs="Times New Roman"/>
                <w:sz w:val="17"/>
                <w:szCs w:val="17"/>
                <w:lang w:eastAsia="th-TH"/>
              </w:rPr>
              <w:t>4</w:t>
            </w:r>
          </w:p>
        </w:tc>
      </w:tr>
      <w:tr w:rsidR="00726D2C" w:rsidRPr="00A13A4A" w14:paraId="7C8CB91C" w14:textId="77777777" w:rsidTr="00E575CF">
        <w:trPr>
          <w:trHeight w:hRule="exact" w:val="438"/>
        </w:trPr>
        <w:tc>
          <w:tcPr>
            <w:tcW w:w="4473" w:type="dxa"/>
          </w:tcPr>
          <w:p w14:paraId="64346350"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00" w:type="dxa"/>
            <w:tcBorders>
              <w:top w:val="nil"/>
              <w:left w:val="nil"/>
              <w:bottom w:val="single" w:sz="6" w:space="0" w:color="auto"/>
              <w:right w:val="nil"/>
            </w:tcBorders>
            <w:hideMark/>
          </w:tcPr>
          <w:p w14:paraId="48D2CDE7" w14:textId="77777777" w:rsidR="00726D2C" w:rsidRPr="00A13A4A"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A13A4A">
              <w:rPr>
                <w:rFonts w:cs="Times New Roman"/>
                <w:sz w:val="17"/>
                <w:szCs w:val="17"/>
              </w:rPr>
              <w:t>Consolidated Financial Statement</w:t>
            </w:r>
          </w:p>
        </w:tc>
        <w:tc>
          <w:tcPr>
            <w:tcW w:w="113" w:type="dxa"/>
          </w:tcPr>
          <w:p w14:paraId="5A31E897" w14:textId="77777777" w:rsidR="00726D2C" w:rsidRPr="00A13A4A" w:rsidRDefault="00726D2C" w:rsidP="00E575CF">
            <w:pPr>
              <w:overflowPunct/>
              <w:autoSpaceDE/>
              <w:autoSpaceDN/>
              <w:adjustRightInd/>
              <w:spacing w:after="160" w:line="259" w:lineRule="auto"/>
              <w:ind w:right="-251"/>
              <w:jc w:val="both"/>
              <w:textAlignment w:val="auto"/>
              <w:rPr>
                <w:rFonts w:eastAsia="MS Mincho" w:cs="Times New Roman"/>
                <w:sz w:val="17"/>
                <w:szCs w:val="17"/>
                <w:lang w:eastAsia="th-TH"/>
              </w:rPr>
            </w:pPr>
          </w:p>
        </w:tc>
        <w:tc>
          <w:tcPr>
            <w:tcW w:w="1867" w:type="dxa"/>
            <w:tcBorders>
              <w:top w:val="nil"/>
              <w:left w:val="nil"/>
              <w:bottom w:val="single" w:sz="6" w:space="0" w:color="auto"/>
              <w:right w:val="nil"/>
            </w:tcBorders>
            <w:hideMark/>
          </w:tcPr>
          <w:p w14:paraId="47B4C23F" w14:textId="77777777" w:rsidR="00726D2C" w:rsidRPr="00A13A4A" w:rsidRDefault="00726D2C" w:rsidP="00E575CF">
            <w:pPr>
              <w:overflowPunct/>
              <w:autoSpaceDE/>
              <w:autoSpaceDN/>
              <w:adjustRightInd/>
              <w:spacing w:after="160" w:line="259" w:lineRule="auto"/>
              <w:ind w:right="26"/>
              <w:jc w:val="center"/>
              <w:textAlignment w:val="auto"/>
              <w:rPr>
                <w:rFonts w:eastAsia="MS Mincho" w:cs="Times New Roman"/>
                <w:sz w:val="17"/>
                <w:szCs w:val="17"/>
                <w:lang w:eastAsia="th-TH"/>
              </w:rPr>
            </w:pPr>
            <w:r w:rsidRPr="00A13A4A">
              <w:rPr>
                <w:rFonts w:cs="Times New Roman"/>
                <w:sz w:val="17"/>
                <w:szCs w:val="17"/>
              </w:rPr>
              <w:t>Separate Financial Statement</w:t>
            </w:r>
          </w:p>
        </w:tc>
      </w:tr>
      <w:tr w:rsidR="00726D2C" w:rsidRPr="00A13A4A" w14:paraId="31D56AD8" w14:textId="77777777" w:rsidTr="00E575CF">
        <w:trPr>
          <w:trHeight w:hRule="exact" w:val="261"/>
        </w:trPr>
        <w:tc>
          <w:tcPr>
            <w:tcW w:w="4473" w:type="dxa"/>
            <w:hideMark/>
          </w:tcPr>
          <w:p w14:paraId="231BDDD7" w14:textId="77777777" w:rsidR="00726D2C" w:rsidRPr="00A13A4A" w:rsidRDefault="00726D2C" w:rsidP="00E575CF">
            <w:pPr>
              <w:spacing w:line="276" w:lineRule="auto"/>
              <w:ind w:right="-251"/>
              <w:rPr>
                <w:rFonts w:eastAsia="Calibri" w:cs="Times New Roman"/>
                <w:sz w:val="17"/>
                <w:szCs w:val="17"/>
              </w:rPr>
            </w:pPr>
            <w:r w:rsidRPr="00A13A4A">
              <w:rPr>
                <w:rFonts w:cs="Times New Roman"/>
                <w:sz w:val="17"/>
                <w:szCs w:val="17"/>
              </w:rPr>
              <w:t>Depreciation of the usage rights assets</w:t>
            </w:r>
          </w:p>
        </w:tc>
        <w:tc>
          <w:tcPr>
            <w:tcW w:w="1800" w:type="dxa"/>
          </w:tcPr>
          <w:p w14:paraId="7F1A467C" w14:textId="1CE34421" w:rsidR="00726D2C" w:rsidRPr="00A13A4A" w:rsidRDefault="004C4173" w:rsidP="00E575CF">
            <w:pPr>
              <w:overflowPunct/>
              <w:autoSpaceDE/>
              <w:autoSpaceDN/>
              <w:adjustRightInd/>
              <w:ind w:right="543"/>
              <w:jc w:val="right"/>
              <w:textAlignment w:val="auto"/>
              <w:rPr>
                <w:rFonts w:cs="Times New Roman"/>
                <w:sz w:val="17"/>
                <w:szCs w:val="17"/>
              </w:rPr>
            </w:pPr>
            <w:r>
              <w:rPr>
                <w:rFonts w:cs="Times New Roman"/>
                <w:sz w:val="17"/>
                <w:szCs w:val="17"/>
              </w:rPr>
              <w:t>395,094.25</w:t>
            </w:r>
          </w:p>
        </w:tc>
        <w:tc>
          <w:tcPr>
            <w:tcW w:w="113" w:type="dxa"/>
            <w:vAlign w:val="bottom"/>
          </w:tcPr>
          <w:p w14:paraId="2E0F0AE5" w14:textId="77777777" w:rsidR="00726D2C" w:rsidRPr="00A13A4A"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1221B2CF" w14:textId="4233FB94" w:rsidR="00726D2C" w:rsidRPr="00A13A4A" w:rsidRDefault="004C4173" w:rsidP="00E575CF">
            <w:pPr>
              <w:overflowPunct/>
              <w:autoSpaceDE/>
              <w:autoSpaceDN/>
              <w:adjustRightInd/>
              <w:ind w:right="635"/>
              <w:jc w:val="right"/>
              <w:textAlignment w:val="auto"/>
              <w:rPr>
                <w:rFonts w:cs="Times New Roman"/>
                <w:sz w:val="17"/>
                <w:szCs w:val="17"/>
              </w:rPr>
            </w:pPr>
            <w:r>
              <w:rPr>
                <w:rFonts w:cs="Times New Roman"/>
                <w:sz w:val="17"/>
                <w:szCs w:val="17"/>
              </w:rPr>
              <w:t>395,094.25</w:t>
            </w:r>
          </w:p>
        </w:tc>
      </w:tr>
      <w:tr w:rsidR="00726D2C" w:rsidRPr="00A13A4A" w14:paraId="0682B7D7" w14:textId="77777777" w:rsidTr="00E575CF">
        <w:trPr>
          <w:trHeight w:hRule="exact" w:val="252"/>
        </w:trPr>
        <w:tc>
          <w:tcPr>
            <w:tcW w:w="4473" w:type="dxa"/>
            <w:hideMark/>
          </w:tcPr>
          <w:p w14:paraId="6370AA6C" w14:textId="77777777" w:rsidR="00726D2C" w:rsidRPr="00A13A4A" w:rsidRDefault="00726D2C" w:rsidP="00E575CF">
            <w:pPr>
              <w:tabs>
                <w:tab w:val="left" w:pos="502"/>
              </w:tabs>
              <w:spacing w:line="276" w:lineRule="auto"/>
              <w:ind w:right="-251"/>
              <w:rPr>
                <w:rFonts w:eastAsia="Calibri" w:cs="Times New Roman"/>
                <w:sz w:val="17"/>
                <w:szCs w:val="17"/>
              </w:rPr>
            </w:pPr>
            <w:r w:rsidRPr="00A13A4A">
              <w:rPr>
                <w:rFonts w:cs="Times New Roman"/>
                <w:sz w:val="17"/>
                <w:szCs w:val="17"/>
              </w:rPr>
              <w:t>Interest expenses from debt under lease agreement</w:t>
            </w:r>
          </w:p>
        </w:tc>
        <w:tc>
          <w:tcPr>
            <w:tcW w:w="1800" w:type="dxa"/>
          </w:tcPr>
          <w:p w14:paraId="7446D5C9" w14:textId="3E33691A" w:rsidR="00726D2C" w:rsidRPr="00A13A4A" w:rsidRDefault="004C4173" w:rsidP="00E575CF">
            <w:pPr>
              <w:overflowPunct/>
              <w:autoSpaceDE/>
              <w:autoSpaceDN/>
              <w:adjustRightInd/>
              <w:ind w:right="543"/>
              <w:jc w:val="right"/>
              <w:textAlignment w:val="auto"/>
              <w:rPr>
                <w:rFonts w:cs="Times New Roman"/>
                <w:sz w:val="17"/>
                <w:szCs w:val="17"/>
              </w:rPr>
            </w:pPr>
            <w:r>
              <w:rPr>
                <w:rFonts w:cs="Times New Roman"/>
                <w:sz w:val="17"/>
                <w:szCs w:val="17"/>
              </w:rPr>
              <w:t>11,807.77</w:t>
            </w:r>
          </w:p>
        </w:tc>
        <w:tc>
          <w:tcPr>
            <w:tcW w:w="113" w:type="dxa"/>
            <w:vAlign w:val="bottom"/>
          </w:tcPr>
          <w:p w14:paraId="5C847714" w14:textId="77777777" w:rsidR="00726D2C" w:rsidRPr="00A13A4A" w:rsidRDefault="00726D2C" w:rsidP="00E575CF">
            <w:pPr>
              <w:tabs>
                <w:tab w:val="decimal" w:pos="1418"/>
              </w:tabs>
              <w:overflowPunct/>
              <w:autoSpaceDE/>
              <w:autoSpaceDN/>
              <w:adjustRightInd/>
              <w:jc w:val="right"/>
              <w:textAlignment w:val="auto"/>
              <w:rPr>
                <w:rFonts w:eastAsia="MS Mincho" w:cs="Times New Roman"/>
                <w:sz w:val="17"/>
                <w:szCs w:val="17"/>
                <w:lang w:eastAsia="th-TH"/>
              </w:rPr>
            </w:pPr>
          </w:p>
        </w:tc>
        <w:tc>
          <w:tcPr>
            <w:tcW w:w="1867" w:type="dxa"/>
          </w:tcPr>
          <w:p w14:paraId="60D92C3B" w14:textId="20880017" w:rsidR="00726D2C" w:rsidRPr="00A13A4A" w:rsidRDefault="004C4173" w:rsidP="00E575CF">
            <w:pPr>
              <w:overflowPunct/>
              <w:autoSpaceDE/>
              <w:autoSpaceDN/>
              <w:adjustRightInd/>
              <w:ind w:right="635"/>
              <w:jc w:val="right"/>
              <w:textAlignment w:val="auto"/>
              <w:rPr>
                <w:rFonts w:cs="Times New Roman"/>
                <w:sz w:val="17"/>
                <w:szCs w:val="17"/>
              </w:rPr>
            </w:pPr>
            <w:r>
              <w:rPr>
                <w:rFonts w:cs="Times New Roman"/>
                <w:sz w:val="17"/>
                <w:szCs w:val="17"/>
              </w:rPr>
              <w:t>11,807.77</w:t>
            </w:r>
          </w:p>
        </w:tc>
      </w:tr>
      <w:tr w:rsidR="00726D2C" w:rsidRPr="00A13A4A" w14:paraId="477CA09E" w14:textId="77777777" w:rsidTr="00E575CF">
        <w:trPr>
          <w:trHeight w:hRule="exact" w:val="258"/>
        </w:trPr>
        <w:tc>
          <w:tcPr>
            <w:tcW w:w="4473" w:type="dxa"/>
            <w:vAlign w:val="bottom"/>
            <w:hideMark/>
          </w:tcPr>
          <w:p w14:paraId="5FD375DD" w14:textId="77777777" w:rsidR="00726D2C" w:rsidRPr="00A13A4A" w:rsidRDefault="00726D2C" w:rsidP="00E575CF">
            <w:pPr>
              <w:overflowPunct/>
              <w:autoSpaceDE/>
              <w:autoSpaceDN/>
              <w:adjustRightInd/>
              <w:spacing w:after="160"/>
              <w:ind w:left="-12" w:right="-2" w:firstLine="528"/>
              <w:textAlignment w:val="auto"/>
              <w:rPr>
                <w:rFonts w:eastAsia="Calibri" w:cs="Times New Roman"/>
                <w:sz w:val="17"/>
                <w:szCs w:val="17"/>
              </w:rPr>
            </w:pPr>
            <w:r w:rsidRPr="00A13A4A">
              <w:rPr>
                <w:rFonts w:eastAsia="Calibri" w:cs="Times New Roman"/>
                <w:sz w:val="17"/>
                <w:szCs w:val="17"/>
              </w:rPr>
              <w:t>Total</w:t>
            </w:r>
          </w:p>
        </w:tc>
        <w:tc>
          <w:tcPr>
            <w:tcW w:w="1800" w:type="dxa"/>
            <w:tcBorders>
              <w:top w:val="single" w:sz="6" w:space="0" w:color="auto"/>
              <w:left w:val="nil"/>
              <w:bottom w:val="double" w:sz="4" w:space="0" w:color="auto"/>
              <w:right w:val="nil"/>
            </w:tcBorders>
          </w:tcPr>
          <w:p w14:paraId="4E5D996B" w14:textId="5AE53B9A" w:rsidR="00726D2C" w:rsidRPr="00A13A4A" w:rsidRDefault="004C4173" w:rsidP="00E575CF">
            <w:pPr>
              <w:overflowPunct/>
              <w:autoSpaceDE/>
              <w:autoSpaceDN/>
              <w:adjustRightInd/>
              <w:spacing w:after="160"/>
              <w:ind w:right="543"/>
              <w:jc w:val="right"/>
              <w:textAlignment w:val="auto"/>
              <w:rPr>
                <w:rFonts w:cs="Times New Roman"/>
                <w:sz w:val="17"/>
                <w:szCs w:val="17"/>
              </w:rPr>
            </w:pPr>
            <w:r>
              <w:rPr>
                <w:rFonts w:cs="Times New Roman"/>
                <w:sz w:val="17"/>
                <w:szCs w:val="17"/>
              </w:rPr>
              <w:t>406,902.02</w:t>
            </w:r>
          </w:p>
        </w:tc>
        <w:tc>
          <w:tcPr>
            <w:tcW w:w="113" w:type="dxa"/>
            <w:vAlign w:val="bottom"/>
          </w:tcPr>
          <w:p w14:paraId="77D37A8E" w14:textId="77777777" w:rsidR="00726D2C" w:rsidRPr="00A13A4A" w:rsidRDefault="00726D2C" w:rsidP="00E575CF">
            <w:pPr>
              <w:tabs>
                <w:tab w:val="decimal" w:pos="1418"/>
              </w:tabs>
              <w:overflowPunct/>
              <w:autoSpaceDE/>
              <w:autoSpaceDN/>
              <w:adjustRightInd/>
              <w:spacing w:after="160"/>
              <w:jc w:val="right"/>
              <w:textAlignment w:val="auto"/>
              <w:rPr>
                <w:rFonts w:eastAsia="MS Mincho" w:cs="Times New Roman"/>
                <w:sz w:val="17"/>
                <w:szCs w:val="17"/>
                <w:lang w:eastAsia="th-TH"/>
              </w:rPr>
            </w:pPr>
          </w:p>
        </w:tc>
        <w:tc>
          <w:tcPr>
            <w:tcW w:w="1867" w:type="dxa"/>
            <w:tcBorders>
              <w:top w:val="single" w:sz="6" w:space="0" w:color="auto"/>
              <w:left w:val="nil"/>
              <w:bottom w:val="double" w:sz="4" w:space="0" w:color="auto"/>
              <w:right w:val="nil"/>
            </w:tcBorders>
          </w:tcPr>
          <w:p w14:paraId="07118DE1" w14:textId="6A5F5281" w:rsidR="00726D2C" w:rsidRPr="00A13A4A" w:rsidRDefault="004C4173" w:rsidP="00E575CF">
            <w:pPr>
              <w:overflowPunct/>
              <w:autoSpaceDE/>
              <w:autoSpaceDN/>
              <w:adjustRightInd/>
              <w:spacing w:after="160"/>
              <w:ind w:right="635"/>
              <w:jc w:val="right"/>
              <w:textAlignment w:val="auto"/>
              <w:rPr>
                <w:rFonts w:cs="Times New Roman"/>
                <w:sz w:val="17"/>
                <w:szCs w:val="17"/>
              </w:rPr>
            </w:pPr>
            <w:r>
              <w:rPr>
                <w:rFonts w:cs="Times New Roman"/>
                <w:sz w:val="17"/>
                <w:szCs w:val="17"/>
              </w:rPr>
              <w:t>406,902.02</w:t>
            </w:r>
          </w:p>
        </w:tc>
      </w:tr>
    </w:tbl>
    <w:p w14:paraId="132AA9DD" w14:textId="77777777" w:rsidR="00726D2C" w:rsidRPr="00A13A4A" w:rsidRDefault="00726D2C" w:rsidP="00726D2C">
      <w:pPr>
        <w:overflowPunct/>
        <w:autoSpaceDE/>
        <w:autoSpaceDN/>
        <w:adjustRightInd/>
        <w:ind w:left="567"/>
        <w:textAlignment w:val="auto"/>
        <w:rPr>
          <w:rFonts w:cs="Times New Roman"/>
          <w:sz w:val="16"/>
          <w:szCs w:val="16"/>
        </w:rPr>
      </w:pPr>
    </w:p>
    <w:p w14:paraId="66C33C4E" w14:textId="48547778" w:rsidR="00726D2C" w:rsidRPr="00A13A4A" w:rsidRDefault="00726D2C" w:rsidP="00726D2C">
      <w:pPr>
        <w:overflowPunct/>
        <w:autoSpaceDE/>
        <w:autoSpaceDN/>
        <w:adjustRightInd/>
        <w:ind w:left="360"/>
        <w:textAlignment w:val="auto"/>
        <w:rPr>
          <w:rFonts w:cs="Times New Roman"/>
          <w:sz w:val="17"/>
          <w:szCs w:val="17"/>
        </w:rPr>
      </w:pPr>
      <w:r w:rsidRPr="00A13A4A">
        <w:rPr>
          <w:rFonts w:cs="Times New Roman"/>
          <w:sz w:val="17"/>
          <w:szCs w:val="17"/>
        </w:rPr>
        <w:t xml:space="preserve">As of </w:t>
      </w:r>
      <w:r w:rsidR="004C4173">
        <w:rPr>
          <w:rFonts w:cs="Times New Roman"/>
          <w:sz w:val="17"/>
          <w:szCs w:val="17"/>
        </w:rPr>
        <w:t>June</w:t>
      </w:r>
      <w:r w:rsidRPr="00A13A4A">
        <w:rPr>
          <w:rFonts w:cs="Times New Roman"/>
          <w:sz w:val="17"/>
          <w:szCs w:val="17"/>
        </w:rPr>
        <w:t xml:space="preserve"> 3</w:t>
      </w:r>
      <w:r w:rsidR="004C4173">
        <w:rPr>
          <w:rFonts w:cs="Times New Roman"/>
          <w:sz w:val="17"/>
          <w:szCs w:val="17"/>
        </w:rPr>
        <w:t>0</w:t>
      </w:r>
      <w:r w:rsidRPr="00A13A4A">
        <w:rPr>
          <w:rFonts w:cs="Times New Roman"/>
          <w:sz w:val="17"/>
          <w:szCs w:val="17"/>
        </w:rPr>
        <w:t>, 202</w:t>
      </w:r>
      <w:r w:rsidR="002104C8" w:rsidRPr="00A13A4A">
        <w:rPr>
          <w:rFonts w:cs="Times New Roman"/>
          <w:sz w:val="17"/>
          <w:szCs w:val="17"/>
        </w:rPr>
        <w:t>4</w:t>
      </w:r>
      <w:r w:rsidRPr="00A13A4A">
        <w:rPr>
          <w:rFonts w:cs="Times New Roman"/>
          <w:sz w:val="17"/>
          <w:szCs w:val="17"/>
        </w:rPr>
        <w:t xml:space="preserve">, and </w:t>
      </w:r>
      <w:r w:rsidR="00404849" w:rsidRPr="00A13A4A">
        <w:rPr>
          <w:rFonts w:cs="Times New Roman"/>
          <w:sz w:val="17"/>
          <w:szCs w:val="17"/>
        </w:rPr>
        <w:t xml:space="preserve">December 31, </w:t>
      </w:r>
      <w:r w:rsidRPr="00A13A4A">
        <w:rPr>
          <w:rFonts w:cs="Times New Roman"/>
          <w:sz w:val="17"/>
          <w:szCs w:val="17"/>
        </w:rPr>
        <w:t>202</w:t>
      </w:r>
      <w:r w:rsidR="002104C8" w:rsidRPr="00A13A4A">
        <w:rPr>
          <w:rFonts w:cs="Times New Roman"/>
          <w:sz w:val="17"/>
          <w:szCs w:val="17"/>
        </w:rPr>
        <w:t>3</w:t>
      </w:r>
      <w:r w:rsidRPr="00A13A4A">
        <w:rPr>
          <w:rFonts w:cs="Times New Roman"/>
          <w:sz w:val="17"/>
          <w:szCs w:val="17"/>
        </w:rPr>
        <w:t xml:space="preserve"> the Company and its subsidiaries are responsible for the debts as per the financial lease contracts, details of payments are shown below:</w:t>
      </w:r>
    </w:p>
    <w:tbl>
      <w:tblPr>
        <w:tblpPr w:leftFromText="180" w:rightFromText="180" w:vertAnchor="text" w:horzAnchor="margin" w:tblpX="426" w:tblpY="182"/>
        <w:tblW w:w="8730" w:type="dxa"/>
        <w:tblLayout w:type="fixed"/>
        <w:tblCellMar>
          <w:left w:w="0" w:type="dxa"/>
          <w:right w:w="0" w:type="dxa"/>
        </w:tblCellMar>
        <w:tblLook w:val="0000" w:firstRow="0" w:lastRow="0" w:firstColumn="0" w:lastColumn="0" w:noHBand="0" w:noVBand="0"/>
      </w:tblPr>
      <w:tblGrid>
        <w:gridCol w:w="1800"/>
        <w:gridCol w:w="142"/>
        <w:gridCol w:w="992"/>
        <w:gridCol w:w="142"/>
        <w:gridCol w:w="1134"/>
        <w:gridCol w:w="141"/>
        <w:gridCol w:w="992"/>
        <w:gridCol w:w="142"/>
        <w:gridCol w:w="992"/>
        <w:gridCol w:w="97"/>
        <w:gridCol w:w="986"/>
        <w:gridCol w:w="136"/>
        <w:gridCol w:w="1034"/>
      </w:tblGrid>
      <w:tr w:rsidR="00726D2C" w:rsidRPr="00A13A4A" w14:paraId="7D1D9A12" w14:textId="77777777" w:rsidTr="00E575CF">
        <w:trPr>
          <w:trHeight w:val="91"/>
        </w:trPr>
        <w:tc>
          <w:tcPr>
            <w:tcW w:w="1800" w:type="dxa"/>
          </w:tcPr>
          <w:p w14:paraId="6AED5EF0" w14:textId="77777777" w:rsidR="00726D2C" w:rsidRPr="00A13A4A" w:rsidRDefault="00726D2C" w:rsidP="00E575CF">
            <w:pPr>
              <w:overflowPunct/>
              <w:autoSpaceDE/>
              <w:autoSpaceDN/>
              <w:adjustRightInd/>
              <w:ind w:right="-176"/>
              <w:textAlignment w:val="auto"/>
              <w:rPr>
                <w:rFonts w:cs="Times New Roman"/>
                <w:sz w:val="16"/>
                <w:szCs w:val="16"/>
              </w:rPr>
            </w:pPr>
          </w:p>
        </w:tc>
        <w:tc>
          <w:tcPr>
            <w:tcW w:w="142" w:type="dxa"/>
          </w:tcPr>
          <w:p w14:paraId="2F601EE4"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bottom w:val="single" w:sz="4" w:space="0" w:color="auto"/>
            </w:tcBorders>
            <w:vAlign w:val="center"/>
          </w:tcPr>
          <w:p w14:paraId="158DD47E" w14:textId="77777777" w:rsidR="00726D2C" w:rsidRPr="00A13A4A" w:rsidRDefault="00726D2C" w:rsidP="00E575CF">
            <w:pPr>
              <w:overflowPunct/>
              <w:autoSpaceDE/>
              <w:autoSpaceDN/>
              <w:adjustRightInd/>
              <w:jc w:val="center"/>
              <w:textAlignment w:val="auto"/>
              <w:rPr>
                <w:rFonts w:cs="Times New Roman"/>
                <w:sz w:val="16"/>
                <w:szCs w:val="16"/>
              </w:rPr>
            </w:pPr>
            <w:r w:rsidRPr="00A13A4A">
              <w:rPr>
                <w:rFonts w:cs="Times New Roman"/>
                <w:sz w:val="16"/>
                <w:szCs w:val="16"/>
              </w:rPr>
              <w:t xml:space="preserve"> Baht</w:t>
            </w:r>
          </w:p>
        </w:tc>
      </w:tr>
      <w:tr w:rsidR="00726D2C" w:rsidRPr="00A13A4A" w14:paraId="2D59B6C5" w14:textId="77777777" w:rsidTr="00E575CF">
        <w:trPr>
          <w:trHeight w:val="240"/>
        </w:trPr>
        <w:tc>
          <w:tcPr>
            <w:tcW w:w="1800" w:type="dxa"/>
          </w:tcPr>
          <w:p w14:paraId="73AC9C7F" w14:textId="77777777" w:rsidR="00726D2C" w:rsidRPr="00A13A4A" w:rsidRDefault="00726D2C" w:rsidP="00E575CF">
            <w:pPr>
              <w:overflowPunct/>
              <w:autoSpaceDE/>
              <w:autoSpaceDN/>
              <w:adjustRightInd/>
              <w:ind w:right="-176"/>
              <w:textAlignment w:val="auto"/>
              <w:rPr>
                <w:rFonts w:cs="Times New Roman"/>
                <w:sz w:val="16"/>
                <w:szCs w:val="16"/>
              </w:rPr>
            </w:pPr>
          </w:p>
        </w:tc>
        <w:tc>
          <w:tcPr>
            <w:tcW w:w="142" w:type="dxa"/>
          </w:tcPr>
          <w:p w14:paraId="3FFCACFF"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6788" w:type="dxa"/>
            <w:gridSpan w:val="11"/>
            <w:tcBorders>
              <w:top w:val="single" w:sz="4" w:space="0" w:color="auto"/>
              <w:bottom w:val="single" w:sz="4" w:space="0" w:color="auto"/>
            </w:tcBorders>
            <w:vAlign w:val="center"/>
          </w:tcPr>
          <w:p w14:paraId="5B858C06" w14:textId="77777777" w:rsidR="00726D2C" w:rsidRPr="00A13A4A" w:rsidRDefault="00726D2C" w:rsidP="00E575CF">
            <w:pPr>
              <w:overflowPunct/>
              <w:autoSpaceDE/>
              <w:autoSpaceDN/>
              <w:adjustRightInd/>
              <w:jc w:val="center"/>
              <w:textAlignment w:val="auto"/>
              <w:rPr>
                <w:rFonts w:cs="Times New Roman"/>
                <w:sz w:val="16"/>
                <w:szCs w:val="16"/>
              </w:rPr>
            </w:pPr>
            <w:r w:rsidRPr="00A13A4A">
              <w:rPr>
                <w:rFonts w:cs="Times New Roman"/>
                <w:sz w:val="16"/>
                <w:szCs w:val="16"/>
              </w:rPr>
              <w:t>Consolidated Financial Statement / Separate Financial Statement</w:t>
            </w:r>
          </w:p>
        </w:tc>
      </w:tr>
      <w:tr w:rsidR="00726D2C" w:rsidRPr="00A13A4A" w14:paraId="16E04BF4" w14:textId="77777777" w:rsidTr="00E575CF">
        <w:trPr>
          <w:trHeight w:val="258"/>
        </w:trPr>
        <w:tc>
          <w:tcPr>
            <w:tcW w:w="1800" w:type="dxa"/>
          </w:tcPr>
          <w:p w14:paraId="65C56F51" w14:textId="77777777" w:rsidR="00726D2C" w:rsidRPr="00A13A4A" w:rsidRDefault="00726D2C" w:rsidP="00E575CF">
            <w:pPr>
              <w:overflowPunct/>
              <w:autoSpaceDE/>
              <w:autoSpaceDN/>
              <w:adjustRightInd/>
              <w:ind w:right="-176"/>
              <w:textAlignment w:val="auto"/>
              <w:rPr>
                <w:rFonts w:cs="Times New Roman"/>
                <w:sz w:val="16"/>
                <w:szCs w:val="16"/>
              </w:rPr>
            </w:pPr>
          </w:p>
        </w:tc>
        <w:tc>
          <w:tcPr>
            <w:tcW w:w="142" w:type="dxa"/>
          </w:tcPr>
          <w:p w14:paraId="624C68C4"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401" w:type="dxa"/>
            <w:gridSpan w:val="5"/>
            <w:tcBorders>
              <w:top w:val="single" w:sz="4" w:space="0" w:color="auto"/>
              <w:bottom w:val="single" w:sz="4" w:space="0" w:color="auto"/>
            </w:tcBorders>
            <w:vAlign w:val="center"/>
          </w:tcPr>
          <w:p w14:paraId="285C0816" w14:textId="7BDEA11C" w:rsidR="00726D2C" w:rsidRPr="00A13A4A" w:rsidRDefault="004C4173" w:rsidP="00E575CF">
            <w:pPr>
              <w:overflowPunct/>
              <w:autoSpaceDE/>
              <w:autoSpaceDN/>
              <w:adjustRightInd/>
              <w:jc w:val="center"/>
              <w:textAlignment w:val="auto"/>
              <w:rPr>
                <w:rFonts w:cs="Times New Roman"/>
                <w:sz w:val="16"/>
                <w:szCs w:val="16"/>
              </w:rPr>
            </w:pPr>
            <w:r>
              <w:rPr>
                <w:rFonts w:cs="Times New Roman"/>
                <w:sz w:val="16"/>
                <w:szCs w:val="16"/>
              </w:rPr>
              <w:t>June 30,</w:t>
            </w:r>
            <w:r w:rsidR="00726D2C" w:rsidRPr="00A13A4A">
              <w:rPr>
                <w:rFonts w:cs="Times New Roman"/>
                <w:sz w:val="16"/>
                <w:szCs w:val="16"/>
              </w:rPr>
              <w:t xml:space="preserve"> 202</w:t>
            </w:r>
            <w:r w:rsidR="002104C8" w:rsidRPr="00A13A4A">
              <w:rPr>
                <w:rFonts w:cs="Times New Roman"/>
                <w:sz w:val="16"/>
                <w:szCs w:val="16"/>
              </w:rPr>
              <w:t>4</w:t>
            </w:r>
          </w:p>
        </w:tc>
        <w:tc>
          <w:tcPr>
            <w:tcW w:w="142" w:type="dxa"/>
            <w:tcBorders>
              <w:top w:val="single" w:sz="4" w:space="0" w:color="auto"/>
            </w:tcBorders>
          </w:tcPr>
          <w:p w14:paraId="6DAF0882" w14:textId="77777777" w:rsidR="00726D2C" w:rsidRPr="00A13A4A" w:rsidRDefault="00726D2C" w:rsidP="00E575CF">
            <w:pPr>
              <w:tabs>
                <w:tab w:val="left" w:pos="426"/>
                <w:tab w:val="left" w:pos="709"/>
              </w:tabs>
              <w:overflowPunct/>
              <w:autoSpaceDE/>
              <w:autoSpaceDN/>
              <w:adjustRightInd/>
              <w:jc w:val="center"/>
              <w:textAlignment w:val="auto"/>
              <w:rPr>
                <w:rFonts w:cs="Times New Roman"/>
                <w:sz w:val="16"/>
                <w:szCs w:val="16"/>
              </w:rPr>
            </w:pPr>
          </w:p>
        </w:tc>
        <w:tc>
          <w:tcPr>
            <w:tcW w:w="3245" w:type="dxa"/>
            <w:gridSpan w:val="5"/>
            <w:tcBorders>
              <w:top w:val="single" w:sz="4" w:space="0" w:color="auto"/>
              <w:bottom w:val="single" w:sz="4" w:space="0" w:color="auto"/>
            </w:tcBorders>
            <w:vAlign w:val="center"/>
          </w:tcPr>
          <w:p w14:paraId="6EE65F3B" w14:textId="08A38457" w:rsidR="00726D2C" w:rsidRPr="00A13A4A" w:rsidRDefault="00404849" w:rsidP="00E575CF">
            <w:pPr>
              <w:overflowPunct/>
              <w:autoSpaceDE/>
              <w:autoSpaceDN/>
              <w:adjustRightInd/>
              <w:jc w:val="center"/>
              <w:textAlignment w:val="auto"/>
              <w:rPr>
                <w:rFonts w:cs="Times New Roman"/>
                <w:sz w:val="16"/>
                <w:szCs w:val="16"/>
              </w:rPr>
            </w:pPr>
            <w:r w:rsidRPr="00A13A4A">
              <w:rPr>
                <w:rFonts w:cs="Times New Roman"/>
                <w:sz w:val="16"/>
                <w:szCs w:val="16"/>
              </w:rPr>
              <w:t>December 31, 202</w:t>
            </w:r>
            <w:r w:rsidR="002104C8" w:rsidRPr="00A13A4A">
              <w:rPr>
                <w:rFonts w:cs="Times New Roman"/>
                <w:sz w:val="16"/>
                <w:szCs w:val="16"/>
              </w:rPr>
              <w:t>3</w:t>
            </w:r>
          </w:p>
        </w:tc>
      </w:tr>
      <w:tr w:rsidR="00404849" w:rsidRPr="00A13A4A" w14:paraId="4B4E8C36" w14:textId="77777777" w:rsidTr="00763147">
        <w:trPr>
          <w:trHeight w:val="258"/>
        </w:trPr>
        <w:tc>
          <w:tcPr>
            <w:tcW w:w="1800" w:type="dxa"/>
          </w:tcPr>
          <w:p w14:paraId="35CE8A4F" w14:textId="77777777" w:rsidR="00404849" w:rsidRPr="00A13A4A" w:rsidRDefault="00404849" w:rsidP="00404849">
            <w:pPr>
              <w:overflowPunct/>
              <w:autoSpaceDE/>
              <w:autoSpaceDN/>
              <w:adjustRightInd/>
              <w:ind w:right="-176"/>
              <w:textAlignment w:val="auto"/>
              <w:rPr>
                <w:rFonts w:cs="Times New Roman"/>
                <w:sz w:val="16"/>
                <w:szCs w:val="16"/>
              </w:rPr>
            </w:pPr>
          </w:p>
        </w:tc>
        <w:tc>
          <w:tcPr>
            <w:tcW w:w="142" w:type="dxa"/>
          </w:tcPr>
          <w:p w14:paraId="4F9CDB28" w14:textId="77777777" w:rsidR="00404849" w:rsidRPr="00A13A4A"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4F905AEE" w14:textId="77777777" w:rsidR="00404849" w:rsidRPr="00A13A4A"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142" w:type="dxa"/>
            <w:tcBorders>
              <w:top w:val="single" w:sz="4" w:space="0" w:color="auto"/>
            </w:tcBorders>
          </w:tcPr>
          <w:p w14:paraId="6FFD4EA6" w14:textId="77777777" w:rsidR="00404849" w:rsidRPr="00A13A4A"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p>
        </w:tc>
        <w:tc>
          <w:tcPr>
            <w:tcW w:w="1134" w:type="dxa"/>
            <w:tcBorders>
              <w:top w:val="single" w:sz="4" w:space="0" w:color="auto"/>
            </w:tcBorders>
            <w:vAlign w:val="center"/>
          </w:tcPr>
          <w:p w14:paraId="63BF2F9D" w14:textId="77777777" w:rsidR="00404849" w:rsidRPr="00A13A4A" w:rsidRDefault="00404849" w:rsidP="00404849">
            <w:pPr>
              <w:tabs>
                <w:tab w:val="left" w:pos="426"/>
                <w:tab w:val="left" w:pos="709"/>
              </w:tabs>
              <w:overflowPunct/>
              <w:autoSpaceDE/>
              <w:autoSpaceDN/>
              <w:adjustRightInd/>
              <w:ind w:left="-170" w:right="-170"/>
              <w:jc w:val="center"/>
              <w:textAlignment w:val="auto"/>
              <w:rPr>
                <w:rFonts w:cs="Times New Roman"/>
                <w:sz w:val="16"/>
                <w:szCs w:val="16"/>
              </w:rPr>
            </w:pPr>
            <w:r w:rsidRPr="00A13A4A">
              <w:rPr>
                <w:rFonts w:cs="Times New Roman"/>
                <w:sz w:val="16"/>
                <w:szCs w:val="16"/>
              </w:rPr>
              <w:t>Deferred</w:t>
            </w:r>
          </w:p>
        </w:tc>
        <w:tc>
          <w:tcPr>
            <w:tcW w:w="141" w:type="dxa"/>
            <w:tcBorders>
              <w:top w:val="single" w:sz="4" w:space="0" w:color="auto"/>
            </w:tcBorders>
          </w:tcPr>
          <w:p w14:paraId="389276DF"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5E724DF" w14:textId="77777777" w:rsidR="00404849" w:rsidRPr="00A13A4A" w:rsidRDefault="00404849" w:rsidP="00404849">
            <w:pPr>
              <w:overflowPunct/>
              <w:autoSpaceDE/>
              <w:autoSpaceDN/>
              <w:adjustRightInd/>
              <w:textAlignment w:val="auto"/>
              <w:rPr>
                <w:rFonts w:cs="Times New Roman"/>
                <w:sz w:val="16"/>
                <w:szCs w:val="16"/>
              </w:rPr>
            </w:pPr>
          </w:p>
        </w:tc>
        <w:tc>
          <w:tcPr>
            <w:tcW w:w="142" w:type="dxa"/>
          </w:tcPr>
          <w:p w14:paraId="6F7E735F" w14:textId="77777777" w:rsidR="00404849" w:rsidRPr="00A13A4A" w:rsidRDefault="00404849" w:rsidP="00404849">
            <w:pPr>
              <w:tabs>
                <w:tab w:val="left" w:pos="426"/>
                <w:tab w:val="left" w:pos="709"/>
              </w:tabs>
              <w:overflowPunct/>
              <w:autoSpaceDE/>
              <w:autoSpaceDN/>
              <w:adjustRightInd/>
              <w:jc w:val="center"/>
              <w:textAlignment w:val="auto"/>
              <w:rPr>
                <w:rFonts w:cs="Times New Roman"/>
                <w:sz w:val="16"/>
                <w:szCs w:val="16"/>
              </w:rPr>
            </w:pPr>
          </w:p>
        </w:tc>
        <w:tc>
          <w:tcPr>
            <w:tcW w:w="992" w:type="dxa"/>
            <w:tcBorders>
              <w:top w:val="single" w:sz="4" w:space="0" w:color="auto"/>
            </w:tcBorders>
            <w:vAlign w:val="center"/>
          </w:tcPr>
          <w:p w14:paraId="611D0716"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7" w:type="dxa"/>
            <w:tcBorders>
              <w:top w:val="single" w:sz="4" w:space="0" w:color="auto"/>
            </w:tcBorders>
          </w:tcPr>
          <w:p w14:paraId="31A5AF55"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86" w:type="dxa"/>
            <w:tcBorders>
              <w:top w:val="single" w:sz="4" w:space="0" w:color="auto"/>
            </w:tcBorders>
            <w:vAlign w:val="center"/>
          </w:tcPr>
          <w:p w14:paraId="3C442FA3" w14:textId="7F39D68F"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Deferred</w:t>
            </w:r>
          </w:p>
        </w:tc>
        <w:tc>
          <w:tcPr>
            <w:tcW w:w="136" w:type="dxa"/>
            <w:tcBorders>
              <w:top w:val="single" w:sz="4" w:space="0" w:color="auto"/>
            </w:tcBorders>
          </w:tcPr>
          <w:p w14:paraId="1EE45F4D" w14:textId="77777777" w:rsidR="00404849" w:rsidRPr="00A13A4A" w:rsidRDefault="00404849" w:rsidP="00404849">
            <w:pPr>
              <w:overflowPunct/>
              <w:autoSpaceDE/>
              <w:autoSpaceDN/>
              <w:adjustRightInd/>
              <w:jc w:val="center"/>
              <w:textAlignment w:val="auto"/>
              <w:rPr>
                <w:rFonts w:cs="Times New Roman"/>
                <w:sz w:val="16"/>
                <w:szCs w:val="16"/>
              </w:rPr>
            </w:pPr>
          </w:p>
        </w:tc>
        <w:tc>
          <w:tcPr>
            <w:tcW w:w="1034" w:type="dxa"/>
            <w:tcBorders>
              <w:top w:val="single" w:sz="4" w:space="0" w:color="auto"/>
            </w:tcBorders>
            <w:vAlign w:val="center"/>
          </w:tcPr>
          <w:p w14:paraId="3A28D3B5" w14:textId="77777777" w:rsidR="00404849" w:rsidRPr="00A13A4A" w:rsidRDefault="00404849" w:rsidP="00404849">
            <w:pPr>
              <w:overflowPunct/>
              <w:autoSpaceDE/>
              <w:autoSpaceDN/>
              <w:adjustRightInd/>
              <w:jc w:val="center"/>
              <w:textAlignment w:val="auto"/>
              <w:rPr>
                <w:rFonts w:cs="Times New Roman"/>
                <w:sz w:val="16"/>
                <w:szCs w:val="16"/>
              </w:rPr>
            </w:pPr>
          </w:p>
        </w:tc>
      </w:tr>
      <w:tr w:rsidR="00404849" w:rsidRPr="00A13A4A" w14:paraId="50A72DF8" w14:textId="77777777" w:rsidTr="00E575CF">
        <w:trPr>
          <w:trHeight w:val="178"/>
        </w:trPr>
        <w:tc>
          <w:tcPr>
            <w:tcW w:w="1800" w:type="dxa"/>
          </w:tcPr>
          <w:p w14:paraId="1F65DC12" w14:textId="77777777" w:rsidR="00404849" w:rsidRPr="00A13A4A" w:rsidRDefault="00404849" w:rsidP="00404849">
            <w:pPr>
              <w:overflowPunct/>
              <w:autoSpaceDE/>
              <w:autoSpaceDN/>
              <w:adjustRightInd/>
              <w:ind w:right="-176"/>
              <w:textAlignment w:val="auto"/>
              <w:rPr>
                <w:rFonts w:cs="Times New Roman"/>
                <w:sz w:val="16"/>
                <w:szCs w:val="16"/>
              </w:rPr>
            </w:pPr>
          </w:p>
        </w:tc>
        <w:tc>
          <w:tcPr>
            <w:tcW w:w="142" w:type="dxa"/>
          </w:tcPr>
          <w:p w14:paraId="21B859F6"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85FE76B" w14:textId="77777777"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Total</w:t>
            </w:r>
          </w:p>
        </w:tc>
        <w:tc>
          <w:tcPr>
            <w:tcW w:w="142" w:type="dxa"/>
          </w:tcPr>
          <w:p w14:paraId="523DBE6D" w14:textId="77777777" w:rsidR="00404849" w:rsidRPr="00A13A4A" w:rsidRDefault="00404849" w:rsidP="00404849">
            <w:pPr>
              <w:overflowPunct/>
              <w:autoSpaceDE/>
              <w:autoSpaceDN/>
              <w:adjustRightInd/>
              <w:jc w:val="center"/>
              <w:textAlignment w:val="auto"/>
              <w:rPr>
                <w:rFonts w:cs="Times New Roman"/>
                <w:sz w:val="16"/>
                <w:szCs w:val="16"/>
              </w:rPr>
            </w:pPr>
          </w:p>
        </w:tc>
        <w:tc>
          <w:tcPr>
            <w:tcW w:w="1134" w:type="dxa"/>
            <w:tcBorders>
              <w:bottom w:val="single" w:sz="4" w:space="0" w:color="auto"/>
            </w:tcBorders>
            <w:vAlign w:val="center"/>
          </w:tcPr>
          <w:p w14:paraId="25BF2B2C" w14:textId="77777777"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Interest</w:t>
            </w:r>
          </w:p>
        </w:tc>
        <w:tc>
          <w:tcPr>
            <w:tcW w:w="141" w:type="dxa"/>
          </w:tcPr>
          <w:p w14:paraId="31E80D14"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2E4A86CB" w14:textId="77777777"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Principal</w:t>
            </w:r>
          </w:p>
        </w:tc>
        <w:tc>
          <w:tcPr>
            <w:tcW w:w="142" w:type="dxa"/>
          </w:tcPr>
          <w:p w14:paraId="7C21DB01"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92" w:type="dxa"/>
            <w:tcBorders>
              <w:bottom w:val="single" w:sz="4" w:space="0" w:color="auto"/>
            </w:tcBorders>
            <w:vAlign w:val="center"/>
          </w:tcPr>
          <w:p w14:paraId="39DBBD95" w14:textId="542317E2"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Total</w:t>
            </w:r>
          </w:p>
        </w:tc>
        <w:tc>
          <w:tcPr>
            <w:tcW w:w="97" w:type="dxa"/>
          </w:tcPr>
          <w:p w14:paraId="3E04DFA9" w14:textId="77777777" w:rsidR="00404849" w:rsidRPr="00A13A4A" w:rsidRDefault="00404849" w:rsidP="00404849">
            <w:pPr>
              <w:overflowPunct/>
              <w:autoSpaceDE/>
              <w:autoSpaceDN/>
              <w:adjustRightInd/>
              <w:jc w:val="center"/>
              <w:textAlignment w:val="auto"/>
              <w:rPr>
                <w:rFonts w:cs="Times New Roman"/>
                <w:sz w:val="16"/>
                <w:szCs w:val="16"/>
              </w:rPr>
            </w:pPr>
          </w:p>
        </w:tc>
        <w:tc>
          <w:tcPr>
            <w:tcW w:w="986" w:type="dxa"/>
            <w:tcBorders>
              <w:bottom w:val="single" w:sz="4" w:space="0" w:color="auto"/>
            </w:tcBorders>
            <w:vAlign w:val="center"/>
          </w:tcPr>
          <w:p w14:paraId="5C052AC3" w14:textId="0962EA2B"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Interest</w:t>
            </w:r>
          </w:p>
        </w:tc>
        <w:tc>
          <w:tcPr>
            <w:tcW w:w="136" w:type="dxa"/>
          </w:tcPr>
          <w:p w14:paraId="4D4668E9" w14:textId="77777777" w:rsidR="00404849" w:rsidRPr="00A13A4A" w:rsidRDefault="00404849" w:rsidP="00404849">
            <w:pPr>
              <w:overflowPunct/>
              <w:autoSpaceDE/>
              <w:autoSpaceDN/>
              <w:adjustRightInd/>
              <w:jc w:val="center"/>
              <w:textAlignment w:val="auto"/>
              <w:rPr>
                <w:rFonts w:cs="Times New Roman"/>
                <w:sz w:val="16"/>
                <w:szCs w:val="16"/>
              </w:rPr>
            </w:pPr>
          </w:p>
        </w:tc>
        <w:tc>
          <w:tcPr>
            <w:tcW w:w="1034" w:type="dxa"/>
            <w:tcBorders>
              <w:bottom w:val="single" w:sz="4" w:space="0" w:color="auto"/>
            </w:tcBorders>
            <w:vAlign w:val="center"/>
          </w:tcPr>
          <w:p w14:paraId="213385F8" w14:textId="4447D7BF" w:rsidR="00404849" w:rsidRPr="00A13A4A" w:rsidRDefault="00404849" w:rsidP="00404849">
            <w:pPr>
              <w:overflowPunct/>
              <w:autoSpaceDE/>
              <w:autoSpaceDN/>
              <w:adjustRightInd/>
              <w:jc w:val="center"/>
              <w:textAlignment w:val="auto"/>
              <w:rPr>
                <w:rFonts w:cs="Times New Roman"/>
                <w:sz w:val="16"/>
                <w:szCs w:val="16"/>
              </w:rPr>
            </w:pPr>
            <w:r w:rsidRPr="00A13A4A">
              <w:rPr>
                <w:rFonts w:cs="Times New Roman"/>
                <w:sz w:val="16"/>
                <w:szCs w:val="16"/>
              </w:rPr>
              <w:t>Principal</w:t>
            </w:r>
          </w:p>
        </w:tc>
      </w:tr>
      <w:tr w:rsidR="00404849" w:rsidRPr="00A13A4A" w14:paraId="13456AD2" w14:textId="77777777" w:rsidTr="00E575CF">
        <w:trPr>
          <w:trHeight w:val="340"/>
        </w:trPr>
        <w:tc>
          <w:tcPr>
            <w:tcW w:w="1800" w:type="dxa"/>
          </w:tcPr>
          <w:p w14:paraId="389B69BF" w14:textId="77777777" w:rsidR="00404849" w:rsidRPr="00A13A4A"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A13A4A">
              <w:rPr>
                <w:rFonts w:cs="Times New Roman"/>
                <w:sz w:val="16"/>
                <w:szCs w:val="16"/>
              </w:rPr>
              <w:t>Due within 1 year</w:t>
            </w:r>
          </w:p>
        </w:tc>
        <w:tc>
          <w:tcPr>
            <w:tcW w:w="142" w:type="dxa"/>
          </w:tcPr>
          <w:p w14:paraId="3D349862" w14:textId="77777777" w:rsidR="00404849" w:rsidRPr="00A13A4A" w:rsidRDefault="00404849" w:rsidP="00404849">
            <w:pPr>
              <w:tabs>
                <w:tab w:val="decimal" w:pos="786"/>
              </w:tabs>
              <w:overflowPunct/>
              <w:autoSpaceDE/>
              <w:autoSpaceDN/>
              <w:adjustRightInd/>
              <w:textAlignment w:val="auto"/>
              <w:rPr>
                <w:rFonts w:cs="Times New Roman"/>
                <w:sz w:val="16"/>
                <w:szCs w:val="16"/>
              </w:rPr>
            </w:pPr>
          </w:p>
        </w:tc>
        <w:tc>
          <w:tcPr>
            <w:tcW w:w="992" w:type="dxa"/>
            <w:vAlign w:val="bottom"/>
          </w:tcPr>
          <w:p w14:paraId="25C6B2D5" w14:textId="428936B7" w:rsidR="00404849" w:rsidRPr="00A13A4A" w:rsidRDefault="004C4173" w:rsidP="00404849">
            <w:pPr>
              <w:overflowPunct/>
              <w:autoSpaceDE/>
              <w:autoSpaceDN/>
              <w:adjustRightInd/>
              <w:ind w:right="49"/>
              <w:jc w:val="right"/>
              <w:textAlignment w:val="auto"/>
              <w:rPr>
                <w:rFonts w:cstheme="minorBidi"/>
                <w:sz w:val="16"/>
                <w:szCs w:val="16"/>
              </w:rPr>
            </w:pPr>
            <w:r>
              <w:rPr>
                <w:rFonts w:cstheme="minorBidi"/>
                <w:sz w:val="16"/>
                <w:szCs w:val="16"/>
              </w:rPr>
              <w:t>819,384.00</w:t>
            </w:r>
          </w:p>
        </w:tc>
        <w:tc>
          <w:tcPr>
            <w:tcW w:w="142" w:type="dxa"/>
            <w:vAlign w:val="bottom"/>
          </w:tcPr>
          <w:p w14:paraId="52C756F1"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vAlign w:val="bottom"/>
          </w:tcPr>
          <w:p w14:paraId="445F32EB" w14:textId="1948D44F" w:rsidR="00404849" w:rsidRPr="00A13A4A" w:rsidRDefault="004C4173" w:rsidP="00404849">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(10,806.53)</w:t>
            </w:r>
          </w:p>
        </w:tc>
        <w:tc>
          <w:tcPr>
            <w:tcW w:w="141" w:type="dxa"/>
            <w:vAlign w:val="bottom"/>
          </w:tcPr>
          <w:p w14:paraId="13313345"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6188A5FF" w14:textId="1BD5D26C" w:rsidR="00404849" w:rsidRPr="00A13A4A" w:rsidRDefault="004C4173" w:rsidP="00404849">
            <w:pPr>
              <w:overflowPunct/>
              <w:autoSpaceDE/>
              <w:autoSpaceDN/>
              <w:adjustRightInd/>
              <w:ind w:right="32"/>
              <w:jc w:val="right"/>
              <w:textAlignment w:val="auto"/>
              <w:rPr>
                <w:rFonts w:cs="Times New Roman"/>
                <w:sz w:val="16"/>
                <w:szCs w:val="16"/>
              </w:rPr>
            </w:pPr>
            <w:r>
              <w:rPr>
                <w:rFonts w:cs="Times New Roman"/>
                <w:sz w:val="16"/>
                <w:szCs w:val="16"/>
              </w:rPr>
              <w:t>808,577.47</w:t>
            </w:r>
          </w:p>
        </w:tc>
        <w:tc>
          <w:tcPr>
            <w:tcW w:w="142" w:type="dxa"/>
            <w:vAlign w:val="bottom"/>
          </w:tcPr>
          <w:p w14:paraId="52550FDC"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vAlign w:val="bottom"/>
          </w:tcPr>
          <w:p w14:paraId="244E5E2A" w14:textId="74F08511" w:rsidR="00404849" w:rsidRPr="00A13A4A" w:rsidRDefault="002104C8" w:rsidP="00404849">
            <w:pPr>
              <w:tabs>
                <w:tab w:val="decimal" w:pos="565"/>
              </w:tabs>
              <w:overflowPunct/>
              <w:autoSpaceDE/>
              <w:autoSpaceDN/>
              <w:adjustRightInd/>
              <w:ind w:right="90"/>
              <w:jc w:val="right"/>
              <w:textAlignment w:val="auto"/>
              <w:rPr>
                <w:rFonts w:cs="Times New Roman"/>
                <w:sz w:val="16"/>
                <w:szCs w:val="16"/>
              </w:rPr>
            </w:pPr>
            <w:r w:rsidRPr="00A13A4A">
              <w:rPr>
                <w:rFonts w:cs="Times New Roman"/>
                <w:sz w:val="16"/>
                <w:szCs w:val="16"/>
              </w:rPr>
              <w:t>819,384.00</w:t>
            </w:r>
          </w:p>
        </w:tc>
        <w:tc>
          <w:tcPr>
            <w:tcW w:w="97" w:type="dxa"/>
            <w:vAlign w:val="bottom"/>
          </w:tcPr>
          <w:p w14:paraId="6D7F32AB"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vAlign w:val="bottom"/>
          </w:tcPr>
          <w:p w14:paraId="43C7B9EA" w14:textId="30B5EAE9" w:rsidR="00404849" w:rsidRPr="00A13A4A" w:rsidRDefault="002104C8" w:rsidP="00404849">
            <w:pPr>
              <w:tabs>
                <w:tab w:val="decimal" w:pos="565"/>
              </w:tabs>
              <w:overflowPunct/>
              <w:autoSpaceDE/>
              <w:autoSpaceDN/>
              <w:adjustRightInd/>
              <w:ind w:right="95"/>
              <w:jc w:val="right"/>
              <w:textAlignment w:val="auto"/>
              <w:rPr>
                <w:rFonts w:cs="Times New Roman"/>
                <w:sz w:val="16"/>
                <w:szCs w:val="16"/>
              </w:rPr>
            </w:pPr>
            <w:r w:rsidRPr="00A13A4A">
              <w:rPr>
                <w:rFonts w:cs="Times New Roman"/>
                <w:sz w:val="16"/>
                <w:szCs w:val="16"/>
              </w:rPr>
              <w:t>(19,361.02)</w:t>
            </w:r>
          </w:p>
        </w:tc>
        <w:tc>
          <w:tcPr>
            <w:tcW w:w="136" w:type="dxa"/>
            <w:vAlign w:val="bottom"/>
          </w:tcPr>
          <w:p w14:paraId="60342025"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vAlign w:val="bottom"/>
          </w:tcPr>
          <w:p w14:paraId="4AC218FC" w14:textId="6C849CEE" w:rsidR="00404849" w:rsidRPr="00A13A4A" w:rsidRDefault="002104C8" w:rsidP="00404849">
            <w:pPr>
              <w:tabs>
                <w:tab w:val="decimal" w:pos="565"/>
              </w:tabs>
              <w:overflowPunct/>
              <w:autoSpaceDE/>
              <w:autoSpaceDN/>
              <w:adjustRightInd/>
              <w:ind w:right="86"/>
              <w:jc w:val="right"/>
              <w:textAlignment w:val="auto"/>
              <w:rPr>
                <w:rFonts w:cs="Times New Roman"/>
                <w:sz w:val="16"/>
                <w:szCs w:val="16"/>
              </w:rPr>
            </w:pPr>
            <w:r w:rsidRPr="00A13A4A">
              <w:rPr>
                <w:rFonts w:cs="Times New Roman"/>
                <w:sz w:val="16"/>
                <w:szCs w:val="16"/>
              </w:rPr>
              <w:t>800,022.98</w:t>
            </w:r>
          </w:p>
        </w:tc>
      </w:tr>
      <w:tr w:rsidR="00404849" w:rsidRPr="00A13A4A" w14:paraId="448E8FA5" w14:textId="77777777" w:rsidTr="00E575CF">
        <w:trPr>
          <w:trHeight w:val="277"/>
        </w:trPr>
        <w:tc>
          <w:tcPr>
            <w:tcW w:w="1800" w:type="dxa"/>
          </w:tcPr>
          <w:p w14:paraId="691FA3A6" w14:textId="77777777" w:rsidR="00404849" w:rsidRPr="00A13A4A" w:rsidRDefault="00404849" w:rsidP="00404849">
            <w:pPr>
              <w:tabs>
                <w:tab w:val="left" w:pos="284"/>
                <w:tab w:val="left" w:pos="851"/>
                <w:tab w:val="left" w:pos="1418"/>
                <w:tab w:val="left" w:pos="1985"/>
              </w:tabs>
              <w:overflowPunct/>
              <w:autoSpaceDE/>
              <w:autoSpaceDN/>
              <w:adjustRightInd/>
              <w:ind w:right="-763" w:firstLine="142"/>
              <w:jc w:val="both"/>
              <w:textAlignment w:val="auto"/>
              <w:rPr>
                <w:rFonts w:cs="Times New Roman"/>
                <w:sz w:val="16"/>
                <w:szCs w:val="16"/>
              </w:rPr>
            </w:pPr>
            <w:r w:rsidRPr="00A13A4A">
              <w:rPr>
                <w:rFonts w:cs="Times New Roman"/>
                <w:sz w:val="16"/>
                <w:szCs w:val="16"/>
              </w:rPr>
              <w:t>Due over one year</w:t>
            </w:r>
          </w:p>
        </w:tc>
        <w:tc>
          <w:tcPr>
            <w:tcW w:w="142" w:type="dxa"/>
          </w:tcPr>
          <w:p w14:paraId="7DD5FB55" w14:textId="77777777" w:rsidR="00404849" w:rsidRPr="00A13A4A" w:rsidRDefault="00404849" w:rsidP="00404849">
            <w:pPr>
              <w:tabs>
                <w:tab w:val="decimal" w:pos="786"/>
              </w:tabs>
              <w:overflowPunct/>
              <w:autoSpaceDE/>
              <w:autoSpaceDN/>
              <w:adjustRightInd/>
              <w:textAlignment w:val="auto"/>
              <w:rPr>
                <w:rFonts w:cs="Times New Roman"/>
                <w:sz w:val="16"/>
                <w:szCs w:val="16"/>
              </w:rPr>
            </w:pPr>
          </w:p>
        </w:tc>
        <w:tc>
          <w:tcPr>
            <w:tcW w:w="992" w:type="dxa"/>
            <w:tcBorders>
              <w:bottom w:val="single" w:sz="4" w:space="0" w:color="auto"/>
            </w:tcBorders>
            <w:vAlign w:val="bottom"/>
          </w:tcPr>
          <w:p w14:paraId="1517D887" w14:textId="4A38323B" w:rsidR="00404849" w:rsidRPr="00A13A4A" w:rsidRDefault="004C4173" w:rsidP="00404849">
            <w:pPr>
              <w:overflowPunct/>
              <w:autoSpaceDE/>
              <w:autoSpaceDN/>
              <w:adjustRightInd/>
              <w:ind w:right="49"/>
              <w:jc w:val="right"/>
              <w:textAlignment w:val="auto"/>
              <w:rPr>
                <w:rFonts w:cs="Times New Roman"/>
                <w:sz w:val="16"/>
                <w:szCs w:val="16"/>
              </w:rPr>
            </w:pPr>
            <w:r>
              <w:rPr>
                <w:rFonts w:cs="Times New Roman"/>
                <w:sz w:val="16"/>
                <w:szCs w:val="16"/>
              </w:rPr>
              <w:t>68,282.00</w:t>
            </w:r>
          </w:p>
        </w:tc>
        <w:tc>
          <w:tcPr>
            <w:tcW w:w="142" w:type="dxa"/>
            <w:vAlign w:val="bottom"/>
          </w:tcPr>
          <w:p w14:paraId="4EDA7534"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bottom w:val="single" w:sz="4" w:space="0" w:color="auto"/>
            </w:tcBorders>
            <w:vAlign w:val="bottom"/>
          </w:tcPr>
          <w:p w14:paraId="2DCF34A4" w14:textId="1E5C4A2D" w:rsidR="00404849" w:rsidRPr="00A13A4A" w:rsidRDefault="004C4173" w:rsidP="00404849">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(120.96)</w:t>
            </w:r>
          </w:p>
        </w:tc>
        <w:tc>
          <w:tcPr>
            <w:tcW w:w="141" w:type="dxa"/>
            <w:vAlign w:val="bottom"/>
          </w:tcPr>
          <w:p w14:paraId="01234EE0"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42958BF1" w14:textId="6E00522B" w:rsidR="00404849" w:rsidRPr="00A13A4A" w:rsidRDefault="004C4173" w:rsidP="00404849">
            <w:pPr>
              <w:overflowPunct/>
              <w:autoSpaceDE/>
              <w:autoSpaceDN/>
              <w:adjustRightInd/>
              <w:ind w:right="32"/>
              <w:jc w:val="right"/>
              <w:textAlignment w:val="auto"/>
              <w:rPr>
                <w:rFonts w:cs="Times New Roman"/>
                <w:sz w:val="16"/>
                <w:szCs w:val="16"/>
              </w:rPr>
            </w:pPr>
            <w:r>
              <w:rPr>
                <w:rFonts w:cs="Times New Roman"/>
                <w:sz w:val="16"/>
                <w:szCs w:val="16"/>
              </w:rPr>
              <w:t>68,161.04</w:t>
            </w:r>
          </w:p>
        </w:tc>
        <w:tc>
          <w:tcPr>
            <w:tcW w:w="142" w:type="dxa"/>
            <w:vAlign w:val="bottom"/>
          </w:tcPr>
          <w:p w14:paraId="7E26689A"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bottom w:val="single" w:sz="4" w:space="0" w:color="auto"/>
            </w:tcBorders>
            <w:vAlign w:val="bottom"/>
          </w:tcPr>
          <w:p w14:paraId="2287CF43" w14:textId="49A3F4C0" w:rsidR="00404849" w:rsidRPr="00A13A4A" w:rsidRDefault="002104C8" w:rsidP="00404849">
            <w:pPr>
              <w:tabs>
                <w:tab w:val="decimal" w:pos="565"/>
              </w:tabs>
              <w:overflowPunct/>
              <w:autoSpaceDE/>
              <w:autoSpaceDN/>
              <w:adjustRightInd/>
              <w:ind w:right="90"/>
              <w:jc w:val="right"/>
              <w:textAlignment w:val="auto"/>
              <w:rPr>
                <w:rFonts w:cs="Times New Roman"/>
                <w:sz w:val="16"/>
                <w:szCs w:val="16"/>
              </w:rPr>
            </w:pPr>
            <w:r w:rsidRPr="00A13A4A">
              <w:rPr>
                <w:rFonts w:cs="Times New Roman"/>
                <w:sz w:val="16"/>
                <w:szCs w:val="16"/>
              </w:rPr>
              <w:t>477,974.00</w:t>
            </w:r>
          </w:p>
        </w:tc>
        <w:tc>
          <w:tcPr>
            <w:tcW w:w="97" w:type="dxa"/>
            <w:vAlign w:val="bottom"/>
          </w:tcPr>
          <w:p w14:paraId="4F2705CB"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bottom w:val="single" w:sz="4" w:space="0" w:color="auto"/>
            </w:tcBorders>
            <w:vAlign w:val="bottom"/>
          </w:tcPr>
          <w:p w14:paraId="27162F63" w14:textId="63C867CE" w:rsidR="00404849" w:rsidRPr="00A13A4A" w:rsidRDefault="002104C8" w:rsidP="00404849">
            <w:pPr>
              <w:tabs>
                <w:tab w:val="decimal" w:pos="565"/>
              </w:tabs>
              <w:overflowPunct/>
              <w:autoSpaceDE/>
              <w:autoSpaceDN/>
              <w:adjustRightInd/>
              <w:ind w:right="95"/>
              <w:jc w:val="right"/>
              <w:textAlignment w:val="auto"/>
              <w:rPr>
                <w:rFonts w:cs="Times New Roman"/>
                <w:sz w:val="16"/>
                <w:szCs w:val="16"/>
              </w:rPr>
            </w:pPr>
            <w:r w:rsidRPr="00A13A4A">
              <w:rPr>
                <w:rFonts w:cs="Times New Roman"/>
                <w:sz w:val="16"/>
                <w:szCs w:val="16"/>
              </w:rPr>
              <w:t>(3,374.24)</w:t>
            </w:r>
          </w:p>
        </w:tc>
        <w:tc>
          <w:tcPr>
            <w:tcW w:w="136" w:type="dxa"/>
            <w:vAlign w:val="bottom"/>
          </w:tcPr>
          <w:p w14:paraId="1924BF5C"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bottom w:val="single" w:sz="4" w:space="0" w:color="auto"/>
            </w:tcBorders>
            <w:vAlign w:val="bottom"/>
          </w:tcPr>
          <w:p w14:paraId="31CDF075" w14:textId="234355EC" w:rsidR="00404849" w:rsidRPr="00A13A4A" w:rsidRDefault="002104C8" w:rsidP="00404849">
            <w:pPr>
              <w:tabs>
                <w:tab w:val="decimal" w:pos="565"/>
              </w:tabs>
              <w:overflowPunct/>
              <w:autoSpaceDE/>
              <w:autoSpaceDN/>
              <w:adjustRightInd/>
              <w:ind w:right="86"/>
              <w:jc w:val="right"/>
              <w:textAlignment w:val="auto"/>
              <w:rPr>
                <w:rFonts w:cs="Times New Roman"/>
                <w:sz w:val="16"/>
                <w:szCs w:val="16"/>
              </w:rPr>
            </w:pPr>
            <w:r w:rsidRPr="00A13A4A">
              <w:rPr>
                <w:rFonts w:cs="Times New Roman"/>
                <w:sz w:val="16"/>
                <w:szCs w:val="16"/>
              </w:rPr>
              <w:t>474,599.76</w:t>
            </w:r>
          </w:p>
        </w:tc>
      </w:tr>
      <w:tr w:rsidR="00404849" w:rsidRPr="00A13A4A" w14:paraId="55C02749" w14:textId="77777777" w:rsidTr="00C45804">
        <w:trPr>
          <w:trHeight w:val="263"/>
        </w:trPr>
        <w:tc>
          <w:tcPr>
            <w:tcW w:w="1800" w:type="dxa"/>
          </w:tcPr>
          <w:p w14:paraId="2C29904C" w14:textId="77777777" w:rsidR="00404849" w:rsidRPr="00A13A4A" w:rsidRDefault="00404849" w:rsidP="00404849">
            <w:pPr>
              <w:tabs>
                <w:tab w:val="left" w:pos="284"/>
                <w:tab w:val="left" w:pos="851"/>
                <w:tab w:val="left" w:pos="1418"/>
                <w:tab w:val="left" w:pos="1985"/>
              </w:tabs>
              <w:overflowPunct/>
              <w:autoSpaceDE/>
              <w:autoSpaceDN/>
              <w:adjustRightInd/>
              <w:textAlignment w:val="auto"/>
              <w:rPr>
                <w:rFonts w:cs="Times New Roman"/>
                <w:sz w:val="16"/>
                <w:szCs w:val="16"/>
              </w:rPr>
            </w:pPr>
            <w:r w:rsidRPr="00A13A4A">
              <w:rPr>
                <w:rFonts w:cs="Times New Roman"/>
                <w:sz w:val="16"/>
                <w:szCs w:val="16"/>
              </w:rPr>
              <w:t xml:space="preserve">          Total</w:t>
            </w:r>
          </w:p>
        </w:tc>
        <w:tc>
          <w:tcPr>
            <w:tcW w:w="142" w:type="dxa"/>
          </w:tcPr>
          <w:p w14:paraId="519187E7" w14:textId="77777777" w:rsidR="00404849" w:rsidRPr="00A13A4A" w:rsidRDefault="00404849" w:rsidP="00404849">
            <w:pPr>
              <w:tabs>
                <w:tab w:val="decimal" w:pos="786"/>
              </w:tabs>
              <w:overflowPunct/>
              <w:autoSpaceDE/>
              <w:autoSpaceDN/>
              <w:adjustRightInd/>
              <w:textAlignment w:val="auto"/>
              <w:rPr>
                <w:rFonts w:cs="Times New Roman"/>
                <w:sz w:val="16"/>
                <w:szCs w:val="16"/>
              </w:rPr>
            </w:pPr>
          </w:p>
        </w:tc>
        <w:tc>
          <w:tcPr>
            <w:tcW w:w="992" w:type="dxa"/>
            <w:tcBorders>
              <w:top w:val="single" w:sz="4" w:space="0" w:color="auto"/>
              <w:bottom w:val="double" w:sz="4" w:space="0" w:color="auto"/>
            </w:tcBorders>
            <w:vAlign w:val="bottom"/>
          </w:tcPr>
          <w:p w14:paraId="57179005" w14:textId="7E301F95" w:rsidR="00404849" w:rsidRPr="00A13A4A" w:rsidRDefault="004C4173" w:rsidP="00404849">
            <w:pPr>
              <w:overflowPunct/>
              <w:autoSpaceDE/>
              <w:autoSpaceDN/>
              <w:adjustRightInd/>
              <w:ind w:right="49"/>
              <w:jc w:val="right"/>
              <w:textAlignment w:val="auto"/>
              <w:rPr>
                <w:rFonts w:cs="Times New Roman"/>
                <w:sz w:val="16"/>
                <w:szCs w:val="16"/>
              </w:rPr>
            </w:pPr>
            <w:r>
              <w:rPr>
                <w:rFonts w:cs="Times New Roman"/>
                <w:sz w:val="16"/>
                <w:szCs w:val="16"/>
              </w:rPr>
              <w:t>887,666.00</w:t>
            </w:r>
          </w:p>
        </w:tc>
        <w:tc>
          <w:tcPr>
            <w:tcW w:w="142" w:type="dxa"/>
            <w:vAlign w:val="bottom"/>
          </w:tcPr>
          <w:p w14:paraId="3DFCE742"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134" w:type="dxa"/>
            <w:tcBorders>
              <w:top w:val="single" w:sz="4" w:space="0" w:color="auto"/>
              <w:bottom w:val="double" w:sz="4" w:space="0" w:color="auto"/>
            </w:tcBorders>
            <w:vAlign w:val="bottom"/>
          </w:tcPr>
          <w:p w14:paraId="2A40A7D8" w14:textId="6A1604C6" w:rsidR="00404849" w:rsidRPr="00A13A4A" w:rsidRDefault="004C4173" w:rsidP="00404849">
            <w:pPr>
              <w:tabs>
                <w:tab w:val="decimal" w:pos="565"/>
              </w:tabs>
              <w:overflowPunct/>
              <w:autoSpaceDE/>
              <w:autoSpaceDN/>
              <w:adjustRightInd/>
              <w:ind w:right="141"/>
              <w:jc w:val="right"/>
              <w:textAlignment w:val="auto"/>
              <w:rPr>
                <w:rFonts w:cs="Times New Roman"/>
                <w:sz w:val="16"/>
                <w:szCs w:val="16"/>
              </w:rPr>
            </w:pPr>
            <w:r>
              <w:rPr>
                <w:rFonts w:cs="Times New Roman"/>
                <w:sz w:val="16"/>
                <w:szCs w:val="16"/>
              </w:rPr>
              <w:t>(10,927.49)</w:t>
            </w:r>
          </w:p>
        </w:tc>
        <w:tc>
          <w:tcPr>
            <w:tcW w:w="141" w:type="dxa"/>
            <w:vAlign w:val="bottom"/>
          </w:tcPr>
          <w:p w14:paraId="0D73CD48"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2E970565" w14:textId="0CC28CDB" w:rsidR="00404849" w:rsidRPr="00A13A4A" w:rsidRDefault="004C4173" w:rsidP="00404849">
            <w:pPr>
              <w:overflowPunct/>
              <w:autoSpaceDE/>
              <w:autoSpaceDN/>
              <w:adjustRightInd/>
              <w:ind w:right="32"/>
              <w:jc w:val="right"/>
              <w:textAlignment w:val="auto"/>
              <w:rPr>
                <w:rFonts w:cs="Times New Roman"/>
                <w:sz w:val="16"/>
                <w:szCs w:val="16"/>
              </w:rPr>
            </w:pPr>
            <w:r>
              <w:rPr>
                <w:rFonts w:cs="Times New Roman"/>
                <w:sz w:val="16"/>
                <w:szCs w:val="16"/>
              </w:rPr>
              <w:t>876,738.51</w:t>
            </w:r>
          </w:p>
        </w:tc>
        <w:tc>
          <w:tcPr>
            <w:tcW w:w="142" w:type="dxa"/>
            <w:vAlign w:val="bottom"/>
          </w:tcPr>
          <w:p w14:paraId="72B6BD0B"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92" w:type="dxa"/>
            <w:tcBorders>
              <w:top w:val="single" w:sz="4" w:space="0" w:color="auto"/>
              <w:bottom w:val="double" w:sz="4" w:space="0" w:color="auto"/>
            </w:tcBorders>
            <w:vAlign w:val="bottom"/>
          </w:tcPr>
          <w:p w14:paraId="677F4887" w14:textId="467FA1B5" w:rsidR="00404849" w:rsidRPr="00A13A4A" w:rsidRDefault="002104C8" w:rsidP="00404849">
            <w:pPr>
              <w:tabs>
                <w:tab w:val="decimal" w:pos="565"/>
              </w:tabs>
              <w:overflowPunct/>
              <w:autoSpaceDE/>
              <w:autoSpaceDN/>
              <w:adjustRightInd/>
              <w:ind w:right="90"/>
              <w:jc w:val="right"/>
              <w:textAlignment w:val="auto"/>
              <w:rPr>
                <w:rFonts w:cs="Times New Roman"/>
                <w:sz w:val="16"/>
                <w:szCs w:val="16"/>
              </w:rPr>
            </w:pPr>
            <w:r w:rsidRPr="00A13A4A">
              <w:rPr>
                <w:rFonts w:cs="Times New Roman"/>
                <w:sz w:val="16"/>
                <w:szCs w:val="16"/>
              </w:rPr>
              <w:t>1,297,358.00</w:t>
            </w:r>
          </w:p>
        </w:tc>
        <w:tc>
          <w:tcPr>
            <w:tcW w:w="97" w:type="dxa"/>
            <w:vAlign w:val="bottom"/>
          </w:tcPr>
          <w:p w14:paraId="190E54DD"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986" w:type="dxa"/>
            <w:tcBorders>
              <w:top w:val="single" w:sz="4" w:space="0" w:color="auto"/>
              <w:bottom w:val="double" w:sz="4" w:space="0" w:color="auto"/>
            </w:tcBorders>
            <w:vAlign w:val="bottom"/>
          </w:tcPr>
          <w:p w14:paraId="55DA5263" w14:textId="7EE70F53" w:rsidR="00404849" w:rsidRPr="00A13A4A" w:rsidRDefault="002104C8" w:rsidP="00404849">
            <w:pPr>
              <w:tabs>
                <w:tab w:val="decimal" w:pos="565"/>
              </w:tabs>
              <w:overflowPunct/>
              <w:autoSpaceDE/>
              <w:autoSpaceDN/>
              <w:adjustRightInd/>
              <w:ind w:right="95"/>
              <w:jc w:val="right"/>
              <w:textAlignment w:val="auto"/>
              <w:rPr>
                <w:rFonts w:cs="Times New Roman"/>
                <w:sz w:val="16"/>
                <w:szCs w:val="16"/>
              </w:rPr>
            </w:pPr>
            <w:r w:rsidRPr="00A13A4A">
              <w:rPr>
                <w:rFonts w:cs="Times New Roman"/>
                <w:sz w:val="16"/>
                <w:szCs w:val="16"/>
              </w:rPr>
              <w:t>(22,735.26)</w:t>
            </w:r>
          </w:p>
        </w:tc>
        <w:tc>
          <w:tcPr>
            <w:tcW w:w="136" w:type="dxa"/>
            <w:vAlign w:val="bottom"/>
          </w:tcPr>
          <w:p w14:paraId="33979155" w14:textId="77777777" w:rsidR="00404849" w:rsidRPr="00A13A4A" w:rsidRDefault="00404849" w:rsidP="00404849">
            <w:pPr>
              <w:tabs>
                <w:tab w:val="decimal" w:pos="565"/>
              </w:tabs>
              <w:overflowPunct/>
              <w:autoSpaceDE/>
              <w:autoSpaceDN/>
              <w:adjustRightInd/>
              <w:ind w:right="141"/>
              <w:jc w:val="right"/>
              <w:textAlignment w:val="auto"/>
              <w:rPr>
                <w:rFonts w:cs="Times New Roman"/>
                <w:sz w:val="16"/>
                <w:szCs w:val="16"/>
              </w:rPr>
            </w:pPr>
          </w:p>
        </w:tc>
        <w:tc>
          <w:tcPr>
            <w:tcW w:w="1034" w:type="dxa"/>
            <w:tcBorders>
              <w:top w:val="single" w:sz="4" w:space="0" w:color="auto"/>
              <w:bottom w:val="double" w:sz="4" w:space="0" w:color="auto"/>
            </w:tcBorders>
            <w:vAlign w:val="bottom"/>
          </w:tcPr>
          <w:p w14:paraId="58AF3CE6" w14:textId="7EFEB9A0" w:rsidR="00404849" w:rsidRPr="00A13A4A" w:rsidRDefault="002104C8" w:rsidP="00404849">
            <w:pPr>
              <w:tabs>
                <w:tab w:val="decimal" w:pos="565"/>
              </w:tabs>
              <w:overflowPunct/>
              <w:autoSpaceDE/>
              <w:autoSpaceDN/>
              <w:adjustRightInd/>
              <w:ind w:right="86"/>
              <w:jc w:val="right"/>
              <w:textAlignment w:val="auto"/>
              <w:rPr>
                <w:rFonts w:cs="Times New Roman"/>
                <w:sz w:val="16"/>
                <w:szCs w:val="16"/>
              </w:rPr>
            </w:pPr>
            <w:r w:rsidRPr="00A13A4A">
              <w:rPr>
                <w:rFonts w:cs="Times New Roman"/>
                <w:sz w:val="16"/>
                <w:szCs w:val="16"/>
              </w:rPr>
              <w:t>1,274,622.74</w:t>
            </w:r>
          </w:p>
        </w:tc>
      </w:tr>
    </w:tbl>
    <w:p w14:paraId="47AFEC4B" w14:textId="77777777" w:rsidR="00726D2C" w:rsidRPr="00A13A4A" w:rsidRDefault="00726D2C" w:rsidP="00726D2C">
      <w:pPr>
        <w:rPr>
          <w:rFonts w:cs="Times New Roman"/>
          <w:b/>
          <w:bCs/>
          <w:sz w:val="17"/>
          <w:szCs w:val="17"/>
        </w:rPr>
      </w:pPr>
    </w:p>
    <w:p w14:paraId="15F02145" w14:textId="68C55B18" w:rsidR="00EA0249" w:rsidRPr="00A13A4A" w:rsidRDefault="00404849" w:rsidP="00EA0249">
      <w:pPr>
        <w:ind w:left="360" w:right="-45" w:hanging="360"/>
        <w:jc w:val="thaiDistribute"/>
        <w:rPr>
          <w:rFonts w:ascii="Angsana New" w:hAnsi="Angsana New" w:cstheme="minorBidi"/>
          <w:b/>
          <w:bCs/>
          <w:sz w:val="28"/>
          <w:szCs w:val="28"/>
          <w:cs/>
        </w:rPr>
      </w:pPr>
      <w:r w:rsidRPr="00A13A4A">
        <w:rPr>
          <w:b/>
          <w:bCs/>
          <w:sz w:val="17"/>
          <w:szCs w:val="17"/>
        </w:rPr>
        <w:t>2</w:t>
      </w:r>
      <w:r w:rsidR="000B105A" w:rsidRPr="00A13A4A">
        <w:rPr>
          <w:b/>
          <w:bCs/>
          <w:sz w:val="17"/>
          <w:szCs w:val="17"/>
        </w:rPr>
        <w:t>1</w:t>
      </w:r>
      <w:r w:rsidR="003611C6" w:rsidRPr="00A13A4A">
        <w:rPr>
          <w:b/>
          <w:bCs/>
          <w:sz w:val="17"/>
          <w:szCs w:val="17"/>
        </w:rPr>
        <w:t>.</w:t>
      </w:r>
      <w:r w:rsidR="003611C6" w:rsidRPr="00A13A4A">
        <w:rPr>
          <w:b/>
          <w:bCs/>
          <w:sz w:val="17"/>
          <w:szCs w:val="17"/>
        </w:rPr>
        <w:tab/>
      </w:r>
      <w:r w:rsidR="00EA0249" w:rsidRPr="00A13A4A">
        <w:rPr>
          <w:rFonts w:cs="Times New Roman"/>
          <w:b/>
          <w:bCs/>
          <w:sz w:val="17"/>
          <w:szCs w:val="17"/>
        </w:rPr>
        <w:t>EMPLOYEE BENEFITS OBLIGATION</w:t>
      </w:r>
    </w:p>
    <w:p w14:paraId="38390658" w14:textId="1D94F46D" w:rsidR="00EA0249" w:rsidRPr="00A13A4A" w:rsidRDefault="00EA0249" w:rsidP="007E2DB1">
      <w:pPr>
        <w:spacing w:before="120"/>
        <w:ind w:left="360"/>
        <w:jc w:val="thaiDistribute"/>
        <w:rPr>
          <w:sz w:val="17"/>
          <w:szCs w:val="17"/>
        </w:rPr>
      </w:pPr>
      <w:r w:rsidRPr="00A13A4A">
        <w:rPr>
          <w:sz w:val="17"/>
          <w:szCs w:val="17"/>
        </w:rPr>
        <w:t xml:space="preserve">Movements in the present value of the provision under defined benefit obligation for the </w:t>
      </w:r>
      <w:r w:rsidR="004C4173">
        <w:rPr>
          <w:sz w:val="17"/>
          <w:szCs w:val="17"/>
        </w:rPr>
        <w:t>six</w:t>
      </w:r>
      <w:r w:rsidR="00FC52F6" w:rsidRPr="00A13A4A">
        <w:rPr>
          <w:sz w:val="17"/>
          <w:szCs w:val="17"/>
        </w:rPr>
        <w:t>-</w:t>
      </w:r>
      <w:r w:rsidRPr="00A13A4A">
        <w:rPr>
          <w:sz w:val="17"/>
          <w:szCs w:val="17"/>
        </w:rPr>
        <w:t xml:space="preserve">month period ended </w:t>
      </w:r>
      <w:r w:rsidR="004C4173">
        <w:rPr>
          <w:sz w:val="17"/>
          <w:szCs w:val="17"/>
        </w:rPr>
        <w:t>June</w:t>
      </w:r>
      <w:r w:rsidR="00FC52F6" w:rsidRPr="00A13A4A">
        <w:rPr>
          <w:sz w:val="17"/>
          <w:szCs w:val="17"/>
        </w:rPr>
        <w:t xml:space="preserve"> </w:t>
      </w:r>
      <w:r w:rsidRPr="00A13A4A">
        <w:rPr>
          <w:sz w:val="17"/>
          <w:szCs w:val="17"/>
        </w:rPr>
        <w:t>3</w:t>
      </w:r>
      <w:r w:rsidR="004C4173">
        <w:rPr>
          <w:sz w:val="17"/>
          <w:szCs w:val="17"/>
        </w:rPr>
        <w:t>0</w:t>
      </w:r>
      <w:r w:rsidRPr="00A13A4A">
        <w:rPr>
          <w:sz w:val="17"/>
          <w:szCs w:val="17"/>
        </w:rPr>
        <w:t>, 20</w:t>
      </w:r>
      <w:r w:rsidR="002801A5" w:rsidRPr="00A13A4A">
        <w:rPr>
          <w:sz w:val="17"/>
          <w:szCs w:val="17"/>
        </w:rPr>
        <w:t>2</w:t>
      </w:r>
      <w:r w:rsidR="002104C8" w:rsidRPr="00A13A4A">
        <w:rPr>
          <w:sz w:val="17"/>
          <w:szCs w:val="17"/>
        </w:rPr>
        <w:t>4</w:t>
      </w:r>
      <w:r w:rsidRPr="00A13A4A">
        <w:rPr>
          <w:sz w:val="17"/>
          <w:szCs w:val="17"/>
        </w:rPr>
        <w:t xml:space="preserve"> and for the year ended December 31, 20</w:t>
      </w:r>
      <w:r w:rsidR="00D63923" w:rsidRPr="00A13A4A">
        <w:rPr>
          <w:sz w:val="17"/>
          <w:szCs w:val="17"/>
        </w:rPr>
        <w:t>2</w:t>
      </w:r>
      <w:r w:rsidR="002104C8" w:rsidRPr="00A13A4A">
        <w:rPr>
          <w:sz w:val="17"/>
          <w:szCs w:val="17"/>
        </w:rPr>
        <w:t>3</w:t>
      </w:r>
      <w:r w:rsidRPr="00A13A4A">
        <w:rPr>
          <w:sz w:val="17"/>
          <w:szCs w:val="17"/>
        </w:rPr>
        <w:t xml:space="preserve"> were as follows:</w:t>
      </w:r>
    </w:p>
    <w:tbl>
      <w:tblPr>
        <w:tblW w:w="9588" w:type="dxa"/>
        <w:tblInd w:w="18" w:type="dxa"/>
        <w:tblLayout w:type="fixed"/>
        <w:tblLook w:val="0000" w:firstRow="0" w:lastRow="0" w:firstColumn="0" w:lastColumn="0" w:noHBand="0" w:noVBand="0"/>
      </w:tblPr>
      <w:tblGrid>
        <w:gridCol w:w="3776"/>
        <w:gridCol w:w="1275"/>
        <w:gridCol w:w="236"/>
        <w:gridCol w:w="1324"/>
        <w:gridCol w:w="236"/>
        <w:gridCol w:w="1181"/>
        <w:gridCol w:w="236"/>
        <w:gridCol w:w="1324"/>
      </w:tblGrid>
      <w:tr w:rsidR="00420FB7" w:rsidRPr="00A13A4A" w14:paraId="4DC1CE25" w14:textId="77777777" w:rsidTr="00FD7E37">
        <w:trPr>
          <w:cantSplit/>
          <w:trHeight w:hRule="exact" w:val="285"/>
        </w:trPr>
        <w:tc>
          <w:tcPr>
            <w:tcW w:w="3776" w:type="dxa"/>
            <w:vAlign w:val="bottom"/>
          </w:tcPr>
          <w:p w14:paraId="087B79C3" w14:textId="77777777" w:rsidR="00420FB7" w:rsidRPr="00A13A4A" w:rsidRDefault="00420FB7" w:rsidP="00475CFA">
            <w:pPr>
              <w:jc w:val="center"/>
              <w:rPr>
                <w:rFonts w:cs="Cordia New"/>
                <w:sz w:val="17"/>
                <w:szCs w:val="17"/>
                <w:cs/>
                <w:lang w:val="th-TH"/>
              </w:rPr>
            </w:pPr>
          </w:p>
        </w:tc>
        <w:tc>
          <w:tcPr>
            <w:tcW w:w="5812" w:type="dxa"/>
            <w:gridSpan w:val="7"/>
            <w:tcBorders>
              <w:bottom w:val="single" w:sz="4" w:space="0" w:color="auto"/>
            </w:tcBorders>
            <w:vAlign w:val="bottom"/>
          </w:tcPr>
          <w:p w14:paraId="03FAF626" w14:textId="77777777" w:rsidR="00420FB7" w:rsidRPr="00A13A4A" w:rsidRDefault="00420FB7" w:rsidP="00475CFA">
            <w:pPr>
              <w:ind w:left="-108" w:right="-108"/>
              <w:jc w:val="center"/>
              <w:rPr>
                <w:sz w:val="17"/>
                <w:szCs w:val="17"/>
                <w:cs/>
              </w:rPr>
            </w:pPr>
            <w:r w:rsidRPr="00A13A4A">
              <w:rPr>
                <w:rFonts w:cs="Times New Roman"/>
                <w:sz w:val="17"/>
                <w:szCs w:val="17"/>
              </w:rPr>
              <w:t>BAHT</w:t>
            </w:r>
          </w:p>
        </w:tc>
      </w:tr>
      <w:tr w:rsidR="00420FB7" w:rsidRPr="00A13A4A" w14:paraId="2A028FA3" w14:textId="77777777" w:rsidTr="00FD7E37">
        <w:trPr>
          <w:cantSplit/>
        </w:trPr>
        <w:tc>
          <w:tcPr>
            <w:tcW w:w="3776" w:type="dxa"/>
          </w:tcPr>
          <w:p w14:paraId="1F0E4014" w14:textId="77777777" w:rsidR="00420FB7" w:rsidRPr="00A13A4A" w:rsidRDefault="00420FB7" w:rsidP="00475CFA">
            <w:pPr>
              <w:jc w:val="center"/>
              <w:rPr>
                <w:rFonts w:cs="Cordia New"/>
                <w:sz w:val="17"/>
                <w:szCs w:val="17"/>
                <w:cs/>
                <w:lang w:val="th-TH"/>
              </w:rPr>
            </w:pPr>
          </w:p>
        </w:tc>
        <w:tc>
          <w:tcPr>
            <w:tcW w:w="2835" w:type="dxa"/>
            <w:gridSpan w:val="3"/>
            <w:tcBorders>
              <w:top w:val="single" w:sz="4" w:space="0" w:color="auto"/>
              <w:bottom w:val="single" w:sz="4" w:space="0" w:color="auto"/>
            </w:tcBorders>
            <w:vAlign w:val="bottom"/>
          </w:tcPr>
          <w:p w14:paraId="00BD028E" w14:textId="77777777" w:rsidR="00420FB7" w:rsidRPr="00A13A4A" w:rsidRDefault="00420FB7" w:rsidP="00475CFA">
            <w:pPr>
              <w:jc w:val="center"/>
              <w:rPr>
                <w:sz w:val="17"/>
                <w:szCs w:val="17"/>
                <w:cs/>
                <w:lang w:val="th-TH"/>
              </w:rPr>
            </w:pPr>
            <w:r w:rsidRPr="00A13A4A">
              <w:rPr>
                <w:rFonts w:cs="Times New Roman"/>
                <w:sz w:val="17"/>
                <w:szCs w:val="17"/>
              </w:rPr>
              <w:t>Consolidated Financial Statement</w:t>
            </w:r>
          </w:p>
        </w:tc>
        <w:tc>
          <w:tcPr>
            <w:tcW w:w="236" w:type="dxa"/>
            <w:tcBorders>
              <w:top w:val="single" w:sz="4" w:space="0" w:color="auto"/>
            </w:tcBorders>
            <w:vAlign w:val="bottom"/>
          </w:tcPr>
          <w:p w14:paraId="6E17B968" w14:textId="77777777" w:rsidR="00420FB7" w:rsidRPr="00A13A4A" w:rsidRDefault="00420FB7" w:rsidP="00475CFA">
            <w:pPr>
              <w:jc w:val="center"/>
              <w:rPr>
                <w:rFonts w:cs="Times New Roman"/>
                <w:sz w:val="17"/>
                <w:szCs w:val="17"/>
                <w:cs/>
                <w:lang w:val="th-TH"/>
              </w:rPr>
            </w:pPr>
          </w:p>
        </w:tc>
        <w:tc>
          <w:tcPr>
            <w:tcW w:w="2741" w:type="dxa"/>
            <w:gridSpan w:val="3"/>
            <w:tcBorders>
              <w:top w:val="single" w:sz="4" w:space="0" w:color="auto"/>
              <w:bottom w:val="single" w:sz="6" w:space="0" w:color="auto"/>
            </w:tcBorders>
            <w:vAlign w:val="bottom"/>
          </w:tcPr>
          <w:p w14:paraId="1F30B0FD" w14:textId="77777777" w:rsidR="00420FB7" w:rsidRPr="00A13A4A" w:rsidRDefault="00420FB7" w:rsidP="00475CFA">
            <w:pPr>
              <w:ind w:left="-108" w:right="-108"/>
              <w:jc w:val="center"/>
              <w:rPr>
                <w:rFonts w:cs="Times New Roman"/>
                <w:sz w:val="17"/>
                <w:szCs w:val="17"/>
                <w:cs/>
                <w:lang w:val="th-TH"/>
              </w:rPr>
            </w:pPr>
            <w:r w:rsidRPr="00A13A4A">
              <w:rPr>
                <w:rFonts w:cs="Times New Roman"/>
                <w:sz w:val="17"/>
                <w:szCs w:val="17"/>
              </w:rPr>
              <w:t>Separate Financial Statement</w:t>
            </w:r>
          </w:p>
        </w:tc>
      </w:tr>
      <w:tr w:rsidR="000B1DA7" w:rsidRPr="00A13A4A" w14:paraId="11931C5B" w14:textId="77777777" w:rsidTr="00E77B1A">
        <w:tc>
          <w:tcPr>
            <w:tcW w:w="3776" w:type="dxa"/>
          </w:tcPr>
          <w:p w14:paraId="3F4D1CC2" w14:textId="77777777" w:rsidR="000B1DA7" w:rsidRPr="00A13A4A" w:rsidRDefault="000B1DA7" w:rsidP="00475CFA">
            <w:pPr>
              <w:jc w:val="center"/>
              <w:rPr>
                <w:rFonts w:cs="Cordia New"/>
                <w:sz w:val="17"/>
                <w:szCs w:val="17"/>
                <w:cs/>
                <w:lang w:val="th-TH"/>
              </w:rPr>
            </w:pPr>
          </w:p>
        </w:tc>
        <w:tc>
          <w:tcPr>
            <w:tcW w:w="1275" w:type="dxa"/>
            <w:vAlign w:val="bottom"/>
          </w:tcPr>
          <w:p w14:paraId="0C550F54" w14:textId="194F4B93" w:rsidR="000B1DA7" w:rsidRPr="00A13A4A" w:rsidRDefault="000B1DA7" w:rsidP="007879BE">
            <w:pPr>
              <w:ind w:left="-13" w:right="-2"/>
              <w:jc w:val="center"/>
              <w:rPr>
                <w:sz w:val="16"/>
                <w:szCs w:val="16"/>
              </w:rPr>
            </w:pPr>
            <w:r w:rsidRPr="00A13A4A">
              <w:rPr>
                <w:sz w:val="16"/>
                <w:szCs w:val="16"/>
              </w:rPr>
              <w:t xml:space="preserve">For the </w:t>
            </w:r>
            <w:r w:rsidR="004C4173">
              <w:rPr>
                <w:sz w:val="16"/>
                <w:szCs w:val="16"/>
              </w:rPr>
              <w:t>six</w:t>
            </w:r>
            <w:r w:rsidRPr="00A13A4A">
              <w:rPr>
                <w:sz w:val="16"/>
                <w:szCs w:val="16"/>
              </w:rPr>
              <w:t>-month period</w:t>
            </w:r>
          </w:p>
        </w:tc>
        <w:tc>
          <w:tcPr>
            <w:tcW w:w="236" w:type="dxa"/>
            <w:tcBorders>
              <w:top w:val="single" w:sz="4" w:space="0" w:color="auto"/>
            </w:tcBorders>
            <w:vAlign w:val="bottom"/>
          </w:tcPr>
          <w:p w14:paraId="3639BC9E" w14:textId="77777777" w:rsidR="000B1DA7" w:rsidRPr="00A13A4A" w:rsidRDefault="000B1DA7" w:rsidP="00D01CEB">
            <w:pPr>
              <w:ind w:left="-107"/>
              <w:jc w:val="center"/>
              <w:rPr>
                <w:sz w:val="16"/>
                <w:szCs w:val="16"/>
                <w:cs/>
                <w:lang w:val="th-TH"/>
              </w:rPr>
            </w:pPr>
          </w:p>
        </w:tc>
        <w:tc>
          <w:tcPr>
            <w:tcW w:w="1324" w:type="dxa"/>
            <w:tcBorders>
              <w:top w:val="single" w:sz="4" w:space="0" w:color="auto"/>
            </w:tcBorders>
            <w:vAlign w:val="bottom"/>
          </w:tcPr>
          <w:p w14:paraId="6005CE97" w14:textId="77777777" w:rsidR="000B1DA7" w:rsidRPr="00A13A4A" w:rsidRDefault="000B1DA7" w:rsidP="00FD7E37">
            <w:pPr>
              <w:ind w:left="-60" w:right="-108"/>
              <w:jc w:val="center"/>
              <w:rPr>
                <w:rFonts w:cs="Cordia New"/>
                <w:sz w:val="16"/>
                <w:szCs w:val="16"/>
              </w:rPr>
            </w:pPr>
          </w:p>
        </w:tc>
        <w:tc>
          <w:tcPr>
            <w:tcW w:w="236" w:type="dxa"/>
            <w:vAlign w:val="bottom"/>
          </w:tcPr>
          <w:p w14:paraId="59D364D9" w14:textId="77777777" w:rsidR="000B1DA7" w:rsidRPr="00A13A4A" w:rsidRDefault="000B1DA7" w:rsidP="00FD7E37">
            <w:pPr>
              <w:ind w:left="34" w:hanging="34"/>
              <w:jc w:val="center"/>
              <w:rPr>
                <w:sz w:val="16"/>
                <w:szCs w:val="16"/>
                <w:cs/>
                <w:lang w:val="th-TH"/>
              </w:rPr>
            </w:pPr>
          </w:p>
        </w:tc>
        <w:tc>
          <w:tcPr>
            <w:tcW w:w="1181" w:type="dxa"/>
            <w:vAlign w:val="bottom"/>
          </w:tcPr>
          <w:p w14:paraId="1DD0CB8D" w14:textId="32BAD9C6" w:rsidR="000B1DA7" w:rsidRPr="00A13A4A" w:rsidRDefault="000B1DA7" w:rsidP="00853821">
            <w:pPr>
              <w:jc w:val="center"/>
              <w:rPr>
                <w:sz w:val="16"/>
                <w:szCs w:val="16"/>
              </w:rPr>
            </w:pPr>
            <w:r w:rsidRPr="00A13A4A">
              <w:rPr>
                <w:sz w:val="16"/>
                <w:szCs w:val="16"/>
              </w:rPr>
              <w:t xml:space="preserve">For the </w:t>
            </w:r>
            <w:r w:rsidR="004C4173">
              <w:rPr>
                <w:sz w:val="16"/>
                <w:szCs w:val="16"/>
              </w:rPr>
              <w:t>six</w:t>
            </w:r>
            <w:r w:rsidRPr="00A13A4A">
              <w:rPr>
                <w:sz w:val="16"/>
                <w:szCs w:val="16"/>
              </w:rPr>
              <w:t>-month period</w:t>
            </w:r>
          </w:p>
        </w:tc>
        <w:tc>
          <w:tcPr>
            <w:tcW w:w="236" w:type="dxa"/>
            <w:vAlign w:val="bottom"/>
          </w:tcPr>
          <w:p w14:paraId="6E1D9738" w14:textId="77777777" w:rsidR="000B1DA7" w:rsidRPr="00A13A4A" w:rsidRDefault="000B1DA7" w:rsidP="00853821">
            <w:pPr>
              <w:ind w:left="-107"/>
              <w:jc w:val="center"/>
              <w:rPr>
                <w:sz w:val="16"/>
                <w:szCs w:val="16"/>
                <w:cs/>
                <w:lang w:val="th-TH"/>
              </w:rPr>
            </w:pPr>
          </w:p>
        </w:tc>
        <w:tc>
          <w:tcPr>
            <w:tcW w:w="1324" w:type="dxa"/>
            <w:vAlign w:val="bottom"/>
          </w:tcPr>
          <w:p w14:paraId="003F25A0" w14:textId="77777777" w:rsidR="000B1DA7" w:rsidRPr="00A13A4A" w:rsidRDefault="000B1DA7" w:rsidP="00853821">
            <w:pPr>
              <w:ind w:left="-60" w:right="-108"/>
              <w:jc w:val="center"/>
              <w:rPr>
                <w:rFonts w:cs="Cordia New"/>
                <w:sz w:val="16"/>
                <w:szCs w:val="16"/>
              </w:rPr>
            </w:pPr>
          </w:p>
        </w:tc>
      </w:tr>
      <w:tr w:rsidR="000B1DA7" w:rsidRPr="00A13A4A" w14:paraId="6F419585" w14:textId="77777777" w:rsidTr="00E77B1A">
        <w:tc>
          <w:tcPr>
            <w:tcW w:w="3776" w:type="dxa"/>
          </w:tcPr>
          <w:p w14:paraId="53B38F7F" w14:textId="77777777" w:rsidR="000B1DA7" w:rsidRPr="00A13A4A" w:rsidRDefault="000B1DA7" w:rsidP="00475CFA">
            <w:pPr>
              <w:jc w:val="center"/>
              <w:rPr>
                <w:rFonts w:cs="Cordia New"/>
                <w:sz w:val="17"/>
                <w:szCs w:val="17"/>
                <w:cs/>
              </w:rPr>
            </w:pPr>
          </w:p>
        </w:tc>
        <w:tc>
          <w:tcPr>
            <w:tcW w:w="1275" w:type="dxa"/>
            <w:vAlign w:val="bottom"/>
          </w:tcPr>
          <w:p w14:paraId="2A94EB70" w14:textId="77777777" w:rsidR="000B1DA7" w:rsidRPr="00A13A4A" w:rsidRDefault="00FA5AA3" w:rsidP="007879BE">
            <w:pPr>
              <w:ind w:left="-13" w:right="-2"/>
              <w:jc w:val="center"/>
              <w:rPr>
                <w:sz w:val="16"/>
                <w:szCs w:val="16"/>
              </w:rPr>
            </w:pPr>
            <w:r w:rsidRPr="00A13A4A">
              <w:rPr>
                <w:sz w:val="16"/>
                <w:szCs w:val="16"/>
              </w:rPr>
              <w:t>E</w:t>
            </w:r>
            <w:r w:rsidR="000B1DA7" w:rsidRPr="00A13A4A">
              <w:rPr>
                <w:sz w:val="16"/>
                <w:szCs w:val="16"/>
              </w:rPr>
              <w:t>nded</w:t>
            </w:r>
          </w:p>
        </w:tc>
        <w:tc>
          <w:tcPr>
            <w:tcW w:w="236" w:type="dxa"/>
            <w:vAlign w:val="bottom"/>
          </w:tcPr>
          <w:p w14:paraId="2E18EDBF" w14:textId="77777777" w:rsidR="000B1DA7" w:rsidRPr="00A13A4A" w:rsidRDefault="000B1DA7" w:rsidP="00D01CEB">
            <w:pPr>
              <w:ind w:left="-107"/>
              <w:jc w:val="center"/>
              <w:rPr>
                <w:sz w:val="16"/>
                <w:szCs w:val="16"/>
                <w:cs/>
                <w:lang w:val="th-TH"/>
              </w:rPr>
            </w:pPr>
          </w:p>
        </w:tc>
        <w:tc>
          <w:tcPr>
            <w:tcW w:w="1324" w:type="dxa"/>
            <w:vAlign w:val="bottom"/>
          </w:tcPr>
          <w:p w14:paraId="0D658BDC" w14:textId="77777777" w:rsidR="000B1DA7" w:rsidRPr="00A13A4A" w:rsidRDefault="000B1DA7" w:rsidP="000B1DA7">
            <w:pPr>
              <w:ind w:left="-60" w:right="-108"/>
              <w:jc w:val="center"/>
              <w:rPr>
                <w:rFonts w:cs="Times New Roman"/>
                <w:sz w:val="16"/>
                <w:szCs w:val="16"/>
              </w:rPr>
            </w:pPr>
            <w:r w:rsidRPr="00A13A4A">
              <w:rPr>
                <w:rFonts w:cs="Cordia New"/>
                <w:sz w:val="16"/>
                <w:szCs w:val="16"/>
              </w:rPr>
              <w:t>For the year ended</w:t>
            </w:r>
          </w:p>
        </w:tc>
        <w:tc>
          <w:tcPr>
            <w:tcW w:w="236" w:type="dxa"/>
            <w:vAlign w:val="bottom"/>
          </w:tcPr>
          <w:p w14:paraId="0BB337BD" w14:textId="77777777" w:rsidR="000B1DA7" w:rsidRPr="00A13A4A" w:rsidRDefault="000B1DA7" w:rsidP="00FD7E37">
            <w:pPr>
              <w:ind w:left="34" w:hanging="34"/>
              <w:jc w:val="center"/>
              <w:rPr>
                <w:sz w:val="16"/>
                <w:szCs w:val="16"/>
                <w:cs/>
                <w:lang w:val="th-TH"/>
              </w:rPr>
            </w:pPr>
          </w:p>
        </w:tc>
        <w:tc>
          <w:tcPr>
            <w:tcW w:w="1181" w:type="dxa"/>
            <w:vAlign w:val="bottom"/>
          </w:tcPr>
          <w:p w14:paraId="756E05B4" w14:textId="73B1F25C" w:rsidR="000B1DA7" w:rsidRPr="00A13A4A" w:rsidRDefault="004C4173" w:rsidP="00853821">
            <w:pPr>
              <w:jc w:val="center"/>
              <w:rPr>
                <w:sz w:val="16"/>
                <w:szCs w:val="16"/>
              </w:rPr>
            </w:pPr>
            <w:r w:rsidRPr="00A13A4A">
              <w:rPr>
                <w:sz w:val="16"/>
                <w:szCs w:val="16"/>
              </w:rPr>
              <w:t>E</w:t>
            </w:r>
            <w:r w:rsidR="000B1DA7" w:rsidRPr="00A13A4A">
              <w:rPr>
                <w:sz w:val="16"/>
                <w:szCs w:val="16"/>
              </w:rPr>
              <w:t>nded</w:t>
            </w:r>
          </w:p>
        </w:tc>
        <w:tc>
          <w:tcPr>
            <w:tcW w:w="236" w:type="dxa"/>
            <w:vAlign w:val="bottom"/>
          </w:tcPr>
          <w:p w14:paraId="18DDC580" w14:textId="77777777" w:rsidR="000B1DA7" w:rsidRPr="00A13A4A" w:rsidRDefault="000B1DA7" w:rsidP="00853821">
            <w:pPr>
              <w:ind w:left="-107"/>
              <w:jc w:val="center"/>
              <w:rPr>
                <w:sz w:val="16"/>
                <w:szCs w:val="16"/>
                <w:cs/>
                <w:lang w:val="th-TH"/>
              </w:rPr>
            </w:pPr>
          </w:p>
        </w:tc>
        <w:tc>
          <w:tcPr>
            <w:tcW w:w="1324" w:type="dxa"/>
            <w:vAlign w:val="bottom"/>
          </w:tcPr>
          <w:p w14:paraId="0EEE83C3" w14:textId="77777777" w:rsidR="000B1DA7" w:rsidRPr="00A13A4A" w:rsidRDefault="000B1DA7" w:rsidP="00853821">
            <w:pPr>
              <w:ind w:left="-60" w:right="-108"/>
              <w:jc w:val="center"/>
              <w:rPr>
                <w:rFonts w:cs="Times New Roman"/>
                <w:sz w:val="16"/>
                <w:szCs w:val="16"/>
              </w:rPr>
            </w:pPr>
            <w:r w:rsidRPr="00A13A4A">
              <w:rPr>
                <w:rFonts w:cs="Cordia New"/>
                <w:sz w:val="16"/>
                <w:szCs w:val="16"/>
              </w:rPr>
              <w:t>For the year ended</w:t>
            </w:r>
          </w:p>
        </w:tc>
      </w:tr>
      <w:tr w:rsidR="00E77B1A" w:rsidRPr="00A13A4A" w14:paraId="66014FAC" w14:textId="77777777" w:rsidTr="00E77B1A">
        <w:tc>
          <w:tcPr>
            <w:tcW w:w="3776" w:type="dxa"/>
          </w:tcPr>
          <w:p w14:paraId="42120CAC" w14:textId="77777777" w:rsidR="00E77B1A" w:rsidRPr="00A13A4A" w:rsidRDefault="00E77B1A" w:rsidP="00475CFA">
            <w:pPr>
              <w:jc w:val="center"/>
              <w:rPr>
                <w:rFonts w:cs="Cordia New"/>
                <w:sz w:val="17"/>
                <w:szCs w:val="17"/>
                <w:cs/>
                <w:lang w:val="th-TH"/>
              </w:rPr>
            </w:pPr>
          </w:p>
        </w:tc>
        <w:tc>
          <w:tcPr>
            <w:tcW w:w="1275" w:type="dxa"/>
            <w:tcBorders>
              <w:bottom w:val="single" w:sz="4" w:space="0" w:color="auto"/>
            </w:tcBorders>
            <w:vAlign w:val="bottom"/>
          </w:tcPr>
          <w:p w14:paraId="497CF7FA" w14:textId="0455FE93" w:rsidR="00E77B1A" w:rsidRPr="00A13A4A" w:rsidRDefault="004C4173" w:rsidP="00196CD9">
            <w:pPr>
              <w:jc w:val="center"/>
              <w:rPr>
                <w:sz w:val="16"/>
                <w:szCs w:val="16"/>
              </w:rPr>
            </w:pPr>
            <w:r>
              <w:rPr>
                <w:sz w:val="16"/>
                <w:szCs w:val="16"/>
              </w:rPr>
              <w:t>June</w:t>
            </w:r>
            <w:r w:rsidR="00E77B1A" w:rsidRPr="00A13A4A">
              <w:rPr>
                <w:sz w:val="16"/>
                <w:szCs w:val="16"/>
              </w:rPr>
              <w:t xml:space="preserve"> 3</w:t>
            </w:r>
            <w:r>
              <w:rPr>
                <w:sz w:val="16"/>
                <w:szCs w:val="16"/>
              </w:rPr>
              <w:t>0</w:t>
            </w:r>
            <w:r w:rsidR="00E77B1A" w:rsidRPr="00A13A4A">
              <w:rPr>
                <w:sz w:val="16"/>
                <w:szCs w:val="16"/>
              </w:rPr>
              <w:t>,20</w:t>
            </w:r>
            <w:r w:rsidR="007879BE" w:rsidRPr="00A13A4A">
              <w:rPr>
                <w:sz w:val="16"/>
                <w:szCs w:val="16"/>
              </w:rPr>
              <w:t>2</w:t>
            </w:r>
            <w:r w:rsidR="002104C8" w:rsidRPr="00A13A4A">
              <w:rPr>
                <w:sz w:val="16"/>
                <w:szCs w:val="16"/>
              </w:rPr>
              <w:t>4</w:t>
            </w:r>
          </w:p>
        </w:tc>
        <w:tc>
          <w:tcPr>
            <w:tcW w:w="236" w:type="dxa"/>
            <w:vAlign w:val="bottom"/>
          </w:tcPr>
          <w:p w14:paraId="5A421553" w14:textId="77777777" w:rsidR="00E77B1A" w:rsidRPr="00A13A4A" w:rsidRDefault="00E77B1A" w:rsidP="00853821">
            <w:pPr>
              <w:ind w:left="-107"/>
              <w:jc w:val="center"/>
              <w:rPr>
                <w:sz w:val="16"/>
                <w:szCs w:val="16"/>
                <w:cs/>
                <w:lang w:val="th-TH"/>
              </w:rPr>
            </w:pPr>
          </w:p>
        </w:tc>
        <w:tc>
          <w:tcPr>
            <w:tcW w:w="1324" w:type="dxa"/>
            <w:tcBorders>
              <w:bottom w:val="single" w:sz="4" w:space="0" w:color="auto"/>
            </w:tcBorders>
            <w:vAlign w:val="bottom"/>
          </w:tcPr>
          <w:p w14:paraId="3438F362" w14:textId="416DCCAE" w:rsidR="00E77B1A" w:rsidRPr="00A13A4A" w:rsidRDefault="00E77B1A" w:rsidP="00196CD9">
            <w:pPr>
              <w:ind w:left="-60" w:right="-108"/>
              <w:jc w:val="center"/>
              <w:rPr>
                <w:rFonts w:cs="Cordia New"/>
                <w:sz w:val="16"/>
                <w:szCs w:val="16"/>
              </w:rPr>
            </w:pPr>
            <w:r w:rsidRPr="00A13A4A">
              <w:rPr>
                <w:rFonts w:cs="Times New Roman"/>
                <w:sz w:val="16"/>
                <w:szCs w:val="16"/>
              </w:rPr>
              <w:t>December 31,20</w:t>
            </w:r>
            <w:r w:rsidR="00D63923" w:rsidRPr="00A13A4A">
              <w:rPr>
                <w:rFonts w:cs="Times New Roman"/>
                <w:sz w:val="16"/>
                <w:szCs w:val="16"/>
              </w:rPr>
              <w:t>2</w:t>
            </w:r>
            <w:r w:rsidR="002104C8" w:rsidRPr="00A13A4A">
              <w:rPr>
                <w:rFonts w:cs="Times New Roman"/>
                <w:sz w:val="16"/>
                <w:szCs w:val="16"/>
              </w:rPr>
              <w:t>3</w:t>
            </w:r>
          </w:p>
        </w:tc>
        <w:tc>
          <w:tcPr>
            <w:tcW w:w="236" w:type="dxa"/>
            <w:vAlign w:val="bottom"/>
          </w:tcPr>
          <w:p w14:paraId="07DDD577" w14:textId="77777777" w:rsidR="00E77B1A" w:rsidRPr="00A13A4A" w:rsidRDefault="00E77B1A" w:rsidP="00853821">
            <w:pPr>
              <w:ind w:left="34" w:hanging="34"/>
              <w:jc w:val="center"/>
              <w:rPr>
                <w:sz w:val="16"/>
                <w:szCs w:val="16"/>
                <w:cs/>
                <w:lang w:val="th-TH"/>
              </w:rPr>
            </w:pPr>
          </w:p>
        </w:tc>
        <w:tc>
          <w:tcPr>
            <w:tcW w:w="1181" w:type="dxa"/>
            <w:tcBorders>
              <w:bottom w:val="single" w:sz="4" w:space="0" w:color="auto"/>
            </w:tcBorders>
            <w:vAlign w:val="bottom"/>
          </w:tcPr>
          <w:p w14:paraId="6452E80E" w14:textId="45528AA7" w:rsidR="00E77B1A" w:rsidRPr="00A13A4A" w:rsidRDefault="004C4173" w:rsidP="00196CD9">
            <w:pPr>
              <w:ind w:left="-61"/>
              <w:jc w:val="center"/>
              <w:rPr>
                <w:sz w:val="16"/>
                <w:szCs w:val="16"/>
              </w:rPr>
            </w:pPr>
            <w:r>
              <w:rPr>
                <w:sz w:val="16"/>
                <w:szCs w:val="16"/>
              </w:rPr>
              <w:t>June</w:t>
            </w:r>
            <w:r w:rsidR="00AA03DE" w:rsidRPr="00A13A4A">
              <w:rPr>
                <w:sz w:val="16"/>
                <w:szCs w:val="16"/>
              </w:rPr>
              <w:t xml:space="preserve"> 3</w:t>
            </w:r>
            <w:r>
              <w:rPr>
                <w:sz w:val="16"/>
                <w:szCs w:val="16"/>
              </w:rPr>
              <w:t>0</w:t>
            </w:r>
            <w:r w:rsidR="00AA03DE" w:rsidRPr="00A13A4A">
              <w:rPr>
                <w:sz w:val="16"/>
                <w:szCs w:val="16"/>
              </w:rPr>
              <w:t>,20</w:t>
            </w:r>
            <w:r w:rsidR="007879BE" w:rsidRPr="00A13A4A">
              <w:rPr>
                <w:sz w:val="16"/>
                <w:szCs w:val="16"/>
              </w:rPr>
              <w:t>2</w:t>
            </w:r>
            <w:r w:rsidR="002104C8" w:rsidRPr="00A13A4A">
              <w:rPr>
                <w:sz w:val="16"/>
                <w:szCs w:val="16"/>
              </w:rPr>
              <w:t>4</w:t>
            </w:r>
          </w:p>
        </w:tc>
        <w:tc>
          <w:tcPr>
            <w:tcW w:w="236" w:type="dxa"/>
            <w:vAlign w:val="bottom"/>
          </w:tcPr>
          <w:p w14:paraId="5B9D5945" w14:textId="77777777" w:rsidR="00E77B1A" w:rsidRPr="00A13A4A" w:rsidRDefault="00E77B1A" w:rsidP="00853821">
            <w:pPr>
              <w:ind w:left="-107"/>
              <w:jc w:val="center"/>
              <w:rPr>
                <w:sz w:val="16"/>
                <w:szCs w:val="16"/>
                <w:cs/>
                <w:lang w:val="th-TH"/>
              </w:rPr>
            </w:pPr>
          </w:p>
        </w:tc>
        <w:tc>
          <w:tcPr>
            <w:tcW w:w="1324" w:type="dxa"/>
            <w:tcBorders>
              <w:bottom w:val="single" w:sz="6" w:space="0" w:color="auto"/>
            </w:tcBorders>
            <w:vAlign w:val="bottom"/>
          </w:tcPr>
          <w:p w14:paraId="3E769365" w14:textId="3250B621" w:rsidR="00E77B1A" w:rsidRPr="00A13A4A" w:rsidRDefault="00E77B1A" w:rsidP="00196CD9">
            <w:pPr>
              <w:ind w:left="-60" w:right="-108"/>
              <w:jc w:val="center"/>
              <w:rPr>
                <w:rFonts w:cs="Cordia New"/>
                <w:sz w:val="16"/>
                <w:szCs w:val="16"/>
                <w:cs/>
              </w:rPr>
            </w:pPr>
            <w:r w:rsidRPr="00A13A4A">
              <w:rPr>
                <w:rFonts w:cs="Times New Roman"/>
                <w:sz w:val="16"/>
                <w:szCs w:val="16"/>
              </w:rPr>
              <w:t>December 31,20</w:t>
            </w:r>
            <w:r w:rsidR="00D63923" w:rsidRPr="00A13A4A">
              <w:rPr>
                <w:rFonts w:cs="Times New Roman"/>
                <w:sz w:val="16"/>
                <w:szCs w:val="16"/>
              </w:rPr>
              <w:t>2</w:t>
            </w:r>
            <w:r w:rsidR="002104C8" w:rsidRPr="00A13A4A">
              <w:rPr>
                <w:rFonts w:cs="Times New Roman"/>
                <w:sz w:val="16"/>
                <w:szCs w:val="16"/>
              </w:rPr>
              <w:t>3</w:t>
            </w:r>
          </w:p>
        </w:tc>
      </w:tr>
      <w:tr w:rsidR="00420FB7" w:rsidRPr="00A13A4A" w14:paraId="6638E40B" w14:textId="77777777" w:rsidTr="00FD7E37">
        <w:tc>
          <w:tcPr>
            <w:tcW w:w="3776" w:type="dxa"/>
          </w:tcPr>
          <w:p w14:paraId="5B5A6C59" w14:textId="77777777" w:rsidR="00420FB7" w:rsidRPr="00A13A4A" w:rsidRDefault="00D01CEB" w:rsidP="00475CFA">
            <w:pPr>
              <w:pStyle w:val="a0"/>
              <w:tabs>
                <w:tab w:val="clear" w:pos="1080"/>
              </w:tabs>
              <w:rPr>
                <w:rFonts w:cs="Cordia New"/>
                <w:sz w:val="17"/>
                <w:szCs w:val="17"/>
                <w:lang w:val="en-US"/>
              </w:rPr>
            </w:pPr>
            <w:r w:rsidRPr="00A13A4A">
              <w:rPr>
                <w:rFonts w:cs="Times New Roman"/>
                <w:sz w:val="17"/>
                <w:szCs w:val="17"/>
                <w:lang w:val="en-US"/>
              </w:rPr>
              <w:t>Employee benefits obligation as of</w:t>
            </w:r>
          </w:p>
        </w:tc>
        <w:tc>
          <w:tcPr>
            <w:tcW w:w="1275" w:type="dxa"/>
            <w:vAlign w:val="bottom"/>
          </w:tcPr>
          <w:p w14:paraId="36FB7DA1" w14:textId="77777777" w:rsidR="00420FB7" w:rsidRPr="00A13A4A" w:rsidRDefault="00420FB7" w:rsidP="007879BE">
            <w:pPr>
              <w:pStyle w:val="a0"/>
              <w:tabs>
                <w:tab w:val="clear" w:pos="1080"/>
                <w:tab w:val="left" w:pos="1842"/>
              </w:tabs>
              <w:ind w:left="-193"/>
              <w:jc w:val="right"/>
              <w:rPr>
                <w:rFonts w:cs="Angsana New"/>
                <w:sz w:val="16"/>
                <w:szCs w:val="16"/>
                <w:lang w:val="en-US"/>
              </w:rPr>
            </w:pPr>
          </w:p>
        </w:tc>
        <w:tc>
          <w:tcPr>
            <w:tcW w:w="236" w:type="dxa"/>
            <w:vAlign w:val="bottom"/>
          </w:tcPr>
          <w:p w14:paraId="690F6785" w14:textId="77777777" w:rsidR="00420FB7" w:rsidRPr="00A13A4A" w:rsidRDefault="00420FB7" w:rsidP="00475CFA">
            <w:pPr>
              <w:pStyle w:val="a0"/>
              <w:tabs>
                <w:tab w:val="clear" w:pos="1080"/>
                <w:tab w:val="left" w:pos="297"/>
                <w:tab w:val="left" w:pos="1842"/>
              </w:tabs>
              <w:jc w:val="right"/>
              <w:rPr>
                <w:rFonts w:cs="Angsana New"/>
                <w:sz w:val="16"/>
                <w:szCs w:val="16"/>
                <w:cs/>
              </w:rPr>
            </w:pPr>
          </w:p>
        </w:tc>
        <w:tc>
          <w:tcPr>
            <w:tcW w:w="1324" w:type="dxa"/>
            <w:vAlign w:val="bottom"/>
          </w:tcPr>
          <w:p w14:paraId="0F0357F3" w14:textId="77777777" w:rsidR="00420FB7" w:rsidRPr="00A13A4A" w:rsidRDefault="00420FB7" w:rsidP="00475CFA">
            <w:pPr>
              <w:pStyle w:val="a0"/>
              <w:tabs>
                <w:tab w:val="clear" w:pos="1080"/>
                <w:tab w:val="left" w:pos="1842"/>
              </w:tabs>
              <w:jc w:val="right"/>
              <w:rPr>
                <w:rFonts w:cs="Angsana New"/>
                <w:sz w:val="16"/>
                <w:szCs w:val="16"/>
                <w:lang w:val="en-US"/>
              </w:rPr>
            </w:pPr>
          </w:p>
        </w:tc>
        <w:tc>
          <w:tcPr>
            <w:tcW w:w="236" w:type="dxa"/>
            <w:vAlign w:val="bottom"/>
          </w:tcPr>
          <w:p w14:paraId="0E51B7B5" w14:textId="77777777" w:rsidR="00420FB7" w:rsidRPr="00A13A4A" w:rsidRDefault="00420FB7" w:rsidP="00475CFA">
            <w:pPr>
              <w:pStyle w:val="a0"/>
              <w:tabs>
                <w:tab w:val="clear" w:pos="1080"/>
                <w:tab w:val="left" w:pos="297"/>
                <w:tab w:val="left" w:pos="1842"/>
              </w:tabs>
              <w:jc w:val="right"/>
              <w:rPr>
                <w:rFonts w:cs="Times New Roman"/>
                <w:sz w:val="16"/>
                <w:szCs w:val="16"/>
                <w:cs/>
              </w:rPr>
            </w:pPr>
          </w:p>
        </w:tc>
        <w:tc>
          <w:tcPr>
            <w:tcW w:w="1181" w:type="dxa"/>
            <w:vAlign w:val="bottom"/>
          </w:tcPr>
          <w:p w14:paraId="70015798" w14:textId="77777777" w:rsidR="00420FB7" w:rsidRPr="00A13A4A" w:rsidRDefault="00420FB7" w:rsidP="00475CFA">
            <w:pPr>
              <w:tabs>
                <w:tab w:val="left" w:pos="3330"/>
              </w:tabs>
              <w:ind w:left="-108"/>
              <w:jc w:val="right"/>
              <w:rPr>
                <w:rFonts w:cs="Times New Roman"/>
                <w:sz w:val="16"/>
                <w:szCs w:val="16"/>
              </w:rPr>
            </w:pPr>
          </w:p>
        </w:tc>
        <w:tc>
          <w:tcPr>
            <w:tcW w:w="236" w:type="dxa"/>
            <w:vAlign w:val="bottom"/>
          </w:tcPr>
          <w:p w14:paraId="7E8A4EF0" w14:textId="77777777" w:rsidR="00420FB7" w:rsidRPr="00A13A4A" w:rsidRDefault="00420FB7" w:rsidP="00475CFA">
            <w:pPr>
              <w:ind w:right="72"/>
              <w:jc w:val="right"/>
              <w:rPr>
                <w:rFonts w:cs="Times New Roman"/>
                <w:sz w:val="16"/>
                <w:szCs w:val="16"/>
              </w:rPr>
            </w:pPr>
          </w:p>
        </w:tc>
        <w:tc>
          <w:tcPr>
            <w:tcW w:w="1324" w:type="dxa"/>
            <w:vAlign w:val="bottom"/>
          </w:tcPr>
          <w:p w14:paraId="1B033C9C" w14:textId="77777777" w:rsidR="00420FB7" w:rsidRPr="00A13A4A" w:rsidRDefault="00420FB7" w:rsidP="000505AF">
            <w:pPr>
              <w:tabs>
                <w:tab w:val="left" w:pos="3330"/>
              </w:tabs>
              <w:ind w:left="-60" w:firstLine="143"/>
              <w:jc w:val="right"/>
              <w:rPr>
                <w:sz w:val="16"/>
                <w:szCs w:val="16"/>
              </w:rPr>
            </w:pPr>
          </w:p>
        </w:tc>
      </w:tr>
      <w:tr w:rsidR="003070B8" w:rsidRPr="00A13A4A" w14:paraId="51F5716A" w14:textId="77777777" w:rsidTr="00154D3A">
        <w:tc>
          <w:tcPr>
            <w:tcW w:w="3776" w:type="dxa"/>
          </w:tcPr>
          <w:p w14:paraId="2F915CC1" w14:textId="77777777" w:rsidR="003070B8" w:rsidRPr="00A13A4A" w:rsidRDefault="003070B8" w:rsidP="00FD7E37">
            <w:pPr>
              <w:pStyle w:val="a0"/>
              <w:tabs>
                <w:tab w:val="clear" w:pos="1080"/>
                <w:tab w:val="left" w:pos="297"/>
                <w:tab w:val="left" w:pos="1842"/>
              </w:tabs>
              <w:ind w:firstLine="266"/>
              <w:rPr>
                <w:rFonts w:cs="Angsana New"/>
                <w:sz w:val="17"/>
                <w:szCs w:val="17"/>
                <w:lang w:val="en-US"/>
              </w:rPr>
            </w:pPr>
            <w:r w:rsidRPr="00A13A4A">
              <w:rPr>
                <w:rFonts w:cs="Times New Roman"/>
                <w:sz w:val="17"/>
                <w:szCs w:val="17"/>
                <w:cs/>
              </w:rPr>
              <w:t>beginning of periods</w:t>
            </w:r>
          </w:p>
        </w:tc>
        <w:tc>
          <w:tcPr>
            <w:tcW w:w="1275" w:type="dxa"/>
          </w:tcPr>
          <w:p w14:paraId="76A01B05" w14:textId="422B252B" w:rsidR="003070B8" w:rsidRPr="00A13A4A" w:rsidRDefault="002104C8" w:rsidP="00475CFA">
            <w:pPr>
              <w:pStyle w:val="a0"/>
              <w:tabs>
                <w:tab w:val="clear" w:pos="1080"/>
                <w:tab w:val="left" w:pos="1842"/>
              </w:tabs>
              <w:jc w:val="right"/>
              <w:rPr>
                <w:rFonts w:cs="Angsana New"/>
                <w:sz w:val="16"/>
                <w:szCs w:val="16"/>
                <w:lang w:val="en-US"/>
              </w:rPr>
            </w:pPr>
            <w:r w:rsidRPr="00A13A4A">
              <w:rPr>
                <w:rFonts w:cs="Angsana New"/>
                <w:sz w:val="16"/>
                <w:szCs w:val="16"/>
                <w:lang w:val="en-US"/>
              </w:rPr>
              <w:t>35,942,518.00</w:t>
            </w:r>
          </w:p>
        </w:tc>
        <w:tc>
          <w:tcPr>
            <w:tcW w:w="236" w:type="dxa"/>
          </w:tcPr>
          <w:p w14:paraId="773996E2" w14:textId="77777777" w:rsidR="003070B8" w:rsidRPr="00A13A4A" w:rsidRDefault="003070B8" w:rsidP="00475CFA">
            <w:pPr>
              <w:pStyle w:val="a0"/>
              <w:tabs>
                <w:tab w:val="clear" w:pos="1080"/>
                <w:tab w:val="left" w:pos="297"/>
                <w:tab w:val="left" w:pos="1842"/>
              </w:tabs>
              <w:jc w:val="right"/>
              <w:rPr>
                <w:rFonts w:cs="Times New Roman"/>
                <w:sz w:val="16"/>
                <w:szCs w:val="16"/>
                <w:cs/>
              </w:rPr>
            </w:pPr>
          </w:p>
        </w:tc>
        <w:tc>
          <w:tcPr>
            <w:tcW w:w="1324" w:type="dxa"/>
          </w:tcPr>
          <w:p w14:paraId="775E56E8" w14:textId="1501AD5C" w:rsidR="003070B8" w:rsidRPr="00A13A4A" w:rsidRDefault="002104C8" w:rsidP="003070B8">
            <w:pPr>
              <w:pStyle w:val="a0"/>
              <w:tabs>
                <w:tab w:val="clear" w:pos="1080"/>
                <w:tab w:val="left" w:pos="1842"/>
              </w:tabs>
              <w:jc w:val="right"/>
              <w:rPr>
                <w:rFonts w:cs="Angsana New"/>
                <w:sz w:val="16"/>
                <w:szCs w:val="16"/>
                <w:lang w:val="en-US"/>
              </w:rPr>
            </w:pPr>
            <w:r w:rsidRPr="00A13A4A">
              <w:rPr>
                <w:rFonts w:cs="Angsana New"/>
                <w:sz w:val="16"/>
                <w:szCs w:val="16"/>
                <w:lang w:val="en-US"/>
              </w:rPr>
              <w:t>33,197,268.00</w:t>
            </w:r>
          </w:p>
        </w:tc>
        <w:tc>
          <w:tcPr>
            <w:tcW w:w="236" w:type="dxa"/>
          </w:tcPr>
          <w:p w14:paraId="7938F764" w14:textId="77777777" w:rsidR="003070B8" w:rsidRPr="00A13A4A" w:rsidRDefault="003070B8" w:rsidP="00475CFA">
            <w:pPr>
              <w:pStyle w:val="a0"/>
              <w:tabs>
                <w:tab w:val="clear" w:pos="1080"/>
                <w:tab w:val="left" w:pos="176"/>
                <w:tab w:val="left" w:pos="1842"/>
              </w:tabs>
              <w:ind w:left="-107"/>
              <w:jc w:val="right"/>
              <w:rPr>
                <w:rFonts w:cs="Angsana New"/>
                <w:sz w:val="16"/>
                <w:szCs w:val="16"/>
                <w:cs/>
              </w:rPr>
            </w:pPr>
          </w:p>
        </w:tc>
        <w:tc>
          <w:tcPr>
            <w:tcW w:w="1181" w:type="dxa"/>
          </w:tcPr>
          <w:p w14:paraId="1977B3F0" w14:textId="2A981227" w:rsidR="003070B8" w:rsidRPr="00A13A4A" w:rsidRDefault="002104C8" w:rsidP="00475CFA">
            <w:pPr>
              <w:tabs>
                <w:tab w:val="left" w:pos="3330"/>
              </w:tabs>
              <w:ind w:left="-108"/>
              <w:jc w:val="right"/>
              <w:rPr>
                <w:rFonts w:cs="Times New Roman"/>
                <w:sz w:val="16"/>
                <w:szCs w:val="16"/>
              </w:rPr>
            </w:pPr>
            <w:r w:rsidRPr="00A13A4A">
              <w:rPr>
                <w:rFonts w:cs="Times New Roman"/>
                <w:sz w:val="16"/>
                <w:szCs w:val="16"/>
              </w:rPr>
              <w:t>34,838,513.00</w:t>
            </w:r>
          </w:p>
        </w:tc>
        <w:tc>
          <w:tcPr>
            <w:tcW w:w="236" w:type="dxa"/>
          </w:tcPr>
          <w:p w14:paraId="203EB45D" w14:textId="77777777" w:rsidR="003070B8" w:rsidRPr="00A13A4A" w:rsidRDefault="003070B8" w:rsidP="00475CFA">
            <w:pPr>
              <w:ind w:right="72"/>
              <w:jc w:val="right"/>
              <w:rPr>
                <w:rFonts w:cs="Times New Roman"/>
                <w:sz w:val="16"/>
                <w:szCs w:val="16"/>
              </w:rPr>
            </w:pPr>
          </w:p>
        </w:tc>
        <w:tc>
          <w:tcPr>
            <w:tcW w:w="1324" w:type="dxa"/>
          </w:tcPr>
          <w:p w14:paraId="209A13C7" w14:textId="0548C3F1" w:rsidR="003070B8" w:rsidRPr="00A13A4A" w:rsidRDefault="002104C8" w:rsidP="003070B8">
            <w:pPr>
              <w:tabs>
                <w:tab w:val="left" w:pos="3330"/>
              </w:tabs>
              <w:ind w:left="-108"/>
              <w:jc w:val="right"/>
              <w:rPr>
                <w:rFonts w:cs="Times New Roman"/>
                <w:sz w:val="16"/>
                <w:szCs w:val="16"/>
              </w:rPr>
            </w:pPr>
            <w:r w:rsidRPr="00A13A4A">
              <w:rPr>
                <w:rFonts w:cs="Times New Roman"/>
                <w:sz w:val="16"/>
                <w:szCs w:val="16"/>
              </w:rPr>
              <w:t>31,269,880.00</w:t>
            </w:r>
          </w:p>
        </w:tc>
      </w:tr>
      <w:tr w:rsidR="003070B8" w:rsidRPr="00A13A4A" w14:paraId="26425863" w14:textId="77777777" w:rsidTr="00154D3A">
        <w:trPr>
          <w:trHeight w:val="232"/>
        </w:trPr>
        <w:tc>
          <w:tcPr>
            <w:tcW w:w="3776" w:type="dxa"/>
          </w:tcPr>
          <w:p w14:paraId="500CCB38" w14:textId="77777777" w:rsidR="003070B8" w:rsidRPr="00A13A4A" w:rsidRDefault="003070B8" w:rsidP="00475CFA">
            <w:pPr>
              <w:pStyle w:val="a0"/>
              <w:tabs>
                <w:tab w:val="clear" w:pos="1080"/>
                <w:tab w:val="left" w:pos="297"/>
                <w:tab w:val="left" w:pos="1842"/>
              </w:tabs>
              <w:rPr>
                <w:rFonts w:cs="Angsana New"/>
                <w:sz w:val="17"/>
                <w:szCs w:val="17"/>
                <w:lang w:val="en-US"/>
              </w:rPr>
            </w:pPr>
            <w:r w:rsidRPr="00A13A4A">
              <w:rPr>
                <w:rFonts w:eastAsia="MS Mincho" w:cs="Times New Roman"/>
                <w:sz w:val="17"/>
                <w:szCs w:val="17"/>
                <w:lang w:val="en-US" w:eastAsia="th-TH"/>
              </w:rPr>
              <w:t>Current service cost and interest cost</w:t>
            </w:r>
          </w:p>
        </w:tc>
        <w:tc>
          <w:tcPr>
            <w:tcW w:w="1275" w:type="dxa"/>
          </w:tcPr>
          <w:p w14:paraId="15DD09C6" w14:textId="08D1C2F3" w:rsidR="003070B8" w:rsidRPr="00A13A4A" w:rsidRDefault="00437333" w:rsidP="00475CFA">
            <w:pPr>
              <w:pStyle w:val="a0"/>
              <w:tabs>
                <w:tab w:val="clear" w:pos="1080"/>
                <w:tab w:val="left" w:pos="1842"/>
              </w:tabs>
              <w:jc w:val="right"/>
              <w:rPr>
                <w:rFonts w:cs="Angsana New"/>
                <w:sz w:val="16"/>
                <w:szCs w:val="16"/>
                <w:lang w:val="en-US"/>
              </w:rPr>
            </w:pPr>
            <w:r>
              <w:rPr>
                <w:rFonts w:cs="Angsana New"/>
                <w:sz w:val="16"/>
                <w:szCs w:val="16"/>
                <w:lang w:val="en-US"/>
              </w:rPr>
              <w:t>1,448,365.00</w:t>
            </w:r>
          </w:p>
        </w:tc>
        <w:tc>
          <w:tcPr>
            <w:tcW w:w="236" w:type="dxa"/>
          </w:tcPr>
          <w:p w14:paraId="5BCCB005" w14:textId="77777777" w:rsidR="003070B8" w:rsidRPr="00A13A4A" w:rsidRDefault="003070B8" w:rsidP="00475CFA">
            <w:pPr>
              <w:pStyle w:val="a0"/>
              <w:tabs>
                <w:tab w:val="clear" w:pos="1080"/>
                <w:tab w:val="left" w:pos="297"/>
                <w:tab w:val="left" w:pos="1842"/>
              </w:tabs>
              <w:jc w:val="right"/>
              <w:rPr>
                <w:rFonts w:cs="Times New Roman"/>
                <w:sz w:val="16"/>
                <w:szCs w:val="16"/>
                <w:cs/>
              </w:rPr>
            </w:pPr>
          </w:p>
        </w:tc>
        <w:tc>
          <w:tcPr>
            <w:tcW w:w="1324" w:type="dxa"/>
          </w:tcPr>
          <w:p w14:paraId="56898768" w14:textId="31FEF330" w:rsidR="003070B8" w:rsidRPr="00A13A4A" w:rsidRDefault="002104C8" w:rsidP="003070B8">
            <w:pPr>
              <w:pStyle w:val="a0"/>
              <w:tabs>
                <w:tab w:val="clear" w:pos="1080"/>
                <w:tab w:val="left" w:pos="1842"/>
              </w:tabs>
              <w:jc w:val="right"/>
              <w:rPr>
                <w:rFonts w:cs="Angsana New"/>
                <w:sz w:val="16"/>
                <w:szCs w:val="16"/>
                <w:lang w:val="en-US"/>
              </w:rPr>
            </w:pPr>
            <w:r w:rsidRPr="00A13A4A">
              <w:rPr>
                <w:rFonts w:cs="Angsana New"/>
                <w:sz w:val="16"/>
                <w:szCs w:val="16"/>
                <w:lang w:val="en-US"/>
              </w:rPr>
              <w:t>2,745,250.00</w:t>
            </w:r>
          </w:p>
        </w:tc>
        <w:tc>
          <w:tcPr>
            <w:tcW w:w="236" w:type="dxa"/>
          </w:tcPr>
          <w:p w14:paraId="751C8794" w14:textId="77777777" w:rsidR="003070B8" w:rsidRPr="00A13A4A" w:rsidRDefault="003070B8" w:rsidP="00475CFA">
            <w:pPr>
              <w:pStyle w:val="a0"/>
              <w:tabs>
                <w:tab w:val="clear" w:pos="1080"/>
                <w:tab w:val="left" w:pos="297"/>
                <w:tab w:val="left" w:pos="1842"/>
              </w:tabs>
              <w:jc w:val="right"/>
              <w:rPr>
                <w:rFonts w:cs="Times New Roman"/>
                <w:sz w:val="16"/>
                <w:szCs w:val="16"/>
                <w:cs/>
              </w:rPr>
            </w:pPr>
          </w:p>
        </w:tc>
        <w:tc>
          <w:tcPr>
            <w:tcW w:w="1181" w:type="dxa"/>
          </w:tcPr>
          <w:p w14:paraId="628A410F" w14:textId="37E91475" w:rsidR="003070B8" w:rsidRPr="00A13A4A" w:rsidRDefault="00437333" w:rsidP="00475CFA">
            <w:pPr>
              <w:tabs>
                <w:tab w:val="left" w:pos="3330"/>
              </w:tabs>
              <w:ind w:left="-108"/>
              <w:jc w:val="right"/>
              <w:rPr>
                <w:rFonts w:cs="Times New Roman"/>
                <w:sz w:val="16"/>
                <w:szCs w:val="16"/>
              </w:rPr>
            </w:pPr>
            <w:r>
              <w:rPr>
                <w:rFonts w:cs="Times New Roman"/>
                <w:sz w:val="16"/>
                <w:szCs w:val="16"/>
              </w:rPr>
              <w:t>1,431,566.34</w:t>
            </w:r>
          </w:p>
        </w:tc>
        <w:tc>
          <w:tcPr>
            <w:tcW w:w="236" w:type="dxa"/>
          </w:tcPr>
          <w:p w14:paraId="6CEEC5DF" w14:textId="77777777" w:rsidR="003070B8" w:rsidRPr="00A13A4A" w:rsidRDefault="003070B8" w:rsidP="00475CFA">
            <w:pPr>
              <w:ind w:right="72"/>
              <w:jc w:val="right"/>
              <w:rPr>
                <w:rFonts w:cs="Times New Roman"/>
                <w:sz w:val="16"/>
                <w:szCs w:val="16"/>
              </w:rPr>
            </w:pPr>
          </w:p>
        </w:tc>
        <w:tc>
          <w:tcPr>
            <w:tcW w:w="1324" w:type="dxa"/>
          </w:tcPr>
          <w:p w14:paraId="1F29EBA8" w14:textId="3EE597EB" w:rsidR="003070B8" w:rsidRPr="00A13A4A" w:rsidRDefault="002104C8" w:rsidP="003070B8">
            <w:pPr>
              <w:tabs>
                <w:tab w:val="left" w:pos="3330"/>
              </w:tabs>
              <w:ind w:left="-108"/>
              <w:jc w:val="right"/>
              <w:rPr>
                <w:rFonts w:cs="Times New Roman"/>
                <w:sz w:val="16"/>
                <w:szCs w:val="16"/>
              </w:rPr>
            </w:pPr>
            <w:r w:rsidRPr="00A13A4A">
              <w:rPr>
                <w:rFonts w:cs="Times New Roman"/>
                <w:sz w:val="16"/>
                <w:szCs w:val="16"/>
              </w:rPr>
              <w:t>2,563,239.00</w:t>
            </w:r>
          </w:p>
        </w:tc>
      </w:tr>
      <w:tr w:rsidR="00512F28" w:rsidRPr="00A13A4A" w14:paraId="24941E78" w14:textId="77777777" w:rsidTr="00154D3A">
        <w:trPr>
          <w:trHeight w:val="232"/>
        </w:trPr>
        <w:tc>
          <w:tcPr>
            <w:tcW w:w="3776" w:type="dxa"/>
          </w:tcPr>
          <w:p w14:paraId="37027DBF" w14:textId="10C1B86B" w:rsidR="00512F28" w:rsidRPr="00A13A4A" w:rsidRDefault="00512F28" w:rsidP="00512F28">
            <w:pPr>
              <w:pStyle w:val="a0"/>
              <w:tabs>
                <w:tab w:val="clear" w:pos="1080"/>
                <w:tab w:val="left" w:pos="297"/>
                <w:tab w:val="left" w:pos="1842"/>
              </w:tabs>
              <w:rPr>
                <w:rFonts w:eastAsia="MS Mincho" w:cs="Angsana New"/>
                <w:sz w:val="17"/>
                <w:szCs w:val="21"/>
                <w:lang w:val="en-US" w:eastAsia="th-TH"/>
              </w:rPr>
            </w:pPr>
            <w:r w:rsidRPr="00A13A4A">
              <w:rPr>
                <w:rFonts w:eastAsia="MS Mincho" w:cs="Angsana New"/>
                <w:sz w:val="17"/>
                <w:szCs w:val="21"/>
                <w:lang w:val="en-US" w:eastAsia="th-TH"/>
              </w:rPr>
              <w:t>Transfer from subsidiary company</w:t>
            </w:r>
          </w:p>
        </w:tc>
        <w:tc>
          <w:tcPr>
            <w:tcW w:w="1275" w:type="dxa"/>
          </w:tcPr>
          <w:p w14:paraId="759ED82F" w14:textId="72CC8A4E" w:rsidR="00512F28" w:rsidRPr="00A13A4A" w:rsidRDefault="00512F28" w:rsidP="00512F28">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69D86E12" w14:textId="77777777" w:rsidR="00512F28" w:rsidRPr="00A13A4A" w:rsidRDefault="00512F28" w:rsidP="00512F28">
            <w:pPr>
              <w:pStyle w:val="a0"/>
              <w:tabs>
                <w:tab w:val="clear" w:pos="1080"/>
                <w:tab w:val="left" w:pos="297"/>
                <w:tab w:val="left" w:pos="1842"/>
              </w:tabs>
              <w:jc w:val="right"/>
              <w:rPr>
                <w:rFonts w:cs="Times New Roman"/>
                <w:sz w:val="16"/>
                <w:szCs w:val="16"/>
                <w:cs/>
              </w:rPr>
            </w:pPr>
          </w:p>
        </w:tc>
        <w:tc>
          <w:tcPr>
            <w:tcW w:w="1324" w:type="dxa"/>
          </w:tcPr>
          <w:p w14:paraId="2F039111" w14:textId="2BE2BD56" w:rsidR="00512F28" w:rsidRPr="00A13A4A" w:rsidRDefault="00512F28" w:rsidP="00512F28">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36E0FB90" w14:textId="77777777" w:rsidR="00512F28" w:rsidRPr="00A13A4A" w:rsidRDefault="00512F28" w:rsidP="00512F28">
            <w:pPr>
              <w:pStyle w:val="a0"/>
              <w:tabs>
                <w:tab w:val="clear" w:pos="1080"/>
                <w:tab w:val="left" w:pos="297"/>
                <w:tab w:val="left" w:pos="1842"/>
              </w:tabs>
              <w:jc w:val="right"/>
              <w:rPr>
                <w:rFonts w:cs="Times New Roman"/>
                <w:sz w:val="16"/>
                <w:szCs w:val="16"/>
                <w:cs/>
              </w:rPr>
            </w:pPr>
          </w:p>
        </w:tc>
        <w:tc>
          <w:tcPr>
            <w:tcW w:w="1181" w:type="dxa"/>
          </w:tcPr>
          <w:p w14:paraId="701F9A9A" w14:textId="68559106" w:rsidR="00512F28" w:rsidRPr="00A13A4A" w:rsidRDefault="00437333" w:rsidP="00512F28">
            <w:pPr>
              <w:tabs>
                <w:tab w:val="left" w:pos="3330"/>
              </w:tabs>
              <w:ind w:left="-108"/>
              <w:jc w:val="right"/>
              <w:rPr>
                <w:rFonts w:cs="Times New Roman"/>
                <w:sz w:val="16"/>
                <w:szCs w:val="16"/>
              </w:rPr>
            </w:pPr>
            <w:r>
              <w:rPr>
                <w:rFonts w:cs="Times New Roman"/>
                <w:sz w:val="16"/>
                <w:szCs w:val="16"/>
              </w:rPr>
              <w:t>1,120,803.66</w:t>
            </w:r>
          </w:p>
        </w:tc>
        <w:tc>
          <w:tcPr>
            <w:tcW w:w="236" w:type="dxa"/>
          </w:tcPr>
          <w:p w14:paraId="077AF73E" w14:textId="77777777" w:rsidR="00512F28" w:rsidRPr="00A13A4A" w:rsidRDefault="00512F28" w:rsidP="00512F28">
            <w:pPr>
              <w:ind w:right="72"/>
              <w:jc w:val="right"/>
              <w:rPr>
                <w:rFonts w:cs="Times New Roman"/>
                <w:sz w:val="16"/>
                <w:szCs w:val="16"/>
              </w:rPr>
            </w:pPr>
          </w:p>
        </w:tc>
        <w:tc>
          <w:tcPr>
            <w:tcW w:w="1324" w:type="dxa"/>
          </w:tcPr>
          <w:p w14:paraId="136BAB37" w14:textId="61347334" w:rsidR="00512F28" w:rsidRPr="00A13A4A" w:rsidRDefault="00512F28" w:rsidP="00512F28">
            <w:pPr>
              <w:tabs>
                <w:tab w:val="left" w:pos="3330"/>
              </w:tabs>
              <w:ind w:left="-108"/>
              <w:jc w:val="right"/>
              <w:rPr>
                <w:rFonts w:cs="Times New Roman"/>
                <w:sz w:val="16"/>
                <w:szCs w:val="16"/>
              </w:rPr>
            </w:pPr>
            <w:r w:rsidRPr="00A13A4A">
              <w:rPr>
                <w:rFonts w:cs="Times New Roman"/>
                <w:sz w:val="16"/>
                <w:szCs w:val="16"/>
              </w:rPr>
              <w:t>1,005,394.00</w:t>
            </w:r>
          </w:p>
        </w:tc>
      </w:tr>
      <w:tr w:rsidR="00154D3A" w:rsidRPr="00A13A4A" w14:paraId="0EBC0ABE" w14:textId="77777777" w:rsidTr="00154D3A">
        <w:trPr>
          <w:trHeight w:val="268"/>
        </w:trPr>
        <w:tc>
          <w:tcPr>
            <w:tcW w:w="3776" w:type="dxa"/>
          </w:tcPr>
          <w:p w14:paraId="25C0391D" w14:textId="04F17747" w:rsidR="00154D3A" w:rsidRPr="00A13A4A" w:rsidRDefault="00154D3A" w:rsidP="00154D3A">
            <w:pPr>
              <w:pStyle w:val="a0"/>
              <w:tabs>
                <w:tab w:val="clear" w:pos="1080"/>
                <w:tab w:val="left" w:pos="342"/>
                <w:tab w:val="left" w:pos="1857"/>
              </w:tabs>
              <w:rPr>
                <w:rFonts w:eastAsia="MS Mincho" w:cs="Times New Roman"/>
                <w:color w:val="000000"/>
                <w:sz w:val="17"/>
                <w:szCs w:val="17"/>
                <w:lang w:val="en-US"/>
              </w:rPr>
            </w:pPr>
            <w:r w:rsidRPr="00A13A4A">
              <w:rPr>
                <w:rFonts w:eastAsia="MS Mincho" w:cs="Times New Roman"/>
                <w:color w:val="000000"/>
                <w:sz w:val="17"/>
                <w:szCs w:val="17"/>
                <w:lang w:val="en-US"/>
              </w:rPr>
              <w:t xml:space="preserve">Gain (loss) from </w:t>
            </w:r>
            <w:r w:rsidRPr="00A13A4A">
              <w:rPr>
                <w:rFonts w:cs="Times New Roman"/>
                <w:sz w:val="17"/>
                <w:szCs w:val="17"/>
                <w:lang w:val="en-US"/>
              </w:rPr>
              <w:t>estimate of actuarial assumptions</w:t>
            </w:r>
          </w:p>
        </w:tc>
        <w:tc>
          <w:tcPr>
            <w:tcW w:w="1275" w:type="dxa"/>
          </w:tcPr>
          <w:p w14:paraId="5A5BE114" w14:textId="463F9DC6" w:rsidR="00154D3A" w:rsidRPr="00A13A4A" w:rsidRDefault="00C45804" w:rsidP="00154D3A">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11D6AA6A" w14:textId="77777777" w:rsidR="00154D3A" w:rsidRPr="00A13A4A" w:rsidRDefault="00154D3A" w:rsidP="00154D3A">
            <w:pPr>
              <w:pStyle w:val="a0"/>
              <w:tabs>
                <w:tab w:val="clear" w:pos="1080"/>
                <w:tab w:val="left" w:pos="297"/>
                <w:tab w:val="left" w:pos="1842"/>
              </w:tabs>
              <w:jc w:val="right"/>
              <w:rPr>
                <w:rFonts w:cs="Times New Roman"/>
                <w:sz w:val="16"/>
                <w:szCs w:val="16"/>
                <w:cs/>
              </w:rPr>
            </w:pPr>
          </w:p>
        </w:tc>
        <w:tc>
          <w:tcPr>
            <w:tcW w:w="1324" w:type="dxa"/>
          </w:tcPr>
          <w:p w14:paraId="7354586E" w14:textId="1CC44325" w:rsidR="00154D3A" w:rsidRPr="00A13A4A" w:rsidRDefault="002104C8" w:rsidP="00154D3A">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05D16F72" w14:textId="77777777" w:rsidR="00154D3A" w:rsidRPr="00A13A4A" w:rsidRDefault="00154D3A" w:rsidP="00154D3A">
            <w:pPr>
              <w:pStyle w:val="a0"/>
              <w:tabs>
                <w:tab w:val="clear" w:pos="1080"/>
                <w:tab w:val="left" w:pos="176"/>
                <w:tab w:val="left" w:pos="1842"/>
              </w:tabs>
              <w:ind w:left="-107"/>
              <w:jc w:val="right"/>
              <w:rPr>
                <w:rFonts w:cs="Angsana New"/>
                <w:sz w:val="16"/>
                <w:szCs w:val="16"/>
                <w:cs/>
              </w:rPr>
            </w:pPr>
          </w:p>
        </w:tc>
        <w:tc>
          <w:tcPr>
            <w:tcW w:w="1181" w:type="dxa"/>
          </w:tcPr>
          <w:p w14:paraId="4EAD2914" w14:textId="020647C9" w:rsidR="00154D3A" w:rsidRPr="00A13A4A" w:rsidRDefault="00512F28" w:rsidP="00154D3A">
            <w:pPr>
              <w:tabs>
                <w:tab w:val="left" w:pos="3330"/>
              </w:tabs>
              <w:ind w:left="-108"/>
              <w:jc w:val="right"/>
              <w:rPr>
                <w:rFonts w:cs="Cordia New"/>
                <w:sz w:val="16"/>
                <w:szCs w:val="16"/>
              </w:rPr>
            </w:pPr>
            <w:r w:rsidRPr="00A13A4A">
              <w:rPr>
                <w:rFonts w:cs="Cordia New"/>
                <w:sz w:val="16"/>
                <w:szCs w:val="16"/>
              </w:rPr>
              <w:t>-</w:t>
            </w:r>
          </w:p>
        </w:tc>
        <w:tc>
          <w:tcPr>
            <w:tcW w:w="236" w:type="dxa"/>
          </w:tcPr>
          <w:p w14:paraId="640DB4BD" w14:textId="77777777" w:rsidR="00154D3A" w:rsidRPr="00A13A4A" w:rsidRDefault="00154D3A" w:rsidP="00154D3A">
            <w:pPr>
              <w:ind w:right="72"/>
              <w:jc w:val="right"/>
              <w:rPr>
                <w:rFonts w:cs="Times New Roman"/>
                <w:sz w:val="16"/>
                <w:szCs w:val="16"/>
              </w:rPr>
            </w:pPr>
          </w:p>
        </w:tc>
        <w:tc>
          <w:tcPr>
            <w:tcW w:w="1324" w:type="dxa"/>
          </w:tcPr>
          <w:p w14:paraId="7CDB93A5" w14:textId="45FC945B" w:rsidR="00154D3A" w:rsidRPr="00A13A4A" w:rsidRDefault="00512F28" w:rsidP="00154D3A">
            <w:pPr>
              <w:tabs>
                <w:tab w:val="left" w:pos="3330"/>
              </w:tabs>
              <w:ind w:left="-108"/>
              <w:jc w:val="right"/>
              <w:rPr>
                <w:rFonts w:cs="Times New Roman"/>
                <w:sz w:val="16"/>
                <w:szCs w:val="16"/>
              </w:rPr>
            </w:pPr>
            <w:r w:rsidRPr="00A13A4A">
              <w:rPr>
                <w:rFonts w:cs="Times New Roman"/>
                <w:sz w:val="16"/>
                <w:szCs w:val="16"/>
              </w:rPr>
              <w:t>-</w:t>
            </w:r>
          </w:p>
        </w:tc>
      </w:tr>
      <w:tr w:rsidR="003070B8" w:rsidRPr="00A13A4A" w14:paraId="0A103C91" w14:textId="77777777" w:rsidTr="00154D3A">
        <w:trPr>
          <w:trHeight w:val="268"/>
        </w:trPr>
        <w:tc>
          <w:tcPr>
            <w:tcW w:w="3776" w:type="dxa"/>
          </w:tcPr>
          <w:p w14:paraId="5A4584F6" w14:textId="0B68394D" w:rsidR="003070B8" w:rsidRPr="00A13A4A" w:rsidRDefault="00FF5185" w:rsidP="00475CFA">
            <w:pPr>
              <w:pStyle w:val="a0"/>
              <w:tabs>
                <w:tab w:val="clear" w:pos="1080"/>
                <w:tab w:val="left" w:pos="342"/>
                <w:tab w:val="left" w:pos="1857"/>
              </w:tabs>
              <w:rPr>
                <w:rFonts w:cs="Angsana New"/>
                <w:sz w:val="17"/>
                <w:szCs w:val="17"/>
                <w:lang w:val="en-US"/>
              </w:rPr>
            </w:pPr>
            <w:r w:rsidRPr="00A13A4A">
              <w:rPr>
                <w:rFonts w:cs="Angsana New"/>
                <w:sz w:val="17"/>
                <w:szCs w:val="17"/>
                <w:lang w:val="en-US"/>
              </w:rPr>
              <w:t>P</w:t>
            </w:r>
            <w:r w:rsidR="00154D3A" w:rsidRPr="00A13A4A">
              <w:rPr>
                <w:rFonts w:cs="Angsana New"/>
                <w:sz w:val="17"/>
                <w:szCs w:val="17"/>
                <w:lang w:val="en-US"/>
              </w:rPr>
              <w:t xml:space="preserve">aid </w:t>
            </w:r>
            <w:r w:rsidR="00ED3E1A" w:rsidRPr="00A13A4A">
              <w:rPr>
                <w:rFonts w:cs="Angsana New"/>
                <w:sz w:val="17"/>
                <w:szCs w:val="17"/>
                <w:lang w:val="en-US"/>
              </w:rPr>
              <w:t>Benefit</w:t>
            </w:r>
            <w:r w:rsidRPr="00A13A4A">
              <w:rPr>
                <w:rFonts w:cs="Angsana New"/>
                <w:sz w:val="17"/>
                <w:szCs w:val="17"/>
                <w:lang w:val="en-US"/>
              </w:rPr>
              <w:t>s</w:t>
            </w:r>
          </w:p>
        </w:tc>
        <w:tc>
          <w:tcPr>
            <w:tcW w:w="1275" w:type="dxa"/>
            <w:tcBorders>
              <w:bottom w:val="single" w:sz="4" w:space="0" w:color="auto"/>
            </w:tcBorders>
          </w:tcPr>
          <w:p w14:paraId="380AB7A5" w14:textId="2A7644A7" w:rsidR="003070B8" w:rsidRPr="00A13A4A" w:rsidRDefault="00437333" w:rsidP="00853821">
            <w:pPr>
              <w:pStyle w:val="a0"/>
              <w:tabs>
                <w:tab w:val="clear" w:pos="1080"/>
                <w:tab w:val="left" w:pos="1842"/>
              </w:tabs>
              <w:jc w:val="right"/>
              <w:rPr>
                <w:rFonts w:cs="Angsana New"/>
                <w:sz w:val="16"/>
                <w:szCs w:val="16"/>
                <w:lang w:val="en-US"/>
              </w:rPr>
            </w:pPr>
            <w:r>
              <w:rPr>
                <w:rFonts w:cs="Angsana New"/>
                <w:sz w:val="16"/>
                <w:szCs w:val="16"/>
                <w:lang w:val="en-US"/>
              </w:rPr>
              <w:t>(1,129,203.00)</w:t>
            </w:r>
          </w:p>
        </w:tc>
        <w:tc>
          <w:tcPr>
            <w:tcW w:w="236" w:type="dxa"/>
          </w:tcPr>
          <w:p w14:paraId="0E340C76" w14:textId="77777777" w:rsidR="003070B8" w:rsidRPr="00A13A4A" w:rsidRDefault="003070B8" w:rsidP="00853821">
            <w:pPr>
              <w:pStyle w:val="a0"/>
              <w:tabs>
                <w:tab w:val="clear" w:pos="1080"/>
                <w:tab w:val="left" w:pos="297"/>
                <w:tab w:val="left" w:pos="1842"/>
              </w:tabs>
              <w:jc w:val="right"/>
              <w:rPr>
                <w:rFonts w:cs="Times New Roman"/>
                <w:sz w:val="16"/>
                <w:szCs w:val="16"/>
                <w:cs/>
              </w:rPr>
            </w:pPr>
          </w:p>
        </w:tc>
        <w:tc>
          <w:tcPr>
            <w:tcW w:w="1324" w:type="dxa"/>
            <w:tcBorders>
              <w:bottom w:val="single" w:sz="4" w:space="0" w:color="auto"/>
            </w:tcBorders>
          </w:tcPr>
          <w:p w14:paraId="7DCEC455" w14:textId="30509997" w:rsidR="003070B8" w:rsidRPr="00A13A4A" w:rsidRDefault="002104C8" w:rsidP="003070B8">
            <w:pPr>
              <w:pStyle w:val="a0"/>
              <w:tabs>
                <w:tab w:val="clear" w:pos="1080"/>
                <w:tab w:val="left" w:pos="1842"/>
              </w:tabs>
              <w:jc w:val="right"/>
              <w:rPr>
                <w:rFonts w:cs="Angsana New"/>
                <w:sz w:val="16"/>
                <w:szCs w:val="16"/>
                <w:lang w:val="en-US"/>
              </w:rPr>
            </w:pPr>
            <w:r w:rsidRPr="00A13A4A">
              <w:rPr>
                <w:rFonts w:cs="Angsana New"/>
                <w:sz w:val="16"/>
                <w:szCs w:val="16"/>
                <w:lang w:val="en-US"/>
              </w:rPr>
              <w:t>-</w:t>
            </w:r>
          </w:p>
        </w:tc>
        <w:tc>
          <w:tcPr>
            <w:tcW w:w="236" w:type="dxa"/>
          </w:tcPr>
          <w:p w14:paraId="004EFD4C" w14:textId="77777777" w:rsidR="003070B8" w:rsidRPr="00A13A4A" w:rsidRDefault="003070B8" w:rsidP="00853821">
            <w:pPr>
              <w:pStyle w:val="a0"/>
              <w:tabs>
                <w:tab w:val="clear" w:pos="1080"/>
                <w:tab w:val="left" w:pos="176"/>
                <w:tab w:val="left" w:pos="1842"/>
              </w:tabs>
              <w:ind w:left="-107"/>
              <w:jc w:val="right"/>
              <w:rPr>
                <w:rFonts w:cs="Angsana New"/>
                <w:sz w:val="16"/>
                <w:szCs w:val="16"/>
                <w:cs/>
              </w:rPr>
            </w:pPr>
          </w:p>
        </w:tc>
        <w:tc>
          <w:tcPr>
            <w:tcW w:w="1181" w:type="dxa"/>
            <w:tcBorders>
              <w:bottom w:val="single" w:sz="4" w:space="0" w:color="auto"/>
            </w:tcBorders>
          </w:tcPr>
          <w:p w14:paraId="71580F5E" w14:textId="6B098F71" w:rsidR="003070B8" w:rsidRPr="00A13A4A" w:rsidRDefault="00437333" w:rsidP="00853821">
            <w:pPr>
              <w:tabs>
                <w:tab w:val="left" w:pos="3330"/>
              </w:tabs>
              <w:ind w:left="-108"/>
              <w:jc w:val="right"/>
              <w:rPr>
                <w:rFonts w:cs="Cordia New"/>
                <w:sz w:val="16"/>
                <w:szCs w:val="16"/>
              </w:rPr>
            </w:pPr>
            <w:r>
              <w:rPr>
                <w:rFonts w:cs="Cordia New"/>
                <w:sz w:val="16"/>
                <w:szCs w:val="16"/>
              </w:rPr>
              <w:t>(1,129,203.00)</w:t>
            </w:r>
          </w:p>
        </w:tc>
        <w:tc>
          <w:tcPr>
            <w:tcW w:w="236" w:type="dxa"/>
          </w:tcPr>
          <w:p w14:paraId="5A528348" w14:textId="77777777" w:rsidR="003070B8" w:rsidRPr="00A13A4A" w:rsidRDefault="003070B8" w:rsidP="00853821">
            <w:pPr>
              <w:ind w:right="72"/>
              <w:jc w:val="right"/>
              <w:rPr>
                <w:rFonts w:cs="Times New Roman"/>
                <w:sz w:val="16"/>
                <w:szCs w:val="16"/>
              </w:rPr>
            </w:pPr>
          </w:p>
        </w:tc>
        <w:tc>
          <w:tcPr>
            <w:tcW w:w="1324" w:type="dxa"/>
            <w:tcBorders>
              <w:bottom w:val="single" w:sz="4" w:space="0" w:color="auto"/>
            </w:tcBorders>
          </w:tcPr>
          <w:p w14:paraId="2A834C3B" w14:textId="21DDC424" w:rsidR="003070B8" w:rsidRPr="00A13A4A" w:rsidRDefault="002104C8" w:rsidP="003070B8">
            <w:pPr>
              <w:tabs>
                <w:tab w:val="left" w:pos="3330"/>
              </w:tabs>
              <w:ind w:left="-108"/>
              <w:jc w:val="right"/>
              <w:rPr>
                <w:rFonts w:cs="Times New Roman"/>
                <w:sz w:val="16"/>
                <w:szCs w:val="16"/>
              </w:rPr>
            </w:pPr>
            <w:r w:rsidRPr="00A13A4A">
              <w:rPr>
                <w:rFonts w:cs="Times New Roman"/>
                <w:sz w:val="16"/>
                <w:szCs w:val="16"/>
              </w:rPr>
              <w:t>-</w:t>
            </w:r>
          </w:p>
        </w:tc>
      </w:tr>
      <w:tr w:rsidR="00420FB7" w:rsidRPr="00A13A4A" w14:paraId="7B1B0D2A" w14:textId="77777777" w:rsidTr="007879BE">
        <w:trPr>
          <w:trHeight w:val="403"/>
        </w:trPr>
        <w:tc>
          <w:tcPr>
            <w:tcW w:w="3776" w:type="dxa"/>
          </w:tcPr>
          <w:p w14:paraId="0ECC75E2" w14:textId="77777777" w:rsidR="00F87B2E" w:rsidRPr="00A13A4A" w:rsidRDefault="00F87B2E" w:rsidP="00F87B2E">
            <w:pPr>
              <w:pStyle w:val="a0"/>
              <w:tabs>
                <w:tab w:val="clear" w:pos="1080"/>
                <w:tab w:val="left" w:pos="342"/>
                <w:tab w:val="left" w:pos="1857"/>
              </w:tabs>
              <w:rPr>
                <w:rFonts w:eastAsia="MS Mincho" w:cstheme="minorBidi"/>
                <w:color w:val="000000"/>
                <w:sz w:val="17"/>
                <w:szCs w:val="17"/>
                <w:lang w:val="en-US"/>
              </w:rPr>
            </w:pPr>
            <w:r w:rsidRPr="00A13A4A">
              <w:rPr>
                <w:rFonts w:eastAsia="MS Mincho" w:cs="Times New Roman"/>
                <w:color w:val="000000"/>
                <w:sz w:val="17"/>
                <w:szCs w:val="17"/>
                <w:lang w:val="en-US"/>
              </w:rPr>
              <w:t>Employee benefits obligation as of</w:t>
            </w:r>
            <w:r w:rsidRPr="00A13A4A">
              <w:rPr>
                <w:rFonts w:eastAsia="MS Mincho" w:cstheme="minorBidi" w:hint="cs"/>
                <w:color w:val="000000"/>
                <w:sz w:val="17"/>
                <w:szCs w:val="17"/>
                <w:cs/>
              </w:rPr>
              <w:t xml:space="preserve"> </w:t>
            </w:r>
          </w:p>
          <w:p w14:paraId="4322BD8C" w14:textId="27EECA1D" w:rsidR="00420FB7" w:rsidRPr="00A13A4A" w:rsidRDefault="00D01CEB" w:rsidP="00F87B2E">
            <w:pPr>
              <w:pStyle w:val="a0"/>
              <w:tabs>
                <w:tab w:val="clear" w:pos="1080"/>
                <w:tab w:val="left" w:pos="342"/>
                <w:tab w:val="left" w:pos="1857"/>
              </w:tabs>
              <w:ind w:firstLine="249"/>
              <w:rPr>
                <w:rFonts w:cstheme="minorBidi"/>
                <w:sz w:val="17"/>
                <w:szCs w:val="17"/>
                <w:cs/>
                <w:lang w:val="en-US"/>
              </w:rPr>
            </w:pPr>
            <w:r w:rsidRPr="00A13A4A">
              <w:rPr>
                <w:rFonts w:eastAsia="MS Mincho" w:cs="Times New Roman"/>
                <w:color w:val="000000"/>
                <w:sz w:val="17"/>
                <w:szCs w:val="17"/>
                <w:cs/>
              </w:rPr>
              <w:t>ending of periods</w:t>
            </w:r>
          </w:p>
        </w:tc>
        <w:tc>
          <w:tcPr>
            <w:tcW w:w="1275" w:type="dxa"/>
            <w:tcBorders>
              <w:bottom w:val="double" w:sz="4" w:space="0" w:color="auto"/>
            </w:tcBorders>
            <w:vAlign w:val="bottom"/>
          </w:tcPr>
          <w:p w14:paraId="26CE7DA0" w14:textId="096D31B1" w:rsidR="00420FB7" w:rsidRPr="00A13A4A" w:rsidRDefault="00437333" w:rsidP="007879BE">
            <w:pPr>
              <w:jc w:val="right"/>
              <w:rPr>
                <w:rFonts w:cs="Times New Roman"/>
                <w:sz w:val="16"/>
                <w:szCs w:val="16"/>
              </w:rPr>
            </w:pPr>
            <w:r>
              <w:rPr>
                <w:rFonts w:cs="Times New Roman"/>
                <w:sz w:val="16"/>
                <w:szCs w:val="16"/>
              </w:rPr>
              <w:t>36,261,680.00</w:t>
            </w:r>
          </w:p>
        </w:tc>
        <w:tc>
          <w:tcPr>
            <w:tcW w:w="236" w:type="dxa"/>
            <w:vAlign w:val="bottom"/>
          </w:tcPr>
          <w:p w14:paraId="5AB62DD4" w14:textId="77777777" w:rsidR="00420FB7" w:rsidRPr="00A13A4A" w:rsidRDefault="00420FB7" w:rsidP="00475CFA">
            <w:pPr>
              <w:pStyle w:val="a0"/>
              <w:tabs>
                <w:tab w:val="clear" w:pos="1080"/>
              </w:tabs>
              <w:ind w:right="72"/>
              <w:jc w:val="right"/>
              <w:rPr>
                <w:rFonts w:cs="Angsana New"/>
                <w:sz w:val="16"/>
                <w:szCs w:val="16"/>
                <w:cs/>
              </w:rPr>
            </w:pPr>
          </w:p>
        </w:tc>
        <w:tc>
          <w:tcPr>
            <w:tcW w:w="1324" w:type="dxa"/>
            <w:tcBorders>
              <w:bottom w:val="double" w:sz="4" w:space="0" w:color="auto"/>
            </w:tcBorders>
            <w:vAlign w:val="bottom"/>
          </w:tcPr>
          <w:p w14:paraId="1A08FB87" w14:textId="2C5DA482" w:rsidR="00420FB7" w:rsidRPr="00A13A4A" w:rsidRDefault="002104C8" w:rsidP="00475CFA">
            <w:pPr>
              <w:jc w:val="right"/>
              <w:rPr>
                <w:rFonts w:cs="Times New Roman"/>
                <w:sz w:val="16"/>
                <w:szCs w:val="16"/>
              </w:rPr>
            </w:pPr>
            <w:r w:rsidRPr="00A13A4A">
              <w:rPr>
                <w:rFonts w:cs="Times New Roman"/>
                <w:sz w:val="16"/>
                <w:szCs w:val="16"/>
              </w:rPr>
              <w:t>35,942,518.00</w:t>
            </w:r>
          </w:p>
        </w:tc>
        <w:tc>
          <w:tcPr>
            <w:tcW w:w="236" w:type="dxa"/>
            <w:vAlign w:val="bottom"/>
          </w:tcPr>
          <w:p w14:paraId="65A637E4" w14:textId="77777777" w:rsidR="00420FB7" w:rsidRPr="00A13A4A" w:rsidRDefault="00420FB7" w:rsidP="00475CFA">
            <w:pPr>
              <w:ind w:right="72"/>
              <w:jc w:val="right"/>
              <w:rPr>
                <w:rFonts w:cs="Times New Roman"/>
                <w:sz w:val="16"/>
                <w:szCs w:val="16"/>
              </w:rPr>
            </w:pPr>
          </w:p>
        </w:tc>
        <w:tc>
          <w:tcPr>
            <w:tcW w:w="1181" w:type="dxa"/>
            <w:tcBorders>
              <w:bottom w:val="double" w:sz="4" w:space="0" w:color="auto"/>
            </w:tcBorders>
            <w:vAlign w:val="bottom"/>
          </w:tcPr>
          <w:p w14:paraId="34BB1B77" w14:textId="5667B685" w:rsidR="00420FB7" w:rsidRPr="00A13A4A" w:rsidRDefault="00437333" w:rsidP="00475CFA">
            <w:pPr>
              <w:ind w:left="-108"/>
              <w:jc w:val="right"/>
              <w:rPr>
                <w:rFonts w:cs="Times New Roman"/>
                <w:sz w:val="16"/>
                <w:szCs w:val="16"/>
              </w:rPr>
            </w:pPr>
            <w:r>
              <w:rPr>
                <w:rFonts w:cs="Times New Roman"/>
                <w:sz w:val="16"/>
                <w:szCs w:val="16"/>
              </w:rPr>
              <w:t>36,261,680.00</w:t>
            </w:r>
          </w:p>
        </w:tc>
        <w:tc>
          <w:tcPr>
            <w:tcW w:w="236" w:type="dxa"/>
            <w:vAlign w:val="bottom"/>
          </w:tcPr>
          <w:p w14:paraId="091984D1" w14:textId="77777777" w:rsidR="00420FB7" w:rsidRPr="00A13A4A" w:rsidRDefault="00420FB7" w:rsidP="00475CFA">
            <w:pPr>
              <w:ind w:right="72"/>
              <w:jc w:val="right"/>
              <w:rPr>
                <w:rFonts w:cs="Times New Roman"/>
                <w:sz w:val="16"/>
                <w:szCs w:val="16"/>
              </w:rPr>
            </w:pPr>
          </w:p>
        </w:tc>
        <w:tc>
          <w:tcPr>
            <w:tcW w:w="1324" w:type="dxa"/>
            <w:tcBorders>
              <w:bottom w:val="double" w:sz="4" w:space="0" w:color="auto"/>
            </w:tcBorders>
            <w:vAlign w:val="bottom"/>
          </w:tcPr>
          <w:p w14:paraId="3308FE93" w14:textId="4B2074CB" w:rsidR="00420FB7" w:rsidRPr="00A13A4A" w:rsidRDefault="002104C8" w:rsidP="000505AF">
            <w:pPr>
              <w:ind w:left="-60" w:firstLine="143"/>
              <w:jc w:val="right"/>
              <w:rPr>
                <w:sz w:val="16"/>
                <w:szCs w:val="16"/>
              </w:rPr>
            </w:pPr>
            <w:r w:rsidRPr="00A13A4A">
              <w:rPr>
                <w:sz w:val="16"/>
                <w:szCs w:val="16"/>
              </w:rPr>
              <w:t>34,838,513.00</w:t>
            </w:r>
          </w:p>
        </w:tc>
      </w:tr>
    </w:tbl>
    <w:p w14:paraId="722CAD9B" w14:textId="77777777" w:rsidR="002104C8" w:rsidRPr="00A13A4A" w:rsidRDefault="002104C8" w:rsidP="00437333">
      <w:pPr>
        <w:rPr>
          <w:sz w:val="17"/>
          <w:szCs w:val="17"/>
        </w:rPr>
      </w:pPr>
    </w:p>
    <w:p w14:paraId="1FA930C1" w14:textId="4B6FE748" w:rsidR="00EA0249" w:rsidRPr="00A13A4A" w:rsidRDefault="00EA0249" w:rsidP="00EA0249">
      <w:pPr>
        <w:spacing w:after="120"/>
        <w:ind w:left="709" w:right="-306" w:hanging="284"/>
        <w:jc w:val="thaiDistribute"/>
        <w:rPr>
          <w:rFonts w:ascii="Angsana New" w:hAnsi="Angsana New"/>
          <w:sz w:val="26"/>
          <w:szCs w:val="26"/>
        </w:rPr>
      </w:pPr>
      <w:r w:rsidRPr="00A13A4A">
        <w:rPr>
          <w:sz w:val="17"/>
          <w:szCs w:val="17"/>
        </w:rPr>
        <w:t>E</w:t>
      </w:r>
      <w:r w:rsidRPr="00A13A4A">
        <w:rPr>
          <w:rFonts w:ascii="Angsana New" w:hAnsi="Angsana New"/>
          <w:sz w:val="26"/>
          <w:szCs w:val="26"/>
        </w:rPr>
        <w:t xml:space="preserve">xpenses recognized in gain or loss for the </w:t>
      </w:r>
      <w:r w:rsidR="004C4173">
        <w:rPr>
          <w:rFonts w:ascii="Angsana New" w:hAnsi="Angsana New"/>
          <w:sz w:val="26"/>
          <w:szCs w:val="26"/>
        </w:rPr>
        <w:t>six</w:t>
      </w:r>
      <w:r w:rsidR="008D4F72" w:rsidRPr="00A13A4A">
        <w:rPr>
          <w:rFonts w:ascii="Angsana New" w:hAnsi="Angsana New"/>
          <w:sz w:val="26"/>
          <w:szCs w:val="26"/>
        </w:rPr>
        <w:t xml:space="preserve">-month </w:t>
      </w:r>
      <w:r w:rsidRPr="00A13A4A">
        <w:rPr>
          <w:rFonts w:ascii="Angsana New" w:hAnsi="Angsana New"/>
          <w:sz w:val="26"/>
          <w:szCs w:val="26"/>
        </w:rPr>
        <w:t xml:space="preserve">periods ended </w:t>
      </w:r>
      <w:r w:rsidR="004C4173">
        <w:rPr>
          <w:rFonts w:ascii="Angsana New" w:hAnsi="Angsana New"/>
          <w:sz w:val="26"/>
          <w:szCs w:val="26"/>
        </w:rPr>
        <w:t>June</w:t>
      </w:r>
      <w:r w:rsidR="00FC52F6" w:rsidRPr="00A13A4A">
        <w:rPr>
          <w:rFonts w:ascii="Angsana New" w:hAnsi="Angsana New"/>
          <w:sz w:val="26"/>
          <w:szCs w:val="26"/>
        </w:rPr>
        <w:t xml:space="preserve"> 3</w:t>
      </w:r>
      <w:r w:rsidR="004C4173">
        <w:rPr>
          <w:rFonts w:ascii="Angsana New" w:hAnsi="Angsana New"/>
          <w:sz w:val="26"/>
          <w:szCs w:val="26"/>
        </w:rPr>
        <w:t>0</w:t>
      </w:r>
      <w:r w:rsidR="00FC52F6" w:rsidRPr="00A13A4A">
        <w:rPr>
          <w:rFonts w:ascii="Angsana New" w:hAnsi="Angsana New"/>
          <w:sz w:val="26"/>
          <w:szCs w:val="26"/>
        </w:rPr>
        <w:t>, 20</w:t>
      </w:r>
      <w:r w:rsidR="00F87B2E" w:rsidRPr="00A13A4A">
        <w:rPr>
          <w:rFonts w:ascii="Angsana New" w:hAnsi="Angsana New"/>
          <w:sz w:val="26"/>
          <w:szCs w:val="26"/>
        </w:rPr>
        <w:t>2</w:t>
      </w:r>
      <w:r w:rsidR="002104C8" w:rsidRPr="00A13A4A">
        <w:rPr>
          <w:rFonts w:ascii="Angsana New" w:hAnsi="Angsana New"/>
          <w:sz w:val="26"/>
          <w:szCs w:val="26"/>
        </w:rPr>
        <w:t>4</w:t>
      </w:r>
      <w:r w:rsidRPr="00A13A4A">
        <w:rPr>
          <w:rFonts w:ascii="Angsana New" w:hAnsi="Angsana New"/>
          <w:sz w:val="26"/>
          <w:szCs w:val="26"/>
        </w:rPr>
        <w:t xml:space="preserve"> and 20</w:t>
      </w:r>
      <w:r w:rsidR="00D63923" w:rsidRPr="00A13A4A">
        <w:rPr>
          <w:rFonts w:ascii="Angsana New" w:hAnsi="Angsana New"/>
          <w:sz w:val="26"/>
          <w:szCs w:val="26"/>
        </w:rPr>
        <w:t>2</w:t>
      </w:r>
      <w:r w:rsidR="002104C8" w:rsidRPr="00A13A4A">
        <w:rPr>
          <w:rFonts w:ascii="Angsana New" w:hAnsi="Angsana New"/>
          <w:sz w:val="26"/>
          <w:szCs w:val="26"/>
        </w:rPr>
        <w:t>3</w:t>
      </w:r>
      <w:r w:rsidRPr="00A13A4A">
        <w:rPr>
          <w:rFonts w:ascii="Angsana New" w:hAnsi="Angsana New"/>
          <w:sz w:val="26"/>
          <w:szCs w:val="26"/>
        </w:rPr>
        <w:t xml:space="preserve"> are as follow;</w:t>
      </w:r>
    </w:p>
    <w:tbl>
      <w:tblPr>
        <w:tblW w:w="8930" w:type="dxa"/>
        <w:tblInd w:w="567" w:type="dxa"/>
        <w:tblCellMar>
          <w:left w:w="0" w:type="dxa"/>
          <w:right w:w="0" w:type="dxa"/>
        </w:tblCellMar>
        <w:tblLook w:val="01E0" w:firstRow="1" w:lastRow="1" w:firstColumn="1" w:lastColumn="1" w:noHBand="0" w:noVBand="0"/>
      </w:tblPr>
      <w:tblGrid>
        <w:gridCol w:w="2835"/>
        <w:gridCol w:w="1418"/>
        <w:gridCol w:w="142"/>
        <w:gridCol w:w="1417"/>
        <w:gridCol w:w="142"/>
        <w:gridCol w:w="1417"/>
        <w:gridCol w:w="142"/>
        <w:gridCol w:w="1417"/>
      </w:tblGrid>
      <w:tr w:rsidR="00095E2F" w:rsidRPr="00A13A4A" w14:paraId="4C0A7E5E" w14:textId="77777777" w:rsidTr="00437333">
        <w:trPr>
          <w:trHeight w:hRule="exact" w:val="189"/>
        </w:trPr>
        <w:tc>
          <w:tcPr>
            <w:tcW w:w="2835" w:type="dxa"/>
            <w:vAlign w:val="bottom"/>
          </w:tcPr>
          <w:p w14:paraId="38C028FE" w14:textId="77777777" w:rsidR="00095E2F" w:rsidRPr="00A13A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3EF159B0" w14:textId="77777777" w:rsidR="00095E2F" w:rsidRPr="00A13A4A" w:rsidRDefault="00095E2F" w:rsidP="00D904D4">
            <w:pPr>
              <w:overflowPunct/>
              <w:autoSpaceDE/>
              <w:autoSpaceDN/>
              <w:adjustRightInd/>
              <w:ind w:right="40"/>
              <w:jc w:val="center"/>
              <w:textAlignment w:val="auto"/>
              <w:rPr>
                <w:sz w:val="16"/>
                <w:szCs w:val="16"/>
              </w:rPr>
            </w:pPr>
            <w:r w:rsidRPr="00A13A4A">
              <w:rPr>
                <w:sz w:val="16"/>
                <w:szCs w:val="16"/>
              </w:rPr>
              <w:t>BAHT</w:t>
            </w:r>
          </w:p>
        </w:tc>
      </w:tr>
      <w:tr w:rsidR="00095E2F" w:rsidRPr="00A13A4A" w14:paraId="41A9E115" w14:textId="77777777" w:rsidTr="000131CA">
        <w:trPr>
          <w:trHeight w:hRule="exact" w:val="296"/>
        </w:trPr>
        <w:tc>
          <w:tcPr>
            <w:tcW w:w="2835" w:type="dxa"/>
            <w:vAlign w:val="bottom"/>
          </w:tcPr>
          <w:p w14:paraId="499EB649" w14:textId="77777777" w:rsidR="00095E2F" w:rsidRPr="00A13A4A" w:rsidRDefault="00095E2F" w:rsidP="00D904D4">
            <w:pPr>
              <w:ind w:right="-251" w:firstLine="142"/>
              <w:rPr>
                <w:rFonts w:eastAsia="MS Mincho"/>
                <w:sz w:val="16"/>
                <w:szCs w:val="16"/>
                <w:cs/>
                <w:lang w:eastAsia="th-TH"/>
              </w:rPr>
            </w:pPr>
          </w:p>
        </w:tc>
        <w:tc>
          <w:tcPr>
            <w:tcW w:w="6095" w:type="dxa"/>
            <w:gridSpan w:val="7"/>
            <w:tcBorders>
              <w:bottom w:val="single" w:sz="4" w:space="0" w:color="auto"/>
            </w:tcBorders>
            <w:vAlign w:val="bottom"/>
          </w:tcPr>
          <w:p w14:paraId="68C3FC10" w14:textId="62BCCF1C" w:rsidR="00095E2F" w:rsidRPr="00A13A4A" w:rsidRDefault="00095E2F" w:rsidP="00095E2F">
            <w:pPr>
              <w:overflowPunct/>
              <w:autoSpaceDE/>
              <w:autoSpaceDN/>
              <w:adjustRightInd/>
              <w:ind w:right="40"/>
              <w:jc w:val="center"/>
              <w:textAlignment w:val="auto"/>
              <w:rPr>
                <w:sz w:val="16"/>
                <w:szCs w:val="16"/>
              </w:rPr>
            </w:pPr>
            <w:r w:rsidRPr="00A13A4A">
              <w:rPr>
                <w:rFonts w:eastAsia="MS Mincho" w:cs="Times New Roman"/>
                <w:sz w:val="16"/>
                <w:szCs w:val="16"/>
                <w:lang w:eastAsia="th-TH"/>
              </w:rPr>
              <w:t xml:space="preserve">  For the </w:t>
            </w:r>
            <w:r w:rsidR="004C4173">
              <w:rPr>
                <w:rFonts w:eastAsia="MS Mincho" w:cs="Times New Roman"/>
                <w:sz w:val="16"/>
                <w:szCs w:val="16"/>
                <w:lang w:eastAsia="th-TH"/>
              </w:rPr>
              <w:t>six</w:t>
            </w:r>
            <w:r w:rsidRPr="00A13A4A">
              <w:rPr>
                <w:rFonts w:eastAsia="MS Mincho" w:cs="Times New Roman"/>
                <w:sz w:val="16"/>
                <w:szCs w:val="16"/>
                <w:lang w:eastAsia="th-TH"/>
              </w:rPr>
              <w:t>-month</w:t>
            </w:r>
            <w:r w:rsidRPr="00A13A4A">
              <w:rPr>
                <w:sz w:val="16"/>
                <w:szCs w:val="16"/>
              </w:rPr>
              <w:t xml:space="preserve"> period ended </w:t>
            </w:r>
            <w:r w:rsidR="004C4173">
              <w:rPr>
                <w:sz w:val="16"/>
                <w:szCs w:val="16"/>
              </w:rPr>
              <w:t>June 30</w:t>
            </w:r>
          </w:p>
        </w:tc>
      </w:tr>
      <w:tr w:rsidR="00095E2F" w:rsidRPr="00A13A4A" w14:paraId="0DDCE1DB" w14:textId="77777777" w:rsidTr="000131CA">
        <w:trPr>
          <w:trHeight w:hRule="exact" w:val="271"/>
        </w:trPr>
        <w:tc>
          <w:tcPr>
            <w:tcW w:w="2835" w:type="dxa"/>
            <w:vAlign w:val="bottom"/>
          </w:tcPr>
          <w:p w14:paraId="2D2CB25B" w14:textId="77777777" w:rsidR="00095E2F" w:rsidRPr="00A13A4A" w:rsidRDefault="00095E2F" w:rsidP="00D904D4">
            <w:pPr>
              <w:ind w:right="-251" w:firstLine="142"/>
              <w:rPr>
                <w:rFonts w:eastAsia="MS Mincho"/>
                <w:sz w:val="16"/>
                <w:szCs w:val="16"/>
                <w:cs/>
                <w:lang w:eastAsia="th-TH"/>
              </w:rPr>
            </w:pPr>
          </w:p>
        </w:tc>
        <w:tc>
          <w:tcPr>
            <w:tcW w:w="2977" w:type="dxa"/>
            <w:gridSpan w:val="3"/>
            <w:tcBorders>
              <w:bottom w:val="single" w:sz="4" w:space="0" w:color="auto"/>
            </w:tcBorders>
            <w:vAlign w:val="bottom"/>
          </w:tcPr>
          <w:p w14:paraId="26C30ABA" w14:textId="77777777" w:rsidR="00095E2F" w:rsidRPr="00A13A4A" w:rsidRDefault="00095E2F" w:rsidP="00D904D4">
            <w:pPr>
              <w:overflowPunct/>
              <w:autoSpaceDE/>
              <w:autoSpaceDN/>
              <w:adjustRightInd/>
              <w:ind w:right="90"/>
              <w:jc w:val="center"/>
              <w:textAlignment w:val="auto"/>
              <w:rPr>
                <w:rFonts w:eastAsia="MS Mincho"/>
                <w:sz w:val="16"/>
                <w:szCs w:val="16"/>
                <w:cs/>
                <w:lang w:eastAsia="th-TH"/>
              </w:rPr>
            </w:pPr>
            <w:r w:rsidRPr="00A13A4A">
              <w:rPr>
                <w:rFonts w:cs="Times New Roman"/>
                <w:sz w:val="16"/>
                <w:szCs w:val="16"/>
              </w:rPr>
              <w:t>Consolidated Financial Statement</w:t>
            </w:r>
          </w:p>
        </w:tc>
        <w:tc>
          <w:tcPr>
            <w:tcW w:w="142" w:type="dxa"/>
            <w:vAlign w:val="bottom"/>
          </w:tcPr>
          <w:p w14:paraId="237F47DB" w14:textId="77777777" w:rsidR="00095E2F" w:rsidRPr="00A13A4A" w:rsidRDefault="00095E2F" w:rsidP="00D904D4">
            <w:pPr>
              <w:overflowPunct/>
              <w:autoSpaceDE/>
              <w:autoSpaceDN/>
              <w:adjustRightInd/>
              <w:ind w:right="120"/>
              <w:jc w:val="right"/>
              <w:textAlignment w:val="auto"/>
              <w:rPr>
                <w:rFonts w:eastAsia="MS Mincho" w:cs="Times New Roman"/>
                <w:sz w:val="16"/>
                <w:szCs w:val="16"/>
                <w:lang w:eastAsia="th-TH"/>
              </w:rPr>
            </w:pPr>
          </w:p>
        </w:tc>
        <w:tc>
          <w:tcPr>
            <w:tcW w:w="2976" w:type="dxa"/>
            <w:gridSpan w:val="3"/>
            <w:tcBorders>
              <w:bottom w:val="single" w:sz="4" w:space="0" w:color="auto"/>
            </w:tcBorders>
            <w:vAlign w:val="bottom"/>
          </w:tcPr>
          <w:p w14:paraId="64F45E92" w14:textId="77777777" w:rsidR="00095E2F" w:rsidRPr="00A13A4A" w:rsidRDefault="00095E2F" w:rsidP="00D904D4">
            <w:pPr>
              <w:overflowPunct/>
              <w:autoSpaceDE/>
              <w:autoSpaceDN/>
              <w:adjustRightInd/>
              <w:ind w:right="40"/>
              <w:jc w:val="center"/>
              <w:textAlignment w:val="auto"/>
              <w:rPr>
                <w:rFonts w:eastAsia="MS Mincho" w:cs="Cordia New"/>
                <w:sz w:val="16"/>
                <w:szCs w:val="16"/>
                <w:lang w:eastAsia="th-TH"/>
              </w:rPr>
            </w:pPr>
            <w:r w:rsidRPr="00A13A4A">
              <w:rPr>
                <w:sz w:val="16"/>
                <w:szCs w:val="16"/>
              </w:rPr>
              <w:t>Separate Financial Statement</w:t>
            </w:r>
          </w:p>
        </w:tc>
      </w:tr>
      <w:tr w:rsidR="002104C8" w:rsidRPr="00A13A4A" w14:paraId="4C3B9D2E" w14:textId="77777777" w:rsidTr="000131CA">
        <w:trPr>
          <w:trHeight w:hRule="exact" w:val="290"/>
        </w:trPr>
        <w:tc>
          <w:tcPr>
            <w:tcW w:w="2835" w:type="dxa"/>
            <w:vAlign w:val="bottom"/>
          </w:tcPr>
          <w:p w14:paraId="6DD147BA" w14:textId="77777777" w:rsidR="002104C8" w:rsidRPr="00A13A4A" w:rsidRDefault="002104C8" w:rsidP="002104C8">
            <w:pPr>
              <w:ind w:right="-251" w:firstLine="142"/>
              <w:rPr>
                <w:rFonts w:eastAsia="MS Mincho"/>
                <w:sz w:val="16"/>
                <w:szCs w:val="16"/>
                <w:cs/>
                <w:lang w:eastAsia="th-TH"/>
              </w:rPr>
            </w:pPr>
          </w:p>
        </w:tc>
        <w:tc>
          <w:tcPr>
            <w:tcW w:w="1418" w:type="dxa"/>
            <w:tcBorders>
              <w:top w:val="single" w:sz="4" w:space="0" w:color="auto"/>
              <w:bottom w:val="single" w:sz="4" w:space="0" w:color="auto"/>
            </w:tcBorders>
            <w:vAlign w:val="bottom"/>
          </w:tcPr>
          <w:p w14:paraId="10B99B1E" w14:textId="1DD12F3B"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2024</w:t>
            </w:r>
          </w:p>
        </w:tc>
        <w:tc>
          <w:tcPr>
            <w:tcW w:w="142" w:type="dxa"/>
            <w:tcBorders>
              <w:top w:val="single" w:sz="4" w:space="0" w:color="auto"/>
            </w:tcBorders>
            <w:vAlign w:val="bottom"/>
          </w:tcPr>
          <w:p w14:paraId="3B807AC8"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4AF31CED" w14:textId="556235AB"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2023</w:t>
            </w:r>
          </w:p>
        </w:tc>
        <w:tc>
          <w:tcPr>
            <w:tcW w:w="142" w:type="dxa"/>
            <w:vAlign w:val="bottom"/>
          </w:tcPr>
          <w:p w14:paraId="6BA99ADE"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64A730A1" w14:textId="1066CEB0"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2024</w:t>
            </w:r>
          </w:p>
        </w:tc>
        <w:tc>
          <w:tcPr>
            <w:tcW w:w="142" w:type="dxa"/>
            <w:tcBorders>
              <w:top w:val="single" w:sz="4" w:space="0" w:color="auto"/>
            </w:tcBorders>
            <w:vAlign w:val="bottom"/>
          </w:tcPr>
          <w:p w14:paraId="7D018599"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417" w:type="dxa"/>
            <w:tcBorders>
              <w:top w:val="single" w:sz="4" w:space="0" w:color="auto"/>
              <w:bottom w:val="single" w:sz="4" w:space="0" w:color="auto"/>
            </w:tcBorders>
            <w:vAlign w:val="bottom"/>
          </w:tcPr>
          <w:p w14:paraId="3E6F3B1D" w14:textId="13EA4A0E"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2023</w:t>
            </w:r>
          </w:p>
        </w:tc>
      </w:tr>
      <w:tr w:rsidR="002104C8" w:rsidRPr="00A13A4A" w14:paraId="3C61AFB1" w14:textId="77777777" w:rsidTr="00AC66B8">
        <w:trPr>
          <w:trHeight w:hRule="exact" w:val="279"/>
        </w:trPr>
        <w:tc>
          <w:tcPr>
            <w:tcW w:w="2835" w:type="dxa"/>
            <w:vAlign w:val="bottom"/>
          </w:tcPr>
          <w:p w14:paraId="2609B8CA" w14:textId="77777777" w:rsidR="002104C8" w:rsidRPr="00A13A4A" w:rsidRDefault="002104C8" w:rsidP="002104C8">
            <w:pPr>
              <w:ind w:right="-251" w:firstLine="142"/>
              <w:rPr>
                <w:rFonts w:eastAsia="MS Mincho"/>
                <w:sz w:val="16"/>
                <w:szCs w:val="16"/>
                <w:cs/>
                <w:lang w:eastAsia="th-TH"/>
              </w:rPr>
            </w:pPr>
            <w:r w:rsidRPr="00A13A4A">
              <w:rPr>
                <w:rFonts w:eastAsia="MS Mincho"/>
                <w:sz w:val="16"/>
                <w:szCs w:val="16"/>
                <w:lang w:eastAsia="th-TH"/>
              </w:rPr>
              <w:t>Current service cost</w:t>
            </w:r>
          </w:p>
        </w:tc>
        <w:tc>
          <w:tcPr>
            <w:tcW w:w="1418" w:type="dxa"/>
            <w:tcBorders>
              <w:top w:val="single" w:sz="4" w:space="0" w:color="auto"/>
            </w:tcBorders>
            <w:vAlign w:val="bottom"/>
          </w:tcPr>
          <w:p w14:paraId="5E02F75F" w14:textId="6FE40545" w:rsidR="002104C8" w:rsidRPr="00A13A4A" w:rsidRDefault="00437333" w:rsidP="002104C8">
            <w:pPr>
              <w:overflowPunct/>
              <w:autoSpaceDE/>
              <w:autoSpaceDN/>
              <w:adjustRightInd/>
              <w:ind w:right="284"/>
              <w:jc w:val="right"/>
              <w:textAlignment w:val="auto"/>
              <w:rPr>
                <w:rFonts w:eastAsia="MS Mincho"/>
                <w:sz w:val="16"/>
                <w:szCs w:val="16"/>
                <w:cs/>
                <w:lang w:eastAsia="th-TH"/>
              </w:rPr>
            </w:pPr>
            <w:r>
              <w:rPr>
                <w:rFonts w:eastAsia="MS Mincho"/>
                <w:sz w:val="16"/>
                <w:szCs w:val="16"/>
                <w:lang w:eastAsia="th-TH"/>
              </w:rPr>
              <w:t>1,181,435.00</w:t>
            </w:r>
          </w:p>
        </w:tc>
        <w:tc>
          <w:tcPr>
            <w:tcW w:w="142" w:type="dxa"/>
            <w:vAlign w:val="bottom"/>
          </w:tcPr>
          <w:p w14:paraId="32D8D71F"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43C19169" w14:textId="2D3B80B8" w:rsidR="002104C8" w:rsidRPr="00A13A4A" w:rsidRDefault="004C4173" w:rsidP="002104C8">
            <w:pPr>
              <w:overflowPunct/>
              <w:autoSpaceDE/>
              <w:autoSpaceDN/>
              <w:adjustRightInd/>
              <w:ind w:right="353"/>
              <w:jc w:val="right"/>
              <w:textAlignment w:val="auto"/>
              <w:rPr>
                <w:rFonts w:eastAsia="MS Mincho"/>
                <w:sz w:val="16"/>
                <w:szCs w:val="16"/>
                <w:cs/>
                <w:lang w:eastAsia="th-TH"/>
              </w:rPr>
            </w:pPr>
            <w:r>
              <w:rPr>
                <w:rFonts w:eastAsia="MS Mincho"/>
                <w:sz w:val="16"/>
                <w:szCs w:val="16"/>
                <w:lang w:eastAsia="th-TH"/>
              </w:rPr>
              <w:t>1,125,169.00</w:t>
            </w:r>
          </w:p>
        </w:tc>
        <w:tc>
          <w:tcPr>
            <w:tcW w:w="142" w:type="dxa"/>
            <w:vAlign w:val="bottom"/>
          </w:tcPr>
          <w:p w14:paraId="73F4381E"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7B19C1F8" w14:textId="652014F5" w:rsidR="002104C8" w:rsidRPr="00A13A4A" w:rsidRDefault="00437333" w:rsidP="002104C8">
            <w:pPr>
              <w:overflowPunct/>
              <w:autoSpaceDE/>
              <w:autoSpaceDN/>
              <w:adjustRightInd/>
              <w:ind w:right="283"/>
              <w:jc w:val="right"/>
              <w:textAlignment w:val="auto"/>
              <w:rPr>
                <w:rFonts w:eastAsia="MS Mincho"/>
                <w:sz w:val="16"/>
                <w:szCs w:val="16"/>
                <w:lang w:eastAsia="th-TH"/>
              </w:rPr>
            </w:pPr>
            <w:r>
              <w:rPr>
                <w:rFonts w:eastAsia="MS Mincho"/>
                <w:sz w:val="16"/>
                <w:szCs w:val="16"/>
                <w:lang w:eastAsia="th-TH"/>
              </w:rPr>
              <w:t>1,166,108.34</w:t>
            </w:r>
          </w:p>
        </w:tc>
        <w:tc>
          <w:tcPr>
            <w:tcW w:w="142" w:type="dxa"/>
            <w:vAlign w:val="bottom"/>
          </w:tcPr>
          <w:p w14:paraId="263336AA"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top w:val="single" w:sz="4" w:space="0" w:color="auto"/>
            </w:tcBorders>
            <w:vAlign w:val="bottom"/>
          </w:tcPr>
          <w:p w14:paraId="15C4DD12" w14:textId="54761600" w:rsidR="002104C8" w:rsidRPr="00A13A4A" w:rsidRDefault="004C4173" w:rsidP="002104C8">
            <w:pPr>
              <w:overflowPunct/>
              <w:autoSpaceDE/>
              <w:autoSpaceDN/>
              <w:adjustRightInd/>
              <w:ind w:right="320"/>
              <w:jc w:val="right"/>
              <w:textAlignment w:val="auto"/>
              <w:rPr>
                <w:rFonts w:eastAsia="MS Mincho"/>
                <w:sz w:val="16"/>
                <w:szCs w:val="16"/>
                <w:lang w:eastAsia="th-TH"/>
              </w:rPr>
            </w:pPr>
            <w:r>
              <w:rPr>
                <w:rFonts w:eastAsia="MS Mincho"/>
                <w:sz w:val="16"/>
                <w:szCs w:val="16"/>
                <w:lang w:eastAsia="th-TH"/>
              </w:rPr>
              <w:t>1,002,596.00</w:t>
            </w:r>
          </w:p>
        </w:tc>
      </w:tr>
      <w:tr w:rsidR="002104C8" w:rsidRPr="00A13A4A" w14:paraId="18A159E9" w14:textId="77777777" w:rsidTr="000131CA">
        <w:trPr>
          <w:trHeight w:hRule="exact" w:val="274"/>
        </w:trPr>
        <w:tc>
          <w:tcPr>
            <w:tcW w:w="2835" w:type="dxa"/>
            <w:vAlign w:val="bottom"/>
          </w:tcPr>
          <w:p w14:paraId="0A9DDCF7" w14:textId="77777777" w:rsidR="002104C8" w:rsidRPr="00A13A4A" w:rsidRDefault="002104C8" w:rsidP="002104C8">
            <w:pPr>
              <w:ind w:right="-251" w:firstLine="142"/>
              <w:rPr>
                <w:rFonts w:eastAsia="MS Mincho"/>
                <w:sz w:val="16"/>
                <w:szCs w:val="16"/>
                <w:cs/>
                <w:lang w:eastAsia="th-TH"/>
              </w:rPr>
            </w:pPr>
            <w:r w:rsidRPr="00A13A4A">
              <w:rPr>
                <w:rFonts w:eastAsia="MS Mincho"/>
                <w:color w:val="000000"/>
                <w:sz w:val="16"/>
                <w:szCs w:val="16"/>
              </w:rPr>
              <w:t>Interest cost</w:t>
            </w:r>
          </w:p>
        </w:tc>
        <w:tc>
          <w:tcPr>
            <w:tcW w:w="1418" w:type="dxa"/>
            <w:tcBorders>
              <w:bottom w:val="single" w:sz="4" w:space="0" w:color="auto"/>
            </w:tcBorders>
            <w:vAlign w:val="bottom"/>
          </w:tcPr>
          <w:p w14:paraId="6532A407" w14:textId="359425B0" w:rsidR="002104C8" w:rsidRPr="00A13A4A" w:rsidRDefault="00437333" w:rsidP="002104C8">
            <w:pPr>
              <w:overflowPunct/>
              <w:autoSpaceDE/>
              <w:autoSpaceDN/>
              <w:adjustRightInd/>
              <w:ind w:right="284"/>
              <w:jc w:val="right"/>
              <w:textAlignment w:val="auto"/>
              <w:rPr>
                <w:rFonts w:eastAsia="MS Mincho"/>
                <w:sz w:val="16"/>
                <w:szCs w:val="16"/>
                <w:lang w:eastAsia="th-TH"/>
              </w:rPr>
            </w:pPr>
            <w:r>
              <w:rPr>
                <w:rFonts w:eastAsia="MS Mincho"/>
                <w:sz w:val="16"/>
                <w:szCs w:val="16"/>
                <w:lang w:eastAsia="th-TH"/>
              </w:rPr>
              <w:t>266,930.00</w:t>
            </w:r>
          </w:p>
        </w:tc>
        <w:tc>
          <w:tcPr>
            <w:tcW w:w="142" w:type="dxa"/>
            <w:vAlign w:val="bottom"/>
          </w:tcPr>
          <w:p w14:paraId="62CB9880"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37A65F49" w14:textId="376CA389" w:rsidR="002104C8" w:rsidRPr="00A13A4A" w:rsidRDefault="004C4173" w:rsidP="002104C8">
            <w:pPr>
              <w:overflowPunct/>
              <w:autoSpaceDE/>
              <w:autoSpaceDN/>
              <w:adjustRightInd/>
              <w:ind w:right="353"/>
              <w:jc w:val="right"/>
              <w:textAlignment w:val="auto"/>
              <w:rPr>
                <w:rFonts w:eastAsia="MS Mincho"/>
                <w:sz w:val="16"/>
                <w:szCs w:val="16"/>
                <w:lang w:eastAsia="th-TH"/>
              </w:rPr>
            </w:pPr>
            <w:r>
              <w:rPr>
                <w:rFonts w:eastAsia="MS Mincho"/>
                <w:sz w:val="16"/>
                <w:szCs w:val="16"/>
                <w:lang w:eastAsia="th-TH"/>
              </w:rPr>
              <w:t>247,458.00</w:t>
            </w:r>
          </w:p>
        </w:tc>
        <w:tc>
          <w:tcPr>
            <w:tcW w:w="142" w:type="dxa"/>
            <w:vAlign w:val="bottom"/>
          </w:tcPr>
          <w:p w14:paraId="04A245DF"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605F2106" w14:textId="07AFAD66" w:rsidR="002104C8" w:rsidRPr="00A13A4A" w:rsidRDefault="00437333" w:rsidP="002104C8">
            <w:pPr>
              <w:overflowPunct/>
              <w:autoSpaceDE/>
              <w:autoSpaceDN/>
              <w:adjustRightInd/>
              <w:ind w:right="283"/>
              <w:jc w:val="right"/>
              <w:textAlignment w:val="auto"/>
              <w:rPr>
                <w:rFonts w:eastAsia="MS Mincho"/>
                <w:sz w:val="16"/>
                <w:szCs w:val="16"/>
                <w:cs/>
                <w:lang w:eastAsia="th-TH"/>
              </w:rPr>
            </w:pPr>
            <w:r>
              <w:rPr>
                <w:rFonts w:eastAsia="MS Mincho"/>
                <w:sz w:val="16"/>
                <w:szCs w:val="16"/>
                <w:lang w:eastAsia="th-TH"/>
              </w:rPr>
              <w:t>265,458.00</w:t>
            </w:r>
          </w:p>
        </w:tc>
        <w:tc>
          <w:tcPr>
            <w:tcW w:w="142" w:type="dxa"/>
            <w:vAlign w:val="bottom"/>
          </w:tcPr>
          <w:p w14:paraId="3C82D90B"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417" w:type="dxa"/>
            <w:tcBorders>
              <w:bottom w:val="single" w:sz="4" w:space="0" w:color="auto"/>
            </w:tcBorders>
            <w:vAlign w:val="bottom"/>
          </w:tcPr>
          <w:p w14:paraId="02CD4A20" w14:textId="412BBB1B" w:rsidR="002104C8" w:rsidRPr="00A13A4A" w:rsidRDefault="004C4173" w:rsidP="002104C8">
            <w:pPr>
              <w:overflowPunct/>
              <w:autoSpaceDE/>
              <w:autoSpaceDN/>
              <w:adjustRightInd/>
              <w:ind w:right="320"/>
              <w:jc w:val="right"/>
              <w:textAlignment w:val="auto"/>
              <w:rPr>
                <w:rFonts w:eastAsia="MS Mincho"/>
                <w:sz w:val="16"/>
                <w:szCs w:val="16"/>
                <w:cs/>
                <w:lang w:eastAsia="th-TH"/>
              </w:rPr>
            </w:pPr>
            <w:r>
              <w:rPr>
                <w:rFonts w:eastAsia="MS Mincho"/>
                <w:sz w:val="16"/>
                <w:szCs w:val="16"/>
                <w:lang w:eastAsia="th-TH"/>
              </w:rPr>
              <w:t>228,270.00</w:t>
            </w:r>
          </w:p>
        </w:tc>
      </w:tr>
      <w:tr w:rsidR="002104C8" w:rsidRPr="00A13A4A" w14:paraId="3E1E19F0" w14:textId="77777777" w:rsidTr="000131CA">
        <w:trPr>
          <w:trHeight w:hRule="exact" w:val="287"/>
        </w:trPr>
        <w:tc>
          <w:tcPr>
            <w:tcW w:w="2835" w:type="dxa"/>
            <w:vAlign w:val="bottom"/>
          </w:tcPr>
          <w:p w14:paraId="0103008A" w14:textId="77777777" w:rsidR="002104C8" w:rsidRPr="00A13A4A" w:rsidRDefault="002104C8" w:rsidP="002104C8">
            <w:pPr>
              <w:ind w:right="-251" w:firstLine="142"/>
              <w:rPr>
                <w:rFonts w:eastAsia="MS Mincho"/>
                <w:sz w:val="16"/>
                <w:szCs w:val="16"/>
                <w:cs/>
                <w:lang w:eastAsia="th-TH"/>
              </w:rPr>
            </w:pPr>
            <w:r w:rsidRPr="00A13A4A">
              <w:rPr>
                <w:rFonts w:eastAsia="MS Mincho"/>
                <w:color w:val="000000"/>
                <w:sz w:val="16"/>
                <w:szCs w:val="16"/>
              </w:rPr>
              <w:t>Total</w:t>
            </w:r>
          </w:p>
        </w:tc>
        <w:tc>
          <w:tcPr>
            <w:tcW w:w="1418" w:type="dxa"/>
            <w:tcBorders>
              <w:top w:val="single" w:sz="4" w:space="0" w:color="auto"/>
              <w:bottom w:val="double" w:sz="4" w:space="0" w:color="auto"/>
            </w:tcBorders>
            <w:vAlign w:val="bottom"/>
          </w:tcPr>
          <w:p w14:paraId="6B385DC9" w14:textId="7CEA7A38" w:rsidR="002104C8" w:rsidRPr="00A13A4A" w:rsidRDefault="00437333" w:rsidP="002104C8">
            <w:pPr>
              <w:ind w:left="143" w:right="284"/>
              <w:jc w:val="right"/>
              <w:rPr>
                <w:rFonts w:eastAsia="MS Mincho"/>
                <w:sz w:val="16"/>
                <w:szCs w:val="16"/>
                <w:cs/>
                <w:lang w:eastAsia="th-TH"/>
              </w:rPr>
            </w:pPr>
            <w:r>
              <w:rPr>
                <w:rFonts w:eastAsia="MS Mincho"/>
                <w:sz w:val="16"/>
                <w:szCs w:val="16"/>
                <w:lang w:eastAsia="th-TH"/>
              </w:rPr>
              <w:t>1,448,365.00</w:t>
            </w:r>
          </w:p>
        </w:tc>
        <w:tc>
          <w:tcPr>
            <w:tcW w:w="142" w:type="dxa"/>
            <w:vAlign w:val="bottom"/>
          </w:tcPr>
          <w:p w14:paraId="6C72D5F0" w14:textId="77777777" w:rsidR="002104C8" w:rsidRPr="00A13A4A" w:rsidRDefault="002104C8" w:rsidP="002104C8">
            <w:pPr>
              <w:ind w:left="141" w:right="120"/>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0C864F8D" w14:textId="17F6A224" w:rsidR="002104C8" w:rsidRPr="00A13A4A" w:rsidRDefault="004C4173" w:rsidP="002104C8">
            <w:pPr>
              <w:ind w:left="143" w:right="353"/>
              <w:jc w:val="right"/>
              <w:rPr>
                <w:rFonts w:eastAsia="MS Mincho"/>
                <w:sz w:val="16"/>
                <w:szCs w:val="16"/>
                <w:cs/>
                <w:lang w:eastAsia="th-TH"/>
              </w:rPr>
            </w:pPr>
            <w:r>
              <w:rPr>
                <w:rFonts w:eastAsia="MS Mincho"/>
                <w:sz w:val="16"/>
                <w:szCs w:val="16"/>
                <w:lang w:eastAsia="th-TH"/>
              </w:rPr>
              <w:t>1,372,627.00</w:t>
            </w:r>
          </w:p>
        </w:tc>
        <w:tc>
          <w:tcPr>
            <w:tcW w:w="142" w:type="dxa"/>
            <w:vAlign w:val="bottom"/>
          </w:tcPr>
          <w:p w14:paraId="17A69557" w14:textId="77777777" w:rsidR="002104C8" w:rsidRPr="00A13A4A" w:rsidRDefault="002104C8" w:rsidP="002104C8">
            <w:pPr>
              <w:ind w:right="120" w:hanging="101"/>
              <w:jc w:val="right"/>
              <w:rPr>
                <w:rFonts w:eastAsia="MS Mincho"/>
                <w:sz w:val="16"/>
                <w:szCs w:val="16"/>
                <w:cs/>
                <w:lang w:eastAsia="th-TH"/>
              </w:rPr>
            </w:pPr>
          </w:p>
        </w:tc>
        <w:tc>
          <w:tcPr>
            <w:tcW w:w="1417" w:type="dxa"/>
            <w:tcBorders>
              <w:top w:val="single" w:sz="4" w:space="0" w:color="auto"/>
              <w:bottom w:val="double" w:sz="4" w:space="0" w:color="auto"/>
            </w:tcBorders>
            <w:vAlign w:val="bottom"/>
          </w:tcPr>
          <w:p w14:paraId="6CBBD829" w14:textId="4D87954E" w:rsidR="002104C8" w:rsidRPr="00A13A4A" w:rsidRDefault="00437333" w:rsidP="002104C8">
            <w:pPr>
              <w:ind w:left="141" w:right="283"/>
              <w:jc w:val="right"/>
              <w:rPr>
                <w:rFonts w:eastAsia="MS Mincho"/>
                <w:sz w:val="16"/>
                <w:szCs w:val="16"/>
                <w:lang w:eastAsia="th-TH"/>
              </w:rPr>
            </w:pPr>
            <w:r>
              <w:rPr>
                <w:rFonts w:eastAsia="MS Mincho"/>
                <w:sz w:val="16"/>
                <w:szCs w:val="16"/>
                <w:lang w:eastAsia="th-TH"/>
              </w:rPr>
              <w:t>1,431,566.34</w:t>
            </w:r>
          </w:p>
        </w:tc>
        <w:tc>
          <w:tcPr>
            <w:tcW w:w="142" w:type="dxa"/>
            <w:vAlign w:val="bottom"/>
          </w:tcPr>
          <w:p w14:paraId="7D608784" w14:textId="77777777" w:rsidR="002104C8" w:rsidRPr="00A13A4A" w:rsidRDefault="002104C8" w:rsidP="002104C8">
            <w:pPr>
              <w:ind w:left="-782" w:right="120"/>
              <w:jc w:val="right"/>
              <w:rPr>
                <w:rFonts w:eastAsia="MS Mincho"/>
                <w:sz w:val="16"/>
                <w:szCs w:val="16"/>
                <w:lang w:eastAsia="th-TH"/>
              </w:rPr>
            </w:pPr>
          </w:p>
        </w:tc>
        <w:tc>
          <w:tcPr>
            <w:tcW w:w="1417" w:type="dxa"/>
            <w:tcBorders>
              <w:top w:val="single" w:sz="4" w:space="0" w:color="auto"/>
              <w:bottom w:val="double" w:sz="4" w:space="0" w:color="auto"/>
            </w:tcBorders>
            <w:vAlign w:val="bottom"/>
          </w:tcPr>
          <w:p w14:paraId="7B3BBF12" w14:textId="09E58BF8" w:rsidR="002104C8" w:rsidRPr="00A13A4A" w:rsidRDefault="004C4173" w:rsidP="002104C8">
            <w:pPr>
              <w:ind w:left="141" w:right="320"/>
              <w:jc w:val="right"/>
              <w:rPr>
                <w:rFonts w:eastAsia="MS Mincho"/>
                <w:sz w:val="16"/>
                <w:szCs w:val="16"/>
                <w:lang w:eastAsia="th-TH"/>
              </w:rPr>
            </w:pPr>
            <w:r>
              <w:rPr>
                <w:rFonts w:eastAsia="MS Mincho"/>
                <w:sz w:val="16"/>
                <w:szCs w:val="16"/>
                <w:lang w:eastAsia="th-TH"/>
              </w:rPr>
              <w:t>1,230,866.00</w:t>
            </w:r>
          </w:p>
        </w:tc>
      </w:tr>
    </w:tbl>
    <w:p w14:paraId="23D5E488" w14:textId="1E73354A" w:rsidR="00EA0249" w:rsidRPr="00A13A4A" w:rsidRDefault="00EA0249" w:rsidP="00FC2C53">
      <w:pPr>
        <w:spacing w:before="240" w:after="240"/>
        <w:ind w:left="432"/>
        <w:jc w:val="thaiDistribute"/>
        <w:rPr>
          <w:sz w:val="17"/>
          <w:szCs w:val="17"/>
        </w:rPr>
      </w:pPr>
      <w:r w:rsidRPr="00A13A4A">
        <w:rPr>
          <w:sz w:val="17"/>
          <w:szCs w:val="17"/>
        </w:rPr>
        <w:t xml:space="preserve">The Company hires an actuary to compute this provision according to the accounting standard.  The principle actuarial assumptions used to calculate the provision under the retirement benefit obligation as at </w:t>
      </w:r>
      <w:r w:rsidR="004C4173">
        <w:rPr>
          <w:sz w:val="17"/>
          <w:szCs w:val="17"/>
        </w:rPr>
        <w:t xml:space="preserve">June </w:t>
      </w:r>
      <w:r w:rsidR="00FC52F6" w:rsidRPr="00A13A4A">
        <w:rPr>
          <w:sz w:val="17"/>
          <w:szCs w:val="17"/>
        </w:rPr>
        <w:t>3</w:t>
      </w:r>
      <w:r w:rsidR="004C4173">
        <w:rPr>
          <w:sz w:val="17"/>
          <w:szCs w:val="17"/>
        </w:rPr>
        <w:t>0</w:t>
      </w:r>
      <w:r w:rsidRPr="00A13A4A">
        <w:rPr>
          <w:sz w:val="17"/>
          <w:szCs w:val="17"/>
        </w:rPr>
        <w:t>, 20</w:t>
      </w:r>
      <w:r w:rsidR="00F87B2E" w:rsidRPr="00A13A4A">
        <w:rPr>
          <w:sz w:val="17"/>
          <w:szCs w:val="17"/>
        </w:rPr>
        <w:t>2</w:t>
      </w:r>
      <w:r w:rsidR="002104C8" w:rsidRPr="00A13A4A">
        <w:rPr>
          <w:sz w:val="17"/>
          <w:szCs w:val="17"/>
        </w:rPr>
        <w:t>4</w:t>
      </w:r>
      <w:r w:rsidR="003F1117" w:rsidRPr="00A13A4A">
        <w:rPr>
          <w:sz w:val="17"/>
          <w:szCs w:val="17"/>
        </w:rPr>
        <w:t xml:space="preserve"> </w:t>
      </w:r>
      <w:r w:rsidRPr="00A13A4A">
        <w:rPr>
          <w:sz w:val="17"/>
          <w:szCs w:val="17"/>
        </w:rPr>
        <w:t>are as follows:</w:t>
      </w:r>
    </w:p>
    <w:tbl>
      <w:tblPr>
        <w:tblW w:w="6428" w:type="dxa"/>
        <w:tblInd w:w="540" w:type="dxa"/>
        <w:tblCellMar>
          <w:left w:w="0" w:type="dxa"/>
          <w:right w:w="0" w:type="dxa"/>
        </w:tblCellMar>
        <w:tblLook w:val="01E0" w:firstRow="1" w:lastRow="1" w:firstColumn="1" w:lastColumn="1" w:noHBand="0" w:noVBand="0"/>
      </w:tblPr>
      <w:tblGrid>
        <w:gridCol w:w="2715"/>
        <w:gridCol w:w="1767"/>
        <w:gridCol w:w="136"/>
        <w:gridCol w:w="1674"/>
        <w:gridCol w:w="136"/>
      </w:tblGrid>
      <w:tr w:rsidR="00F87B2E" w:rsidRPr="00A13A4A" w14:paraId="1713D35C" w14:textId="77777777" w:rsidTr="006D7B4C">
        <w:trPr>
          <w:trHeight w:hRule="exact" w:val="369"/>
        </w:trPr>
        <w:tc>
          <w:tcPr>
            <w:tcW w:w="2715" w:type="dxa"/>
            <w:vAlign w:val="bottom"/>
          </w:tcPr>
          <w:p w14:paraId="5FACEECD" w14:textId="77777777" w:rsidR="00F87B2E" w:rsidRPr="00A13A4A" w:rsidRDefault="00F87B2E" w:rsidP="00233267">
            <w:pPr>
              <w:ind w:right="-251" w:firstLine="142"/>
              <w:rPr>
                <w:rFonts w:eastAsia="MS Mincho"/>
                <w:sz w:val="16"/>
                <w:szCs w:val="16"/>
                <w:cs/>
                <w:lang w:eastAsia="th-TH"/>
              </w:rPr>
            </w:pPr>
          </w:p>
        </w:tc>
        <w:tc>
          <w:tcPr>
            <w:tcW w:w="3577" w:type="dxa"/>
            <w:gridSpan w:val="3"/>
            <w:tcBorders>
              <w:bottom w:val="single" w:sz="4" w:space="0" w:color="auto"/>
            </w:tcBorders>
            <w:vAlign w:val="bottom"/>
          </w:tcPr>
          <w:p w14:paraId="3B29E60C" w14:textId="77777777" w:rsidR="00F87B2E" w:rsidRPr="00A13A4A" w:rsidRDefault="00F87B2E" w:rsidP="00233267">
            <w:pPr>
              <w:overflowPunct/>
              <w:autoSpaceDE/>
              <w:autoSpaceDN/>
              <w:adjustRightInd/>
              <w:ind w:right="90"/>
              <w:jc w:val="center"/>
              <w:textAlignment w:val="auto"/>
              <w:rPr>
                <w:rFonts w:cs="Times New Roman"/>
                <w:sz w:val="16"/>
                <w:szCs w:val="16"/>
              </w:rPr>
            </w:pPr>
            <w:r w:rsidRPr="00A13A4A">
              <w:rPr>
                <w:rFonts w:cs="Times New Roman"/>
                <w:sz w:val="16"/>
                <w:szCs w:val="16"/>
              </w:rPr>
              <w:t>Consolidated Financial Statement /</w:t>
            </w:r>
          </w:p>
          <w:p w14:paraId="08520D8F" w14:textId="7B3767F8" w:rsidR="00F87B2E" w:rsidRPr="00A13A4A" w:rsidRDefault="00F87B2E" w:rsidP="00233267">
            <w:pPr>
              <w:overflowPunct/>
              <w:autoSpaceDE/>
              <w:autoSpaceDN/>
              <w:adjustRightInd/>
              <w:ind w:right="90"/>
              <w:jc w:val="center"/>
              <w:textAlignment w:val="auto"/>
              <w:rPr>
                <w:rFonts w:eastAsia="MS Mincho"/>
                <w:sz w:val="16"/>
                <w:szCs w:val="16"/>
                <w:cs/>
                <w:lang w:eastAsia="th-TH"/>
              </w:rPr>
            </w:pPr>
            <w:r w:rsidRPr="00A13A4A">
              <w:rPr>
                <w:rFonts w:eastAsia="MS Mincho"/>
                <w:sz w:val="16"/>
                <w:szCs w:val="16"/>
                <w:lang w:eastAsia="th-TH"/>
              </w:rPr>
              <w:t>Separate Financial Statement</w:t>
            </w:r>
          </w:p>
        </w:tc>
        <w:tc>
          <w:tcPr>
            <w:tcW w:w="136" w:type="dxa"/>
            <w:vAlign w:val="bottom"/>
          </w:tcPr>
          <w:p w14:paraId="4EDEEDAE" w14:textId="77777777" w:rsidR="00F87B2E" w:rsidRPr="00A13A4A" w:rsidRDefault="00F87B2E" w:rsidP="00233267">
            <w:pPr>
              <w:overflowPunct/>
              <w:autoSpaceDE/>
              <w:autoSpaceDN/>
              <w:adjustRightInd/>
              <w:ind w:right="120"/>
              <w:jc w:val="right"/>
              <w:textAlignment w:val="auto"/>
              <w:rPr>
                <w:rFonts w:eastAsia="MS Mincho" w:cs="Times New Roman"/>
                <w:sz w:val="16"/>
                <w:szCs w:val="16"/>
                <w:lang w:eastAsia="th-TH"/>
              </w:rPr>
            </w:pPr>
          </w:p>
        </w:tc>
      </w:tr>
      <w:tr w:rsidR="002104C8" w:rsidRPr="00A13A4A" w14:paraId="0A788ECC" w14:textId="77777777" w:rsidTr="00517829">
        <w:trPr>
          <w:trHeight w:hRule="exact" w:val="277"/>
        </w:trPr>
        <w:tc>
          <w:tcPr>
            <w:tcW w:w="2715" w:type="dxa"/>
            <w:vAlign w:val="bottom"/>
          </w:tcPr>
          <w:p w14:paraId="6EA02BD6" w14:textId="77777777" w:rsidR="002104C8" w:rsidRPr="00A13A4A" w:rsidRDefault="002104C8" w:rsidP="002104C8">
            <w:pPr>
              <w:ind w:right="-251" w:firstLine="142"/>
              <w:rPr>
                <w:rFonts w:eastAsia="MS Mincho"/>
                <w:sz w:val="16"/>
                <w:szCs w:val="16"/>
                <w:cs/>
                <w:lang w:eastAsia="th-TH"/>
              </w:rPr>
            </w:pPr>
          </w:p>
        </w:tc>
        <w:tc>
          <w:tcPr>
            <w:tcW w:w="1767" w:type="dxa"/>
            <w:tcBorders>
              <w:top w:val="single" w:sz="4" w:space="0" w:color="auto"/>
              <w:bottom w:val="single" w:sz="4" w:space="0" w:color="auto"/>
            </w:tcBorders>
            <w:vAlign w:val="bottom"/>
          </w:tcPr>
          <w:p w14:paraId="11BEB285" w14:textId="6554946E"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2024</w:t>
            </w:r>
          </w:p>
        </w:tc>
        <w:tc>
          <w:tcPr>
            <w:tcW w:w="136" w:type="dxa"/>
            <w:tcBorders>
              <w:top w:val="single" w:sz="4" w:space="0" w:color="auto"/>
            </w:tcBorders>
            <w:vAlign w:val="bottom"/>
          </w:tcPr>
          <w:p w14:paraId="5BD362DE"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c>
          <w:tcPr>
            <w:tcW w:w="1674" w:type="dxa"/>
            <w:tcBorders>
              <w:top w:val="single" w:sz="4" w:space="0" w:color="auto"/>
              <w:bottom w:val="single" w:sz="4" w:space="0" w:color="auto"/>
            </w:tcBorders>
            <w:vAlign w:val="bottom"/>
          </w:tcPr>
          <w:p w14:paraId="5784D496" w14:textId="3D9F7BB2" w:rsidR="002104C8" w:rsidRPr="00A13A4A" w:rsidRDefault="002104C8" w:rsidP="002104C8">
            <w:pPr>
              <w:overflowPunct/>
              <w:autoSpaceDE/>
              <w:autoSpaceDN/>
              <w:adjustRightInd/>
              <w:ind w:right="90"/>
              <w:jc w:val="center"/>
              <w:textAlignment w:val="auto"/>
              <w:rPr>
                <w:rFonts w:eastAsia="MS Mincho"/>
                <w:sz w:val="16"/>
                <w:szCs w:val="16"/>
                <w:cs/>
                <w:lang w:eastAsia="th-TH"/>
              </w:rPr>
            </w:pPr>
            <w:r w:rsidRPr="00A13A4A">
              <w:rPr>
                <w:sz w:val="16"/>
                <w:szCs w:val="16"/>
              </w:rPr>
              <w:t>2023</w:t>
            </w:r>
          </w:p>
        </w:tc>
        <w:tc>
          <w:tcPr>
            <w:tcW w:w="136" w:type="dxa"/>
            <w:vAlign w:val="bottom"/>
          </w:tcPr>
          <w:p w14:paraId="1DDC5496" w14:textId="77777777" w:rsidR="002104C8" w:rsidRPr="00A13A4A" w:rsidRDefault="002104C8" w:rsidP="002104C8">
            <w:pPr>
              <w:overflowPunct/>
              <w:autoSpaceDE/>
              <w:autoSpaceDN/>
              <w:adjustRightInd/>
              <w:jc w:val="center"/>
              <w:textAlignment w:val="auto"/>
              <w:rPr>
                <w:rFonts w:eastAsia="MS Mincho"/>
                <w:b/>
                <w:bCs/>
                <w:sz w:val="16"/>
                <w:szCs w:val="16"/>
                <w:lang w:eastAsia="th-TH"/>
              </w:rPr>
            </w:pPr>
          </w:p>
        </w:tc>
      </w:tr>
      <w:tr w:rsidR="002104C8" w:rsidRPr="00A13A4A" w14:paraId="44BB0E17" w14:textId="77777777" w:rsidTr="00517829">
        <w:trPr>
          <w:trHeight w:hRule="exact" w:val="267"/>
        </w:trPr>
        <w:tc>
          <w:tcPr>
            <w:tcW w:w="2715" w:type="dxa"/>
          </w:tcPr>
          <w:p w14:paraId="4E0AD61D" w14:textId="77777777" w:rsidR="002104C8" w:rsidRPr="00A13A4A" w:rsidRDefault="002104C8" w:rsidP="002104C8">
            <w:pPr>
              <w:rPr>
                <w:sz w:val="16"/>
                <w:szCs w:val="16"/>
              </w:rPr>
            </w:pPr>
            <w:r w:rsidRPr="00A13A4A">
              <w:rPr>
                <w:sz w:val="16"/>
                <w:szCs w:val="16"/>
              </w:rPr>
              <w:t>Discount rate</w:t>
            </w:r>
          </w:p>
        </w:tc>
        <w:tc>
          <w:tcPr>
            <w:tcW w:w="1767" w:type="dxa"/>
            <w:tcBorders>
              <w:top w:val="single" w:sz="4" w:space="0" w:color="auto"/>
            </w:tcBorders>
            <w:vAlign w:val="bottom"/>
          </w:tcPr>
          <w:p w14:paraId="10C5049C" w14:textId="55269770" w:rsidR="002104C8" w:rsidRPr="00A13A4A" w:rsidRDefault="002104C8" w:rsidP="002104C8">
            <w:pPr>
              <w:overflowPunct/>
              <w:autoSpaceDE/>
              <w:autoSpaceDN/>
              <w:adjustRightInd/>
              <w:ind w:right="183"/>
              <w:jc w:val="center"/>
              <w:textAlignment w:val="auto"/>
              <w:rPr>
                <w:rFonts w:eastAsia="MS Mincho"/>
                <w:sz w:val="16"/>
                <w:szCs w:val="16"/>
                <w:cs/>
                <w:lang w:eastAsia="th-TH"/>
              </w:rPr>
            </w:pPr>
            <w:r w:rsidRPr="00A13A4A">
              <w:rPr>
                <w:rFonts w:eastAsia="MS Mincho"/>
                <w:sz w:val="16"/>
                <w:szCs w:val="16"/>
                <w:lang w:eastAsia="th-TH"/>
              </w:rPr>
              <w:t>0.80 – 3.34%</w:t>
            </w:r>
          </w:p>
        </w:tc>
        <w:tc>
          <w:tcPr>
            <w:tcW w:w="136" w:type="dxa"/>
            <w:vAlign w:val="bottom"/>
          </w:tcPr>
          <w:p w14:paraId="714E81A0"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tcBorders>
              <w:top w:val="single" w:sz="4" w:space="0" w:color="auto"/>
            </w:tcBorders>
            <w:vAlign w:val="bottom"/>
          </w:tcPr>
          <w:p w14:paraId="6BCFD6BA" w14:textId="3C07604B" w:rsidR="002104C8" w:rsidRPr="00A13A4A" w:rsidRDefault="002104C8" w:rsidP="002104C8">
            <w:pPr>
              <w:overflowPunct/>
              <w:autoSpaceDE/>
              <w:autoSpaceDN/>
              <w:adjustRightInd/>
              <w:ind w:right="94"/>
              <w:jc w:val="center"/>
              <w:textAlignment w:val="auto"/>
              <w:rPr>
                <w:rFonts w:eastAsia="MS Mincho"/>
                <w:sz w:val="16"/>
                <w:szCs w:val="16"/>
                <w:cs/>
                <w:lang w:eastAsia="th-TH"/>
              </w:rPr>
            </w:pPr>
            <w:r w:rsidRPr="00A13A4A">
              <w:rPr>
                <w:rFonts w:eastAsia="MS Mincho"/>
                <w:sz w:val="16"/>
                <w:szCs w:val="16"/>
                <w:lang w:eastAsia="th-TH"/>
              </w:rPr>
              <w:t>0.80 – 3.34%</w:t>
            </w:r>
          </w:p>
        </w:tc>
        <w:tc>
          <w:tcPr>
            <w:tcW w:w="136" w:type="dxa"/>
            <w:vAlign w:val="bottom"/>
          </w:tcPr>
          <w:p w14:paraId="1F6D844D"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r w:rsidR="002104C8" w:rsidRPr="00A13A4A" w14:paraId="7A646D16" w14:textId="77777777" w:rsidTr="00517829">
        <w:trPr>
          <w:trHeight w:hRule="exact" w:val="262"/>
        </w:trPr>
        <w:tc>
          <w:tcPr>
            <w:tcW w:w="2715" w:type="dxa"/>
          </w:tcPr>
          <w:p w14:paraId="5718687D" w14:textId="77777777" w:rsidR="002104C8" w:rsidRPr="00A13A4A" w:rsidRDefault="002104C8" w:rsidP="002104C8">
            <w:pPr>
              <w:rPr>
                <w:sz w:val="16"/>
                <w:szCs w:val="16"/>
              </w:rPr>
            </w:pPr>
            <w:r w:rsidRPr="00A13A4A">
              <w:rPr>
                <w:sz w:val="16"/>
                <w:szCs w:val="16"/>
              </w:rPr>
              <w:t>Expected rate of salary increase</w:t>
            </w:r>
          </w:p>
        </w:tc>
        <w:tc>
          <w:tcPr>
            <w:tcW w:w="1767" w:type="dxa"/>
            <w:vAlign w:val="bottom"/>
          </w:tcPr>
          <w:p w14:paraId="5E6D5EF9" w14:textId="6C92D6C3" w:rsidR="002104C8" w:rsidRPr="00A13A4A" w:rsidRDefault="002104C8" w:rsidP="002104C8">
            <w:pPr>
              <w:overflowPunct/>
              <w:autoSpaceDE/>
              <w:autoSpaceDN/>
              <w:adjustRightInd/>
              <w:ind w:right="183"/>
              <w:jc w:val="center"/>
              <w:textAlignment w:val="auto"/>
              <w:rPr>
                <w:rFonts w:eastAsia="MS Mincho"/>
                <w:sz w:val="16"/>
                <w:szCs w:val="16"/>
                <w:lang w:eastAsia="th-TH"/>
              </w:rPr>
            </w:pPr>
            <w:r w:rsidRPr="00A13A4A">
              <w:rPr>
                <w:rFonts w:eastAsia="MS Mincho"/>
                <w:sz w:val="16"/>
                <w:szCs w:val="16"/>
                <w:lang w:eastAsia="th-TH"/>
              </w:rPr>
              <w:t>0 – 5.00%</w:t>
            </w:r>
          </w:p>
        </w:tc>
        <w:tc>
          <w:tcPr>
            <w:tcW w:w="136" w:type="dxa"/>
            <w:vAlign w:val="bottom"/>
          </w:tcPr>
          <w:p w14:paraId="24E14EF3"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729E879B" w14:textId="39BC9A7A" w:rsidR="002104C8" w:rsidRPr="00A13A4A" w:rsidRDefault="002104C8" w:rsidP="002104C8">
            <w:pPr>
              <w:overflowPunct/>
              <w:autoSpaceDE/>
              <w:autoSpaceDN/>
              <w:adjustRightInd/>
              <w:ind w:right="94"/>
              <w:jc w:val="center"/>
              <w:textAlignment w:val="auto"/>
              <w:rPr>
                <w:rFonts w:eastAsia="MS Mincho"/>
                <w:sz w:val="16"/>
                <w:szCs w:val="16"/>
                <w:lang w:eastAsia="th-TH"/>
              </w:rPr>
            </w:pPr>
            <w:r w:rsidRPr="00A13A4A">
              <w:rPr>
                <w:rFonts w:eastAsia="MS Mincho"/>
                <w:sz w:val="16"/>
                <w:szCs w:val="16"/>
                <w:lang w:eastAsia="th-TH"/>
              </w:rPr>
              <w:t>0 – 5.00%</w:t>
            </w:r>
          </w:p>
        </w:tc>
        <w:tc>
          <w:tcPr>
            <w:tcW w:w="136" w:type="dxa"/>
            <w:vAlign w:val="bottom"/>
          </w:tcPr>
          <w:p w14:paraId="46C54284"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r w:rsidR="002104C8" w:rsidRPr="00A13A4A" w14:paraId="2611259F" w14:textId="77777777" w:rsidTr="00517829">
        <w:trPr>
          <w:trHeight w:hRule="exact" w:val="262"/>
        </w:trPr>
        <w:tc>
          <w:tcPr>
            <w:tcW w:w="2715" w:type="dxa"/>
          </w:tcPr>
          <w:p w14:paraId="79B9E664" w14:textId="77777777" w:rsidR="002104C8" w:rsidRPr="00A13A4A" w:rsidRDefault="002104C8" w:rsidP="002104C8">
            <w:pPr>
              <w:rPr>
                <w:sz w:val="16"/>
                <w:szCs w:val="16"/>
              </w:rPr>
            </w:pPr>
            <w:r w:rsidRPr="00A13A4A">
              <w:rPr>
                <w:sz w:val="16"/>
                <w:szCs w:val="16"/>
              </w:rPr>
              <w:t>Voluntary resignation rate</w:t>
            </w:r>
          </w:p>
        </w:tc>
        <w:tc>
          <w:tcPr>
            <w:tcW w:w="1767" w:type="dxa"/>
            <w:vAlign w:val="bottom"/>
          </w:tcPr>
          <w:p w14:paraId="6BC87ED7" w14:textId="0D432845" w:rsidR="002104C8" w:rsidRPr="00A13A4A" w:rsidRDefault="002104C8" w:rsidP="002104C8">
            <w:pPr>
              <w:overflowPunct/>
              <w:autoSpaceDE/>
              <w:autoSpaceDN/>
              <w:adjustRightInd/>
              <w:ind w:right="183"/>
              <w:jc w:val="center"/>
              <w:textAlignment w:val="auto"/>
              <w:rPr>
                <w:rFonts w:eastAsia="MS Mincho"/>
                <w:sz w:val="16"/>
                <w:szCs w:val="16"/>
                <w:lang w:eastAsia="th-TH"/>
              </w:rPr>
            </w:pPr>
            <w:r w:rsidRPr="00A13A4A">
              <w:rPr>
                <w:rFonts w:eastAsia="MS Mincho"/>
                <w:sz w:val="16"/>
                <w:szCs w:val="16"/>
                <w:lang w:eastAsia="th-TH"/>
              </w:rPr>
              <w:t>0 – 9.00%</w:t>
            </w:r>
          </w:p>
        </w:tc>
        <w:tc>
          <w:tcPr>
            <w:tcW w:w="136" w:type="dxa"/>
            <w:vAlign w:val="bottom"/>
          </w:tcPr>
          <w:p w14:paraId="05B6E955"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552212A8" w14:textId="0A49F333" w:rsidR="002104C8" w:rsidRPr="00A13A4A" w:rsidRDefault="002104C8" w:rsidP="002104C8">
            <w:pPr>
              <w:overflowPunct/>
              <w:autoSpaceDE/>
              <w:autoSpaceDN/>
              <w:adjustRightInd/>
              <w:ind w:right="94"/>
              <w:jc w:val="center"/>
              <w:textAlignment w:val="auto"/>
              <w:rPr>
                <w:rFonts w:eastAsia="MS Mincho"/>
                <w:sz w:val="16"/>
                <w:szCs w:val="16"/>
                <w:lang w:eastAsia="th-TH"/>
              </w:rPr>
            </w:pPr>
            <w:r w:rsidRPr="00A13A4A">
              <w:rPr>
                <w:rFonts w:eastAsia="MS Mincho"/>
                <w:sz w:val="16"/>
                <w:szCs w:val="16"/>
                <w:lang w:eastAsia="th-TH"/>
              </w:rPr>
              <w:t>0 – 9.00%</w:t>
            </w:r>
          </w:p>
        </w:tc>
        <w:tc>
          <w:tcPr>
            <w:tcW w:w="136" w:type="dxa"/>
            <w:vAlign w:val="bottom"/>
          </w:tcPr>
          <w:p w14:paraId="17329A64"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r w:rsidR="002104C8" w:rsidRPr="00A13A4A" w14:paraId="13C70AB8" w14:textId="77777777" w:rsidTr="00517829">
        <w:trPr>
          <w:trHeight w:hRule="exact" w:val="262"/>
        </w:trPr>
        <w:tc>
          <w:tcPr>
            <w:tcW w:w="2715" w:type="dxa"/>
          </w:tcPr>
          <w:p w14:paraId="7ADD0892" w14:textId="77777777" w:rsidR="002104C8" w:rsidRPr="00A13A4A" w:rsidRDefault="002104C8" w:rsidP="002104C8">
            <w:pPr>
              <w:rPr>
                <w:sz w:val="16"/>
                <w:szCs w:val="16"/>
              </w:rPr>
            </w:pPr>
            <w:r w:rsidRPr="00A13A4A">
              <w:rPr>
                <w:sz w:val="16"/>
                <w:szCs w:val="16"/>
              </w:rPr>
              <w:t>Mortality rate</w:t>
            </w:r>
          </w:p>
        </w:tc>
        <w:tc>
          <w:tcPr>
            <w:tcW w:w="1767" w:type="dxa"/>
            <w:vAlign w:val="bottom"/>
          </w:tcPr>
          <w:p w14:paraId="0C9EB1A4" w14:textId="77777777" w:rsidR="002104C8" w:rsidRPr="00A13A4A" w:rsidRDefault="002104C8" w:rsidP="002104C8">
            <w:pPr>
              <w:overflowPunct/>
              <w:autoSpaceDE/>
              <w:autoSpaceDN/>
              <w:adjustRightInd/>
              <w:ind w:right="183"/>
              <w:jc w:val="center"/>
              <w:textAlignment w:val="auto"/>
              <w:rPr>
                <w:rFonts w:eastAsia="MS Mincho"/>
                <w:sz w:val="16"/>
                <w:szCs w:val="16"/>
                <w:lang w:eastAsia="th-TH"/>
              </w:rPr>
            </w:pPr>
            <w:r w:rsidRPr="00A13A4A">
              <w:rPr>
                <w:rFonts w:eastAsia="MS Mincho"/>
                <w:sz w:val="16"/>
                <w:szCs w:val="16"/>
                <w:lang w:eastAsia="th-TH"/>
              </w:rPr>
              <w:t>TMO 2017</w:t>
            </w:r>
          </w:p>
        </w:tc>
        <w:tc>
          <w:tcPr>
            <w:tcW w:w="136" w:type="dxa"/>
            <w:vAlign w:val="bottom"/>
          </w:tcPr>
          <w:p w14:paraId="3F11A9EF"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c>
          <w:tcPr>
            <w:tcW w:w="1674" w:type="dxa"/>
            <w:vAlign w:val="bottom"/>
          </w:tcPr>
          <w:p w14:paraId="23B108FF" w14:textId="6E23301D" w:rsidR="002104C8" w:rsidRPr="00A13A4A" w:rsidRDefault="002104C8" w:rsidP="002104C8">
            <w:pPr>
              <w:overflowPunct/>
              <w:autoSpaceDE/>
              <w:autoSpaceDN/>
              <w:adjustRightInd/>
              <w:ind w:right="94"/>
              <w:jc w:val="center"/>
              <w:textAlignment w:val="auto"/>
              <w:rPr>
                <w:rFonts w:eastAsia="MS Mincho"/>
                <w:sz w:val="16"/>
                <w:szCs w:val="16"/>
                <w:lang w:eastAsia="th-TH"/>
              </w:rPr>
            </w:pPr>
            <w:r w:rsidRPr="00A13A4A">
              <w:rPr>
                <w:rFonts w:eastAsia="MS Mincho"/>
                <w:sz w:val="16"/>
                <w:szCs w:val="16"/>
                <w:lang w:eastAsia="th-TH"/>
              </w:rPr>
              <w:t>TMO 2017</w:t>
            </w:r>
          </w:p>
        </w:tc>
        <w:tc>
          <w:tcPr>
            <w:tcW w:w="136" w:type="dxa"/>
            <w:vAlign w:val="bottom"/>
          </w:tcPr>
          <w:p w14:paraId="59B2E9F0" w14:textId="77777777" w:rsidR="002104C8" w:rsidRPr="00A13A4A" w:rsidRDefault="002104C8" w:rsidP="002104C8">
            <w:pPr>
              <w:overflowPunct/>
              <w:autoSpaceDE/>
              <w:autoSpaceDN/>
              <w:adjustRightInd/>
              <w:ind w:right="120"/>
              <w:jc w:val="right"/>
              <w:textAlignment w:val="auto"/>
              <w:rPr>
                <w:rFonts w:eastAsia="MS Mincho"/>
                <w:sz w:val="16"/>
                <w:szCs w:val="16"/>
                <w:lang w:eastAsia="th-TH"/>
              </w:rPr>
            </w:pPr>
          </w:p>
        </w:tc>
      </w:tr>
    </w:tbl>
    <w:p w14:paraId="43B19439" w14:textId="79C738E4" w:rsidR="002738CA" w:rsidRPr="00A13A4A" w:rsidRDefault="002738CA" w:rsidP="007E55B6">
      <w:pPr>
        <w:overflowPunct/>
        <w:autoSpaceDE/>
        <w:autoSpaceDN/>
        <w:adjustRightInd/>
        <w:ind w:left="426"/>
        <w:jc w:val="both"/>
        <w:textAlignment w:val="auto"/>
        <w:rPr>
          <w:rFonts w:cs="Times New Roman"/>
          <w:b/>
          <w:bCs/>
          <w:sz w:val="17"/>
          <w:szCs w:val="17"/>
          <w:u w:val="single"/>
        </w:rPr>
      </w:pPr>
      <w:r w:rsidRPr="00A13A4A">
        <w:rPr>
          <w:rFonts w:cs="Times New Roman"/>
          <w:b/>
          <w:bCs/>
          <w:sz w:val="17"/>
          <w:szCs w:val="17"/>
          <w:u w:val="single"/>
        </w:rPr>
        <w:lastRenderedPageBreak/>
        <w:t>Sensitivity analysis of significant actuarial assumptions</w:t>
      </w:r>
    </w:p>
    <w:p w14:paraId="5EECA55D" w14:textId="77777777" w:rsidR="002104C8" w:rsidRPr="00A13A4A" w:rsidRDefault="002104C8" w:rsidP="007E55B6">
      <w:pPr>
        <w:overflowPunct/>
        <w:autoSpaceDE/>
        <w:autoSpaceDN/>
        <w:adjustRightInd/>
        <w:ind w:left="426"/>
        <w:jc w:val="both"/>
        <w:textAlignment w:val="auto"/>
        <w:rPr>
          <w:rFonts w:cs="Times New Roman"/>
          <w:b/>
          <w:bCs/>
          <w:sz w:val="17"/>
          <w:szCs w:val="17"/>
          <w:u w:val="single"/>
        </w:rPr>
      </w:pPr>
    </w:p>
    <w:p w14:paraId="4AD7FB63" w14:textId="5563B875" w:rsidR="002738CA" w:rsidRPr="00A13A4A" w:rsidRDefault="002738CA" w:rsidP="007E55B6">
      <w:pPr>
        <w:overflowPunct/>
        <w:autoSpaceDE/>
        <w:autoSpaceDN/>
        <w:adjustRightInd/>
        <w:ind w:left="426"/>
        <w:jc w:val="thaiDistribute"/>
        <w:textAlignment w:val="auto"/>
        <w:rPr>
          <w:rFonts w:cs="Times New Roman"/>
          <w:sz w:val="17"/>
          <w:szCs w:val="17"/>
        </w:rPr>
      </w:pPr>
      <w:r w:rsidRPr="00A13A4A">
        <w:rPr>
          <w:rFonts w:cs="Times New Roman"/>
          <w:sz w:val="17"/>
          <w:szCs w:val="17"/>
        </w:rPr>
        <w:t>Significant actuarial assumptions for sensitivity analysis are discount rate, salary increase rate and mortality, while holding all other assumptions constant. The sensitivity analysis of change in the relevant actuarial assumption that w</w:t>
      </w:r>
      <w:r w:rsidR="007E55B6" w:rsidRPr="00A13A4A">
        <w:rPr>
          <w:rFonts w:cs="Times New Roman"/>
          <w:sz w:val="17"/>
          <w:szCs w:val="17"/>
        </w:rPr>
        <w:t>as</w:t>
      </w:r>
      <w:r w:rsidRPr="00A13A4A">
        <w:rPr>
          <w:rFonts w:cs="Times New Roman"/>
          <w:sz w:val="17"/>
          <w:szCs w:val="17"/>
        </w:rPr>
        <w:t xml:space="preserve"> reasonably possible as of </w:t>
      </w:r>
      <w:r w:rsidR="004C4173">
        <w:rPr>
          <w:rFonts w:cs="Times New Roman"/>
          <w:sz w:val="17"/>
          <w:szCs w:val="17"/>
        </w:rPr>
        <w:t>June</w:t>
      </w:r>
      <w:r w:rsidRPr="00A13A4A">
        <w:rPr>
          <w:rFonts w:cs="Times New Roman"/>
          <w:sz w:val="17"/>
          <w:szCs w:val="17"/>
        </w:rPr>
        <w:t xml:space="preserve"> 3</w:t>
      </w:r>
      <w:r w:rsidR="004C4173">
        <w:rPr>
          <w:rFonts w:cs="Times New Roman"/>
          <w:sz w:val="17"/>
          <w:szCs w:val="17"/>
        </w:rPr>
        <w:t>0</w:t>
      </w:r>
      <w:r w:rsidRPr="00A13A4A">
        <w:rPr>
          <w:rFonts w:cs="Times New Roman"/>
          <w:sz w:val="17"/>
          <w:szCs w:val="17"/>
        </w:rPr>
        <w:t>, 20</w:t>
      </w:r>
      <w:r w:rsidR="00F87B2E" w:rsidRPr="00A13A4A">
        <w:rPr>
          <w:rFonts w:cs="Times New Roman"/>
          <w:sz w:val="17"/>
          <w:szCs w:val="17"/>
        </w:rPr>
        <w:t>2</w:t>
      </w:r>
      <w:r w:rsidR="002104C8" w:rsidRPr="00A13A4A">
        <w:rPr>
          <w:rFonts w:cs="Times New Roman"/>
          <w:sz w:val="17"/>
          <w:szCs w:val="17"/>
        </w:rPr>
        <w:t>4</w:t>
      </w:r>
      <w:r w:rsidRPr="00A13A4A">
        <w:rPr>
          <w:rFonts w:cs="Times New Roman"/>
          <w:sz w:val="17"/>
          <w:szCs w:val="17"/>
        </w:rPr>
        <w:t xml:space="preserve"> as follows:</w:t>
      </w:r>
    </w:p>
    <w:p w14:paraId="5AD3D297" w14:textId="77777777" w:rsidR="002738CA" w:rsidRPr="00A13A4A" w:rsidRDefault="002738CA" w:rsidP="007E55B6">
      <w:pPr>
        <w:overflowPunct/>
        <w:autoSpaceDE/>
        <w:autoSpaceDN/>
        <w:adjustRightInd/>
        <w:ind w:left="426"/>
        <w:jc w:val="thaiDistribute"/>
        <w:textAlignment w:val="auto"/>
        <w:rPr>
          <w:rFonts w:cs="Times New Roman"/>
          <w:sz w:val="17"/>
          <w:szCs w:val="17"/>
        </w:rPr>
      </w:pPr>
    </w:p>
    <w:p w14:paraId="0B42CB97" w14:textId="5A7B18B5" w:rsidR="00196CD9" w:rsidRPr="00A13A4A" w:rsidRDefault="00196CD9" w:rsidP="00196CD9">
      <w:pPr>
        <w:overflowPunct/>
        <w:autoSpaceDE/>
        <w:autoSpaceDN/>
        <w:adjustRightInd/>
        <w:ind w:left="709" w:hanging="142"/>
        <w:jc w:val="thaiDistribute"/>
        <w:textAlignment w:val="auto"/>
        <w:rPr>
          <w:rFonts w:cs="Times New Roman"/>
          <w:sz w:val="17"/>
          <w:szCs w:val="17"/>
        </w:rPr>
      </w:pPr>
      <w:r w:rsidRPr="00A13A4A">
        <w:rPr>
          <w:rFonts w:cs="Times New Roman"/>
          <w:sz w:val="17"/>
          <w:szCs w:val="17"/>
        </w:rPr>
        <w:t>-</w:t>
      </w:r>
      <w:r w:rsidRPr="00A13A4A">
        <w:rPr>
          <w:rFonts w:cs="Times New Roman"/>
          <w:sz w:val="17"/>
          <w:szCs w:val="17"/>
        </w:rPr>
        <w:tab/>
        <w:t xml:space="preserve">If the discount rate increases </w:t>
      </w:r>
      <w:r w:rsidRPr="00A13A4A">
        <w:rPr>
          <w:rFonts w:cs="Times New Roman"/>
          <w:sz w:val="17"/>
          <w:szCs w:val="17"/>
          <w:cs/>
        </w:rPr>
        <w:t>(</w:t>
      </w:r>
      <w:r w:rsidRPr="00A13A4A">
        <w:rPr>
          <w:rFonts w:cs="Times New Roman"/>
          <w:sz w:val="17"/>
          <w:szCs w:val="17"/>
        </w:rPr>
        <w:t>decreases</w:t>
      </w:r>
      <w:r w:rsidRPr="00A13A4A">
        <w:rPr>
          <w:rFonts w:cs="Times New Roman"/>
          <w:sz w:val="17"/>
          <w:szCs w:val="17"/>
          <w:cs/>
        </w:rPr>
        <w:t xml:space="preserve">) </w:t>
      </w:r>
      <w:r w:rsidRPr="00A13A4A">
        <w:rPr>
          <w:rFonts w:cs="Times New Roman"/>
          <w:sz w:val="17"/>
          <w:szCs w:val="17"/>
        </w:rPr>
        <w:t xml:space="preserve">by 1.0%, the employee benefit obligation would decrease Baht </w:t>
      </w:r>
      <w:r w:rsidR="003870B5" w:rsidRPr="00A13A4A">
        <w:rPr>
          <w:rFonts w:cs="Times New Roman"/>
          <w:sz w:val="17"/>
          <w:szCs w:val="17"/>
        </w:rPr>
        <w:t>1.</w:t>
      </w:r>
      <w:r w:rsidR="002104C8" w:rsidRPr="00A13A4A">
        <w:rPr>
          <w:rFonts w:cs="Times New Roman"/>
          <w:sz w:val="17"/>
          <w:szCs w:val="17"/>
        </w:rPr>
        <w:t>33</w:t>
      </w:r>
      <w:r w:rsidRPr="00A13A4A">
        <w:rPr>
          <w:rFonts w:cs="Times New Roman"/>
          <w:sz w:val="17"/>
          <w:szCs w:val="17"/>
        </w:rPr>
        <w:t xml:space="preserve">million </w:t>
      </w:r>
      <w:r w:rsidRPr="00A13A4A">
        <w:rPr>
          <w:rFonts w:cs="Times New Roman"/>
          <w:sz w:val="17"/>
          <w:szCs w:val="17"/>
          <w:cs/>
        </w:rPr>
        <w:t>(</w:t>
      </w:r>
      <w:r w:rsidRPr="00A13A4A">
        <w:rPr>
          <w:rFonts w:cs="Times New Roman"/>
          <w:sz w:val="17"/>
          <w:szCs w:val="17"/>
        </w:rPr>
        <w:t xml:space="preserve">increase Baht </w:t>
      </w:r>
      <w:r w:rsidR="003870B5" w:rsidRPr="00A13A4A">
        <w:rPr>
          <w:rFonts w:cs="Times New Roman"/>
          <w:sz w:val="17"/>
          <w:szCs w:val="17"/>
        </w:rPr>
        <w:t>1.</w:t>
      </w:r>
      <w:r w:rsidR="002104C8" w:rsidRPr="00A13A4A">
        <w:rPr>
          <w:rFonts w:cs="Times New Roman"/>
          <w:sz w:val="17"/>
          <w:szCs w:val="17"/>
        </w:rPr>
        <w:t>5</w:t>
      </w:r>
      <w:r w:rsidR="00C45804" w:rsidRPr="00A13A4A">
        <w:rPr>
          <w:rFonts w:cs="Times New Roman"/>
          <w:sz w:val="17"/>
          <w:szCs w:val="17"/>
        </w:rPr>
        <w:t>7</w:t>
      </w:r>
      <w:r w:rsidRPr="00A13A4A">
        <w:rPr>
          <w:rFonts w:cs="Times New Roman"/>
          <w:sz w:val="17"/>
          <w:szCs w:val="17"/>
        </w:rPr>
        <w:t xml:space="preserve"> million</w:t>
      </w:r>
      <w:r w:rsidRPr="00A13A4A">
        <w:rPr>
          <w:rFonts w:cs="Times New Roman"/>
          <w:sz w:val="17"/>
          <w:szCs w:val="17"/>
          <w:cs/>
        </w:rPr>
        <w:t>).</w:t>
      </w:r>
    </w:p>
    <w:p w14:paraId="1C892671" w14:textId="4B447452" w:rsidR="00196CD9" w:rsidRPr="00A13A4A" w:rsidRDefault="00196CD9" w:rsidP="00196CD9">
      <w:pPr>
        <w:overflowPunct/>
        <w:autoSpaceDE/>
        <w:autoSpaceDN/>
        <w:adjustRightInd/>
        <w:ind w:left="709" w:hanging="142"/>
        <w:jc w:val="thaiDistribute"/>
        <w:textAlignment w:val="auto"/>
        <w:rPr>
          <w:rFonts w:cs="Times New Roman"/>
          <w:sz w:val="17"/>
          <w:szCs w:val="17"/>
        </w:rPr>
      </w:pPr>
      <w:r w:rsidRPr="00A13A4A">
        <w:rPr>
          <w:rFonts w:cs="Times New Roman"/>
          <w:sz w:val="17"/>
          <w:szCs w:val="17"/>
        </w:rPr>
        <w:t>-</w:t>
      </w:r>
      <w:r w:rsidRPr="00A13A4A">
        <w:rPr>
          <w:rFonts w:cs="Times New Roman"/>
          <w:sz w:val="17"/>
          <w:szCs w:val="17"/>
        </w:rPr>
        <w:tab/>
        <w:t xml:space="preserve">If the salary increase rate increases </w:t>
      </w:r>
      <w:r w:rsidRPr="00A13A4A">
        <w:rPr>
          <w:rFonts w:cs="Times New Roman"/>
          <w:sz w:val="17"/>
          <w:szCs w:val="17"/>
          <w:cs/>
        </w:rPr>
        <w:t>(</w:t>
      </w:r>
      <w:r w:rsidRPr="00A13A4A">
        <w:rPr>
          <w:rFonts w:cs="Times New Roman"/>
          <w:sz w:val="17"/>
          <w:szCs w:val="17"/>
        </w:rPr>
        <w:t>decreases</w:t>
      </w:r>
      <w:r w:rsidRPr="00A13A4A">
        <w:rPr>
          <w:rFonts w:cs="Times New Roman"/>
          <w:sz w:val="17"/>
          <w:szCs w:val="17"/>
          <w:cs/>
        </w:rPr>
        <w:t xml:space="preserve">) </w:t>
      </w:r>
      <w:r w:rsidRPr="00A13A4A">
        <w:rPr>
          <w:rFonts w:cs="Times New Roman"/>
          <w:sz w:val="17"/>
          <w:szCs w:val="17"/>
        </w:rPr>
        <w:t xml:space="preserve">by 1.0%, the employee benefit obligation would increase Baht </w:t>
      </w:r>
      <w:r w:rsidR="002104C8" w:rsidRPr="00A13A4A">
        <w:rPr>
          <w:rFonts w:cs="Times New Roman"/>
          <w:sz w:val="17"/>
          <w:szCs w:val="17"/>
        </w:rPr>
        <w:t>2.30</w:t>
      </w:r>
      <w:r w:rsidRPr="00A13A4A">
        <w:rPr>
          <w:rFonts w:cs="Times New Roman"/>
          <w:sz w:val="17"/>
          <w:szCs w:val="17"/>
        </w:rPr>
        <w:t xml:space="preserve"> million </w:t>
      </w:r>
      <w:r w:rsidRPr="00A13A4A">
        <w:rPr>
          <w:rFonts w:cs="Times New Roman"/>
          <w:sz w:val="17"/>
          <w:szCs w:val="17"/>
          <w:cs/>
        </w:rPr>
        <w:t>(</w:t>
      </w:r>
      <w:r w:rsidRPr="00A13A4A">
        <w:rPr>
          <w:rFonts w:cs="Times New Roman"/>
          <w:sz w:val="17"/>
          <w:szCs w:val="17"/>
        </w:rPr>
        <w:t xml:space="preserve">decrease Baht </w:t>
      </w:r>
      <w:r w:rsidR="002104C8" w:rsidRPr="00A13A4A">
        <w:rPr>
          <w:rFonts w:cs="Times New Roman"/>
          <w:sz w:val="17"/>
          <w:szCs w:val="17"/>
        </w:rPr>
        <w:t>2.03</w:t>
      </w:r>
      <w:r w:rsidRPr="00A13A4A">
        <w:rPr>
          <w:rFonts w:cs="Times New Roman"/>
          <w:sz w:val="17"/>
          <w:szCs w:val="17"/>
        </w:rPr>
        <w:t xml:space="preserve"> million</w:t>
      </w:r>
      <w:r w:rsidRPr="00A13A4A">
        <w:rPr>
          <w:rFonts w:cs="Times New Roman"/>
          <w:sz w:val="17"/>
          <w:szCs w:val="17"/>
          <w:cs/>
        </w:rPr>
        <w:t>).</w:t>
      </w:r>
    </w:p>
    <w:p w14:paraId="54947492" w14:textId="31E9D5ED" w:rsidR="00196CD9" w:rsidRPr="00A13A4A" w:rsidRDefault="00196CD9" w:rsidP="00196CD9">
      <w:pPr>
        <w:overflowPunct/>
        <w:autoSpaceDE/>
        <w:autoSpaceDN/>
        <w:adjustRightInd/>
        <w:ind w:left="709" w:hanging="142"/>
        <w:jc w:val="thaiDistribute"/>
        <w:textAlignment w:val="auto"/>
        <w:rPr>
          <w:rFonts w:cs="Times New Roman"/>
          <w:sz w:val="17"/>
          <w:szCs w:val="17"/>
        </w:rPr>
      </w:pPr>
      <w:r w:rsidRPr="00A13A4A">
        <w:rPr>
          <w:rFonts w:cs="Times New Roman"/>
          <w:sz w:val="17"/>
          <w:szCs w:val="17"/>
        </w:rPr>
        <w:t>-</w:t>
      </w:r>
      <w:r w:rsidRPr="00A13A4A">
        <w:rPr>
          <w:rFonts w:cs="Times New Roman"/>
          <w:sz w:val="17"/>
          <w:szCs w:val="17"/>
        </w:rPr>
        <w:tab/>
        <w:t xml:space="preserve">If the life expectancy increases </w:t>
      </w:r>
      <w:r w:rsidRPr="00A13A4A">
        <w:rPr>
          <w:rFonts w:cs="Times New Roman"/>
          <w:sz w:val="17"/>
          <w:szCs w:val="17"/>
          <w:cs/>
        </w:rPr>
        <w:t>(</w:t>
      </w:r>
      <w:r w:rsidRPr="00A13A4A">
        <w:rPr>
          <w:rFonts w:cs="Times New Roman"/>
          <w:sz w:val="17"/>
          <w:szCs w:val="17"/>
        </w:rPr>
        <w:t>decreases</w:t>
      </w:r>
      <w:r w:rsidRPr="00A13A4A">
        <w:rPr>
          <w:rFonts w:cs="Times New Roman"/>
          <w:sz w:val="17"/>
          <w:szCs w:val="17"/>
          <w:cs/>
        </w:rPr>
        <w:t xml:space="preserve">) </w:t>
      </w:r>
      <w:r w:rsidRPr="00A13A4A">
        <w:rPr>
          <w:rFonts w:cs="Times New Roman"/>
          <w:sz w:val="17"/>
          <w:szCs w:val="17"/>
        </w:rPr>
        <w:t>by one year for all employees, the employee benefit obligation would increase Baht 0.0</w:t>
      </w:r>
      <w:r w:rsidR="00C45804" w:rsidRPr="00A13A4A">
        <w:rPr>
          <w:rFonts w:cs="Times New Roman"/>
          <w:sz w:val="17"/>
          <w:szCs w:val="17"/>
        </w:rPr>
        <w:t>6</w:t>
      </w:r>
      <w:r w:rsidRPr="00A13A4A">
        <w:rPr>
          <w:rFonts w:cs="Times New Roman"/>
          <w:sz w:val="17"/>
          <w:szCs w:val="17"/>
        </w:rPr>
        <w:t xml:space="preserve"> million </w:t>
      </w:r>
      <w:r w:rsidRPr="00A13A4A">
        <w:rPr>
          <w:rFonts w:cs="Times New Roman"/>
          <w:sz w:val="17"/>
          <w:szCs w:val="17"/>
          <w:cs/>
        </w:rPr>
        <w:t>(</w:t>
      </w:r>
      <w:r w:rsidRPr="00A13A4A">
        <w:rPr>
          <w:rFonts w:cs="Times New Roman"/>
          <w:sz w:val="17"/>
          <w:szCs w:val="17"/>
        </w:rPr>
        <w:t>decrease Baht 0.0</w:t>
      </w:r>
      <w:r w:rsidR="00C45804" w:rsidRPr="00A13A4A">
        <w:rPr>
          <w:rFonts w:cs="Times New Roman"/>
          <w:sz w:val="17"/>
          <w:szCs w:val="17"/>
        </w:rPr>
        <w:t>6</w:t>
      </w:r>
      <w:r w:rsidRPr="00A13A4A">
        <w:rPr>
          <w:rFonts w:cs="Times New Roman"/>
          <w:sz w:val="17"/>
          <w:szCs w:val="17"/>
        </w:rPr>
        <w:t xml:space="preserve"> million</w:t>
      </w:r>
      <w:r w:rsidRPr="00A13A4A">
        <w:rPr>
          <w:rFonts w:cs="Times New Roman"/>
          <w:sz w:val="17"/>
          <w:szCs w:val="17"/>
          <w:cs/>
        </w:rPr>
        <w:t>).</w:t>
      </w:r>
    </w:p>
    <w:p w14:paraId="5E48F5BB" w14:textId="77777777" w:rsidR="002738CA" w:rsidRPr="00A13A4A" w:rsidRDefault="002738CA" w:rsidP="007E55B6">
      <w:pPr>
        <w:overflowPunct/>
        <w:autoSpaceDE/>
        <w:autoSpaceDN/>
        <w:adjustRightInd/>
        <w:ind w:left="426"/>
        <w:jc w:val="thaiDistribute"/>
        <w:textAlignment w:val="auto"/>
        <w:rPr>
          <w:rFonts w:cs="Times New Roman"/>
          <w:sz w:val="17"/>
          <w:szCs w:val="17"/>
        </w:rPr>
      </w:pPr>
    </w:p>
    <w:p w14:paraId="3007E7F8" w14:textId="77777777" w:rsidR="002738CA" w:rsidRPr="00A13A4A" w:rsidRDefault="002738CA" w:rsidP="007E55B6">
      <w:pPr>
        <w:overflowPunct/>
        <w:autoSpaceDE/>
        <w:autoSpaceDN/>
        <w:adjustRightInd/>
        <w:ind w:left="426"/>
        <w:jc w:val="thaiDistribute"/>
        <w:textAlignment w:val="auto"/>
        <w:rPr>
          <w:rFonts w:cs="Times New Roman"/>
          <w:sz w:val="17"/>
          <w:szCs w:val="17"/>
        </w:rPr>
      </w:pPr>
      <w:r w:rsidRPr="00A13A4A">
        <w:rPr>
          <w:rFonts w:cs="Times New Roman"/>
          <w:sz w:val="17"/>
          <w:szCs w:val="17"/>
        </w:rPr>
        <w:t>In presenting the above sensitivity analysis, the present value of the employee benefit obligation has been calculated by using the same method that applied in calculating the employee benefit obligation recognized in the statement of financial position.</w:t>
      </w:r>
    </w:p>
    <w:p w14:paraId="0CC0D545" w14:textId="77777777" w:rsidR="00C45804" w:rsidRPr="00A13A4A" w:rsidRDefault="00C45804" w:rsidP="00EC31F9">
      <w:pPr>
        <w:spacing w:after="120"/>
        <w:ind w:left="425" w:hanging="425"/>
        <w:outlineLvl w:val="0"/>
        <w:rPr>
          <w:rFonts w:cs="Times New Roman"/>
          <w:b/>
          <w:bCs/>
          <w:sz w:val="17"/>
          <w:szCs w:val="17"/>
        </w:rPr>
      </w:pPr>
    </w:p>
    <w:p w14:paraId="0A525D8B" w14:textId="3F0153E8" w:rsidR="00EC31F9" w:rsidRPr="00A13A4A" w:rsidRDefault="003A567B" w:rsidP="00EC31F9">
      <w:pPr>
        <w:spacing w:after="120"/>
        <w:ind w:left="425" w:hanging="425"/>
        <w:outlineLvl w:val="0"/>
        <w:rPr>
          <w:rFonts w:cs="Times New Roman"/>
          <w:b/>
          <w:bCs/>
          <w:sz w:val="17"/>
          <w:szCs w:val="17"/>
        </w:rPr>
      </w:pPr>
      <w:r w:rsidRPr="00A13A4A">
        <w:rPr>
          <w:rFonts w:cs="Times New Roman"/>
          <w:b/>
          <w:bCs/>
          <w:sz w:val="17"/>
          <w:szCs w:val="17"/>
        </w:rPr>
        <w:t>2</w:t>
      </w:r>
      <w:r w:rsidR="002104C8" w:rsidRPr="00A13A4A">
        <w:rPr>
          <w:rFonts w:cs="Times New Roman"/>
          <w:b/>
          <w:bCs/>
          <w:sz w:val="17"/>
          <w:szCs w:val="17"/>
        </w:rPr>
        <w:t>2</w:t>
      </w:r>
      <w:r w:rsidR="00EC31F9" w:rsidRPr="00A13A4A">
        <w:rPr>
          <w:rFonts w:cs="Times New Roman"/>
          <w:b/>
          <w:bCs/>
          <w:sz w:val="17"/>
          <w:szCs w:val="17"/>
        </w:rPr>
        <w:t>.</w:t>
      </w:r>
      <w:r w:rsidR="00EC31F9" w:rsidRPr="00A13A4A">
        <w:rPr>
          <w:rFonts w:cs="Times New Roman"/>
          <w:b/>
          <w:bCs/>
          <w:sz w:val="17"/>
          <w:szCs w:val="17"/>
        </w:rPr>
        <w:tab/>
        <w:t>SHARE CAPITAL</w:t>
      </w:r>
    </w:p>
    <w:p w14:paraId="14DB5313" w14:textId="2E7F4420" w:rsidR="00EC31F9" w:rsidRPr="00A13A4A" w:rsidRDefault="00EC31F9" w:rsidP="00EC31F9">
      <w:pPr>
        <w:spacing w:after="120"/>
        <w:ind w:left="425" w:firstLine="1"/>
        <w:jc w:val="thaiDistribute"/>
        <w:outlineLvl w:val="0"/>
        <w:rPr>
          <w:rFonts w:cs="Times New Roman"/>
          <w:sz w:val="16"/>
          <w:szCs w:val="16"/>
        </w:rPr>
      </w:pPr>
      <w:r w:rsidRPr="00A13A4A">
        <w:rPr>
          <w:rFonts w:cs="Times New Roman"/>
          <w:sz w:val="16"/>
          <w:szCs w:val="16"/>
        </w:rPr>
        <w:t>Movement of the number</w:t>
      </w:r>
      <w:r w:rsidRPr="00A13A4A">
        <w:rPr>
          <w:rFonts w:cs="Times New Roman"/>
          <w:b/>
          <w:bCs/>
          <w:sz w:val="16"/>
          <w:szCs w:val="16"/>
        </w:rPr>
        <w:t xml:space="preserve"> </w:t>
      </w:r>
      <w:r w:rsidRPr="00A13A4A">
        <w:rPr>
          <w:rFonts w:cs="Times New Roman"/>
          <w:sz w:val="16"/>
          <w:szCs w:val="16"/>
        </w:rPr>
        <w:t>of ordinary shares, paid-up capital and premium (discount) of the ordinary share value of the Company are as the following;</w:t>
      </w:r>
    </w:p>
    <w:tbl>
      <w:tblPr>
        <w:tblpPr w:leftFromText="180" w:rightFromText="180" w:vertAnchor="text" w:horzAnchor="margin" w:tblpY="102"/>
        <w:tblOverlap w:val="never"/>
        <w:tblW w:w="9339" w:type="dxa"/>
        <w:tblLayout w:type="fixed"/>
        <w:tblLook w:val="0000" w:firstRow="0" w:lastRow="0" w:firstColumn="0" w:lastColumn="0" w:noHBand="0" w:noVBand="0"/>
      </w:tblPr>
      <w:tblGrid>
        <w:gridCol w:w="4500"/>
        <w:gridCol w:w="900"/>
        <w:gridCol w:w="502"/>
        <w:gridCol w:w="236"/>
        <w:gridCol w:w="968"/>
        <w:gridCol w:w="287"/>
        <w:gridCol w:w="69"/>
        <w:gridCol w:w="284"/>
        <w:gridCol w:w="1258"/>
        <w:gridCol w:w="335"/>
      </w:tblGrid>
      <w:tr w:rsidR="0018442F" w:rsidRPr="00A13A4A" w14:paraId="4D0259F7" w14:textId="77777777" w:rsidTr="001C7C19">
        <w:trPr>
          <w:gridAfter w:val="1"/>
          <w:wAfter w:w="335" w:type="dxa"/>
          <w:trHeight w:hRule="exact" w:val="180"/>
        </w:trPr>
        <w:tc>
          <w:tcPr>
            <w:tcW w:w="5400" w:type="dxa"/>
            <w:gridSpan w:val="2"/>
          </w:tcPr>
          <w:p w14:paraId="1A8C2C84" w14:textId="77777777" w:rsidR="0018442F" w:rsidRPr="00A13A4A" w:rsidRDefault="0018442F" w:rsidP="001C7C19">
            <w:pPr>
              <w:ind w:left="34"/>
              <w:jc w:val="center"/>
              <w:rPr>
                <w:rFonts w:cs="Times New Roman"/>
                <w:sz w:val="16"/>
                <w:szCs w:val="16"/>
              </w:rPr>
            </w:pPr>
            <w:r w:rsidRPr="00A13A4A">
              <w:rPr>
                <w:rFonts w:cs="Times New Roman"/>
                <w:sz w:val="16"/>
                <w:szCs w:val="16"/>
                <w:cs/>
              </w:rPr>
              <w:tab/>
            </w:r>
            <w:r w:rsidRPr="00A13A4A">
              <w:rPr>
                <w:rFonts w:cs="Times New Roman"/>
                <w:sz w:val="16"/>
                <w:szCs w:val="16"/>
              </w:rPr>
              <w:t>Particular</w:t>
            </w:r>
            <w:r w:rsidRPr="00A13A4A">
              <w:rPr>
                <w:rFonts w:cs="Times New Roman"/>
                <w:sz w:val="16"/>
                <w:szCs w:val="16"/>
                <w:cs/>
              </w:rPr>
              <w:t xml:space="preserve"> </w:t>
            </w:r>
          </w:p>
        </w:tc>
        <w:tc>
          <w:tcPr>
            <w:tcW w:w="1706" w:type="dxa"/>
            <w:gridSpan w:val="3"/>
            <w:tcBorders>
              <w:bottom w:val="single" w:sz="4" w:space="0" w:color="auto"/>
            </w:tcBorders>
          </w:tcPr>
          <w:p w14:paraId="0E9480B9" w14:textId="77777777" w:rsidR="0018442F" w:rsidRPr="00A13A4A" w:rsidRDefault="0018442F" w:rsidP="001C7C19">
            <w:pPr>
              <w:jc w:val="center"/>
              <w:rPr>
                <w:rFonts w:cs="Times New Roman"/>
                <w:sz w:val="16"/>
                <w:szCs w:val="16"/>
                <w:cs/>
              </w:rPr>
            </w:pPr>
            <w:r w:rsidRPr="00A13A4A">
              <w:rPr>
                <w:rFonts w:cs="Times New Roman"/>
                <w:sz w:val="16"/>
                <w:szCs w:val="16"/>
              </w:rPr>
              <w:t>No of shares</w:t>
            </w:r>
          </w:p>
        </w:tc>
        <w:tc>
          <w:tcPr>
            <w:tcW w:w="287" w:type="dxa"/>
          </w:tcPr>
          <w:p w14:paraId="721AF898" w14:textId="77777777" w:rsidR="0018442F" w:rsidRPr="00A13A4A" w:rsidRDefault="0018442F" w:rsidP="001C7C19">
            <w:pPr>
              <w:jc w:val="center"/>
              <w:rPr>
                <w:rFonts w:cs="Times New Roman"/>
                <w:sz w:val="16"/>
                <w:szCs w:val="16"/>
              </w:rPr>
            </w:pPr>
          </w:p>
        </w:tc>
        <w:tc>
          <w:tcPr>
            <w:tcW w:w="1611" w:type="dxa"/>
            <w:gridSpan w:val="3"/>
            <w:tcBorders>
              <w:bottom w:val="single" w:sz="6" w:space="0" w:color="auto"/>
            </w:tcBorders>
          </w:tcPr>
          <w:p w14:paraId="0FBFD2B0" w14:textId="77777777" w:rsidR="0018442F" w:rsidRPr="00A13A4A" w:rsidRDefault="0018442F" w:rsidP="001C7C19">
            <w:pPr>
              <w:jc w:val="center"/>
              <w:rPr>
                <w:rFonts w:cs="Times New Roman"/>
                <w:sz w:val="16"/>
                <w:szCs w:val="16"/>
                <w:cs/>
              </w:rPr>
            </w:pPr>
            <w:r w:rsidRPr="00A13A4A">
              <w:rPr>
                <w:rFonts w:cs="Times New Roman"/>
                <w:sz w:val="16"/>
                <w:szCs w:val="16"/>
              </w:rPr>
              <w:t xml:space="preserve">Amount </w:t>
            </w:r>
          </w:p>
        </w:tc>
      </w:tr>
      <w:tr w:rsidR="0018442F" w:rsidRPr="00A13A4A" w14:paraId="391B8C34" w14:textId="77777777" w:rsidTr="001C7C19">
        <w:trPr>
          <w:gridAfter w:val="1"/>
          <w:wAfter w:w="335" w:type="dxa"/>
          <w:trHeight w:hRule="exact" w:val="339"/>
        </w:trPr>
        <w:tc>
          <w:tcPr>
            <w:tcW w:w="5400" w:type="dxa"/>
            <w:gridSpan w:val="2"/>
          </w:tcPr>
          <w:p w14:paraId="6E424320" w14:textId="77777777" w:rsidR="0018442F" w:rsidRPr="00A13A4A" w:rsidRDefault="0018442F" w:rsidP="001C7C19">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r w:rsidRPr="00A13A4A">
              <w:rPr>
                <w:rFonts w:cs="Times New Roman"/>
                <w:sz w:val="16"/>
                <w:szCs w:val="16"/>
                <w:u w:val="single"/>
              </w:rPr>
              <w:t>Registered ordinary share</w:t>
            </w:r>
          </w:p>
        </w:tc>
        <w:tc>
          <w:tcPr>
            <w:tcW w:w="1706" w:type="dxa"/>
            <w:gridSpan w:val="3"/>
          </w:tcPr>
          <w:p w14:paraId="7F162020" w14:textId="77777777" w:rsidR="0018442F" w:rsidRPr="00A13A4A" w:rsidRDefault="0018442F" w:rsidP="001C7C19">
            <w:pPr>
              <w:jc w:val="center"/>
              <w:rPr>
                <w:rFonts w:cs="Times New Roman"/>
                <w:sz w:val="16"/>
                <w:szCs w:val="16"/>
              </w:rPr>
            </w:pPr>
            <w:r w:rsidRPr="00A13A4A">
              <w:rPr>
                <w:rFonts w:cs="Times New Roman"/>
                <w:sz w:val="16"/>
                <w:szCs w:val="16"/>
              </w:rPr>
              <w:t>(Thousand shares)</w:t>
            </w:r>
          </w:p>
        </w:tc>
        <w:tc>
          <w:tcPr>
            <w:tcW w:w="287" w:type="dxa"/>
          </w:tcPr>
          <w:p w14:paraId="0EDB756C" w14:textId="77777777" w:rsidR="0018442F" w:rsidRPr="00A13A4A" w:rsidRDefault="0018442F" w:rsidP="001C7C19">
            <w:pPr>
              <w:rPr>
                <w:rFonts w:cs="Times New Roman"/>
                <w:sz w:val="16"/>
                <w:szCs w:val="16"/>
              </w:rPr>
            </w:pPr>
          </w:p>
        </w:tc>
        <w:tc>
          <w:tcPr>
            <w:tcW w:w="1611" w:type="dxa"/>
            <w:gridSpan w:val="3"/>
            <w:tcBorders>
              <w:top w:val="single" w:sz="6" w:space="0" w:color="auto"/>
            </w:tcBorders>
          </w:tcPr>
          <w:p w14:paraId="14346536" w14:textId="77777777" w:rsidR="0018442F" w:rsidRPr="00A13A4A" w:rsidRDefault="0018442F" w:rsidP="001C7C19">
            <w:pPr>
              <w:jc w:val="center"/>
              <w:rPr>
                <w:rFonts w:cs="Times New Roman"/>
                <w:sz w:val="16"/>
                <w:szCs w:val="16"/>
              </w:rPr>
            </w:pPr>
            <w:r w:rsidRPr="00A13A4A">
              <w:rPr>
                <w:rFonts w:cs="Times New Roman"/>
                <w:sz w:val="16"/>
                <w:szCs w:val="16"/>
              </w:rPr>
              <w:t>(Thousand Baht)</w:t>
            </w:r>
          </w:p>
        </w:tc>
      </w:tr>
      <w:tr w:rsidR="0018442F" w:rsidRPr="00A13A4A" w14:paraId="2921A81C" w14:textId="77777777" w:rsidTr="001C7C19">
        <w:trPr>
          <w:gridAfter w:val="1"/>
          <w:wAfter w:w="335" w:type="dxa"/>
          <w:trHeight w:hRule="exact" w:val="353"/>
        </w:trPr>
        <w:tc>
          <w:tcPr>
            <w:tcW w:w="5400" w:type="dxa"/>
            <w:gridSpan w:val="2"/>
          </w:tcPr>
          <w:p w14:paraId="70DE7A95"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January 1, 2021</w:t>
            </w:r>
          </w:p>
        </w:tc>
        <w:tc>
          <w:tcPr>
            <w:tcW w:w="1706" w:type="dxa"/>
            <w:gridSpan w:val="3"/>
          </w:tcPr>
          <w:p w14:paraId="2211A236"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7,047,006</w:t>
            </w:r>
          </w:p>
        </w:tc>
        <w:tc>
          <w:tcPr>
            <w:tcW w:w="287" w:type="dxa"/>
          </w:tcPr>
          <w:p w14:paraId="1988C3AB"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EC726A1"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880,876</w:t>
            </w:r>
          </w:p>
        </w:tc>
      </w:tr>
      <w:tr w:rsidR="0018442F" w:rsidRPr="00A13A4A" w14:paraId="221978BF" w14:textId="77777777" w:rsidTr="001C7C19">
        <w:trPr>
          <w:gridAfter w:val="1"/>
          <w:wAfter w:w="335" w:type="dxa"/>
          <w:trHeight w:hRule="exact" w:val="353"/>
        </w:trPr>
        <w:tc>
          <w:tcPr>
            <w:tcW w:w="5400" w:type="dxa"/>
            <w:gridSpan w:val="2"/>
          </w:tcPr>
          <w:p w14:paraId="0B3B07CD"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April 8, 2021 increase during the year to accommodate exercise of warrant right</w:t>
            </w:r>
          </w:p>
        </w:tc>
        <w:tc>
          <w:tcPr>
            <w:tcW w:w="1706" w:type="dxa"/>
            <w:gridSpan w:val="3"/>
          </w:tcPr>
          <w:p w14:paraId="72A6FDD7"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60,000</w:t>
            </w:r>
          </w:p>
        </w:tc>
        <w:tc>
          <w:tcPr>
            <w:tcW w:w="287" w:type="dxa"/>
          </w:tcPr>
          <w:p w14:paraId="0B650E0E"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ED8E6C2"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7,500</w:t>
            </w:r>
          </w:p>
        </w:tc>
      </w:tr>
      <w:tr w:rsidR="0018442F" w:rsidRPr="00A13A4A" w14:paraId="687030F5" w14:textId="77777777" w:rsidTr="001C7C19">
        <w:trPr>
          <w:gridAfter w:val="1"/>
          <w:wAfter w:w="335" w:type="dxa"/>
          <w:trHeight w:hRule="exact" w:val="353"/>
        </w:trPr>
        <w:tc>
          <w:tcPr>
            <w:tcW w:w="5400" w:type="dxa"/>
            <w:gridSpan w:val="2"/>
          </w:tcPr>
          <w:p w14:paraId="4639E9D0"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June 11, 2021 increase during the year to accommodate right offering (new)</w:t>
            </w:r>
          </w:p>
        </w:tc>
        <w:tc>
          <w:tcPr>
            <w:tcW w:w="1706" w:type="dxa"/>
            <w:gridSpan w:val="3"/>
          </w:tcPr>
          <w:p w14:paraId="36CBB3C5"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4,807,516</w:t>
            </w:r>
          </w:p>
        </w:tc>
        <w:tc>
          <w:tcPr>
            <w:tcW w:w="287" w:type="dxa"/>
          </w:tcPr>
          <w:p w14:paraId="3FBC52ED"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36C61714"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600,939</w:t>
            </w:r>
          </w:p>
        </w:tc>
      </w:tr>
      <w:tr w:rsidR="0018442F" w:rsidRPr="00A13A4A" w14:paraId="5818CBAC" w14:textId="77777777" w:rsidTr="001C7C19">
        <w:trPr>
          <w:gridAfter w:val="1"/>
          <w:wAfter w:w="335" w:type="dxa"/>
          <w:trHeight w:hRule="exact" w:val="353"/>
        </w:trPr>
        <w:tc>
          <w:tcPr>
            <w:tcW w:w="5400" w:type="dxa"/>
            <w:gridSpan w:val="2"/>
          </w:tcPr>
          <w:p w14:paraId="331306EA"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April 27, 2022 increase during the year to accommodate stock dividend</w:t>
            </w:r>
          </w:p>
        </w:tc>
        <w:tc>
          <w:tcPr>
            <w:tcW w:w="1706" w:type="dxa"/>
            <w:gridSpan w:val="3"/>
          </w:tcPr>
          <w:p w14:paraId="7BFD05A9"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1,184,280</w:t>
            </w:r>
          </w:p>
        </w:tc>
        <w:tc>
          <w:tcPr>
            <w:tcW w:w="287" w:type="dxa"/>
          </w:tcPr>
          <w:p w14:paraId="34CF2F9D"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B626065"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148,035</w:t>
            </w:r>
          </w:p>
        </w:tc>
      </w:tr>
      <w:tr w:rsidR="0018442F" w:rsidRPr="00A13A4A" w14:paraId="78E330F5" w14:textId="77777777" w:rsidTr="001C7C19">
        <w:trPr>
          <w:gridAfter w:val="1"/>
          <w:wAfter w:w="335" w:type="dxa"/>
          <w:trHeight w:hRule="exact" w:val="353"/>
        </w:trPr>
        <w:tc>
          <w:tcPr>
            <w:tcW w:w="5400" w:type="dxa"/>
            <w:gridSpan w:val="2"/>
          </w:tcPr>
          <w:p w14:paraId="4A4A5C2D"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 xml:space="preserve">May 16, 2023 decrease during the year </w:t>
            </w:r>
          </w:p>
        </w:tc>
        <w:tc>
          <w:tcPr>
            <w:tcW w:w="1706" w:type="dxa"/>
            <w:gridSpan w:val="3"/>
          </w:tcPr>
          <w:p w14:paraId="21BF0A42"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(24,967)</w:t>
            </w:r>
          </w:p>
        </w:tc>
        <w:tc>
          <w:tcPr>
            <w:tcW w:w="287" w:type="dxa"/>
          </w:tcPr>
          <w:p w14:paraId="38F94CA2"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4EFDC7B4"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(3,121)</w:t>
            </w:r>
          </w:p>
        </w:tc>
      </w:tr>
      <w:tr w:rsidR="0018442F" w:rsidRPr="00A13A4A" w14:paraId="4CC99C3C" w14:textId="77777777" w:rsidTr="001C7C19">
        <w:trPr>
          <w:gridAfter w:val="1"/>
          <w:wAfter w:w="335" w:type="dxa"/>
          <w:trHeight w:hRule="exact" w:val="353"/>
        </w:trPr>
        <w:tc>
          <w:tcPr>
            <w:tcW w:w="5400" w:type="dxa"/>
            <w:gridSpan w:val="2"/>
          </w:tcPr>
          <w:p w14:paraId="3EDA2EC6" w14:textId="77777777" w:rsidR="0018442F" w:rsidRPr="00A13A4A" w:rsidRDefault="0018442F" w:rsidP="001C7C19">
            <w:pPr>
              <w:keepNext/>
              <w:spacing w:before="120"/>
              <w:jc w:val="both"/>
              <w:outlineLvl w:val="6"/>
              <w:rPr>
                <w:rFonts w:cs="Times New Roman"/>
                <w:sz w:val="16"/>
                <w:szCs w:val="16"/>
              </w:rPr>
            </w:pPr>
            <w:r w:rsidRPr="00A13A4A">
              <w:rPr>
                <w:rFonts w:cs="Times New Roman"/>
                <w:sz w:val="16"/>
                <w:szCs w:val="16"/>
              </w:rPr>
              <w:t>May 18, 2023 increase during the year to accommodate exercise of warrant right</w:t>
            </w:r>
          </w:p>
        </w:tc>
        <w:tc>
          <w:tcPr>
            <w:tcW w:w="1706" w:type="dxa"/>
            <w:gridSpan w:val="3"/>
          </w:tcPr>
          <w:p w14:paraId="534140DD" w14:textId="77777777" w:rsidR="0018442F" w:rsidRPr="00A13A4A" w:rsidRDefault="0018442F" w:rsidP="001C7C19">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83,000</w:t>
            </w:r>
          </w:p>
        </w:tc>
        <w:tc>
          <w:tcPr>
            <w:tcW w:w="287" w:type="dxa"/>
          </w:tcPr>
          <w:p w14:paraId="09623D73" w14:textId="77777777" w:rsidR="0018442F" w:rsidRPr="00A13A4A" w:rsidRDefault="0018442F" w:rsidP="001C7C19">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18DC0C1E" w14:textId="77777777" w:rsidR="0018442F" w:rsidRPr="00A13A4A" w:rsidRDefault="0018442F" w:rsidP="001C7C19">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10,375</w:t>
            </w:r>
          </w:p>
        </w:tc>
      </w:tr>
      <w:tr w:rsidR="004C4173" w:rsidRPr="00A13A4A" w14:paraId="600DE9E8" w14:textId="77777777" w:rsidTr="001C7C19">
        <w:trPr>
          <w:gridAfter w:val="1"/>
          <w:wAfter w:w="335" w:type="dxa"/>
          <w:trHeight w:hRule="exact" w:val="353"/>
        </w:trPr>
        <w:tc>
          <w:tcPr>
            <w:tcW w:w="5400" w:type="dxa"/>
            <w:gridSpan w:val="2"/>
          </w:tcPr>
          <w:p w14:paraId="418D968D" w14:textId="607036E7" w:rsidR="004C4173" w:rsidRPr="00A13A4A" w:rsidRDefault="004C4173" w:rsidP="004C4173">
            <w:pPr>
              <w:keepNext/>
              <w:spacing w:before="120"/>
              <w:jc w:val="both"/>
              <w:outlineLvl w:val="6"/>
              <w:rPr>
                <w:rFonts w:cs="Times New Roman"/>
                <w:sz w:val="16"/>
                <w:szCs w:val="16"/>
              </w:rPr>
            </w:pPr>
            <w:r w:rsidRPr="009136DF">
              <w:rPr>
                <w:rFonts w:cs="Times New Roman"/>
                <w:sz w:val="16"/>
                <w:szCs w:val="16"/>
              </w:rPr>
              <w:t xml:space="preserve">May </w:t>
            </w:r>
            <w:r w:rsidR="00437333">
              <w:rPr>
                <w:rFonts w:cs="Times New Roman"/>
                <w:sz w:val="16"/>
                <w:szCs w:val="16"/>
              </w:rPr>
              <w:t>1</w:t>
            </w:r>
            <w:r w:rsidR="009136DF" w:rsidRPr="009136DF">
              <w:rPr>
                <w:rFonts w:cs="Times New Roman"/>
                <w:sz w:val="16"/>
                <w:szCs w:val="16"/>
              </w:rPr>
              <w:t>5</w:t>
            </w:r>
            <w:r w:rsidRPr="009136DF">
              <w:rPr>
                <w:rFonts w:cs="Times New Roman"/>
                <w:sz w:val="16"/>
                <w:szCs w:val="16"/>
              </w:rPr>
              <w:t>, 20</w:t>
            </w:r>
            <w:r w:rsidRPr="00A13A4A">
              <w:rPr>
                <w:rFonts w:cs="Times New Roman"/>
                <w:sz w:val="16"/>
                <w:szCs w:val="16"/>
              </w:rPr>
              <w:t>2</w:t>
            </w:r>
            <w:r w:rsidR="00B50E7D">
              <w:rPr>
                <w:rFonts w:cs="Times New Roman"/>
                <w:sz w:val="16"/>
                <w:szCs w:val="16"/>
              </w:rPr>
              <w:t>4</w:t>
            </w:r>
            <w:r w:rsidRPr="00A13A4A">
              <w:rPr>
                <w:rFonts w:cs="Times New Roman"/>
                <w:sz w:val="16"/>
                <w:szCs w:val="16"/>
              </w:rPr>
              <w:t xml:space="preserve"> increase during the year to accommodate exercise of warrant right</w:t>
            </w:r>
          </w:p>
        </w:tc>
        <w:tc>
          <w:tcPr>
            <w:tcW w:w="1706" w:type="dxa"/>
            <w:gridSpan w:val="3"/>
          </w:tcPr>
          <w:p w14:paraId="6FD57384" w14:textId="4428FFB8" w:rsidR="004C4173" w:rsidRPr="00A13A4A" w:rsidRDefault="004C4173" w:rsidP="004C4173">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106,00</w:t>
            </w:r>
            <w:r w:rsidR="009136DF">
              <w:rPr>
                <w:rFonts w:cs="Times New Roman"/>
                <w:sz w:val="16"/>
                <w:szCs w:val="16"/>
                <w:lang w:eastAsia="x-none"/>
              </w:rPr>
              <w:t>0</w:t>
            </w:r>
          </w:p>
        </w:tc>
        <w:tc>
          <w:tcPr>
            <w:tcW w:w="287" w:type="dxa"/>
          </w:tcPr>
          <w:p w14:paraId="6ABD760D"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166CE88" w14:textId="0CD84530" w:rsidR="004C4173" w:rsidRPr="00A13A4A" w:rsidRDefault="004C4173" w:rsidP="004C4173">
            <w:pPr>
              <w:tabs>
                <w:tab w:val="left" w:pos="4140"/>
              </w:tabs>
              <w:spacing w:before="120" w:after="120"/>
              <w:ind w:right="170"/>
              <w:jc w:val="right"/>
              <w:rPr>
                <w:rFonts w:cs="Times New Roman"/>
                <w:sz w:val="16"/>
                <w:szCs w:val="16"/>
                <w:lang w:eastAsia="x-none"/>
              </w:rPr>
            </w:pPr>
            <w:r>
              <w:rPr>
                <w:rFonts w:cs="Times New Roman"/>
                <w:sz w:val="16"/>
                <w:szCs w:val="16"/>
                <w:lang w:eastAsia="x-none"/>
              </w:rPr>
              <w:t>13,250</w:t>
            </w:r>
          </w:p>
        </w:tc>
      </w:tr>
      <w:tr w:rsidR="004C4173" w:rsidRPr="00A13A4A" w14:paraId="4C36715A" w14:textId="77777777" w:rsidTr="001C7C19">
        <w:trPr>
          <w:gridAfter w:val="1"/>
          <w:wAfter w:w="335" w:type="dxa"/>
          <w:trHeight w:hRule="exact" w:val="386"/>
        </w:trPr>
        <w:tc>
          <w:tcPr>
            <w:tcW w:w="5400" w:type="dxa"/>
            <w:gridSpan w:val="2"/>
          </w:tcPr>
          <w:p w14:paraId="6D7B929E" w14:textId="19359DF1"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cs/>
              </w:rPr>
            </w:pPr>
            <w:r>
              <w:rPr>
                <w:sz w:val="16"/>
                <w:szCs w:val="20"/>
              </w:rPr>
              <w:t>June</w:t>
            </w:r>
            <w:r w:rsidRPr="00A13A4A">
              <w:rPr>
                <w:sz w:val="16"/>
                <w:szCs w:val="20"/>
              </w:rPr>
              <w:t xml:space="preserve"> 3</w:t>
            </w:r>
            <w:r>
              <w:rPr>
                <w:sz w:val="16"/>
                <w:szCs w:val="20"/>
              </w:rPr>
              <w:t>0</w:t>
            </w:r>
            <w:r w:rsidRPr="00A13A4A">
              <w:rPr>
                <w:sz w:val="16"/>
                <w:szCs w:val="20"/>
              </w:rPr>
              <w:t>, 2024</w:t>
            </w:r>
          </w:p>
        </w:tc>
        <w:tc>
          <w:tcPr>
            <w:tcW w:w="1706" w:type="dxa"/>
            <w:gridSpan w:val="3"/>
            <w:tcBorders>
              <w:top w:val="single" w:sz="6" w:space="0" w:color="auto"/>
              <w:bottom w:val="double" w:sz="4" w:space="0" w:color="auto"/>
            </w:tcBorders>
          </w:tcPr>
          <w:p w14:paraId="38B4BC06" w14:textId="0203E1BE" w:rsidR="004C4173" w:rsidRPr="00A13A4A" w:rsidRDefault="004C4173" w:rsidP="004C4173">
            <w:pPr>
              <w:tabs>
                <w:tab w:val="left" w:pos="4140"/>
              </w:tabs>
              <w:spacing w:before="120" w:after="120"/>
              <w:ind w:right="170" w:hanging="900"/>
              <w:jc w:val="right"/>
              <w:rPr>
                <w:rFonts w:cs="Times New Roman"/>
                <w:sz w:val="16"/>
                <w:szCs w:val="16"/>
                <w:lang w:eastAsia="x-none"/>
              </w:rPr>
            </w:pPr>
            <w:r>
              <w:rPr>
                <w:rFonts w:cs="Times New Roman"/>
                <w:sz w:val="16"/>
                <w:szCs w:val="16"/>
                <w:lang w:eastAsia="x-none"/>
              </w:rPr>
              <w:t>13,262,83</w:t>
            </w:r>
            <w:r w:rsidR="009136DF">
              <w:rPr>
                <w:rFonts w:cs="Times New Roman"/>
                <w:sz w:val="16"/>
                <w:szCs w:val="16"/>
                <w:lang w:eastAsia="x-none"/>
              </w:rPr>
              <w:t>5</w:t>
            </w:r>
          </w:p>
        </w:tc>
        <w:tc>
          <w:tcPr>
            <w:tcW w:w="287" w:type="dxa"/>
          </w:tcPr>
          <w:p w14:paraId="089DF924"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single" w:sz="6" w:space="0" w:color="auto"/>
              <w:bottom w:val="double" w:sz="4" w:space="0" w:color="auto"/>
            </w:tcBorders>
          </w:tcPr>
          <w:p w14:paraId="2F6B8E14" w14:textId="03EEC5A8" w:rsidR="004C4173" w:rsidRPr="00A13A4A" w:rsidRDefault="004C4173" w:rsidP="004C4173">
            <w:pPr>
              <w:tabs>
                <w:tab w:val="left" w:pos="4140"/>
              </w:tabs>
              <w:spacing w:before="120" w:after="120"/>
              <w:ind w:right="170"/>
              <w:jc w:val="right"/>
              <w:rPr>
                <w:rFonts w:cs="Times New Roman"/>
                <w:sz w:val="16"/>
                <w:szCs w:val="16"/>
                <w:lang w:eastAsia="x-none"/>
              </w:rPr>
            </w:pPr>
            <w:r>
              <w:rPr>
                <w:rFonts w:cs="Times New Roman"/>
                <w:sz w:val="16"/>
                <w:szCs w:val="16"/>
                <w:lang w:eastAsia="x-none"/>
              </w:rPr>
              <w:t>1,657,854</w:t>
            </w:r>
          </w:p>
        </w:tc>
      </w:tr>
      <w:tr w:rsidR="004C4173" w:rsidRPr="00A13A4A" w14:paraId="00DF5685" w14:textId="77777777" w:rsidTr="001C7C19">
        <w:trPr>
          <w:gridAfter w:val="1"/>
          <w:wAfter w:w="335" w:type="dxa"/>
          <w:trHeight w:hRule="exact" w:val="156"/>
        </w:trPr>
        <w:tc>
          <w:tcPr>
            <w:tcW w:w="5400" w:type="dxa"/>
            <w:gridSpan w:val="2"/>
          </w:tcPr>
          <w:p w14:paraId="5FA76C99"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34FE20CB"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Borders>
              <w:top w:val="double" w:sz="4" w:space="0" w:color="auto"/>
            </w:tcBorders>
          </w:tcPr>
          <w:p w14:paraId="143CE537"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7F321DCF"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Borders>
              <w:top w:val="double" w:sz="4" w:space="0" w:color="auto"/>
            </w:tcBorders>
          </w:tcPr>
          <w:p w14:paraId="40AE7C32" w14:textId="77777777" w:rsidR="004C4173" w:rsidRPr="00A13A4A" w:rsidRDefault="004C4173" w:rsidP="004C4173">
            <w:pPr>
              <w:tabs>
                <w:tab w:val="left" w:pos="4140"/>
              </w:tabs>
              <w:spacing w:before="120" w:after="120"/>
              <w:ind w:right="170"/>
              <w:jc w:val="right"/>
              <w:rPr>
                <w:rFonts w:cs="Times New Roman"/>
                <w:sz w:val="16"/>
                <w:szCs w:val="16"/>
                <w:lang w:eastAsia="x-none"/>
              </w:rPr>
            </w:pPr>
          </w:p>
        </w:tc>
      </w:tr>
      <w:tr w:rsidR="004C4173" w:rsidRPr="00A13A4A" w14:paraId="2A9BB8FD" w14:textId="77777777" w:rsidTr="001C7C19">
        <w:trPr>
          <w:gridAfter w:val="1"/>
          <w:wAfter w:w="335" w:type="dxa"/>
          <w:trHeight w:hRule="exact" w:val="156"/>
        </w:trPr>
        <w:tc>
          <w:tcPr>
            <w:tcW w:w="5400" w:type="dxa"/>
            <w:gridSpan w:val="2"/>
          </w:tcPr>
          <w:p w14:paraId="4F0FC18E"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p w14:paraId="1306E351"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A4B5A58"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07D59EA1"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2933283F" w14:textId="77777777" w:rsidR="004C4173" w:rsidRPr="00A13A4A" w:rsidRDefault="004C4173" w:rsidP="004C4173">
            <w:pPr>
              <w:tabs>
                <w:tab w:val="left" w:pos="4140"/>
              </w:tabs>
              <w:spacing w:before="120" w:after="120"/>
              <w:ind w:right="170"/>
              <w:jc w:val="right"/>
              <w:rPr>
                <w:rFonts w:cs="Times New Roman"/>
                <w:sz w:val="16"/>
                <w:szCs w:val="16"/>
                <w:lang w:eastAsia="x-none"/>
              </w:rPr>
            </w:pPr>
          </w:p>
        </w:tc>
      </w:tr>
      <w:tr w:rsidR="004C4173" w:rsidRPr="00A13A4A" w14:paraId="23BD67F9" w14:textId="77777777" w:rsidTr="001C7C19">
        <w:trPr>
          <w:gridAfter w:val="1"/>
          <w:wAfter w:w="335" w:type="dxa"/>
          <w:trHeight w:hRule="exact" w:val="156"/>
        </w:trPr>
        <w:tc>
          <w:tcPr>
            <w:tcW w:w="5400" w:type="dxa"/>
            <w:gridSpan w:val="2"/>
          </w:tcPr>
          <w:p w14:paraId="6AF9B7F4"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p>
        </w:tc>
        <w:tc>
          <w:tcPr>
            <w:tcW w:w="1706" w:type="dxa"/>
            <w:gridSpan w:val="3"/>
          </w:tcPr>
          <w:p w14:paraId="091302B5"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p>
        </w:tc>
        <w:tc>
          <w:tcPr>
            <w:tcW w:w="287" w:type="dxa"/>
          </w:tcPr>
          <w:p w14:paraId="395B7EFE"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val="x-none" w:eastAsia="x-none"/>
              </w:rPr>
            </w:pPr>
          </w:p>
        </w:tc>
        <w:tc>
          <w:tcPr>
            <w:tcW w:w="1611" w:type="dxa"/>
            <w:gridSpan w:val="3"/>
          </w:tcPr>
          <w:p w14:paraId="0623BAAE" w14:textId="77777777" w:rsidR="004C4173" w:rsidRPr="00A13A4A" w:rsidRDefault="004C4173" w:rsidP="004C4173">
            <w:pPr>
              <w:tabs>
                <w:tab w:val="left" w:pos="4140"/>
              </w:tabs>
              <w:spacing w:before="120" w:after="120"/>
              <w:ind w:right="170"/>
              <w:jc w:val="right"/>
              <w:rPr>
                <w:rFonts w:cs="Times New Roman"/>
                <w:sz w:val="16"/>
                <w:szCs w:val="16"/>
                <w:lang w:eastAsia="x-none"/>
              </w:rPr>
            </w:pPr>
          </w:p>
        </w:tc>
      </w:tr>
      <w:tr w:rsidR="004C4173" w:rsidRPr="00A13A4A" w14:paraId="4EAB54B8" w14:textId="77777777" w:rsidTr="001C7C19">
        <w:trPr>
          <w:trHeight w:hRule="exact" w:val="397"/>
        </w:trPr>
        <w:tc>
          <w:tcPr>
            <w:tcW w:w="4500" w:type="dxa"/>
          </w:tcPr>
          <w:p w14:paraId="05E9C7DA" w14:textId="77777777" w:rsidR="004C4173" w:rsidRPr="00A13A4A" w:rsidRDefault="004C4173" w:rsidP="004C4173">
            <w:pPr>
              <w:ind w:left="34"/>
              <w:jc w:val="center"/>
              <w:rPr>
                <w:rFonts w:cs="Times New Roman"/>
                <w:sz w:val="16"/>
                <w:szCs w:val="16"/>
              </w:rPr>
            </w:pPr>
          </w:p>
          <w:p w14:paraId="74A4BC2D" w14:textId="77777777" w:rsidR="004C4173" w:rsidRPr="00A13A4A" w:rsidRDefault="004C4173" w:rsidP="004C4173">
            <w:pPr>
              <w:ind w:left="34"/>
              <w:jc w:val="center"/>
              <w:rPr>
                <w:rFonts w:cs="Times New Roman"/>
                <w:sz w:val="16"/>
                <w:szCs w:val="16"/>
              </w:rPr>
            </w:pPr>
            <w:r w:rsidRPr="00A13A4A">
              <w:rPr>
                <w:rFonts w:cs="Times New Roman"/>
                <w:sz w:val="16"/>
                <w:szCs w:val="16"/>
                <w:cs/>
              </w:rPr>
              <w:tab/>
            </w:r>
            <w:r w:rsidRPr="00A13A4A">
              <w:rPr>
                <w:rFonts w:cs="Times New Roman"/>
                <w:sz w:val="16"/>
                <w:szCs w:val="16"/>
              </w:rPr>
              <w:t>Particular</w:t>
            </w:r>
            <w:r w:rsidRPr="00A13A4A">
              <w:rPr>
                <w:rFonts w:cs="Times New Roman"/>
                <w:sz w:val="16"/>
                <w:szCs w:val="16"/>
                <w:cs/>
              </w:rPr>
              <w:t xml:space="preserve"> </w:t>
            </w:r>
          </w:p>
        </w:tc>
        <w:tc>
          <w:tcPr>
            <w:tcW w:w="1402" w:type="dxa"/>
            <w:gridSpan w:val="2"/>
            <w:tcBorders>
              <w:bottom w:val="single" w:sz="4" w:space="0" w:color="auto"/>
            </w:tcBorders>
          </w:tcPr>
          <w:p w14:paraId="6ED3FD36" w14:textId="77777777" w:rsidR="004C4173" w:rsidRPr="00A13A4A" w:rsidRDefault="004C4173" w:rsidP="004C4173">
            <w:pPr>
              <w:jc w:val="center"/>
              <w:rPr>
                <w:rFonts w:cs="Times New Roman"/>
                <w:sz w:val="16"/>
                <w:szCs w:val="16"/>
              </w:rPr>
            </w:pPr>
          </w:p>
          <w:p w14:paraId="55A5EBFD" w14:textId="77777777" w:rsidR="004C4173" w:rsidRPr="00A13A4A" w:rsidRDefault="004C4173" w:rsidP="004C4173">
            <w:pPr>
              <w:jc w:val="center"/>
              <w:rPr>
                <w:rFonts w:cs="Times New Roman"/>
                <w:sz w:val="16"/>
                <w:szCs w:val="16"/>
                <w:cs/>
              </w:rPr>
            </w:pPr>
            <w:r w:rsidRPr="00A13A4A">
              <w:rPr>
                <w:rFonts w:cs="Times New Roman"/>
                <w:sz w:val="16"/>
                <w:szCs w:val="16"/>
              </w:rPr>
              <w:t>No of shares</w:t>
            </w:r>
          </w:p>
        </w:tc>
        <w:tc>
          <w:tcPr>
            <w:tcW w:w="236" w:type="dxa"/>
          </w:tcPr>
          <w:p w14:paraId="595B2DFD" w14:textId="77777777" w:rsidR="004C4173" w:rsidRPr="00A13A4A" w:rsidRDefault="004C4173" w:rsidP="004C4173">
            <w:pPr>
              <w:jc w:val="center"/>
              <w:rPr>
                <w:rFonts w:cs="Times New Roman"/>
                <w:sz w:val="16"/>
                <w:szCs w:val="16"/>
              </w:rPr>
            </w:pPr>
          </w:p>
        </w:tc>
        <w:tc>
          <w:tcPr>
            <w:tcW w:w="1324" w:type="dxa"/>
            <w:gridSpan w:val="3"/>
            <w:tcBorders>
              <w:bottom w:val="single" w:sz="6" w:space="0" w:color="auto"/>
            </w:tcBorders>
          </w:tcPr>
          <w:p w14:paraId="1A001E07" w14:textId="77777777" w:rsidR="004C4173" w:rsidRPr="00A13A4A" w:rsidRDefault="004C4173" w:rsidP="004C4173">
            <w:pPr>
              <w:jc w:val="center"/>
              <w:rPr>
                <w:rFonts w:cs="Times New Roman"/>
                <w:sz w:val="16"/>
                <w:szCs w:val="16"/>
              </w:rPr>
            </w:pPr>
          </w:p>
          <w:p w14:paraId="118CA13A" w14:textId="77777777" w:rsidR="004C4173" w:rsidRPr="00A13A4A" w:rsidRDefault="004C4173" w:rsidP="004C4173">
            <w:pPr>
              <w:jc w:val="center"/>
              <w:rPr>
                <w:rFonts w:cs="Times New Roman"/>
                <w:sz w:val="16"/>
                <w:szCs w:val="16"/>
                <w:cs/>
              </w:rPr>
            </w:pPr>
            <w:r w:rsidRPr="00A13A4A">
              <w:rPr>
                <w:rFonts w:cs="Times New Roman"/>
                <w:sz w:val="16"/>
                <w:szCs w:val="16"/>
              </w:rPr>
              <w:t xml:space="preserve">Amount </w:t>
            </w:r>
          </w:p>
        </w:tc>
        <w:tc>
          <w:tcPr>
            <w:tcW w:w="284" w:type="dxa"/>
          </w:tcPr>
          <w:p w14:paraId="5B11E7C4" w14:textId="77777777" w:rsidR="004C4173" w:rsidRPr="00A13A4A" w:rsidRDefault="004C4173" w:rsidP="004C4173">
            <w:pPr>
              <w:rPr>
                <w:rFonts w:cs="Times New Roman"/>
                <w:sz w:val="16"/>
                <w:szCs w:val="16"/>
              </w:rPr>
            </w:pPr>
          </w:p>
        </w:tc>
        <w:tc>
          <w:tcPr>
            <w:tcW w:w="1593" w:type="dxa"/>
            <w:gridSpan w:val="2"/>
            <w:tcBorders>
              <w:bottom w:val="single" w:sz="6" w:space="0" w:color="auto"/>
            </w:tcBorders>
          </w:tcPr>
          <w:p w14:paraId="58F51ECC" w14:textId="77777777" w:rsidR="004C4173" w:rsidRPr="00A13A4A" w:rsidRDefault="004C4173" w:rsidP="004C4173">
            <w:pPr>
              <w:jc w:val="center"/>
              <w:rPr>
                <w:rFonts w:cs="Times New Roman"/>
                <w:sz w:val="16"/>
                <w:szCs w:val="16"/>
                <w:cs/>
              </w:rPr>
            </w:pPr>
            <w:r w:rsidRPr="00A13A4A">
              <w:rPr>
                <w:rFonts w:cs="Times New Roman"/>
                <w:sz w:val="16"/>
                <w:szCs w:val="16"/>
              </w:rPr>
              <w:t xml:space="preserve">Premium </w:t>
            </w:r>
            <w:r w:rsidRPr="00A13A4A">
              <w:rPr>
                <w:rFonts w:cs="Times New Roman"/>
                <w:sz w:val="16"/>
                <w:szCs w:val="16"/>
                <w:cs/>
              </w:rPr>
              <w:t>(</w:t>
            </w:r>
            <w:r w:rsidRPr="00A13A4A">
              <w:rPr>
                <w:rFonts w:cs="Times New Roman"/>
                <w:sz w:val="16"/>
                <w:szCs w:val="16"/>
              </w:rPr>
              <w:t>discount</w:t>
            </w:r>
            <w:r w:rsidRPr="00A13A4A">
              <w:rPr>
                <w:rFonts w:cs="Times New Roman"/>
                <w:sz w:val="16"/>
                <w:szCs w:val="16"/>
                <w:cs/>
              </w:rPr>
              <w:t xml:space="preserve">) </w:t>
            </w:r>
            <w:r w:rsidRPr="00A13A4A">
              <w:rPr>
                <w:rFonts w:cs="Times New Roman"/>
                <w:sz w:val="16"/>
                <w:szCs w:val="16"/>
              </w:rPr>
              <w:t>of share value</w:t>
            </w:r>
          </w:p>
        </w:tc>
      </w:tr>
      <w:tr w:rsidR="004C4173" w:rsidRPr="00A13A4A" w14:paraId="6A0BE17E" w14:textId="77777777" w:rsidTr="001C7C19">
        <w:trPr>
          <w:trHeight w:hRule="exact" w:val="340"/>
        </w:trPr>
        <w:tc>
          <w:tcPr>
            <w:tcW w:w="4500" w:type="dxa"/>
          </w:tcPr>
          <w:p w14:paraId="1DDE042B"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rPr>
                <w:rFonts w:cs="Times New Roman"/>
                <w:sz w:val="16"/>
                <w:szCs w:val="16"/>
                <w:u w:val="single"/>
              </w:rPr>
            </w:pPr>
          </w:p>
        </w:tc>
        <w:tc>
          <w:tcPr>
            <w:tcW w:w="1402" w:type="dxa"/>
            <w:gridSpan w:val="2"/>
          </w:tcPr>
          <w:p w14:paraId="6952999E" w14:textId="77777777" w:rsidR="004C4173" w:rsidRPr="00A13A4A" w:rsidRDefault="004C4173" w:rsidP="004C4173">
            <w:pPr>
              <w:rPr>
                <w:rFonts w:cs="Times New Roman"/>
                <w:sz w:val="16"/>
                <w:szCs w:val="16"/>
              </w:rPr>
            </w:pPr>
            <w:r w:rsidRPr="00A13A4A">
              <w:rPr>
                <w:rFonts w:cs="Times New Roman"/>
                <w:sz w:val="16"/>
                <w:szCs w:val="16"/>
                <w:cs/>
              </w:rPr>
              <w:t>(</w:t>
            </w:r>
            <w:r w:rsidRPr="00A13A4A">
              <w:rPr>
                <w:rFonts w:cs="Times New Roman"/>
                <w:sz w:val="16"/>
                <w:szCs w:val="16"/>
              </w:rPr>
              <w:t>Thousand shares</w:t>
            </w:r>
            <w:r w:rsidRPr="00A13A4A">
              <w:rPr>
                <w:rFonts w:cs="Times New Roman"/>
                <w:sz w:val="16"/>
                <w:szCs w:val="16"/>
                <w:cs/>
              </w:rPr>
              <w:t>)</w:t>
            </w:r>
          </w:p>
        </w:tc>
        <w:tc>
          <w:tcPr>
            <w:tcW w:w="236" w:type="dxa"/>
          </w:tcPr>
          <w:p w14:paraId="20DC44DA" w14:textId="77777777" w:rsidR="004C4173" w:rsidRPr="00A13A4A" w:rsidRDefault="004C4173" w:rsidP="004C4173">
            <w:pPr>
              <w:rPr>
                <w:rFonts w:cs="Times New Roman"/>
                <w:sz w:val="16"/>
                <w:szCs w:val="16"/>
              </w:rPr>
            </w:pPr>
          </w:p>
        </w:tc>
        <w:tc>
          <w:tcPr>
            <w:tcW w:w="1324" w:type="dxa"/>
            <w:gridSpan w:val="3"/>
            <w:tcBorders>
              <w:top w:val="single" w:sz="6" w:space="0" w:color="auto"/>
            </w:tcBorders>
          </w:tcPr>
          <w:p w14:paraId="3D4A1BBD" w14:textId="77777777" w:rsidR="004C4173" w:rsidRPr="00A13A4A" w:rsidRDefault="004C4173" w:rsidP="004C4173">
            <w:pPr>
              <w:rPr>
                <w:rFonts w:cs="Times New Roman"/>
                <w:sz w:val="16"/>
                <w:szCs w:val="16"/>
              </w:rPr>
            </w:pPr>
            <w:r w:rsidRPr="00A13A4A">
              <w:rPr>
                <w:rFonts w:cs="Times New Roman"/>
                <w:sz w:val="16"/>
                <w:szCs w:val="16"/>
                <w:cs/>
              </w:rPr>
              <w:t>(</w:t>
            </w:r>
            <w:r w:rsidRPr="00A13A4A">
              <w:rPr>
                <w:rFonts w:cs="Times New Roman"/>
                <w:sz w:val="16"/>
                <w:szCs w:val="16"/>
              </w:rPr>
              <w:t>Thousand Baht</w:t>
            </w:r>
            <w:r w:rsidRPr="00A13A4A">
              <w:rPr>
                <w:rFonts w:cs="Times New Roman"/>
                <w:sz w:val="16"/>
                <w:szCs w:val="16"/>
                <w:cs/>
              </w:rPr>
              <w:t>)</w:t>
            </w:r>
          </w:p>
        </w:tc>
        <w:tc>
          <w:tcPr>
            <w:tcW w:w="284" w:type="dxa"/>
          </w:tcPr>
          <w:p w14:paraId="5F16F282" w14:textId="77777777" w:rsidR="004C4173" w:rsidRPr="00A13A4A" w:rsidRDefault="004C4173" w:rsidP="004C4173">
            <w:pPr>
              <w:rPr>
                <w:rFonts w:cs="Times New Roman"/>
                <w:sz w:val="16"/>
                <w:szCs w:val="16"/>
              </w:rPr>
            </w:pPr>
          </w:p>
        </w:tc>
        <w:tc>
          <w:tcPr>
            <w:tcW w:w="1593" w:type="dxa"/>
            <w:gridSpan w:val="2"/>
            <w:tcBorders>
              <w:top w:val="single" w:sz="6" w:space="0" w:color="auto"/>
            </w:tcBorders>
          </w:tcPr>
          <w:p w14:paraId="0E623EB2" w14:textId="77777777" w:rsidR="004C4173" w:rsidRPr="00A13A4A" w:rsidRDefault="004C4173" w:rsidP="004C4173">
            <w:pPr>
              <w:jc w:val="center"/>
              <w:rPr>
                <w:rFonts w:cs="Times New Roman"/>
                <w:sz w:val="16"/>
                <w:szCs w:val="16"/>
              </w:rPr>
            </w:pPr>
            <w:r w:rsidRPr="00A13A4A">
              <w:rPr>
                <w:rFonts w:cs="Times New Roman"/>
                <w:sz w:val="16"/>
                <w:szCs w:val="16"/>
                <w:cs/>
              </w:rPr>
              <w:t>(</w:t>
            </w:r>
            <w:r w:rsidRPr="00A13A4A">
              <w:rPr>
                <w:rFonts w:cs="Times New Roman"/>
                <w:sz w:val="16"/>
                <w:szCs w:val="16"/>
              </w:rPr>
              <w:t>Thousand Baht</w:t>
            </w:r>
            <w:r w:rsidRPr="00A13A4A">
              <w:rPr>
                <w:rFonts w:cs="Times New Roman"/>
                <w:sz w:val="16"/>
                <w:szCs w:val="16"/>
                <w:cs/>
              </w:rPr>
              <w:t>)</w:t>
            </w:r>
          </w:p>
        </w:tc>
      </w:tr>
      <w:tr w:rsidR="004C4173" w:rsidRPr="00A13A4A" w14:paraId="61234920" w14:textId="77777777" w:rsidTr="001C7C19">
        <w:trPr>
          <w:trHeight w:hRule="exact" w:val="247"/>
        </w:trPr>
        <w:tc>
          <w:tcPr>
            <w:tcW w:w="4500" w:type="dxa"/>
          </w:tcPr>
          <w:p w14:paraId="64D68CC4" w14:textId="77777777" w:rsidR="004C4173" w:rsidRPr="00A13A4A" w:rsidRDefault="004C4173" w:rsidP="004C4173">
            <w:pPr>
              <w:rPr>
                <w:rFonts w:cs="Times New Roman"/>
                <w:sz w:val="16"/>
                <w:szCs w:val="16"/>
                <w:u w:val="single"/>
              </w:rPr>
            </w:pPr>
            <w:r w:rsidRPr="00A13A4A">
              <w:rPr>
                <w:rFonts w:cs="Times New Roman"/>
                <w:sz w:val="16"/>
                <w:szCs w:val="16"/>
                <w:u w:val="single"/>
              </w:rPr>
              <w:t>Issued and paid</w:t>
            </w:r>
            <w:r w:rsidRPr="00A13A4A">
              <w:rPr>
                <w:rFonts w:cs="Times New Roman"/>
                <w:sz w:val="16"/>
                <w:szCs w:val="16"/>
                <w:u w:val="single"/>
                <w:cs/>
              </w:rPr>
              <w:t>-</w:t>
            </w:r>
            <w:r w:rsidRPr="00A13A4A">
              <w:rPr>
                <w:rFonts w:cs="Times New Roman"/>
                <w:sz w:val="16"/>
                <w:szCs w:val="16"/>
                <w:u w:val="single"/>
              </w:rPr>
              <w:t>up ordinary share</w:t>
            </w:r>
          </w:p>
        </w:tc>
        <w:tc>
          <w:tcPr>
            <w:tcW w:w="1402" w:type="dxa"/>
            <w:gridSpan w:val="2"/>
          </w:tcPr>
          <w:p w14:paraId="15E32DEC" w14:textId="77777777" w:rsidR="004C4173" w:rsidRPr="00A13A4A" w:rsidRDefault="004C4173" w:rsidP="004C4173">
            <w:pPr>
              <w:rPr>
                <w:rFonts w:cs="Times New Roman"/>
                <w:sz w:val="16"/>
                <w:szCs w:val="16"/>
                <w:lang w:val="x-none" w:eastAsia="x-none"/>
              </w:rPr>
            </w:pPr>
          </w:p>
        </w:tc>
        <w:tc>
          <w:tcPr>
            <w:tcW w:w="236" w:type="dxa"/>
          </w:tcPr>
          <w:p w14:paraId="47656DBB" w14:textId="77777777" w:rsidR="004C4173" w:rsidRPr="00A13A4A" w:rsidRDefault="004C4173" w:rsidP="004C4173">
            <w:pPr>
              <w:rPr>
                <w:rFonts w:cs="Times New Roman"/>
                <w:sz w:val="16"/>
                <w:szCs w:val="16"/>
                <w:lang w:val="x-none" w:eastAsia="x-none"/>
              </w:rPr>
            </w:pPr>
          </w:p>
        </w:tc>
        <w:tc>
          <w:tcPr>
            <w:tcW w:w="1324" w:type="dxa"/>
            <w:gridSpan w:val="3"/>
          </w:tcPr>
          <w:p w14:paraId="192F8537" w14:textId="77777777" w:rsidR="004C4173" w:rsidRPr="00A13A4A" w:rsidRDefault="004C4173" w:rsidP="004C4173">
            <w:pPr>
              <w:rPr>
                <w:rFonts w:cs="Times New Roman"/>
                <w:sz w:val="16"/>
                <w:szCs w:val="16"/>
                <w:lang w:val="x-none" w:eastAsia="x-none"/>
              </w:rPr>
            </w:pPr>
          </w:p>
        </w:tc>
        <w:tc>
          <w:tcPr>
            <w:tcW w:w="284" w:type="dxa"/>
          </w:tcPr>
          <w:p w14:paraId="4F164022" w14:textId="77777777" w:rsidR="004C4173" w:rsidRPr="00A13A4A" w:rsidRDefault="004C4173" w:rsidP="004C4173">
            <w:pPr>
              <w:rPr>
                <w:rFonts w:cs="Times New Roman"/>
                <w:sz w:val="16"/>
                <w:szCs w:val="16"/>
                <w:lang w:val="x-none" w:eastAsia="x-none"/>
              </w:rPr>
            </w:pPr>
          </w:p>
        </w:tc>
        <w:tc>
          <w:tcPr>
            <w:tcW w:w="1593" w:type="dxa"/>
            <w:gridSpan w:val="2"/>
          </w:tcPr>
          <w:p w14:paraId="23A73830" w14:textId="77777777" w:rsidR="004C4173" w:rsidRPr="00A13A4A" w:rsidRDefault="004C4173" w:rsidP="004C4173">
            <w:pPr>
              <w:rPr>
                <w:rFonts w:cs="Times New Roman"/>
                <w:sz w:val="16"/>
                <w:szCs w:val="16"/>
                <w:lang w:val="x-none" w:eastAsia="x-none"/>
              </w:rPr>
            </w:pPr>
          </w:p>
        </w:tc>
      </w:tr>
      <w:tr w:rsidR="004C4173" w:rsidRPr="00A13A4A" w14:paraId="6B9B7D11" w14:textId="77777777" w:rsidTr="001C7C19">
        <w:trPr>
          <w:trHeight w:hRule="exact" w:val="348"/>
        </w:trPr>
        <w:tc>
          <w:tcPr>
            <w:tcW w:w="4500" w:type="dxa"/>
          </w:tcPr>
          <w:p w14:paraId="21B9399A"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January 1, 2022</w:t>
            </w:r>
          </w:p>
        </w:tc>
        <w:tc>
          <w:tcPr>
            <w:tcW w:w="1402" w:type="dxa"/>
            <w:gridSpan w:val="2"/>
          </w:tcPr>
          <w:p w14:paraId="59E38EC7"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8,253,281</w:t>
            </w:r>
          </w:p>
        </w:tc>
        <w:tc>
          <w:tcPr>
            <w:tcW w:w="236" w:type="dxa"/>
          </w:tcPr>
          <w:p w14:paraId="09E94D3A"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564450E2" w14:textId="77777777" w:rsidR="004C4173" w:rsidRPr="00A13A4A" w:rsidRDefault="004C4173" w:rsidP="004C4173">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1,031,660</w:t>
            </w:r>
          </w:p>
        </w:tc>
        <w:tc>
          <w:tcPr>
            <w:tcW w:w="284" w:type="dxa"/>
          </w:tcPr>
          <w:p w14:paraId="15DFCB64" w14:textId="77777777" w:rsidR="004C4173" w:rsidRPr="00A13A4A"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458A7446" w14:textId="77777777" w:rsidR="004C4173" w:rsidRPr="00A13A4A" w:rsidRDefault="004C4173" w:rsidP="004C4173">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669,983</w:t>
            </w:r>
          </w:p>
        </w:tc>
      </w:tr>
      <w:tr w:rsidR="004C4173" w:rsidRPr="00A13A4A" w14:paraId="72805108" w14:textId="77777777" w:rsidTr="001C7C19">
        <w:trPr>
          <w:trHeight w:hRule="exact" w:val="348"/>
        </w:trPr>
        <w:tc>
          <w:tcPr>
            <w:tcW w:w="4500" w:type="dxa"/>
          </w:tcPr>
          <w:p w14:paraId="4719D4A2"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January 10, 2022 shareholder exercise of warrant right</w:t>
            </w:r>
          </w:p>
        </w:tc>
        <w:tc>
          <w:tcPr>
            <w:tcW w:w="1402" w:type="dxa"/>
            <w:gridSpan w:val="2"/>
          </w:tcPr>
          <w:p w14:paraId="44FF3493"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135,151</w:t>
            </w:r>
          </w:p>
        </w:tc>
        <w:tc>
          <w:tcPr>
            <w:tcW w:w="236" w:type="dxa"/>
          </w:tcPr>
          <w:p w14:paraId="0D90D08F"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079DB9AC" w14:textId="77777777" w:rsidR="004C4173" w:rsidRPr="00A13A4A" w:rsidRDefault="004C4173" w:rsidP="004C4173">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16,894</w:t>
            </w:r>
          </w:p>
        </w:tc>
        <w:tc>
          <w:tcPr>
            <w:tcW w:w="284" w:type="dxa"/>
          </w:tcPr>
          <w:p w14:paraId="48E8A60B" w14:textId="77777777" w:rsidR="004C4173" w:rsidRPr="00A13A4A"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2036D46E" w14:textId="77777777" w:rsidR="004C4173" w:rsidRPr="00A13A4A" w:rsidRDefault="004C4173" w:rsidP="004C4173">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12,115</w:t>
            </w:r>
          </w:p>
        </w:tc>
      </w:tr>
      <w:tr w:rsidR="004C4173" w:rsidRPr="00A13A4A" w14:paraId="7E3352E2" w14:textId="77777777" w:rsidTr="001C7C19">
        <w:trPr>
          <w:trHeight w:hRule="exact" w:val="348"/>
        </w:trPr>
        <w:tc>
          <w:tcPr>
            <w:tcW w:w="4500" w:type="dxa"/>
          </w:tcPr>
          <w:p w14:paraId="3FB18E47"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April 5, 2022 shareholder exercise of warrant right</w:t>
            </w:r>
          </w:p>
        </w:tc>
        <w:tc>
          <w:tcPr>
            <w:tcW w:w="1402" w:type="dxa"/>
            <w:gridSpan w:val="2"/>
          </w:tcPr>
          <w:p w14:paraId="19AC02B3"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222</w:t>
            </w:r>
          </w:p>
        </w:tc>
        <w:tc>
          <w:tcPr>
            <w:tcW w:w="236" w:type="dxa"/>
          </w:tcPr>
          <w:p w14:paraId="76F05CBF"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7E2315C7" w14:textId="77777777" w:rsidR="004C4173" w:rsidRPr="00A13A4A" w:rsidRDefault="004C4173" w:rsidP="004C4173">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28</w:t>
            </w:r>
          </w:p>
        </w:tc>
        <w:tc>
          <w:tcPr>
            <w:tcW w:w="284" w:type="dxa"/>
          </w:tcPr>
          <w:p w14:paraId="23076004" w14:textId="77777777" w:rsidR="004C4173" w:rsidRPr="00A13A4A"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CFB4281" w14:textId="77777777" w:rsidR="004C4173" w:rsidRPr="00A13A4A" w:rsidRDefault="004C4173" w:rsidP="004C4173">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103</w:t>
            </w:r>
          </w:p>
        </w:tc>
      </w:tr>
      <w:tr w:rsidR="004C4173" w:rsidRPr="00A13A4A" w14:paraId="7DBB1F2A" w14:textId="77777777" w:rsidTr="001C7C19">
        <w:trPr>
          <w:trHeight w:hRule="exact" w:val="348"/>
        </w:trPr>
        <w:tc>
          <w:tcPr>
            <w:tcW w:w="4500" w:type="dxa"/>
          </w:tcPr>
          <w:p w14:paraId="11FFAA68"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May 20, 2022 paid stock dividend</w:t>
            </w:r>
          </w:p>
        </w:tc>
        <w:tc>
          <w:tcPr>
            <w:tcW w:w="1402" w:type="dxa"/>
            <w:gridSpan w:val="2"/>
          </w:tcPr>
          <w:p w14:paraId="18390677"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838,687</w:t>
            </w:r>
          </w:p>
        </w:tc>
        <w:tc>
          <w:tcPr>
            <w:tcW w:w="236" w:type="dxa"/>
          </w:tcPr>
          <w:p w14:paraId="5EB9BCEC"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Pr>
          <w:p w14:paraId="1691A4B2" w14:textId="77777777" w:rsidR="004C4173" w:rsidRPr="00A13A4A" w:rsidRDefault="004C4173" w:rsidP="004C4173">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104,836</w:t>
            </w:r>
          </w:p>
        </w:tc>
        <w:tc>
          <w:tcPr>
            <w:tcW w:w="284" w:type="dxa"/>
          </w:tcPr>
          <w:p w14:paraId="6C67F6E9" w14:textId="77777777" w:rsidR="004C4173" w:rsidRPr="00A13A4A"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Pr>
          <w:p w14:paraId="6B7835F6" w14:textId="77777777" w:rsidR="004C4173" w:rsidRPr="00A13A4A" w:rsidRDefault="004C4173" w:rsidP="004C4173">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w:t>
            </w:r>
          </w:p>
        </w:tc>
      </w:tr>
      <w:tr w:rsidR="004C4173" w:rsidRPr="00A13A4A" w14:paraId="2FB1334B" w14:textId="77777777" w:rsidTr="001C7C19">
        <w:trPr>
          <w:trHeight w:hRule="exact" w:val="348"/>
        </w:trPr>
        <w:tc>
          <w:tcPr>
            <w:tcW w:w="4500" w:type="dxa"/>
          </w:tcPr>
          <w:p w14:paraId="0EA797C1" w14:textId="77777777" w:rsidR="004C4173" w:rsidRPr="00A13A4A" w:rsidRDefault="004C4173"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sidRPr="00A13A4A">
              <w:rPr>
                <w:rFonts w:cs="Times New Roman"/>
                <w:sz w:val="16"/>
                <w:szCs w:val="16"/>
              </w:rPr>
              <w:t>May 27, 2022 shareholder exercise of warrant right</w:t>
            </w:r>
          </w:p>
        </w:tc>
        <w:tc>
          <w:tcPr>
            <w:tcW w:w="1402" w:type="dxa"/>
            <w:gridSpan w:val="2"/>
            <w:tcBorders>
              <w:bottom w:val="single" w:sz="4" w:space="0" w:color="auto"/>
            </w:tcBorders>
          </w:tcPr>
          <w:p w14:paraId="4E758694"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87,868</w:t>
            </w:r>
          </w:p>
        </w:tc>
        <w:tc>
          <w:tcPr>
            <w:tcW w:w="236" w:type="dxa"/>
          </w:tcPr>
          <w:p w14:paraId="0DB8AFD7"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bottom w:val="single" w:sz="4" w:space="0" w:color="auto"/>
            </w:tcBorders>
          </w:tcPr>
          <w:p w14:paraId="013E76F1" w14:textId="77777777" w:rsidR="004C4173" w:rsidRPr="00A13A4A" w:rsidRDefault="004C4173" w:rsidP="004C4173">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10,983</w:t>
            </w:r>
          </w:p>
        </w:tc>
        <w:tc>
          <w:tcPr>
            <w:tcW w:w="284" w:type="dxa"/>
          </w:tcPr>
          <w:p w14:paraId="5465B8FE" w14:textId="77777777" w:rsidR="004C4173" w:rsidRPr="00A13A4A"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bottom w:val="single" w:sz="4" w:space="0" w:color="auto"/>
            </w:tcBorders>
          </w:tcPr>
          <w:p w14:paraId="5D76C004" w14:textId="77777777" w:rsidR="004C4173" w:rsidRPr="00A13A4A" w:rsidRDefault="004C4173" w:rsidP="004C4173">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6,063</w:t>
            </w:r>
          </w:p>
        </w:tc>
      </w:tr>
      <w:tr w:rsidR="004C4173" w:rsidRPr="00A13A4A" w14:paraId="0916D153" w14:textId="77777777" w:rsidTr="001F670A">
        <w:trPr>
          <w:trHeight w:hRule="exact" w:val="355"/>
        </w:trPr>
        <w:tc>
          <w:tcPr>
            <w:tcW w:w="4500" w:type="dxa"/>
          </w:tcPr>
          <w:p w14:paraId="3C0995EB" w14:textId="30578E99" w:rsidR="004C4173" w:rsidRPr="00A13A4A" w:rsidRDefault="009136DF" w:rsidP="004C4173">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jc w:val="both"/>
              <w:outlineLvl w:val="6"/>
              <w:rPr>
                <w:rFonts w:cs="Times New Roman"/>
                <w:sz w:val="16"/>
                <w:szCs w:val="16"/>
              </w:rPr>
            </w:pPr>
            <w:r>
              <w:rPr>
                <w:sz w:val="16"/>
                <w:szCs w:val="20"/>
              </w:rPr>
              <w:t>June</w:t>
            </w:r>
            <w:r w:rsidR="004C4173" w:rsidRPr="00A13A4A">
              <w:rPr>
                <w:sz w:val="16"/>
                <w:szCs w:val="20"/>
              </w:rPr>
              <w:t xml:space="preserve"> 3</w:t>
            </w:r>
            <w:r>
              <w:rPr>
                <w:sz w:val="16"/>
                <w:szCs w:val="20"/>
              </w:rPr>
              <w:t>0</w:t>
            </w:r>
            <w:r w:rsidR="004C4173" w:rsidRPr="00A13A4A">
              <w:rPr>
                <w:sz w:val="16"/>
                <w:szCs w:val="20"/>
              </w:rPr>
              <w:t>, 2024</w:t>
            </w:r>
          </w:p>
        </w:tc>
        <w:tc>
          <w:tcPr>
            <w:tcW w:w="1402" w:type="dxa"/>
            <w:gridSpan w:val="2"/>
            <w:tcBorders>
              <w:top w:val="single" w:sz="4" w:space="0" w:color="auto"/>
              <w:bottom w:val="double" w:sz="4" w:space="0" w:color="auto"/>
            </w:tcBorders>
          </w:tcPr>
          <w:p w14:paraId="56C931C2" w14:textId="77777777" w:rsidR="004C4173" w:rsidRPr="00A13A4A" w:rsidRDefault="004C4173" w:rsidP="004C4173">
            <w:pPr>
              <w:tabs>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9,315,209</w:t>
            </w:r>
          </w:p>
        </w:tc>
        <w:tc>
          <w:tcPr>
            <w:tcW w:w="236" w:type="dxa"/>
          </w:tcPr>
          <w:p w14:paraId="7F86D410" w14:textId="77777777" w:rsidR="004C4173" w:rsidRPr="00A13A4A" w:rsidRDefault="004C4173" w:rsidP="004C4173">
            <w:pPr>
              <w:tabs>
                <w:tab w:val="left" w:pos="900"/>
                <w:tab w:val="decimal" w:pos="1168"/>
                <w:tab w:val="left" w:pos="1440"/>
                <w:tab w:val="left" w:pos="4140"/>
              </w:tabs>
              <w:spacing w:before="120" w:after="120"/>
              <w:ind w:right="170" w:hanging="900"/>
              <w:rPr>
                <w:rFonts w:cs="Times New Roman"/>
                <w:sz w:val="16"/>
                <w:szCs w:val="16"/>
                <w:lang w:eastAsia="x-none"/>
              </w:rPr>
            </w:pPr>
          </w:p>
        </w:tc>
        <w:tc>
          <w:tcPr>
            <w:tcW w:w="1324" w:type="dxa"/>
            <w:gridSpan w:val="3"/>
            <w:tcBorders>
              <w:top w:val="single" w:sz="4" w:space="0" w:color="auto"/>
              <w:bottom w:val="double" w:sz="4" w:space="0" w:color="auto"/>
            </w:tcBorders>
          </w:tcPr>
          <w:p w14:paraId="72825BED" w14:textId="77777777" w:rsidR="004C4173" w:rsidRPr="00A13A4A" w:rsidRDefault="004C4173" w:rsidP="004C4173">
            <w:pPr>
              <w:tabs>
                <w:tab w:val="left" w:pos="4140"/>
              </w:tabs>
              <w:spacing w:before="120" w:after="120"/>
              <w:ind w:right="170"/>
              <w:jc w:val="right"/>
              <w:rPr>
                <w:rFonts w:cs="Times New Roman"/>
                <w:sz w:val="16"/>
                <w:szCs w:val="16"/>
                <w:lang w:eastAsia="x-none"/>
              </w:rPr>
            </w:pPr>
            <w:r w:rsidRPr="00A13A4A">
              <w:rPr>
                <w:rFonts w:cs="Times New Roman"/>
                <w:sz w:val="16"/>
                <w:szCs w:val="16"/>
                <w:lang w:eastAsia="x-none"/>
              </w:rPr>
              <w:t>1,164,401</w:t>
            </w:r>
          </w:p>
        </w:tc>
        <w:tc>
          <w:tcPr>
            <w:tcW w:w="284" w:type="dxa"/>
          </w:tcPr>
          <w:p w14:paraId="0E0D8584" w14:textId="77777777" w:rsidR="004C4173" w:rsidRPr="00A13A4A" w:rsidRDefault="004C4173" w:rsidP="004C4173">
            <w:pPr>
              <w:tabs>
                <w:tab w:val="left" w:pos="900"/>
                <w:tab w:val="left" w:pos="1440"/>
                <w:tab w:val="left" w:pos="4140"/>
              </w:tabs>
              <w:spacing w:before="120" w:after="120"/>
              <w:ind w:right="170" w:hanging="900"/>
              <w:jc w:val="center"/>
              <w:rPr>
                <w:rFonts w:cs="Times New Roman"/>
                <w:sz w:val="16"/>
                <w:szCs w:val="16"/>
                <w:lang w:eastAsia="x-none"/>
              </w:rPr>
            </w:pPr>
          </w:p>
        </w:tc>
        <w:tc>
          <w:tcPr>
            <w:tcW w:w="1593" w:type="dxa"/>
            <w:gridSpan w:val="2"/>
            <w:tcBorders>
              <w:top w:val="single" w:sz="4" w:space="0" w:color="auto"/>
              <w:bottom w:val="double" w:sz="4" w:space="0" w:color="auto"/>
            </w:tcBorders>
          </w:tcPr>
          <w:p w14:paraId="37C7DA84" w14:textId="77777777" w:rsidR="004C4173" w:rsidRPr="00A13A4A" w:rsidRDefault="004C4173" w:rsidP="004C4173">
            <w:pPr>
              <w:tabs>
                <w:tab w:val="left" w:pos="900"/>
                <w:tab w:val="left" w:pos="4140"/>
              </w:tabs>
              <w:spacing w:before="120" w:after="120"/>
              <w:ind w:right="170" w:hanging="900"/>
              <w:jc w:val="right"/>
              <w:rPr>
                <w:rFonts w:cs="Times New Roman"/>
                <w:sz w:val="16"/>
                <w:szCs w:val="16"/>
                <w:lang w:eastAsia="x-none"/>
              </w:rPr>
            </w:pPr>
            <w:r w:rsidRPr="00A13A4A">
              <w:rPr>
                <w:rFonts w:cs="Times New Roman"/>
                <w:sz w:val="16"/>
                <w:szCs w:val="16"/>
                <w:lang w:eastAsia="x-none"/>
              </w:rPr>
              <w:t>688,264</w:t>
            </w:r>
          </w:p>
        </w:tc>
      </w:tr>
    </w:tbl>
    <w:p w14:paraId="1C19B12D" w14:textId="77777777" w:rsidR="001F670A" w:rsidRPr="00A13A4A" w:rsidRDefault="001F670A" w:rsidP="0018442F">
      <w:pPr>
        <w:spacing w:after="120"/>
        <w:ind w:left="360" w:hanging="360"/>
        <w:outlineLvl w:val="0"/>
        <w:rPr>
          <w:rFonts w:cs="Times New Roman"/>
          <w:b/>
          <w:bCs/>
          <w:sz w:val="17"/>
        </w:rPr>
      </w:pPr>
    </w:p>
    <w:p w14:paraId="62C7E909" w14:textId="5856FC4B" w:rsidR="0018442F" w:rsidRPr="00A13A4A" w:rsidRDefault="0018442F" w:rsidP="0018442F">
      <w:pPr>
        <w:spacing w:after="120"/>
        <w:ind w:left="360" w:hanging="360"/>
        <w:outlineLvl w:val="0"/>
        <w:rPr>
          <w:rFonts w:cs="Times New Roman"/>
          <w:b/>
          <w:bCs/>
          <w:sz w:val="17"/>
          <w:szCs w:val="17"/>
        </w:rPr>
      </w:pPr>
      <w:r w:rsidRPr="00A13A4A">
        <w:rPr>
          <w:rFonts w:cs="Times New Roman"/>
          <w:b/>
          <w:bCs/>
          <w:sz w:val="17"/>
        </w:rPr>
        <w:t>2</w:t>
      </w:r>
      <w:r w:rsidR="001158DC" w:rsidRPr="00A13A4A">
        <w:rPr>
          <w:rFonts w:cs="Times New Roman"/>
          <w:b/>
          <w:bCs/>
          <w:sz w:val="17"/>
        </w:rPr>
        <w:t>3</w:t>
      </w:r>
      <w:r w:rsidRPr="00A13A4A">
        <w:rPr>
          <w:rFonts w:cs="Times New Roman"/>
          <w:b/>
          <w:bCs/>
          <w:sz w:val="17"/>
          <w:cs/>
        </w:rPr>
        <w:t>.</w:t>
      </w:r>
      <w:r w:rsidRPr="00A13A4A">
        <w:rPr>
          <w:rFonts w:cs="Times New Roman"/>
          <w:b/>
          <w:bCs/>
          <w:sz w:val="17"/>
        </w:rPr>
        <w:tab/>
      </w:r>
      <w:r w:rsidRPr="00A13A4A">
        <w:rPr>
          <w:rFonts w:cs="Times New Roman"/>
          <w:b/>
          <w:bCs/>
          <w:sz w:val="17"/>
          <w:szCs w:val="17"/>
        </w:rPr>
        <w:t xml:space="preserve">WARRANTS </w:t>
      </w:r>
    </w:p>
    <w:p w14:paraId="2A43DA22" w14:textId="5076B7D3" w:rsidR="0018442F" w:rsidRPr="00A13A4A" w:rsidRDefault="0018442F" w:rsidP="0018442F">
      <w:pPr>
        <w:spacing w:after="120"/>
        <w:ind w:left="360"/>
        <w:outlineLvl w:val="0"/>
        <w:rPr>
          <w:rFonts w:cs="Times New Roman"/>
          <w:sz w:val="17"/>
          <w:szCs w:val="17"/>
        </w:rPr>
      </w:pPr>
      <w:r w:rsidRPr="00A13A4A">
        <w:rPr>
          <w:rFonts w:cs="Times New Roman"/>
          <w:sz w:val="17"/>
          <w:szCs w:val="17"/>
        </w:rPr>
        <w:t xml:space="preserve">As of </w:t>
      </w:r>
      <w:r w:rsidR="009136DF">
        <w:rPr>
          <w:rFonts w:cs="Times New Roman"/>
          <w:sz w:val="17"/>
          <w:szCs w:val="17"/>
        </w:rPr>
        <w:t>June</w:t>
      </w:r>
      <w:r w:rsidRPr="00A13A4A">
        <w:rPr>
          <w:rFonts w:cs="Times New Roman"/>
          <w:sz w:val="17"/>
          <w:szCs w:val="17"/>
        </w:rPr>
        <w:t xml:space="preserve"> 3</w:t>
      </w:r>
      <w:r w:rsidR="009136DF">
        <w:rPr>
          <w:rFonts w:cs="Times New Roman"/>
          <w:sz w:val="17"/>
          <w:szCs w:val="17"/>
        </w:rPr>
        <w:t>0</w:t>
      </w:r>
      <w:r w:rsidRPr="00A13A4A">
        <w:rPr>
          <w:rFonts w:cs="Times New Roman"/>
          <w:sz w:val="17"/>
          <w:szCs w:val="17"/>
        </w:rPr>
        <w:t>, 202</w:t>
      </w:r>
      <w:r w:rsidR="001158DC" w:rsidRPr="00A13A4A">
        <w:rPr>
          <w:rFonts w:cs="Times New Roman"/>
          <w:sz w:val="17"/>
          <w:szCs w:val="17"/>
        </w:rPr>
        <w:t>4</w:t>
      </w:r>
      <w:r w:rsidRPr="00A13A4A">
        <w:rPr>
          <w:rFonts w:cs="Times New Roman"/>
          <w:sz w:val="17"/>
          <w:szCs w:val="17"/>
        </w:rPr>
        <w:t>, the exercise of warrants during the year ended are as follows.</w:t>
      </w:r>
    </w:p>
    <w:tbl>
      <w:tblPr>
        <w:tblW w:w="8320" w:type="dxa"/>
        <w:tblInd w:w="540" w:type="dxa"/>
        <w:tblLayout w:type="fixed"/>
        <w:tblLook w:val="01E0" w:firstRow="1" w:lastRow="1" w:firstColumn="1" w:lastColumn="1" w:noHBand="0" w:noVBand="0"/>
      </w:tblPr>
      <w:tblGrid>
        <w:gridCol w:w="1739"/>
        <w:gridCol w:w="1759"/>
        <w:gridCol w:w="1760"/>
        <w:gridCol w:w="1323"/>
        <w:gridCol w:w="1739"/>
      </w:tblGrid>
      <w:tr w:rsidR="0018442F" w:rsidRPr="00A13A4A" w14:paraId="7DCBE6E3" w14:textId="77777777" w:rsidTr="001C7C19">
        <w:trPr>
          <w:trHeight w:val="207"/>
        </w:trPr>
        <w:tc>
          <w:tcPr>
            <w:tcW w:w="1739" w:type="dxa"/>
          </w:tcPr>
          <w:p w14:paraId="0814185B" w14:textId="77777777" w:rsidR="0018442F" w:rsidRPr="00A13A4A" w:rsidRDefault="0018442F" w:rsidP="001C7C19">
            <w:pPr>
              <w:jc w:val="center"/>
              <w:rPr>
                <w:sz w:val="16"/>
                <w:szCs w:val="16"/>
              </w:rPr>
            </w:pPr>
          </w:p>
        </w:tc>
        <w:tc>
          <w:tcPr>
            <w:tcW w:w="1759" w:type="dxa"/>
          </w:tcPr>
          <w:p w14:paraId="05F711E9" w14:textId="77777777" w:rsidR="0018442F" w:rsidRPr="00A13A4A" w:rsidRDefault="0018442F" w:rsidP="001C7C19">
            <w:pPr>
              <w:jc w:val="center"/>
              <w:rPr>
                <w:sz w:val="16"/>
                <w:szCs w:val="16"/>
              </w:rPr>
            </w:pPr>
            <w:r w:rsidRPr="00A13A4A">
              <w:rPr>
                <w:sz w:val="16"/>
                <w:szCs w:val="16"/>
              </w:rPr>
              <w:t>Quantity of</w:t>
            </w:r>
          </w:p>
        </w:tc>
        <w:tc>
          <w:tcPr>
            <w:tcW w:w="1760" w:type="dxa"/>
          </w:tcPr>
          <w:p w14:paraId="7276C99E" w14:textId="77777777" w:rsidR="0018442F" w:rsidRPr="00A13A4A" w:rsidRDefault="0018442F" w:rsidP="001C7C19">
            <w:pPr>
              <w:jc w:val="center"/>
              <w:rPr>
                <w:sz w:val="16"/>
                <w:szCs w:val="16"/>
              </w:rPr>
            </w:pPr>
            <w:r w:rsidRPr="00A13A4A">
              <w:rPr>
                <w:sz w:val="16"/>
                <w:szCs w:val="16"/>
              </w:rPr>
              <w:t>Ordinary shares issued</w:t>
            </w:r>
          </w:p>
        </w:tc>
        <w:tc>
          <w:tcPr>
            <w:tcW w:w="1323" w:type="dxa"/>
          </w:tcPr>
          <w:p w14:paraId="5221B885" w14:textId="77777777" w:rsidR="0018442F" w:rsidRPr="00A13A4A" w:rsidRDefault="0018442F" w:rsidP="001C7C19">
            <w:pPr>
              <w:jc w:val="center"/>
              <w:rPr>
                <w:sz w:val="16"/>
                <w:szCs w:val="16"/>
              </w:rPr>
            </w:pPr>
          </w:p>
        </w:tc>
        <w:tc>
          <w:tcPr>
            <w:tcW w:w="1739" w:type="dxa"/>
          </w:tcPr>
          <w:p w14:paraId="72B0A58C" w14:textId="77777777" w:rsidR="0018442F" w:rsidRPr="00A13A4A" w:rsidRDefault="0018442F" w:rsidP="001C7C19">
            <w:pPr>
              <w:jc w:val="center"/>
              <w:rPr>
                <w:sz w:val="16"/>
                <w:szCs w:val="16"/>
              </w:rPr>
            </w:pPr>
            <w:r w:rsidRPr="00A13A4A">
              <w:rPr>
                <w:sz w:val="16"/>
                <w:szCs w:val="16"/>
              </w:rPr>
              <w:t>Date of registration</w:t>
            </w:r>
          </w:p>
        </w:tc>
      </w:tr>
      <w:tr w:rsidR="0018442F" w:rsidRPr="00A13A4A" w14:paraId="73AFA854" w14:textId="77777777" w:rsidTr="001C7C19">
        <w:trPr>
          <w:trHeight w:val="207"/>
        </w:trPr>
        <w:tc>
          <w:tcPr>
            <w:tcW w:w="1739" w:type="dxa"/>
          </w:tcPr>
          <w:p w14:paraId="12659C90" w14:textId="77777777" w:rsidR="0018442F" w:rsidRPr="00A13A4A" w:rsidRDefault="0018442F" w:rsidP="001C7C19">
            <w:pPr>
              <w:jc w:val="center"/>
              <w:rPr>
                <w:sz w:val="16"/>
                <w:szCs w:val="16"/>
              </w:rPr>
            </w:pPr>
          </w:p>
        </w:tc>
        <w:tc>
          <w:tcPr>
            <w:tcW w:w="1759" w:type="dxa"/>
          </w:tcPr>
          <w:p w14:paraId="5F33EACC" w14:textId="77777777" w:rsidR="0018442F" w:rsidRPr="00A13A4A" w:rsidRDefault="0018442F" w:rsidP="001C7C19">
            <w:pPr>
              <w:jc w:val="center"/>
              <w:rPr>
                <w:sz w:val="16"/>
                <w:szCs w:val="16"/>
              </w:rPr>
            </w:pPr>
            <w:r w:rsidRPr="00A13A4A">
              <w:rPr>
                <w:sz w:val="16"/>
                <w:szCs w:val="16"/>
              </w:rPr>
              <w:t>exercised</w:t>
            </w:r>
          </w:p>
        </w:tc>
        <w:tc>
          <w:tcPr>
            <w:tcW w:w="1760" w:type="dxa"/>
          </w:tcPr>
          <w:p w14:paraId="65C36D92" w14:textId="77777777" w:rsidR="0018442F" w:rsidRPr="00A13A4A" w:rsidRDefault="0018442F" w:rsidP="001C7C19">
            <w:pPr>
              <w:jc w:val="center"/>
              <w:rPr>
                <w:sz w:val="16"/>
                <w:szCs w:val="16"/>
              </w:rPr>
            </w:pPr>
            <w:r w:rsidRPr="00A13A4A">
              <w:rPr>
                <w:sz w:val="16"/>
                <w:szCs w:val="16"/>
              </w:rPr>
              <w:t>for exercised</w:t>
            </w:r>
          </w:p>
        </w:tc>
        <w:tc>
          <w:tcPr>
            <w:tcW w:w="1323" w:type="dxa"/>
          </w:tcPr>
          <w:p w14:paraId="154F7599" w14:textId="77777777" w:rsidR="0018442F" w:rsidRPr="00A13A4A" w:rsidRDefault="0018442F" w:rsidP="001C7C19">
            <w:pPr>
              <w:jc w:val="center"/>
              <w:rPr>
                <w:sz w:val="16"/>
                <w:szCs w:val="16"/>
              </w:rPr>
            </w:pPr>
            <w:r w:rsidRPr="00A13A4A">
              <w:rPr>
                <w:sz w:val="16"/>
                <w:szCs w:val="16"/>
              </w:rPr>
              <w:t>Exercise price</w:t>
            </w:r>
          </w:p>
        </w:tc>
        <w:tc>
          <w:tcPr>
            <w:tcW w:w="1739" w:type="dxa"/>
          </w:tcPr>
          <w:p w14:paraId="245F3637" w14:textId="77777777" w:rsidR="0018442F" w:rsidRPr="00A13A4A" w:rsidRDefault="0018442F" w:rsidP="001C7C19">
            <w:pPr>
              <w:jc w:val="center"/>
              <w:rPr>
                <w:sz w:val="16"/>
                <w:szCs w:val="16"/>
              </w:rPr>
            </w:pPr>
            <w:r w:rsidRPr="00A13A4A">
              <w:rPr>
                <w:sz w:val="16"/>
                <w:szCs w:val="16"/>
              </w:rPr>
              <w:t>with the Ministry of</w:t>
            </w:r>
          </w:p>
        </w:tc>
      </w:tr>
      <w:tr w:rsidR="0018442F" w:rsidRPr="00A13A4A" w14:paraId="0C7AFCB1" w14:textId="77777777" w:rsidTr="001C7C19">
        <w:trPr>
          <w:trHeight w:val="207"/>
        </w:trPr>
        <w:tc>
          <w:tcPr>
            <w:tcW w:w="1739" w:type="dxa"/>
          </w:tcPr>
          <w:p w14:paraId="34D9A23E" w14:textId="77777777" w:rsidR="0018442F" w:rsidRPr="00A13A4A" w:rsidRDefault="0018442F" w:rsidP="001C7C19">
            <w:pPr>
              <w:jc w:val="center"/>
              <w:rPr>
                <w:sz w:val="16"/>
                <w:szCs w:val="16"/>
              </w:rPr>
            </w:pPr>
            <w:r w:rsidRPr="00A13A4A">
              <w:rPr>
                <w:noProof/>
                <w:sz w:val="16"/>
                <w:szCs w:val="16"/>
              </w:rPr>
              <mc:AlternateContent>
                <mc:Choice Requires="wps">
                  <w:drawing>
                    <wp:anchor distT="0" distB="0" distL="114300" distR="114300" simplePos="0" relativeHeight="251666432" behindDoc="0" locked="0" layoutInCell="1" allowOverlap="1" wp14:anchorId="38B85676" wp14:editId="12D9C7C2">
                      <wp:simplePos x="0" y="0"/>
                      <wp:positionH relativeFrom="column">
                        <wp:posOffset>7125</wp:posOffset>
                      </wp:positionH>
                      <wp:positionV relativeFrom="paragraph">
                        <wp:posOffset>107711</wp:posOffset>
                      </wp:positionV>
                      <wp:extent cx="0" cy="0"/>
                      <wp:effectExtent l="0" t="0" r="0" b="0"/>
                      <wp:wrapNone/>
                      <wp:docPr id="369196489" name="Straight Connector 369196489"/>
                      <wp:cNvGraphicFramePr/>
                      <a:graphic xmlns:a="http://schemas.openxmlformats.org/drawingml/2006/main">
                        <a:graphicData uri="http://schemas.microsoft.com/office/word/2010/wordprocessingShape">
                          <wps:wsp>
                            <wps:cNvCnPr/>
                            <wps:spPr>
                              <a:xfrm>
                                <a:off x="0" y="0"/>
                                <a:ext cx="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42C43E00" id="Straight Connector 36919648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55pt,8.5pt" to=".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"/>
                  </w:pict>
                </mc:Fallback>
              </mc:AlternateContent>
            </w:r>
            <w:r w:rsidRPr="00A13A4A">
              <w:rPr>
                <w:sz w:val="16"/>
                <w:szCs w:val="16"/>
              </w:rPr>
              <w:t>Date of exercise</w:t>
            </w:r>
          </w:p>
        </w:tc>
        <w:tc>
          <w:tcPr>
            <w:tcW w:w="1759" w:type="dxa"/>
          </w:tcPr>
          <w:p w14:paraId="1C31E497" w14:textId="77777777" w:rsidR="0018442F" w:rsidRPr="00A13A4A" w:rsidRDefault="0018442F" w:rsidP="001C7C19">
            <w:pPr>
              <w:jc w:val="center"/>
              <w:rPr>
                <w:sz w:val="16"/>
                <w:szCs w:val="16"/>
              </w:rPr>
            </w:pPr>
            <w:r w:rsidRPr="00A13A4A">
              <w:rPr>
                <w:sz w:val="16"/>
                <w:szCs w:val="16"/>
              </w:rPr>
              <w:t>warrants</w:t>
            </w:r>
          </w:p>
        </w:tc>
        <w:tc>
          <w:tcPr>
            <w:tcW w:w="1760" w:type="dxa"/>
          </w:tcPr>
          <w:p w14:paraId="411B33F2" w14:textId="77777777" w:rsidR="0018442F" w:rsidRPr="00A13A4A" w:rsidRDefault="0018442F" w:rsidP="001C7C19">
            <w:pPr>
              <w:jc w:val="center"/>
              <w:rPr>
                <w:sz w:val="16"/>
                <w:szCs w:val="16"/>
              </w:rPr>
            </w:pPr>
            <w:r w:rsidRPr="00A13A4A">
              <w:rPr>
                <w:sz w:val="16"/>
                <w:szCs w:val="16"/>
              </w:rPr>
              <w:t>warrants</w:t>
            </w:r>
          </w:p>
        </w:tc>
        <w:tc>
          <w:tcPr>
            <w:tcW w:w="1323" w:type="dxa"/>
          </w:tcPr>
          <w:p w14:paraId="4BA4A281" w14:textId="77777777" w:rsidR="0018442F" w:rsidRPr="00A13A4A" w:rsidRDefault="0018442F" w:rsidP="001C7C19">
            <w:pPr>
              <w:jc w:val="center"/>
              <w:rPr>
                <w:sz w:val="16"/>
                <w:szCs w:val="16"/>
              </w:rPr>
            </w:pPr>
            <w:r w:rsidRPr="00A13A4A">
              <w:rPr>
                <w:sz w:val="16"/>
                <w:szCs w:val="16"/>
              </w:rPr>
              <w:t>(Changed)</w:t>
            </w:r>
          </w:p>
        </w:tc>
        <w:tc>
          <w:tcPr>
            <w:tcW w:w="1739" w:type="dxa"/>
          </w:tcPr>
          <w:p w14:paraId="05FB15AB" w14:textId="77777777" w:rsidR="0018442F" w:rsidRPr="00A13A4A" w:rsidRDefault="0018442F" w:rsidP="001C7C19">
            <w:pPr>
              <w:jc w:val="center"/>
              <w:rPr>
                <w:sz w:val="16"/>
                <w:szCs w:val="16"/>
              </w:rPr>
            </w:pPr>
            <w:r w:rsidRPr="00A13A4A">
              <w:rPr>
                <w:sz w:val="16"/>
                <w:szCs w:val="16"/>
              </w:rPr>
              <w:t>Commerce</w:t>
            </w:r>
          </w:p>
        </w:tc>
      </w:tr>
      <w:tr w:rsidR="0018442F" w:rsidRPr="00A13A4A" w14:paraId="36CF4BDF" w14:textId="77777777" w:rsidTr="001F670A">
        <w:trPr>
          <w:trHeight w:val="270"/>
        </w:trPr>
        <w:tc>
          <w:tcPr>
            <w:tcW w:w="1739" w:type="dxa"/>
          </w:tcPr>
          <w:p w14:paraId="653CD549" w14:textId="1EB04B2B" w:rsidR="0018442F" w:rsidRPr="00A13A4A" w:rsidRDefault="0018442F" w:rsidP="001C7C19">
            <w:pPr>
              <w:tabs>
                <w:tab w:val="left" w:pos="360"/>
              </w:tabs>
              <w:spacing w:line="380" w:lineRule="exact"/>
              <w:jc w:val="both"/>
              <w:rPr>
                <w:rFonts w:cs="Times New Roman"/>
                <w:sz w:val="16"/>
                <w:szCs w:val="16"/>
                <w:u w:val="single"/>
              </w:rPr>
            </w:pPr>
            <w:r w:rsidRPr="00A13A4A">
              <w:rPr>
                <w:noProof/>
                <w:sz w:val="20"/>
                <w:szCs w:val="20"/>
              </w:rPr>
              <mc:AlternateContent>
                <mc:Choice Requires="wps">
                  <w:drawing>
                    <wp:anchor distT="0" distB="0" distL="114300" distR="114300" simplePos="0" relativeHeight="251667456" behindDoc="0" locked="0" layoutInCell="1" allowOverlap="1" wp14:anchorId="47D11D9D" wp14:editId="3C69FC75">
                      <wp:simplePos x="0" y="0"/>
                      <wp:positionH relativeFrom="column">
                        <wp:posOffset>-16625</wp:posOffset>
                      </wp:positionH>
                      <wp:positionV relativeFrom="paragraph">
                        <wp:posOffset>5954</wp:posOffset>
                      </wp:positionV>
                      <wp:extent cx="955963" cy="0"/>
                      <wp:effectExtent l="0" t="0" r="0" b="0"/>
                      <wp:wrapNone/>
                      <wp:docPr id="2052976098" name="Straight Connector 2052976098"/>
                      <wp:cNvGraphicFramePr/>
                      <a:graphic xmlns:a="http://schemas.openxmlformats.org/drawingml/2006/main">
                        <a:graphicData uri="http://schemas.microsoft.com/office/word/2010/wordprocessingShape">
                          <wps:wsp>
                            <wps:cNvCnPr/>
                            <wps:spPr>
                              <a:xfrm>
                                <a:off x="0" y="0"/>
                                <a:ext cx="955963" cy="0"/>
                              </a:xfrm>
                              <a:prstGeom prst="line">
                                <a:avLst/>
                              </a:prstGeom>
                              <a:noFill/>
                              <a:ln w="317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w14:anchorId="14BAB7D6" id="Straight Connector 2052976098"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pt,.45pt" to="73.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" strokeweight=".25pt"/>
                  </w:pict>
                </mc:Fallback>
              </mc:AlternateContent>
            </w:r>
            <w:r w:rsidR="009136DF">
              <w:rPr>
                <w:rFonts w:cs="Times New Roman"/>
                <w:sz w:val="16"/>
                <w:szCs w:val="16"/>
                <w:u w:val="single"/>
              </w:rPr>
              <w:t>June</w:t>
            </w:r>
            <w:r w:rsidR="001158DC" w:rsidRPr="00A13A4A">
              <w:rPr>
                <w:rFonts w:cs="Times New Roman"/>
                <w:sz w:val="16"/>
                <w:szCs w:val="16"/>
                <w:u w:val="single"/>
              </w:rPr>
              <w:t xml:space="preserve"> 3</w:t>
            </w:r>
            <w:r w:rsidR="009136DF">
              <w:rPr>
                <w:rFonts w:cs="Times New Roman"/>
                <w:sz w:val="16"/>
                <w:szCs w:val="16"/>
                <w:u w:val="single"/>
              </w:rPr>
              <w:t>0</w:t>
            </w:r>
            <w:r w:rsidR="001158DC" w:rsidRPr="00A13A4A">
              <w:rPr>
                <w:rFonts w:cs="Times New Roman"/>
                <w:sz w:val="16"/>
                <w:szCs w:val="16"/>
                <w:u w:val="single"/>
              </w:rPr>
              <w:t>, 2024</w:t>
            </w:r>
          </w:p>
        </w:tc>
        <w:tc>
          <w:tcPr>
            <w:tcW w:w="1759" w:type="dxa"/>
            <w:hideMark/>
          </w:tcPr>
          <w:p w14:paraId="69CF3A31" w14:textId="77777777" w:rsidR="0018442F" w:rsidRPr="00A13A4A" w:rsidRDefault="0018442F" w:rsidP="001C7C19">
            <w:pPr>
              <w:tabs>
                <w:tab w:val="left" w:pos="360"/>
              </w:tabs>
              <w:spacing w:line="380" w:lineRule="exact"/>
              <w:jc w:val="center"/>
              <w:rPr>
                <w:rFonts w:cs="Times New Roman"/>
                <w:sz w:val="16"/>
                <w:szCs w:val="16"/>
              </w:rPr>
            </w:pPr>
            <w:r w:rsidRPr="00A13A4A">
              <w:rPr>
                <w:rFonts w:cs="Times New Roman"/>
                <w:noProof/>
                <w:sz w:val="16"/>
                <w:szCs w:val="16"/>
              </w:rPr>
              <mc:AlternateContent>
                <mc:Choice Requires="wps">
                  <w:drawing>
                    <wp:anchor distT="0" distB="0" distL="114300" distR="114300" simplePos="0" relativeHeight="251668480" behindDoc="0" locked="0" layoutInCell="1" allowOverlap="1" wp14:anchorId="4906E7F9" wp14:editId="28FE22A3">
                      <wp:simplePos x="0" y="0"/>
                      <wp:positionH relativeFrom="column">
                        <wp:posOffset>-58049</wp:posOffset>
                      </wp:positionH>
                      <wp:positionV relativeFrom="paragraph">
                        <wp:posOffset>5954</wp:posOffset>
                      </wp:positionV>
                      <wp:extent cx="1050966" cy="0"/>
                      <wp:effectExtent l="0" t="0" r="0" b="0"/>
                      <wp:wrapNone/>
                      <wp:docPr id="206945917" name="Straight Connector 206945917"/>
                      <wp:cNvGraphicFramePr/>
                      <a:graphic xmlns:a="http://schemas.openxmlformats.org/drawingml/2006/main">
                        <a:graphicData uri="http://schemas.microsoft.com/office/word/2010/wordprocessingShape">
                          <wps:wsp>
                            <wps:cNvCnPr/>
                            <wps:spPr>
                              <a:xfrm>
                                <a:off x="0" y="0"/>
                                <a:ext cx="1050966"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461296FC" id="Straight Connector 206945917"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5pt,.45pt" to="78.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" strokeweight=".25pt"/>
                  </w:pict>
                </mc:Fallback>
              </mc:AlternateContent>
            </w:r>
            <w:r w:rsidRPr="00A13A4A">
              <w:rPr>
                <w:rFonts w:cs="Times New Roman"/>
                <w:sz w:val="16"/>
                <w:szCs w:val="16"/>
              </w:rPr>
              <w:t>(Units)</w:t>
            </w:r>
          </w:p>
        </w:tc>
        <w:tc>
          <w:tcPr>
            <w:tcW w:w="1760" w:type="dxa"/>
            <w:hideMark/>
          </w:tcPr>
          <w:p w14:paraId="4DF8607D" w14:textId="77777777" w:rsidR="0018442F" w:rsidRPr="00A13A4A" w:rsidRDefault="0018442F" w:rsidP="001C7C19">
            <w:pPr>
              <w:spacing w:line="380" w:lineRule="exact"/>
              <w:jc w:val="center"/>
              <w:rPr>
                <w:rFonts w:cs="Times New Roman"/>
                <w:sz w:val="16"/>
                <w:szCs w:val="16"/>
              </w:rPr>
            </w:pPr>
            <w:r w:rsidRPr="00A13A4A">
              <w:rPr>
                <w:rFonts w:cs="Times New Roman"/>
                <w:noProof/>
                <w:sz w:val="16"/>
                <w:szCs w:val="16"/>
                <w:lang w:val="th-TH"/>
              </w:rPr>
              <mc:AlternateContent>
                <mc:Choice Requires="wps">
                  <w:drawing>
                    <wp:anchor distT="0" distB="0" distL="114300" distR="114300" simplePos="0" relativeHeight="251669504" behindDoc="0" locked="0" layoutInCell="1" allowOverlap="1" wp14:anchorId="38837F43" wp14:editId="27B60216">
                      <wp:simplePos x="0" y="0"/>
                      <wp:positionH relativeFrom="column">
                        <wp:posOffset>-29046</wp:posOffset>
                      </wp:positionH>
                      <wp:positionV relativeFrom="paragraph">
                        <wp:posOffset>5954</wp:posOffset>
                      </wp:positionV>
                      <wp:extent cx="1039091" cy="0"/>
                      <wp:effectExtent l="0" t="0" r="0" b="0"/>
                      <wp:wrapNone/>
                      <wp:docPr id="1946676703" name="Straight Connector 1946676703"/>
                      <wp:cNvGraphicFramePr/>
                      <a:graphic xmlns:a="http://schemas.openxmlformats.org/drawingml/2006/main">
                        <a:graphicData uri="http://schemas.microsoft.com/office/word/2010/wordprocessingShape">
                          <wps:wsp>
                            <wps:cNvCnPr/>
                            <wps:spPr>
                              <a:xfrm>
                                <a:off x="0" y="0"/>
                                <a:ext cx="1039091"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1600B2EE" id="Straight Connector 194667670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3pt,.45pt" to="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" strokeweight=".25pt"/>
                  </w:pict>
                </mc:Fallback>
              </mc:AlternateContent>
            </w:r>
            <w:r w:rsidRPr="00A13A4A">
              <w:rPr>
                <w:rFonts w:cs="Times New Roman"/>
                <w:sz w:val="16"/>
                <w:szCs w:val="16"/>
                <w:cs/>
              </w:rPr>
              <w:t>(</w:t>
            </w:r>
            <w:r w:rsidRPr="00A13A4A">
              <w:rPr>
                <w:rFonts w:cs="Times New Roman"/>
                <w:sz w:val="16"/>
                <w:szCs w:val="16"/>
              </w:rPr>
              <w:t>Shares</w:t>
            </w:r>
            <w:r w:rsidRPr="00A13A4A">
              <w:rPr>
                <w:rFonts w:cs="Times New Roman"/>
                <w:sz w:val="16"/>
                <w:szCs w:val="16"/>
                <w:cs/>
              </w:rPr>
              <w:t>)</w:t>
            </w:r>
          </w:p>
        </w:tc>
        <w:tc>
          <w:tcPr>
            <w:tcW w:w="1323" w:type="dxa"/>
            <w:hideMark/>
          </w:tcPr>
          <w:p w14:paraId="4C9A6A76" w14:textId="77777777" w:rsidR="0018442F" w:rsidRPr="00A13A4A" w:rsidRDefault="0018442F" w:rsidP="001C7C19">
            <w:pPr>
              <w:spacing w:line="380" w:lineRule="exact"/>
              <w:jc w:val="center"/>
              <w:rPr>
                <w:rFonts w:cs="Times New Roman"/>
                <w:sz w:val="16"/>
                <w:szCs w:val="16"/>
              </w:rPr>
            </w:pPr>
            <w:r w:rsidRPr="00A13A4A">
              <w:rPr>
                <w:rFonts w:cs="Times New Roman"/>
                <w:noProof/>
                <w:sz w:val="16"/>
                <w:szCs w:val="16"/>
              </w:rPr>
              <mc:AlternateContent>
                <mc:Choice Requires="wps">
                  <w:drawing>
                    <wp:anchor distT="0" distB="0" distL="114300" distR="114300" simplePos="0" relativeHeight="251670528" behindDoc="0" locked="0" layoutInCell="1" allowOverlap="1" wp14:anchorId="0C7ACA2E" wp14:editId="5DAB056D">
                      <wp:simplePos x="0" y="0"/>
                      <wp:positionH relativeFrom="column">
                        <wp:posOffset>-18489</wp:posOffset>
                      </wp:positionH>
                      <wp:positionV relativeFrom="paragraph">
                        <wp:posOffset>5954</wp:posOffset>
                      </wp:positionV>
                      <wp:extent cx="795647" cy="0"/>
                      <wp:effectExtent l="0" t="0" r="0" b="0"/>
                      <wp:wrapNone/>
                      <wp:docPr id="920126614" name="Straight Connector 920126614"/>
                      <wp:cNvGraphicFramePr/>
                      <a:graphic xmlns:a="http://schemas.openxmlformats.org/drawingml/2006/main">
                        <a:graphicData uri="http://schemas.microsoft.com/office/word/2010/wordprocessingShape">
                          <wps:wsp>
                            <wps:cNvCnPr/>
                            <wps:spPr>
                              <a:xfrm>
                                <a:off x="0" y="0"/>
                                <a:ext cx="795647" cy="0"/>
                              </a:xfrm>
                              <a:prstGeom prst="line">
                                <a:avLst/>
                              </a:prstGeom>
                              <a:noFill/>
                              <a:ln w="3175" cap="flat" cmpd="sng" algn="ctr">
                                <a:solidFill>
                                  <a:sysClr val="windowText" lastClr="000000">
                                    <a:shade val="95000"/>
                                    <a:satMod val="105000"/>
                                  </a:sysClr>
                                </a:solidFill>
                                <a:prstDash val="solid"/>
                              </a:ln>
                              <a:effectLst/>
                            </wps:spPr>
                            <wps:bodyPr/>
                          </wps:wsp>
                        </a:graphicData>
                      </a:graphic>
                    </wp:anchor>
                  </w:drawing>
                </mc:Choice>
                <mc:Fallback>
                  <w:pict>
                    <v:line w14:anchorId="2FC3B204" id="Straight Connector 9201266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45pt,.45pt" to="61.2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" strokeweight=".25pt"/>
                  </w:pict>
                </mc:Fallback>
              </mc:AlternateContent>
            </w:r>
            <w:r w:rsidRPr="00A13A4A">
              <w:rPr>
                <w:rFonts w:cs="Times New Roman"/>
                <w:sz w:val="16"/>
                <w:szCs w:val="16"/>
              </w:rPr>
              <w:t>(Baht)</w:t>
            </w:r>
          </w:p>
        </w:tc>
        <w:tc>
          <w:tcPr>
            <w:tcW w:w="1739" w:type="dxa"/>
          </w:tcPr>
          <w:p w14:paraId="5AF2FC8B" w14:textId="77777777" w:rsidR="0018442F" w:rsidRPr="00A13A4A" w:rsidRDefault="0018442F" w:rsidP="001C7C19">
            <w:pPr>
              <w:spacing w:line="380" w:lineRule="exact"/>
              <w:jc w:val="center"/>
              <w:rPr>
                <w:rFonts w:cs="Times New Roman"/>
                <w:sz w:val="16"/>
                <w:szCs w:val="16"/>
              </w:rPr>
            </w:pPr>
            <w:r w:rsidRPr="00A13A4A">
              <w:rPr>
                <w:rFonts w:cs="Times New Roman"/>
                <w:noProof/>
                <w:sz w:val="16"/>
                <w:szCs w:val="16"/>
              </w:rPr>
              <mc:AlternateContent>
                <mc:Choice Requires="wps">
                  <w:drawing>
                    <wp:anchor distT="0" distB="0" distL="114300" distR="114300" simplePos="0" relativeHeight="251671552" behindDoc="0" locked="0" layoutInCell="1" allowOverlap="1" wp14:anchorId="04FC01B7" wp14:editId="52DA7829">
                      <wp:simplePos x="0" y="0"/>
                      <wp:positionH relativeFrom="column">
                        <wp:posOffset>20179</wp:posOffset>
                      </wp:positionH>
                      <wp:positionV relativeFrom="paragraph">
                        <wp:posOffset>5954</wp:posOffset>
                      </wp:positionV>
                      <wp:extent cx="997527" cy="0"/>
                      <wp:effectExtent l="0" t="0" r="0" b="0"/>
                      <wp:wrapNone/>
                      <wp:docPr id="1041049719" name="Straight Connector 1041049719"/>
                      <wp:cNvGraphicFramePr/>
                      <a:graphic xmlns:a="http://schemas.openxmlformats.org/drawingml/2006/main">
                        <a:graphicData uri="http://schemas.microsoft.com/office/word/2010/wordprocessingShape">
                          <wps:wsp>
                            <wps:cNvCnPr/>
                            <wps:spPr>
                              <a:xfrm>
                                <a:off x="0" y="0"/>
                                <a:ext cx="997527" cy="0"/>
                              </a:xfrm>
                              <a:prstGeom prst="line">
                                <a:avLst/>
                              </a:prstGeom>
                              <a:noFill/>
                              <a:ln w="3175" cap="flat" cmpd="sng" algn="ctr">
                                <a:solidFill>
                                  <a:sysClr val="windowText" lastClr="000000">
                                    <a:shade val="95000"/>
                                    <a:satMod val="105000"/>
                                  </a:sysClr>
                                </a:solidFill>
                                <a:prstDash val="solid"/>
                                <a:headEnd type="none" w="med" len="med"/>
                                <a:tailEnd type="none" w="med" len="med"/>
                              </a:ln>
                              <a:effectLst/>
                            </wps:spPr>
                            <wps:bodyPr/>
                          </wps:wsp>
                        </a:graphicData>
                      </a:graphic>
                    </wp:anchor>
                  </w:drawing>
                </mc:Choice>
                <mc:Fallback>
                  <w:pict>
                    <v:line w14:anchorId="20B58FDF" id="Straight Connector 1041049719"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1.6pt,.45pt" to="80.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" strokeweight=".25pt"/>
                  </w:pict>
                </mc:Fallback>
              </mc:AlternateContent>
            </w:r>
          </w:p>
        </w:tc>
      </w:tr>
      <w:tr w:rsidR="0018442F" w:rsidRPr="00A13A4A" w14:paraId="3D1E1EA8" w14:textId="77777777" w:rsidTr="001C7C19">
        <w:trPr>
          <w:trHeight w:val="216"/>
        </w:trPr>
        <w:tc>
          <w:tcPr>
            <w:tcW w:w="1739" w:type="dxa"/>
          </w:tcPr>
          <w:p w14:paraId="499E68A7" w14:textId="74C780BC" w:rsidR="0018442F" w:rsidRPr="00A13A4A" w:rsidRDefault="0018442F" w:rsidP="001C7C19">
            <w:pPr>
              <w:spacing w:line="380" w:lineRule="exact"/>
              <w:ind w:right="-108"/>
              <w:rPr>
                <w:rFonts w:cs="Times New Roman"/>
                <w:sz w:val="16"/>
                <w:szCs w:val="16"/>
              </w:rPr>
            </w:pPr>
            <w:r w:rsidRPr="00A13A4A">
              <w:rPr>
                <w:rFonts w:cs="Times New Roman"/>
                <w:sz w:val="16"/>
                <w:szCs w:val="16"/>
              </w:rPr>
              <w:t>B</w:t>
            </w:r>
            <w:r w:rsidR="00302308">
              <w:rPr>
                <w:rFonts w:cs="Times New Roman"/>
                <w:sz w:val="16"/>
                <w:szCs w:val="16"/>
              </w:rPr>
              <w:t>TC</w:t>
            </w:r>
            <w:r w:rsidRPr="00A13A4A">
              <w:rPr>
                <w:rFonts w:cs="Times New Roman"/>
                <w:sz w:val="16"/>
                <w:szCs w:val="16"/>
              </w:rPr>
              <w:t>-W6</w:t>
            </w:r>
          </w:p>
        </w:tc>
        <w:tc>
          <w:tcPr>
            <w:tcW w:w="1759" w:type="dxa"/>
          </w:tcPr>
          <w:p w14:paraId="5D21A2D0" w14:textId="77777777" w:rsidR="0018442F" w:rsidRPr="00A13A4A" w:rsidRDefault="0018442F" w:rsidP="001C7C19">
            <w:pPr>
              <w:tabs>
                <w:tab w:val="decimal" w:pos="1224"/>
              </w:tabs>
              <w:spacing w:line="380" w:lineRule="exact"/>
              <w:ind w:right="-43"/>
              <w:rPr>
                <w:rFonts w:cs="Times New Roman"/>
                <w:sz w:val="16"/>
                <w:szCs w:val="16"/>
              </w:rPr>
            </w:pPr>
            <w:r w:rsidRPr="00A13A4A">
              <w:rPr>
                <w:rFonts w:cs="Times New Roman"/>
                <w:sz w:val="16"/>
                <w:szCs w:val="16"/>
              </w:rPr>
              <w:t>-</w:t>
            </w:r>
          </w:p>
        </w:tc>
        <w:tc>
          <w:tcPr>
            <w:tcW w:w="1760" w:type="dxa"/>
          </w:tcPr>
          <w:p w14:paraId="6E6FDEBA" w14:textId="77777777" w:rsidR="0018442F" w:rsidRPr="00A13A4A" w:rsidRDefault="0018442F" w:rsidP="001C7C19">
            <w:pPr>
              <w:tabs>
                <w:tab w:val="decimal" w:pos="1260"/>
              </w:tabs>
              <w:spacing w:line="380" w:lineRule="exact"/>
              <w:ind w:right="-43"/>
              <w:jc w:val="thaiDistribute"/>
              <w:rPr>
                <w:rFonts w:cs="Times New Roman"/>
                <w:sz w:val="16"/>
                <w:szCs w:val="16"/>
              </w:rPr>
            </w:pPr>
            <w:r w:rsidRPr="00A13A4A">
              <w:rPr>
                <w:rFonts w:cs="Times New Roman"/>
                <w:sz w:val="16"/>
                <w:szCs w:val="16"/>
              </w:rPr>
              <w:t>-</w:t>
            </w:r>
          </w:p>
        </w:tc>
        <w:tc>
          <w:tcPr>
            <w:tcW w:w="1323" w:type="dxa"/>
          </w:tcPr>
          <w:p w14:paraId="54C06541" w14:textId="5A5CDCC7" w:rsidR="0018442F" w:rsidRPr="00A13A4A" w:rsidRDefault="0018442F" w:rsidP="001C7C19">
            <w:pPr>
              <w:spacing w:line="380" w:lineRule="exact"/>
              <w:ind w:right="-43"/>
              <w:jc w:val="center"/>
              <w:rPr>
                <w:rFonts w:cs="Times New Roman"/>
                <w:sz w:val="16"/>
                <w:szCs w:val="16"/>
              </w:rPr>
            </w:pPr>
            <w:r w:rsidRPr="00A13A4A">
              <w:rPr>
                <w:rFonts w:cs="Times New Roman"/>
                <w:sz w:val="16"/>
                <w:szCs w:val="16"/>
              </w:rPr>
              <w:t>0.5</w:t>
            </w:r>
            <w:r w:rsidR="001158DC" w:rsidRPr="00A13A4A">
              <w:rPr>
                <w:rFonts w:cs="Times New Roman"/>
                <w:sz w:val="16"/>
                <w:szCs w:val="16"/>
              </w:rPr>
              <w:t>6</w:t>
            </w:r>
            <w:r w:rsidRPr="00A13A4A">
              <w:rPr>
                <w:rFonts w:cs="Times New Roman"/>
                <w:sz w:val="16"/>
                <w:szCs w:val="16"/>
              </w:rPr>
              <w:t>7</w:t>
            </w:r>
          </w:p>
        </w:tc>
        <w:tc>
          <w:tcPr>
            <w:tcW w:w="1739" w:type="dxa"/>
          </w:tcPr>
          <w:p w14:paraId="73F946CD" w14:textId="77777777" w:rsidR="0018442F" w:rsidRPr="00A13A4A" w:rsidRDefault="0018442F" w:rsidP="001C7C19">
            <w:pPr>
              <w:tabs>
                <w:tab w:val="left" w:pos="252"/>
              </w:tabs>
              <w:spacing w:line="380" w:lineRule="exact"/>
              <w:ind w:left="-18" w:right="-43"/>
              <w:jc w:val="center"/>
              <w:rPr>
                <w:rFonts w:cs="Times New Roman"/>
                <w:sz w:val="16"/>
                <w:szCs w:val="16"/>
              </w:rPr>
            </w:pPr>
            <w:r w:rsidRPr="00A13A4A">
              <w:rPr>
                <w:rFonts w:cs="Times New Roman"/>
                <w:sz w:val="16"/>
                <w:szCs w:val="16"/>
              </w:rPr>
              <w:t>-</w:t>
            </w:r>
          </w:p>
        </w:tc>
      </w:tr>
      <w:tr w:rsidR="0018442F" w:rsidRPr="00A13A4A" w14:paraId="25660E9D" w14:textId="77777777" w:rsidTr="001F670A">
        <w:trPr>
          <w:trHeight w:val="225"/>
        </w:trPr>
        <w:tc>
          <w:tcPr>
            <w:tcW w:w="1739" w:type="dxa"/>
          </w:tcPr>
          <w:p w14:paraId="478AFA5B" w14:textId="4A8764F3" w:rsidR="0018442F" w:rsidRPr="00A13A4A" w:rsidRDefault="0018442F" w:rsidP="001C7C19">
            <w:pPr>
              <w:spacing w:line="380" w:lineRule="exact"/>
              <w:ind w:right="-115"/>
              <w:rPr>
                <w:rFonts w:cs="Times New Roman"/>
                <w:sz w:val="16"/>
                <w:szCs w:val="16"/>
              </w:rPr>
            </w:pPr>
            <w:r w:rsidRPr="00A13A4A">
              <w:rPr>
                <w:rFonts w:cs="Times New Roman"/>
                <w:sz w:val="16"/>
                <w:szCs w:val="16"/>
              </w:rPr>
              <w:t>B</w:t>
            </w:r>
            <w:r w:rsidR="00302308">
              <w:rPr>
                <w:rFonts w:cs="Times New Roman"/>
                <w:sz w:val="16"/>
                <w:szCs w:val="16"/>
              </w:rPr>
              <w:t>TC</w:t>
            </w:r>
            <w:r w:rsidRPr="00A13A4A">
              <w:rPr>
                <w:rFonts w:cs="Times New Roman"/>
                <w:sz w:val="16"/>
                <w:szCs w:val="16"/>
              </w:rPr>
              <w:t>-W7</w:t>
            </w:r>
          </w:p>
        </w:tc>
        <w:tc>
          <w:tcPr>
            <w:tcW w:w="1759" w:type="dxa"/>
          </w:tcPr>
          <w:p w14:paraId="39B36168" w14:textId="77777777" w:rsidR="0018442F" w:rsidRPr="00A13A4A" w:rsidRDefault="0018442F" w:rsidP="001C7C19">
            <w:pPr>
              <w:tabs>
                <w:tab w:val="decimal" w:pos="1224"/>
              </w:tabs>
              <w:spacing w:line="380" w:lineRule="exact"/>
              <w:ind w:right="-43"/>
              <w:rPr>
                <w:rFonts w:cs="Times New Roman"/>
                <w:sz w:val="16"/>
                <w:szCs w:val="16"/>
              </w:rPr>
            </w:pPr>
            <w:r w:rsidRPr="00A13A4A">
              <w:rPr>
                <w:rFonts w:cs="Times New Roman"/>
                <w:sz w:val="16"/>
                <w:szCs w:val="16"/>
              </w:rPr>
              <w:t>-</w:t>
            </w:r>
          </w:p>
        </w:tc>
        <w:tc>
          <w:tcPr>
            <w:tcW w:w="1760" w:type="dxa"/>
          </w:tcPr>
          <w:p w14:paraId="31AC9F49" w14:textId="77777777" w:rsidR="0018442F" w:rsidRPr="00A13A4A" w:rsidRDefault="0018442F" w:rsidP="001C7C19">
            <w:pPr>
              <w:tabs>
                <w:tab w:val="decimal" w:pos="1260"/>
              </w:tabs>
              <w:spacing w:line="380" w:lineRule="exact"/>
              <w:ind w:right="-43"/>
              <w:jc w:val="thaiDistribute"/>
              <w:rPr>
                <w:rFonts w:cs="Times New Roman"/>
                <w:sz w:val="16"/>
                <w:szCs w:val="16"/>
              </w:rPr>
            </w:pPr>
            <w:r w:rsidRPr="00A13A4A">
              <w:rPr>
                <w:rFonts w:cs="Times New Roman"/>
                <w:sz w:val="16"/>
                <w:szCs w:val="16"/>
              </w:rPr>
              <w:t>-</w:t>
            </w:r>
          </w:p>
        </w:tc>
        <w:tc>
          <w:tcPr>
            <w:tcW w:w="1323" w:type="dxa"/>
          </w:tcPr>
          <w:p w14:paraId="46677874" w14:textId="7418E5E6" w:rsidR="0018442F" w:rsidRPr="00A13A4A" w:rsidRDefault="0018442F" w:rsidP="001C7C19">
            <w:pPr>
              <w:spacing w:line="380" w:lineRule="exact"/>
              <w:ind w:right="-43"/>
              <w:jc w:val="center"/>
              <w:rPr>
                <w:rFonts w:cs="Times New Roman"/>
                <w:sz w:val="16"/>
                <w:szCs w:val="16"/>
              </w:rPr>
            </w:pPr>
            <w:r w:rsidRPr="00A13A4A">
              <w:rPr>
                <w:rFonts w:cs="Times New Roman"/>
                <w:sz w:val="16"/>
                <w:szCs w:val="16"/>
              </w:rPr>
              <w:t>1.13</w:t>
            </w:r>
            <w:r w:rsidR="001158DC" w:rsidRPr="00A13A4A">
              <w:rPr>
                <w:rFonts w:cs="Times New Roman"/>
                <w:sz w:val="16"/>
                <w:szCs w:val="16"/>
              </w:rPr>
              <w:t>1</w:t>
            </w:r>
          </w:p>
        </w:tc>
        <w:tc>
          <w:tcPr>
            <w:tcW w:w="1739" w:type="dxa"/>
          </w:tcPr>
          <w:p w14:paraId="0A84D82E" w14:textId="77777777" w:rsidR="0018442F" w:rsidRPr="00A13A4A" w:rsidRDefault="0018442F" w:rsidP="001C7C19">
            <w:pPr>
              <w:spacing w:line="380" w:lineRule="exact"/>
              <w:ind w:left="-20" w:right="-43"/>
              <w:jc w:val="center"/>
              <w:rPr>
                <w:rFonts w:cs="Times New Roman"/>
                <w:sz w:val="16"/>
                <w:szCs w:val="16"/>
              </w:rPr>
            </w:pPr>
            <w:r w:rsidRPr="00A13A4A">
              <w:rPr>
                <w:rFonts w:cs="Times New Roman"/>
                <w:sz w:val="16"/>
                <w:szCs w:val="16"/>
              </w:rPr>
              <w:t>-</w:t>
            </w:r>
          </w:p>
        </w:tc>
      </w:tr>
      <w:tr w:rsidR="0018442F" w:rsidRPr="00A13A4A" w14:paraId="502DD9B0" w14:textId="77777777" w:rsidTr="00437333">
        <w:trPr>
          <w:trHeight w:val="396"/>
        </w:trPr>
        <w:tc>
          <w:tcPr>
            <w:tcW w:w="1739" w:type="dxa"/>
            <w:hideMark/>
          </w:tcPr>
          <w:p w14:paraId="574B75D3" w14:textId="77777777" w:rsidR="0018442F" w:rsidRPr="00A13A4A" w:rsidRDefault="0018442F" w:rsidP="001C7C19">
            <w:pPr>
              <w:spacing w:line="380" w:lineRule="exact"/>
              <w:ind w:left="150" w:right="-115"/>
              <w:rPr>
                <w:rFonts w:cs="Times New Roman"/>
                <w:sz w:val="16"/>
                <w:szCs w:val="16"/>
              </w:rPr>
            </w:pPr>
            <w:r w:rsidRPr="00A13A4A">
              <w:rPr>
                <w:rFonts w:cs="Times New Roman"/>
                <w:sz w:val="16"/>
                <w:szCs w:val="16"/>
              </w:rPr>
              <w:t xml:space="preserve">Total </w:t>
            </w:r>
          </w:p>
        </w:tc>
        <w:tc>
          <w:tcPr>
            <w:tcW w:w="1759" w:type="dxa"/>
            <w:tcBorders>
              <w:bottom w:val="nil"/>
            </w:tcBorders>
          </w:tcPr>
          <w:p w14:paraId="04F402DD" w14:textId="77777777" w:rsidR="0018442F" w:rsidRPr="00A13A4A" w:rsidRDefault="0018442F" w:rsidP="001C7C19">
            <w:pPr>
              <w:pBdr>
                <w:top w:val="single" w:sz="4" w:space="1" w:color="auto"/>
                <w:bottom w:val="double" w:sz="4" w:space="1" w:color="auto"/>
              </w:pBdr>
              <w:tabs>
                <w:tab w:val="decimal" w:pos="1224"/>
              </w:tabs>
              <w:spacing w:line="380" w:lineRule="exact"/>
              <w:ind w:right="-43"/>
              <w:rPr>
                <w:rFonts w:cs="Times New Roman"/>
                <w:sz w:val="16"/>
                <w:szCs w:val="16"/>
              </w:rPr>
            </w:pPr>
            <w:r w:rsidRPr="00A13A4A">
              <w:rPr>
                <w:rFonts w:cs="Times New Roman"/>
                <w:sz w:val="16"/>
                <w:szCs w:val="16"/>
              </w:rPr>
              <w:t>-</w:t>
            </w:r>
          </w:p>
        </w:tc>
        <w:tc>
          <w:tcPr>
            <w:tcW w:w="1760" w:type="dxa"/>
          </w:tcPr>
          <w:p w14:paraId="201E7848" w14:textId="77777777" w:rsidR="0018442F" w:rsidRPr="00A13A4A" w:rsidRDefault="0018442F" w:rsidP="001C7C19">
            <w:pPr>
              <w:pBdr>
                <w:top w:val="single" w:sz="4" w:space="1" w:color="auto"/>
                <w:bottom w:val="double" w:sz="4" w:space="1" w:color="auto"/>
              </w:pBdr>
              <w:tabs>
                <w:tab w:val="decimal" w:pos="1260"/>
              </w:tabs>
              <w:spacing w:line="380" w:lineRule="exact"/>
              <w:ind w:right="-43"/>
              <w:jc w:val="thaiDistribute"/>
              <w:rPr>
                <w:rFonts w:cs="Times New Roman"/>
                <w:sz w:val="16"/>
                <w:szCs w:val="16"/>
              </w:rPr>
            </w:pPr>
            <w:r w:rsidRPr="00A13A4A">
              <w:rPr>
                <w:rFonts w:cs="Times New Roman"/>
                <w:sz w:val="16"/>
                <w:szCs w:val="16"/>
              </w:rPr>
              <w:t>-</w:t>
            </w:r>
          </w:p>
        </w:tc>
        <w:tc>
          <w:tcPr>
            <w:tcW w:w="1323" w:type="dxa"/>
          </w:tcPr>
          <w:p w14:paraId="4BF92B23" w14:textId="77777777" w:rsidR="0018442F" w:rsidRPr="00A13A4A" w:rsidRDefault="0018442F" w:rsidP="001C7C19">
            <w:pPr>
              <w:spacing w:line="380" w:lineRule="exact"/>
              <w:ind w:right="-43"/>
              <w:jc w:val="center"/>
              <w:rPr>
                <w:rFonts w:cs="Times New Roman"/>
                <w:sz w:val="16"/>
                <w:szCs w:val="16"/>
              </w:rPr>
            </w:pPr>
          </w:p>
        </w:tc>
        <w:tc>
          <w:tcPr>
            <w:tcW w:w="1739" w:type="dxa"/>
          </w:tcPr>
          <w:p w14:paraId="30F8B468" w14:textId="77777777" w:rsidR="0018442F" w:rsidRPr="00A13A4A" w:rsidRDefault="0018442F" w:rsidP="001C7C19">
            <w:pPr>
              <w:spacing w:line="380" w:lineRule="exact"/>
              <w:ind w:left="-20" w:right="-43"/>
              <w:jc w:val="center"/>
              <w:rPr>
                <w:rFonts w:cs="Times New Roman"/>
                <w:sz w:val="16"/>
                <w:szCs w:val="16"/>
              </w:rPr>
            </w:pPr>
          </w:p>
        </w:tc>
      </w:tr>
    </w:tbl>
    <w:p w14:paraId="0A0521F6" w14:textId="77777777" w:rsidR="0018442F" w:rsidRPr="00A13A4A" w:rsidRDefault="0018442F" w:rsidP="0018442F">
      <w:pPr>
        <w:tabs>
          <w:tab w:val="left" w:pos="7200"/>
        </w:tabs>
        <w:spacing w:after="120"/>
        <w:ind w:left="360"/>
        <w:jc w:val="thaiDistribute"/>
        <w:rPr>
          <w:sz w:val="10"/>
          <w:szCs w:val="10"/>
        </w:rPr>
      </w:pPr>
    </w:p>
    <w:p w14:paraId="01F498DD" w14:textId="32113AE3" w:rsidR="0018442F" w:rsidRPr="00A13A4A" w:rsidRDefault="0018442F" w:rsidP="0018442F">
      <w:pPr>
        <w:tabs>
          <w:tab w:val="left" w:pos="1440"/>
          <w:tab w:val="left" w:pos="2160"/>
          <w:tab w:val="left" w:pos="2880"/>
          <w:tab w:val="left" w:pos="7200"/>
        </w:tabs>
        <w:spacing w:after="60"/>
        <w:ind w:left="360"/>
        <w:jc w:val="thaiDistribute"/>
        <w:rPr>
          <w:rFonts w:cs="Times New Roman"/>
          <w:sz w:val="17"/>
          <w:szCs w:val="17"/>
        </w:rPr>
      </w:pPr>
      <w:r w:rsidRPr="00A13A4A">
        <w:rPr>
          <w:rFonts w:cs="Times New Roman"/>
          <w:sz w:val="17"/>
          <w:szCs w:val="17"/>
        </w:rPr>
        <w:lastRenderedPageBreak/>
        <w:t xml:space="preserve">As of </w:t>
      </w:r>
      <w:r w:rsidR="009136DF">
        <w:rPr>
          <w:rFonts w:cs="Times New Roman"/>
          <w:sz w:val="17"/>
          <w:szCs w:val="17"/>
        </w:rPr>
        <w:t>June</w:t>
      </w:r>
      <w:r w:rsidR="003916FA" w:rsidRPr="00A13A4A">
        <w:rPr>
          <w:rFonts w:cs="Times New Roman"/>
          <w:sz w:val="17"/>
          <w:szCs w:val="17"/>
        </w:rPr>
        <w:t xml:space="preserve"> </w:t>
      </w:r>
      <w:r w:rsidRPr="00A13A4A">
        <w:rPr>
          <w:rFonts w:cs="Times New Roman"/>
          <w:sz w:val="17"/>
          <w:szCs w:val="17"/>
        </w:rPr>
        <w:t>3</w:t>
      </w:r>
      <w:r w:rsidR="009136DF">
        <w:rPr>
          <w:rFonts w:cs="Times New Roman"/>
          <w:sz w:val="17"/>
          <w:szCs w:val="17"/>
        </w:rPr>
        <w:t>0</w:t>
      </w:r>
      <w:r w:rsidRPr="00A13A4A">
        <w:rPr>
          <w:rFonts w:cs="Times New Roman"/>
          <w:sz w:val="17"/>
          <w:szCs w:val="17"/>
        </w:rPr>
        <w:t>, 202</w:t>
      </w:r>
      <w:r w:rsidR="003916FA" w:rsidRPr="00A13A4A">
        <w:rPr>
          <w:rFonts w:cs="Times New Roman"/>
          <w:sz w:val="17"/>
          <w:szCs w:val="17"/>
        </w:rPr>
        <w:t>4</w:t>
      </w:r>
      <w:r w:rsidRPr="00A13A4A">
        <w:rPr>
          <w:rFonts w:cs="Times New Roman"/>
          <w:sz w:val="17"/>
          <w:szCs w:val="17"/>
        </w:rPr>
        <w:t xml:space="preserve">, the exercised warrants and unexercised warrants balance are as follows: </w:t>
      </w:r>
    </w:p>
    <w:tbl>
      <w:tblPr>
        <w:tblW w:w="7983" w:type="dxa"/>
        <w:tblInd w:w="270" w:type="dxa"/>
        <w:tblLayout w:type="fixed"/>
        <w:tblLook w:val="01E0" w:firstRow="1" w:lastRow="1" w:firstColumn="1" w:lastColumn="1" w:noHBand="0" w:noVBand="0"/>
      </w:tblPr>
      <w:tblGrid>
        <w:gridCol w:w="267"/>
        <w:gridCol w:w="2883"/>
        <w:gridCol w:w="265"/>
        <w:gridCol w:w="905"/>
        <w:gridCol w:w="259"/>
        <w:gridCol w:w="1451"/>
        <w:gridCol w:w="264"/>
        <w:gridCol w:w="1425"/>
        <w:gridCol w:w="264"/>
      </w:tblGrid>
      <w:tr w:rsidR="0018442F" w:rsidRPr="00A13A4A" w14:paraId="029AE74C" w14:textId="77777777" w:rsidTr="001C7C19">
        <w:trPr>
          <w:gridBefore w:val="1"/>
          <w:wBefore w:w="267" w:type="dxa"/>
          <w:trHeight w:val="369"/>
        </w:trPr>
        <w:tc>
          <w:tcPr>
            <w:tcW w:w="3148" w:type="dxa"/>
            <w:gridSpan w:val="2"/>
          </w:tcPr>
          <w:p w14:paraId="4A273166" w14:textId="77777777" w:rsidR="0018442F" w:rsidRPr="00A13A4A" w:rsidRDefault="0018442F" w:rsidP="001C7C19">
            <w:pPr>
              <w:rPr>
                <w:sz w:val="16"/>
                <w:szCs w:val="16"/>
              </w:rPr>
            </w:pPr>
          </w:p>
        </w:tc>
        <w:tc>
          <w:tcPr>
            <w:tcW w:w="1164" w:type="dxa"/>
            <w:gridSpan w:val="2"/>
            <w:hideMark/>
          </w:tcPr>
          <w:p w14:paraId="5C9EE5A1" w14:textId="77777777" w:rsidR="0018442F" w:rsidRPr="00A13A4A" w:rsidRDefault="0018442F" w:rsidP="001C7C19">
            <w:pPr>
              <w:jc w:val="center"/>
              <w:rPr>
                <w:rFonts w:cs="Times New Roman"/>
                <w:sz w:val="16"/>
                <w:szCs w:val="16"/>
                <w:u w:val="single"/>
                <w:cs/>
              </w:rPr>
            </w:pPr>
          </w:p>
        </w:tc>
        <w:tc>
          <w:tcPr>
            <w:tcW w:w="1715" w:type="dxa"/>
            <w:gridSpan w:val="2"/>
            <w:hideMark/>
          </w:tcPr>
          <w:p w14:paraId="56DC2794" w14:textId="51A13361" w:rsidR="0018442F" w:rsidRPr="00A13A4A" w:rsidRDefault="0018442F" w:rsidP="001C7C19">
            <w:pPr>
              <w:jc w:val="center"/>
              <w:rPr>
                <w:rFonts w:cs="Times New Roman"/>
                <w:sz w:val="16"/>
                <w:szCs w:val="16"/>
                <w:u w:val="single"/>
              </w:rPr>
            </w:pPr>
            <w:r w:rsidRPr="00A13A4A">
              <w:rPr>
                <w:rFonts w:cs="Times New Roman"/>
                <w:sz w:val="16"/>
                <w:szCs w:val="16"/>
                <w:u w:val="single"/>
              </w:rPr>
              <w:t>B</w:t>
            </w:r>
            <w:r w:rsidR="00302308">
              <w:rPr>
                <w:rFonts w:cs="Times New Roman"/>
                <w:sz w:val="16"/>
                <w:szCs w:val="16"/>
                <w:u w:val="single"/>
              </w:rPr>
              <w:t>TC</w:t>
            </w:r>
            <w:r w:rsidRPr="00A13A4A">
              <w:rPr>
                <w:rFonts w:cs="Times New Roman"/>
                <w:sz w:val="16"/>
                <w:szCs w:val="16"/>
                <w:u w:val="single"/>
              </w:rPr>
              <w:t>-W6</w:t>
            </w:r>
          </w:p>
        </w:tc>
        <w:tc>
          <w:tcPr>
            <w:tcW w:w="1689" w:type="dxa"/>
            <w:gridSpan w:val="2"/>
            <w:hideMark/>
          </w:tcPr>
          <w:p w14:paraId="56E74DA7" w14:textId="4659DEDE" w:rsidR="0018442F" w:rsidRPr="00A13A4A" w:rsidRDefault="0018442F" w:rsidP="001C7C19">
            <w:pPr>
              <w:jc w:val="center"/>
              <w:rPr>
                <w:rFonts w:cs="Times New Roman"/>
                <w:sz w:val="16"/>
                <w:szCs w:val="16"/>
                <w:u w:val="single"/>
              </w:rPr>
            </w:pPr>
            <w:r w:rsidRPr="00A13A4A">
              <w:rPr>
                <w:rFonts w:cs="Times New Roman"/>
                <w:sz w:val="16"/>
                <w:szCs w:val="16"/>
                <w:u w:val="single"/>
              </w:rPr>
              <w:t>B</w:t>
            </w:r>
            <w:r w:rsidR="00302308">
              <w:rPr>
                <w:rFonts w:cs="Times New Roman"/>
                <w:sz w:val="16"/>
                <w:szCs w:val="16"/>
                <w:u w:val="single"/>
              </w:rPr>
              <w:t>TC</w:t>
            </w:r>
            <w:r w:rsidRPr="00A13A4A">
              <w:rPr>
                <w:rFonts w:cs="Times New Roman"/>
                <w:sz w:val="16"/>
                <w:szCs w:val="16"/>
                <w:u w:val="single"/>
              </w:rPr>
              <w:t>-W7</w:t>
            </w:r>
          </w:p>
        </w:tc>
      </w:tr>
      <w:tr w:rsidR="0018442F" w:rsidRPr="00A13A4A" w14:paraId="10F5FC64" w14:textId="77777777" w:rsidTr="001C7C19">
        <w:trPr>
          <w:gridAfter w:val="1"/>
          <w:wAfter w:w="264" w:type="dxa"/>
          <w:trHeight w:val="108"/>
        </w:trPr>
        <w:tc>
          <w:tcPr>
            <w:tcW w:w="3150" w:type="dxa"/>
            <w:gridSpan w:val="2"/>
            <w:vAlign w:val="bottom"/>
          </w:tcPr>
          <w:p w14:paraId="0BA80A1B" w14:textId="77777777" w:rsidR="0018442F" w:rsidRPr="00A13A4A" w:rsidRDefault="0018442F" w:rsidP="001C7C19">
            <w:pPr>
              <w:rPr>
                <w:sz w:val="16"/>
                <w:szCs w:val="16"/>
              </w:rPr>
            </w:pPr>
            <w:r w:rsidRPr="00A13A4A">
              <w:rPr>
                <w:sz w:val="16"/>
                <w:szCs w:val="16"/>
              </w:rPr>
              <w:t>Allotted warrants</w:t>
            </w:r>
          </w:p>
        </w:tc>
        <w:tc>
          <w:tcPr>
            <w:tcW w:w="1170" w:type="dxa"/>
            <w:gridSpan w:val="2"/>
          </w:tcPr>
          <w:p w14:paraId="489869D4" w14:textId="77777777" w:rsidR="0018442F" w:rsidRPr="00A13A4A" w:rsidRDefault="0018442F" w:rsidP="001C7C19">
            <w:pPr>
              <w:jc w:val="right"/>
              <w:rPr>
                <w:sz w:val="16"/>
                <w:szCs w:val="16"/>
              </w:rPr>
            </w:pPr>
          </w:p>
        </w:tc>
        <w:tc>
          <w:tcPr>
            <w:tcW w:w="1710" w:type="dxa"/>
            <w:gridSpan w:val="2"/>
          </w:tcPr>
          <w:p w14:paraId="1A20C772" w14:textId="77777777" w:rsidR="0018442F" w:rsidRPr="00A13A4A" w:rsidRDefault="0018442F" w:rsidP="001C7C19">
            <w:pPr>
              <w:jc w:val="right"/>
              <w:rPr>
                <w:sz w:val="16"/>
                <w:szCs w:val="16"/>
              </w:rPr>
            </w:pPr>
            <w:r w:rsidRPr="00A13A4A">
              <w:rPr>
                <w:sz w:val="16"/>
                <w:szCs w:val="16"/>
              </w:rPr>
              <w:t>2,731,152,084</w:t>
            </w:r>
          </w:p>
        </w:tc>
        <w:tc>
          <w:tcPr>
            <w:tcW w:w="1689" w:type="dxa"/>
            <w:gridSpan w:val="2"/>
          </w:tcPr>
          <w:p w14:paraId="76901802" w14:textId="77777777" w:rsidR="0018442F" w:rsidRPr="00A13A4A" w:rsidRDefault="0018442F" w:rsidP="001C7C19">
            <w:pPr>
              <w:jc w:val="right"/>
              <w:rPr>
                <w:sz w:val="16"/>
                <w:szCs w:val="16"/>
              </w:rPr>
            </w:pPr>
            <w:r w:rsidRPr="00A13A4A">
              <w:rPr>
                <w:sz w:val="16"/>
                <w:szCs w:val="16"/>
              </w:rPr>
              <w:t>682,787,809</w:t>
            </w:r>
          </w:p>
        </w:tc>
      </w:tr>
      <w:tr w:rsidR="0018442F" w:rsidRPr="00A13A4A" w14:paraId="4D9864E0" w14:textId="77777777" w:rsidTr="001C7C19">
        <w:trPr>
          <w:gridAfter w:val="1"/>
          <w:wAfter w:w="264" w:type="dxa"/>
          <w:trHeight w:val="225"/>
        </w:trPr>
        <w:tc>
          <w:tcPr>
            <w:tcW w:w="3150" w:type="dxa"/>
            <w:gridSpan w:val="2"/>
            <w:vAlign w:val="bottom"/>
          </w:tcPr>
          <w:p w14:paraId="47E03EF3" w14:textId="77777777" w:rsidR="0018442F" w:rsidRPr="00A13A4A" w:rsidRDefault="0018442F" w:rsidP="001C7C19">
            <w:pPr>
              <w:rPr>
                <w:sz w:val="16"/>
                <w:szCs w:val="16"/>
              </w:rPr>
            </w:pPr>
            <w:r w:rsidRPr="00A13A4A">
              <w:rPr>
                <w:sz w:val="16"/>
                <w:szCs w:val="16"/>
              </w:rPr>
              <w:t>Less</w:t>
            </w:r>
            <w:r w:rsidRPr="00A13A4A">
              <w:rPr>
                <w:sz w:val="16"/>
                <w:szCs w:val="16"/>
                <w:cs/>
              </w:rPr>
              <w:t xml:space="preserve"> : </w:t>
            </w:r>
            <w:r w:rsidRPr="00A13A4A">
              <w:rPr>
                <w:sz w:val="16"/>
                <w:szCs w:val="16"/>
              </w:rPr>
              <w:t>Exercised and converted to ordinary</w:t>
            </w:r>
          </w:p>
        </w:tc>
        <w:tc>
          <w:tcPr>
            <w:tcW w:w="1170" w:type="dxa"/>
            <w:gridSpan w:val="2"/>
          </w:tcPr>
          <w:p w14:paraId="00DBDA15" w14:textId="77777777" w:rsidR="0018442F" w:rsidRPr="00A13A4A" w:rsidRDefault="0018442F" w:rsidP="001C7C19">
            <w:pPr>
              <w:jc w:val="right"/>
              <w:rPr>
                <w:sz w:val="16"/>
                <w:szCs w:val="16"/>
              </w:rPr>
            </w:pPr>
          </w:p>
        </w:tc>
        <w:tc>
          <w:tcPr>
            <w:tcW w:w="1710" w:type="dxa"/>
            <w:gridSpan w:val="2"/>
          </w:tcPr>
          <w:p w14:paraId="0D49F707" w14:textId="77777777" w:rsidR="0018442F" w:rsidRPr="00A13A4A" w:rsidRDefault="0018442F" w:rsidP="001C7C19">
            <w:pPr>
              <w:jc w:val="right"/>
              <w:rPr>
                <w:sz w:val="16"/>
                <w:szCs w:val="16"/>
              </w:rPr>
            </w:pPr>
          </w:p>
        </w:tc>
        <w:tc>
          <w:tcPr>
            <w:tcW w:w="1689" w:type="dxa"/>
            <w:gridSpan w:val="2"/>
          </w:tcPr>
          <w:p w14:paraId="69967F24" w14:textId="77777777" w:rsidR="0018442F" w:rsidRPr="00A13A4A" w:rsidRDefault="0018442F" w:rsidP="001C7C19">
            <w:pPr>
              <w:jc w:val="right"/>
              <w:rPr>
                <w:sz w:val="16"/>
                <w:szCs w:val="16"/>
              </w:rPr>
            </w:pPr>
          </w:p>
        </w:tc>
      </w:tr>
      <w:tr w:rsidR="0018442F" w:rsidRPr="00A13A4A" w14:paraId="032EADCC" w14:textId="77777777" w:rsidTr="001C7C19">
        <w:trPr>
          <w:gridAfter w:val="1"/>
          <w:wAfter w:w="264" w:type="dxa"/>
          <w:trHeight w:val="270"/>
        </w:trPr>
        <w:tc>
          <w:tcPr>
            <w:tcW w:w="3150" w:type="dxa"/>
            <w:gridSpan w:val="2"/>
            <w:vAlign w:val="bottom"/>
          </w:tcPr>
          <w:p w14:paraId="6A62D0F8" w14:textId="6CF474D3" w:rsidR="0018442F" w:rsidRPr="00A13A4A" w:rsidRDefault="0018442F" w:rsidP="001C7C19">
            <w:pPr>
              <w:ind w:firstLine="430"/>
              <w:rPr>
                <w:sz w:val="16"/>
                <w:szCs w:val="16"/>
              </w:rPr>
            </w:pPr>
            <w:r w:rsidRPr="00A13A4A">
              <w:rPr>
                <w:sz w:val="16"/>
                <w:szCs w:val="16"/>
              </w:rPr>
              <w:t xml:space="preserve">Shares as of </w:t>
            </w:r>
            <w:r w:rsidR="009136DF">
              <w:rPr>
                <w:sz w:val="16"/>
                <w:szCs w:val="16"/>
              </w:rPr>
              <w:t>June</w:t>
            </w:r>
            <w:r w:rsidRPr="00A13A4A">
              <w:rPr>
                <w:sz w:val="16"/>
                <w:szCs w:val="16"/>
              </w:rPr>
              <w:t xml:space="preserve"> 3</w:t>
            </w:r>
            <w:r w:rsidR="009136DF">
              <w:rPr>
                <w:sz w:val="16"/>
                <w:szCs w:val="16"/>
              </w:rPr>
              <w:t>0</w:t>
            </w:r>
            <w:r w:rsidRPr="00A13A4A">
              <w:rPr>
                <w:sz w:val="16"/>
                <w:szCs w:val="16"/>
              </w:rPr>
              <w:t>, 202</w:t>
            </w:r>
            <w:r w:rsidR="001158DC" w:rsidRPr="00A13A4A">
              <w:rPr>
                <w:sz w:val="16"/>
                <w:szCs w:val="16"/>
              </w:rPr>
              <w:t>4</w:t>
            </w:r>
          </w:p>
        </w:tc>
        <w:tc>
          <w:tcPr>
            <w:tcW w:w="1170" w:type="dxa"/>
            <w:gridSpan w:val="2"/>
          </w:tcPr>
          <w:p w14:paraId="6BF7B400" w14:textId="77777777" w:rsidR="0018442F" w:rsidRPr="00A13A4A" w:rsidRDefault="0018442F" w:rsidP="001C7C19">
            <w:pPr>
              <w:jc w:val="right"/>
              <w:rPr>
                <w:sz w:val="16"/>
                <w:szCs w:val="16"/>
              </w:rPr>
            </w:pPr>
          </w:p>
        </w:tc>
        <w:tc>
          <w:tcPr>
            <w:tcW w:w="1710" w:type="dxa"/>
            <w:gridSpan w:val="2"/>
          </w:tcPr>
          <w:p w14:paraId="18C15226" w14:textId="77777777" w:rsidR="0018442F" w:rsidRPr="00A13A4A" w:rsidRDefault="0018442F" w:rsidP="001C7C19">
            <w:pPr>
              <w:jc w:val="right"/>
              <w:rPr>
                <w:sz w:val="16"/>
                <w:szCs w:val="16"/>
              </w:rPr>
            </w:pPr>
            <w:r w:rsidRPr="00A13A4A">
              <w:rPr>
                <w:sz w:val="16"/>
                <w:szCs w:val="16"/>
              </w:rPr>
              <w:t>(729,534)</w:t>
            </w:r>
          </w:p>
        </w:tc>
        <w:tc>
          <w:tcPr>
            <w:tcW w:w="1689" w:type="dxa"/>
            <w:gridSpan w:val="2"/>
          </w:tcPr>
          <w:p w14:paraId="4B792FE1" w14:textId="77777777" w:rsidR="0018442F" w:rsidRPr="00A13A4A" w:rsidRDefault="0018442F" w:rsidP="001C7C19">
            <w:pPr>
              <w:jc w:val="right"/>
              <w:rPr>
                <w:sz w:val="16"/>
                <w:szCs w:val="16"/>
              </w:rPr>
            </w:pPr>
            <w:r w:rsidRPr="00A13A4A">
              <w:rPr>
                <w:sz w:val="16"/>
                <w:szCs w:val="16"/>
              </w:rPr>
              <w:t>(53)</w:t>
            </w:r>
          </w:p>
        </w:tc>
      </w:tr>
      <w:tr w:rsidR="0018442F" w:rsidRPr="00A13A4A" w14:paraId="0897E3B2" w14:textId="77777777" w:rsidTr="001C7C19">
        <w:trPr>
          <w:gridAfter w:val="1"/>
          <w:wAfter w:w="264" w:type="dxa"/>
          <w:trHeight w:val="243"/>
        </w:trPr>
        <w:tc>
          <w:tcPr>
            <w:tcW w:w="3150" w:type="dxa"/>
            <w:gridSpan w:val="2"/>
            <w:hideMark/>
          </w:tcPr>
          <w:p w14:paraId="30CE2388" w14:textId="77777777" w:rsidR="0018442F" w:rsidRPr="00A13A4A" w:rsidRDefault="0018442F" w:rsidP="001C7C19">
            <w:pPr>
              <w:jc w:val="both"/>
              <w:rPr>
                <w:sz w:val="16"/>
                <w:szCs w:val="16"/>
              </w:rPr>
            </w:pPr>
            <w:r w:rsidRPr="00A13A4A">
              <w:rPr>
                <w:sz w:val="16"/>
                <w:szCs w:val="16"/>
              </w:rPr>
              <w:t>Balance of allotted warrants</w:t>
            </w:r>
          </w:p>
        </w:tc>
        <w:tc>
          <w:tcPr>
            <w:tcW w:w="1170" w:type="dxa"/>
            <w:gridSpan w:val="2"/>
          </w:tcPr>
          <w:p w14:paraId="6F35E9A1" w14:textId="77777777" w:rsidR="0018442F" w:rsidRPr="00A13A4A" w:rsidRDefault="0018442F" w:rsidP="001C7C19">
            <w:pPr>
              <w:ind w:firstLine="430"/>
              <w:jc w:val="right"/>
              <w:rPr>
                <w:sz w:val="16"/>
                <w:szCs w:val="16"/>
              </w:rPr>
            </w:pPr>
          </w:p>
        </w:tc>
        <w:tc>
          <w:tcPr>
            <w:tcW w:w="1710" w:type="dxa"/>
            <w:gridSpan w:val="2"/>
          </w:tcPr>
          <w:p w14:paraId="0250B270" w14:textId="77777777" w:rsidR="0018442F" w:rsidRPr="00A13A4A" w:rsidRDefault="0018442F" w:rsidP="001C7C19">
            <w:pPr>
              <w:ind w:firstLine="430"/>
              <w:jc w:val="right"/>
              <w:rPr>
                <w:sz w:val="16"/>
                <w:szCs w:val="16"/>
              </w:rPr>
            </w:pPr>
            <w:r w:rsidRPr="00A13A4A">
              <w:rPr>
                <w:sz w:val="16"/>
                <w:szCs w:val="16"/>
              </w:rPr>
              <w:t>2,730,422,550</w:t>
            </w:r>
          </w:p>
        </w:tc>
        <w:tc>
          <w:tcPr>
            <w:tcW w:w="1689" w:type="dxa"/>
            <w:gridSpan w:val="2"/>
          </w:tcPr>
          <w:p w14:paraId="6CDA2A5B" w14:textId="77777777" w:rsidR="0018442F" w:rsidRPr="00A13A4A" w:rsidRDefault="0018442F" w:rsidP="001C7C19">
            <w:pPr>
              <w:ind w:firstLine="430"/>
              <w:jc w:val="right"/>
              <w:rPr>
                <w:sz w:val="16"/>
                <w:szCs w:val="16"/>
              </w:rPr>
            </w:pPr>
            <w:r w:rsidRPr="00A13A4A">
              <w:rPr>
                <w:sz w:val="16"/>
                <w:szCs w:val="16"/>
              </w:rPr>
              <w:t>682,787,756</w:t>
            </w:r>
          </w:p>
        </w:tc>
      </w:tr>
      <w:tr w:rsidR="0018442F" w:rsidRPr="00A13A4A" w14:paraId="3E0208A6" w14:textId="77777777" w:rsidTr="001C7C19">
        <w:trPr>
          <w:gridAfter w:val="1"/>
          <w:wAfter w:w="264" w:type="dxa"/>
          <w:trHeight w:val="243"/>
        </w:trPr>
        <w:tc>
          <w:tcPr>
            <w:tcW w:w="3150" w:type="dxa"/>
            <w:gridSpan w:val="2"/>
          </w:tcPr>
          <w:p w14:paraId="4606C6CE" w14:textId="77777777" w:rsidR="0018442F" w:rsidRPr="00A13A4A" w:rsidRDefault="0018442F" w:rsidP="001C7C19">
            <w:pPr>
              <w:rPr>
                <w:sz w:val="16"/>
                <w:szCs w:val="16"/>
              </w:rPr>
            </w:pPr>
            <w:r w:rsidRPr="00A13A4A">
              <w:rPr>
                <w:sz w:val="16"/>
                <w:szCs w:val="16"/>
              </w:rPr>
              <w:t>Duration of the warrants</w:t>
            </w:r>
          </w:p>
        </w:tc>
        <w:tc>
          <w:tcPr>
            <w:tcW w:w="1170" w:type="dxa"/>
            <w:gridSpan w:val="2"/>
          </w:tcPr>
          <w:p w14:paraId="0D05ADF2" w14:textId="77777777" w:rsidR="0018442F" w:rsidRPr="00A13A4A" w:rsidRDefault="0018442F" w:rsidP="001C7C19">
            <w:pPr>
              <w:jc w:val="right"/>
              <w:rPr>
                <w:sz w:val="16"/>
                <w:szCs w:val="16"/>
              </w:rPr>
            </w:pPr>
          </w:p>
        </w:tc>
        <w:tc>
          <w:tcPr>
            <w:tcW w:w="1710" w:type="dxa"/>
            <w:gridSpan w:val="2"/>
          </w:tcPr>
          <w:p w14:paraId="2DEEDFFA" w14:textId="77777777" w:rsidR="0018442F" w:rsidRPr="00A13A4A" w:rsidRDefault="0018442F" w:rsidP="001C7C19">
            <w:pPr>
              <w:jc w:val="right"/>
              <w:rPr>
                <w:sz w:val="16"/>
                <w:szCs w:val="16"/>
              </w:rPr>
            </w:pPr>
            <w:r w:rsidRPr="00A13A4A">
              <w:rPr>
                <w:sz w:val="16"/>
                <w:szCs w:val="16"/>
              </w:rPr>
              <w:t>3 years</w:t>
            </w:r>
          </w:p>
        </w:tc>
        <w:tc>
          <w:tcPr>
            <w:tcW w:w="1689" w:type="dxa"/>
            <w:gridSpan w:val="2"/>
          </w:tcPr>
          <w:p w14:paraId="4013431A" w14:textId="77777777" w:rsidR="0018442F" w:rsidRPr="00A13A4A" w:rsidRDefault="0018442F" w:rsidP="001C7C19">
            <w:pPr>
              <w:jc w:val="right"/>
              <w:rPr>
                <w:sz w:val="16"/>
                <w:szCs w:val="16"/>
              </w:rPr>
            </w:pPr>
            <w:r w:rsidRPr="00A13A4A">
              <w:rPr>
                <w:sz w:val="16"/>
                <w:szCs w:val="16"/>
              </w:rPr>
              <w:t>5 years</w:t>
            </w:r>
          </w:p>
        </w:tc>
      </w:tr>
      <w:tr w:rsidR="0018442F" w:rsidRPr="00A13A4A" w14:paraId="71D90B81" w14:textId="77777777" w:rsidTr="001C7C19">
        <w:trPr>
          <w:gridAfter w:val="1"/>
          <w:wAfter w:w="264" w:type="dxa"/>
          <w:trHeight w:val="261"/>
        </w:trPr>
        <w:tc>
          <w:tcPr>
            <w:tcW w:w="3150" w:type="dxa"/>
            <w:gridSpan w:val="2"/>
          </w:tcPr>
          <w:p w14:paraId="6F1297BA" w14:textId="77777777" w:rsidR="0018442F" w:rsidRPr="00A13A4A" w:rsidRDefault="0018442F" w:rsidP="001C7C19">
            <w:pPr>
              <w:rPr>
                <w:sz w:val="16"/>
                <w:szCs w:val="16"/>
              </w:rPr>
            </w:pPr>
            <w:r w:rsidRPr="00A13A4A">
              <w:rPr>
                <w:sz w:val="16"/>
                <w:szCs w:val="16"/>
              </w:rPr>
              <w:t xml:space="preserve">Exercise rate </w:t>
            </w:r>
            <w:r w:rsidRPr="00A13A4A">
              <w:rPr>
                <w:sz w:val="16"/>
                <w:szCs w:val="16"/>
                <w:cs/>
              </w:rPr>
              <w:t>(</w:t>
            </w:r>
            <w:r w:rsidRPr="00A13A4A">
              <w:rPr>
                <w:sz w:val="16"/>
                <w:szCs w:val="16"/>
              </w:rPr>
              <w:t xml:space="preserve">units </w:t>
            </w:r>
            <w:r w:rsidRPr="00A13A4A">
              <w:rPr>
                <w:sz w:val="16"/>
                <w:szCs w:val="16"/>
                <w:cs/>
              </w:rPr>
              <w:t xml:space="preserve">: </w:t>
            </w:r>
            <w:r w:rsidRPr="00A13A4A">
              <w:rPr>
                <w:sz w:val="16"/>
                <w:szCs w:val="16"/>
              </w:rPr>
              <w:t>share</w:t>
            </w:r>
            <w:r w:rsidRPr="00A13A4A">
              <w:rPr>
                <w:sz w:val="16"/>
                <w:szCs w:val="16"/>
                <w:cs/>
              </w:rPr>
              <w:t>)</w:t>
            </w:r>
          </w:p>
        </w:tc>
        <w:tc>
          <w:tcPr>
            <w:tcW w:w="1170" w:type="dxa"/>
            <w:gridSpan w:val="2"/>
          </w:tcPr>
          <w:p w14:paraId="3753A917" w14:textId="77777777" w:rsidR="0018442F" w:rsidRPr="00A13A4A" w:rsidRDefault="0018442F" w:rsidP="001C7C19">
            <w:pPr>
              <w:jc w:val="right"/>
              <w:rPr>
                <w:sz w:val="16"/>
                <w:szCs w:val="16"/>
              </w:rPr>
            </w:pPr>
          </w:p>
        </w:tc>
        <w:tc>
          <w:tcPr>
            <w:tcW w:w="1710" w:type="dxa"/>
            <w:gridSpan w:val="2"/>
          </w:tcPr>
          <w:p w14:paraId="1F8AAE33" w14:textId="7D98573D" w:rsidR="0018442F" w:rsidRPr="00A13A4A" w:rsidRDefault="0018442F" w:rsidP="001C7C19">
            <w:pPr>
              <w:jc w:val="right"/>
              <w:rPr>
                <w:sz w:val="16"/>
                <w:szCs w:val="16"/>
              </w:rPr>
            </w:pPr>
            <w:r w:rsidRPr="00A13A4A">
              <w:rPr>
                <w:sz w:val="16"/>
                <w:szCs w:val="16"/>
              </w:rPr>
              <w:t>1 : 1.1</w:t>
            </w:r>
            <w:r w:rsidR="001158DC" w:rsidRPr="00A13A4A">
              <w:rPr>
                <w:sz w:val="16"/>
                <w:szCs w:val="16"/>
              </w:rPr>
              <w:t>47</w:t>
            </w:r>
          </w:p>
        </w:tc>
        <w:tc>
          <w:tcPr>
            <w:tcW w:w="1689" w:type="dxa"/>
            <w:gridSpan w:val="2"/>
          </w:tcPr>
          <w:p w14:paraId="2649A203" w14:textId="7268725F" w:rsidR="0018442F" w:rsidRPr="00A13A4A" w:rsidRDefault="0018442F" w:rsidP="001C7C19">
            <w:pPr>
              <w:jc w:val="right"/>
              <w:rPr>
                <w:sz w:val="16"/>
                <w:szCs w:val="16"/>
              </w:rPr>
            </w:pPr>
            <w:r w:rsidRPr="00A13A4A">
              <w:rPr>
                <w:sz w:val="16"/>
                <w:szCs w:val="16"/>
              </w:rPr>
              <w:t>1 : 1.</w:t>
            </w:r>
            <w:r w:rsidR="001158DC" w:rsidRPr="00A13A4A">
              <w:rPr>
                <w:sz w:val="16"/>
                <w:szCs w:val="16"/>
              </w:rPr>
              <w:t>150</w:t>
            </w:r>
          </w:p>
        </w:tc>
      </w:tr>
      <w:tr w:rsidR="0018442F" w:rsidRPr="00A13A4A" w14:paraId="1D8C1F96" w14:textId="77777777" w:rsidTr="001C7C19">
        <w:trPr>
          <w:gridAfter w:val="1"/>
          <w:wAfter w:w="264" w:type="dxa"/>
          <w:trHeight w:val="270"/>
        </w:trPr>
        <w:tc>
          <w:tcPr>
            <w:tcW w:w="3150" w:type="dxa"/>
            <w:gridSpan w:val="2"/>
          </w:tcPr>
          <w:p w14:paraId="2E9B3978" w14:textId="77777777" w:rsidR="0018442F" w:rsidRPr="00A13A4A" w:rsidRDefault="0018442F" w:rsidP="001C7C19">
            <w:pPr>
              <w:rPr>
                <w:sz w:val="16"/>
                <w:szCs w:val="16"/>
              </w:rPr>
            </w:pPr>
            <w:r w:rsidRPr="00A13A4A">
              <w:rPr>
                <w:sz w:val="16"/>
                <w:szCs w:val="16"/>
              </w:rPr>
              <w:t xml:space="preserve">Exercise price to buy 1 ordinary share </w:t>
            </w:r>
            <w:r w:rsidRPr="00A13A4A">
              <w:rPr>
                <w:sz w:val="16"/>
                <w:szCs w:val="16"/>
                <w:cs/>
              </w:rPr>
              <w:t>(</w:t>
            </w:r>
            <w:r w:rsidRPr="00A13A4A">
              <w:rPr>
                <w:sz w:val="16"/>
                <w:szCs w:val="16"/>
              </w:rPr>
              <w:t>Baht</w:t>
            </w:r>
            <w:r w:rsidRPr="00A13A4A">
              <w:rPr>
                <w:sz w:val="16"/>
                <w:szCs w:val="16"/>
                <w:cs/>
              </w:rPr>
              <w:t>)</w:t>
            </w:r>
          </w:p>
        </w:tc>
        <w:tc>
          <w:tcPr>
            <w:tcW w:w="1170" w:type="dxa"/>
            <w:gridSpan w:val="2"/>
          </w:tcPr>
          <w:p w14:paraId="13F86FC3" w14:textId="77777777" w:rsidR="0018442F" w:rsidRPr="00A13A4A" w:rsidRDefault="0018442F" w:rsidP="001C7C19">
            <w:pPr>
              <w:jc w:val="right"/>
              <w:rPr>
                <w:sz w:val="16"/>
                <w:szCs w:val="16"/>
              </w:rPr>
            </w:pPr>
          </w:p>
        </w:tc>
        <w:tc>
          <w:tcPr>
            <w:tcW w:w="1710" w:type="dxa"/>
            <w:gridSpan w:val="2"/>
          </w:tcPr>
          <w:p w14:paraId="3CE44409" w14:textId="3A8E765C" w:rsidR="0018442F" w:rsidRPr="00A13A4A" w:rsidRDefault="0018442F" w:rsidP="001C7C19">
            <w:pPr>
              <w:jc w:val="right"/>
              <w:rPr>
                <w:sz w:val="16"/>
                <w:szCs w:val="16"/>
              </w:rPr>
            </w:pPr>
            <w:r w:rsidRPr="00A13A4A">
              <w:rPr>
                <w:sz w:val="16"/>
                <w:szCs w:val="16"/>
              </w:rPr>
              <w:t>0.5</w:t>
            </w:r>
            <w:r w:rsidR="001158DC" w:rsidRPr="00A13A4A">
              <w:rPr>
                <w:sz w:val="16"/>
                <w:szCs w:val="16"/>
              </w:rPr>
              <w:t>6</w:t>
            </w:r>
            <w:r w:rsidRPr="00A13A4A">
              <w:rPr>
                <w:sz w:val="16"/>
                <w:szCs w:val="16"/>
              </w:rPr>
              <w:t>7 baht</w:t>
            </w:r>
          </w:p>
        </w:tc>
        <w:tc>
          <w:tcPr>
            <w:tcW w:w="1689" w:type="dxa"/>
            <w:gridSpan w:val="2"/>
          </w:tcPr>
          <w:p w14:paraId="1C12EFF4" w14:textId="7C267766" w:rsidR="0018442F" w:rsidRPr="00A13A4A" w:rsidRDefault="0018442F" w:rsidP="001C7C19">
            <w:pPr>
              <w:jc w:val="right"/>
              <w:rPr>
                <w:sz w:val="16"/>
                <w:szCs w:val="16"/>
              </w:rPr>
            </w:pPr>
            <w:r w:rsidRPr="00A13A4A">
              <w:rPr>
                <w:sz w:val="16"/>
                <w:szCs w:val="16"/>
              </w:rPr>
              <w:t>1.13</w:t>
            </w:r>
            <w:r w:rsidR="001158DC" w:rsidRPr="00A13A4A">
              <w:rPr>
                <w:sz w:val="16"/>
                <w:szCs w:val="16"/>
              </w:rPr>
              <w:t>1</w:t>
            </w:r>
            <w:r w:rsidRPr="00A13A4A">
              <w:rPr>
                <w:sz w:val="16"/>
                <w:szCs w:val="16"/>
              </w:rPr>
              <w:t xml:space="preserve"> baht</w:t>
            </w:r>
          </w:p>
        </w:tc>
      </w:tr>
      <w:tr w:rsidR="0018442F" w:rsidRPr="00A13A4A" w14:paraId="6291CC13" w14:textId="77777777" w:rsidTr="001C7C19">
        <w:trPr>
          <w:gridAfter w:val="1"/>
          <w:wAfter w:w="264" w:type="dxa"/>
          <w:trHeight w:val="279"/>
        </w:trPr>
        <w:tc>
          <w:tcPr>
            <w:tcW w:w="3150" w:type="dxa"/>
            <w:gridSpan w:val="2"/>
          </w:tcPr>
          <w:p w14:paraId="23A47CF5" w14:textId="77777777" w:rsidR="0018442F" w:rsidRPr="00A13A4A" w:rsidRDefault="0018442F" w:rsidP="001C7C19">
            <w:pPr>
              <w:rPr>
                <w:sz w:val="16"/>
                <w:szCs w:val="16"/>
              </w:rPr>
            </w:pPr>
            <w:r w:rsidRPr="00A13A4A">
              <w:rPr>
                <w:sz w:val="16"/>
                <w:szCs w:val="16"/>
              </w:rPr>
              <w:t>First exercise date</w:t>
            </w:r>
          </w:p>
        </w:tc>
        <w:tc>
          <w:tcPr>
            <w:tcW w:w="1170" w:type="dxa"/>
            <w:gridSpan w:val="2"/>
          </w:tcPr>
          <w:p w14:paraId="785A9712" w14:textId="77777777" w:rsidR="0018442F" w:rsidRPr="00A13A4A" w:rsidRDefault="0018442F" w:rsidP="001C7C19">
            <w:pPr>
              <w:jc w:val="right"/>
              <w:rPr>
                <w:sz w:val="16"/>
                <w:szCs w:val="16"/>
              </w:rPr>
            </w:pPr>
          </w:p>
        </w:tc>
        <w:tc>
          <w:tcPr>
            <w:tcW w:w="1710" w:type="dxa"/>
            <w:gridSpan w:val="2"/>
          </w:tcPr>
          <w:p w14:paraId="46628619" w14:textId="77777777" w:rsidR="0018442F" w:rsidRPr="00A13A4A" w:rsidRDefault="0018442F" w:rsidP="001C7C19">
            <w:pPr>
              <w:jc w:val="right"/>
              <w:rPr>
                <w:sz w:val="16"/>
                <w:szCs w:val="16"/>
              </w:rPr>
            </w:pPr>
            <w:r w:rsidRPr="00A13A4A">
              <w:rPr>
                <w:sz w:val="16"/>
                <w:szCs w:val="16"/>
              </w:rPr>
              <w:t>September 30, 2021</w:t>
            </w:r>
          </w:p>
        </w:tc>
        <w:tc>
          <w:tcPr>
            <w:tcW w:w="1689" w:type="dxa"/>
            <w:gridSpan w:val="2"/>
          </w:tcPr>
          <w:p w14:paraId="4CBF50F6" w14:textId="77777777" w:rsidR="0018442F" w:rsidRPr="00A13A4A" w:rsidRDefault="0018442F" w:rsidP="001C7C19">
            <w:pPr>
              <w:jc w:val="right"/>
              <w:rPr>
                <w:sz w:val="16"/>
                <w:szCs w:val="16"/>
              </w:rPr>
            </w:pPr>
            <w:r w:rsidRPr="00A13A4A">
              <w:rPr>
                <w:sz w:val="16"/>
                <w:szCs w:val="16"/>
              </w:rPr>
              <w:t>September 30, 2021</w:t>
            </w:r>
          </w:p>
        </w:tc>
      </w:tr>
      <w:tr w:rsidR="0018442F" w:rsidRPr="00A13A4A" w14:paraId="699949FD" w14:textId="77777777" w:rsidTr="001C7C19">
        <w:trPr>
          <w:gridAfter w:val="1"/>
          <w:wAfter w:w="264" w:type="dxa"/>
          <w:trHeight w:val="189"/>
        </w:trPr>
        <w:tc>
          <w:tcPr>
            <w:tcW w:w="3150" w:type="dxa"/>
            <w:gridSpan w:val="2"/>
          </w:tcPr>
          <w:p w14:paraId="0E4EE586" w14:textId="77777777" w:rsidR="0018442F" w:rsidRPr="00A13A4A" w:rsidRDefault="0018442F" w:rsidP="001C7C19">
            <w:pPr>
              <w:rPr>
                <w:sz w:val="16"/>
                <w:szCs w:val="16"/>
              </w:rPr>
            </w:pPr>
            <w:r w:rsidRPr="00A13A4A">
              <w:rPr>
                <w:sz w:val="16"/>
                <w:szCs w:val="16"/>
              </w:rPr>
              <w:t>Last exercise date</w:t>
            </w:r>
          </w:p>
        </w:tc>
        <w:tc>
          <w:tcPr>
            <w:tcW w:w="1170" w:type="dxa"/>
            <w:gridSpan w:val="2"/>
          </w:tcPr>
          <w:p w14:paraId="03C7F962" w14:textId="77777777" w:rsidR="0018442F" w:rsidRPr="00A13A4A" w:rsidRDefault="0018442F" w:rsidP="001C7C19">
            <w:pPr>
              <w:jc w:val="right"/>
              <w:rPr>
                <w:sz w:val="16"/>
                <w:szCs w:val="16"/>
              </w:rPr>
            </w:pPr>
          </w:p>
        </w:tc>
        <w:tc>
          <w:tcPr>
            <w:tcW w:w="1710" w:type="dxa"/>
            <w:gridSpan w:val="2"/>
          </w:tcPr>
          <w:p w14:paraId="29B6E4D1" w14:textId="77777777" w:rsidR="0018442F" w:rsidRPr="00A13A4A" w:rsidRDefault="0018442F" w:rsidP="001C7C19">
            <w:pPr>
              <w:jc w:val="right"/>
              <w:rPr>
                <w:sz w:val="16"/>
                <w:szCs w:val="16"/>
              </w:rPr>
            </w:pPr>
            <w:r w:rsidRPr="00A13A4A">
              <w:rPr>
                <w:sz w:val="16"/>
                <w:szCs w:val="16"/>
              </w:rPr>
              <w:t>July 12, 2024</w:t>
            </w:r>
          </w:p>
        </w:tc>
        <w:tc>
          <w:tcPr>
            <w:tcW w:w="1689" w:type="dxa"/>
            <w:gridSpan w:val="2"/>
          </w:tcPr>
          <w:p w14:paraId="6874F2F3" w14:textId="77777777" w:rsidR="0018442F" w:rsidRPr="00A13A4A" w:rsidRDefault="0018442F" w:rsidP="001C7C19">
            <w:pPr>
              <w:jc w:val="right"/>
              <w:rPr>
                <w:sz w:val="16"/>
                <w:szCs w:val="16"/>
              </w:rPr>
            </w:pPr>
            <w:r w:rsidRPr="00A13A4A">
              <w:rPr>
                <w:sz w:val="16"/>
                <w:szCs w:val="16"/>
              </w:rPr>
              <w:t>July 12, 2026</w:t>
            </w:r>
          </w:p>
        </w:tc>
      </w:tr>
    </w:tbl>
    <w:p w14:paraId="479C0F0E" w14:textId="77777777" w:rsidR="002104C8" w:rsidRPr="00A13A4A" w:rsidRDefault="002104C8" w:rsidP="00EC31F9">
      <w:pPr>
        <w:spacing w:after="120"/>
        <w:ind w:left="425" w:firstLine="1"/>
        <w:jc w:val="thaiDistribute"/>
        <w:outlineLvl w:val="0"/>
        <w:rPr>
          <w:rFonts w:cs="Times New Roman"/>
          <w:sz w:val="16"/>
          <w:szCs w:val="16"/>
        </w:rPr>
      </w:pPr>
    </w:p>
    <w:p w14:paraId="564CD6D7" w14:textId="6A54081A" w:rsidR="00AA08B1" w:rsidRPr="00A13A4A" w:rsidRDefault="00226130" w:rsidP="001669F2">
      <w:pPr>
        <w:spacing w:after="120"/>
        <w:ind w:left="360" w:right="-45" w:hanging="360"/>
        <w:jc w:val="both"/>
        <w:outlineLvl w:val="0"/>
        <w:rPr>
          <w:b/>
          <w:bCs/>
          <w:caps/>
          <w:sz w:val="17"/>
          <w:szCs w:val="17"/>
        </w:rPr>
      </w:pPr>
      <w:r w:rsidRPr="00A13A4A">
        <w:rPr>
          <w:b/>
          <w:bCs/>
          <w:caps/>
          <w:sz w:val="17"/>
          <w:szCs w:val="17"/>
        </w:rPr>
        <w:t>2</w:t>
      </w:r>
      <w:r w:rsidR="001158DC" w:rsidRPr="00A13A4A">
        <w:rPr>
          <w:b/>
          <w:bCs/>
          <w:caps/>
          <w:sz w:val="17"/>
          <w:szCs w:val="17"/>
        </w:rPr>
        <w:t>4</w:t>
      </w:r>
      <w:r w:rsidR="00AC6ACD" w:rsidRPr="00A13A4A">
        <w:rPr>
          <w:b/>
          <w:bCs/>
          <w:caps/>
          <w:sz w:val="17"/>
          <w:szCs w:val="17"/>
        </w:rPr>
        <w:t>.</w:t>
      </w:r>
      <w:r w:rsidR="00AC6ACD" w:rsidRPr="00A13A4A">
        <w:rPr>
          <w:b/>
          <w:bCs/>
          <w:caps/>
          <w:sz w:val="17"/>
          <w:szCs w:val="17"/>
        </w:rPr>
        <w:tab/>
        <w:t>RECONCILIATION OF DILUTED EARNINGS (LOSS) PER SHARE</w:t>
      </w: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DA1EED" w:rsidRPr="00A13A4A" w14:paraId="6D95D325" w14:textId="77777777" w:rsidTr="003F49EA">
        <w:trPr>
          <w:cantSplit/>
          <w:trHeight w:hRule="exact" w:val="278"/>
        </w:trPr>
        <w:tc>
          <w:tcPr>
            <w:tcW w:w="3201" w:type="dxa"/>
            <w:tcBorders>
              <w:top w:val="nil"/>
              <w:left w:val="nil"/>
              <w:bottom w:val="nil"/>
              <w:right w:val="nil"/>
            </w:tcBorders>
            <w:noWrap/>
          </w:tcPr>
          <w:p w14:paraId="5CDAD1D1" w14:textId="77777777" w:rsidR="00DA1EED" w:rsidRPr="00A13A4A" w:rsidRDefault="00DA1EED">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51B0255A" w14:textId="77777777" w:rsidR="00DA1EED" w:rsidRPr="00A13A4A" w:rsidRDefault="00DA1EED">
            <w:pPr>
              <w:pBdr>
                <w:bottom w:val="single" w:sz="4" w:space="1" w:color="auto"/>
              </w:pBdr>
              <w:overflowPunct/>
              <w:autoSpaceDE/>
              <w:autoSpaceDN/>
              <w:adjustRightInd/>
              <w:jc w:val="center"/>
              <w:textAlignment w:val="auto"/>
              <w:rPr>
                <w:sz w:val="16"/>
                <w:szCs w:val="16"/>
              </w:rPr>
            </w:pPr>
            <w:r w:rsidRPr="00A13A4A">
              <w:rPr>
                <w:sz w:val="16"/>
                <w:szCs w:val="16"/>
              </w:rPr>
              <w:t>Consolidated Financial Statement</w:t>
            </w:r>
          </w:p>
        </w:tc>
      </w:tr>
      <w:tr w:rsidR="00DA1EED" w:rsidRPr="00A13A4A" w14:paraId="5F1F9893" w14:textId="77777777" w:rsidTr="003F49EA">
        <w:trPr>
          <w:cantSplit/>
          <w:trHeight w:hRule="exact" w:val="278"/>
        </w:trPr>
        <w:tc>
          <w:tcPr>
            <w:tcW w:w="3201" w:type="dxa"/>
            <w:tcBorders>
              <w:top w:val="nil"/>
              <w:left w:val="nil"/>
              <w:bottom w:val="nil"/>
              <w:right w:val="nil"/>
            </w:tcBorders>
            <w:noWrap/>
          </w:tcPr>
          <w:p w14:paraId="27D23066" w14:textId="77777777" w:rsidR="00DA1EED" w:rsidRPr="00A13A4A" w:rsidRDefault="00DA1EED">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6255" w:type="dxa"/>
            <w:gridSpan w:val="6"/>
            <w:tcBorders>
              <w:top w:val="nil"/>
              <w:left w:val="nil"/>
              <w:bottom w:val="nil"/>
              <w:right w:val="nil"/>
            </w:tcBorders>
            <w:noWrap/>
            <w:vAlign w:val="bottom"/>
          </w:tcPr>
          <w:p w14:paraId="45977991" w14:textId="6E600730" w:rsidR="00DA1EED" w:rsidRPr="00A13A4A" w:rsidRDefault="00DA1EED">
            <w:pPr>
              <w:pBdr>
                <w:bottom w:val="single" w:sz="4" w:space="1" w:color="auto"/>
              </w:pBdr>
              <w:overflowPunct/>
              <w:autoSpaceDE/>
              <w:autoSpaceDN/>
              <w:adjustRightInd/>
              <w:jc w:val="center"/>
              <w:textAlignment w:val="auto"/>
              <w:rPr>
                <w:sz w:val="16"/>
                <w:szCs w:val="16"/>
              </w:rPr>
            </w:pPr>
            <w:r w:rsidRPr="00A13A4A">
              <w:rPr>
                <w:sz w:val="16"/>
                <w:szCs w:val="16"/>
              </w:rPr>
              <w:t xml:space="preserve">For the three-month periods ended </w:t>
            </w:r>
            <w:r w:rsidR="009136DF">
              <w:rPr>
                <w:sz w:val="16"/>
                <w:szCs w:val="16"/>
              </w:rPr>
              <w:t>June 30</w:t>
            </w:r>
          </w:p>
        </w:tc>
      </w:tr>
      <w:tr w:rsidR="00DA1EED" w:rsidRPr="00A13A4A" w14:paraId="6A8DBC66" w14:textId="77777777" w:rsidTr="003F49EA">
        <w:trPr>
          <w:cantSplit/>
          <w:trHeight w:hRule="exact" w:val="278"/>
        </w:trPr>
        <w:tc>
          <w:tcPr>
            <w:tcW w:w="3201" w:type="dxa"/>
            <w:tcBorders>
              <w:top w:val="nil"/>
              <w:left w:val="nil"/>
              <w:bottom w:val="nil"/>
              <w:right w:val="nil"/>
            </w:tcBorders>
            <w:noWrap/>
          </w:tcPr>
          <w:p w14:paraId="5A2D24A1" w14:textId="77777777" w:rsidR="00DA1EED" w:rsidRPr="00A13A4A" w:rsidRDefault="00DA1EED">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10E31D8A" w14:textId="77777777" w:rsidR="00DA1EED" w:rsidRPr="00A13A4A" w:rsidRDefault="00DA1EED">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73F103EE" w14:textId="77777777" w:rsidR="00DA1EED" w:rsidRPr="00A13A4A" w:rsidRDefault="00DA1EED">
            <w:pPr>
              <w:overflowPunct/>
              <w:autoSpaceDE/>
              <w:autoSpaceDN/>
              <w:adjustRightInd/>
              <w:spacing w:line="300" w:lineRule="exact"/>
              <w:ind w:left="-205" w:right="-187"/>
              <w:jc w:val="center"/>
              <w:textAlignment w:val="auto"/>
              <w:rPr>
                <w:sz w:val="16"/>
                <w:szCs w:val="16"/>
              </w:rPr>
            </w:pPr>
            <w:r w:rsidRPr="00A13A4A">
              <w:rPr>
                <w:sz w:val="16"/>
                <w:szCs w:val="16"/>
              </w:rPr>
              <w:t>Weighted average number</w:t>
            </w:r>
          </w:p>
        </w:tc>
        <w:tc>
          <w:tcPr>
            <w:tcW w:w="2086" w:type="dxa"/>
            <w:gridSpan w:val="2"/>
            <w:tcBorders>
              <w:top w:val="nil"/>
              <w:left w:val="nil"/>
              <w:bottom w:val="nil"/>
              <w:right w:val="nil"/>
            </w:tcBorders>
            <w:noWrap/>
          </w:tcPr>
          <w:p w14:paraId="0030C8A3" w14:textId="77777777" w:rsidR="00DA1EED" w:rsidRPr="00A13A4A" w:rsidRDefault="00DA1EED">
            <w:pPr>
              <w:overflowPunct/>
              <w:autoSpaceDE/>
              <w:autoSpaceDN/>
              <w:adjustRightInd/>
              <w:spacing w:line="300" w:lineRule="exact"/>
              <w:jc w:val="center"/>
              <w:textAlignment w:val="auto"/>
              <w:rPr>
                <w:sz w:val="16"/>
                <w:szCs w:val="16"/>
              </w:rPr>
            </w:pPr>
          </w:p>
        </w:tc>
      </w:tr>
      <w:tr w:rsidR="00DA1EED" w:rsidRPr="00A13A4A" w14:paraId="13080725" w14:textId="77777777" w:rsidTr="003F49EA">
        <w:trPr>
          <w:cantSplit/>
          <w:trHeight w:hRule="exact" w:val="262"/>
        </w:trPr>
        <w:tc>
          <w:tcPr>
            <w:tcW w:w="3201" w:type="dxa"/>
            <w:tcBorders>
              <w:top w:val="nil"/>
              <w:left w:val="nil"/>
              <w:bottom w:val="nil"/>
              <w:right w:val="nil"/>
            </w:tcBorders>
            <w:noWrap/>
          </w:tcPr>
          <w:p w14:paraId="5A81952F" w14:textId="77777777" w:rsidR="00DA1EED" w:rsidRPr="00A13A4A" w:rsidRDefault="00DA1EED">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83" w:type="dxa"/>
            <w:gridSpan w:val="2"/>
            <w:tcBorders>
              <w:top w:val="nil"/>
              <w:left w:val="nil"/>
              <w:bottom w:val="nil"/>
              <w:right w:val="nil"/>
            </w:tcBorders>
            <w:noWrap/>
          </w:tcPr>
          <w:p w14:paraId="3845052A" w14:textId="77777777" w:rsidR="00DA1EED" w:rsidRPr="00A13A4A" w:rsidRDefault="00DA1EED">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Net earnings (loss)</w:t>
            </w:r>
          </w:p>
        </w:tc>
        <w:tc>
          <w:tcPr>
            <w:tcW w:w="2086" w:type="dxa"/>
            <w:gridSpan w:val="2"/>
            <w:tcBorders>
              <w:top w:val="nil"/>
              <w:left w:val="nil"/>
              <w:bottom w:val="nil"/>
              <w:right w:val="nil"/>
            </w:tcBorders>
            <w:noWrap/>
          </w:tcPr>
          <w:p w14:paraId="4AE3F4F9" w14:textId="77777777" w:rsidR="00DA1EED" w:rsidRPr="00A13A4A" w:rsidRDefault="00DA1EED">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of ordinary shares</w:t>
            </w:r>
          </w:p>
        </w:tc>
        <w:tc>
          <w:tcPr>
            <w:tcW w:w="2086" w:type="dxa"/>
            <w:gridSpan w:val="2"/>
            <w:tcBorders>
              <w:top w:val="nil"/>
              <w:left w:val="nil"/>
              <w:bottom w:val="nil"/>
              <w:right w:val="nil"/>
            </w:tcBorders>
            <w:noWrap/>
          </w:tcPr>
          <w:p w14:paraId="2639D0B2" w14:textId="77777777" w:rsidR="00DA1EED" w:rsidRPr="00A13A4A" w:rsidRDefault="00DA1EED">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Earnings (loss) per share</w:t>
            </w:r>
          </w:p>
        </w:tc>
      </w:tr>
      <w:tr w:rsidR="006C6BF0" w:rsidRPr="00A13A4A" w14:paraId="7F29F2C2" w14:textId="77777777" w:rsidTr="003F49EA">
        <w:trPr>
          <w:cantSplit/>
          <w:trHeight w:val="174"/>
        </w:trPr>
        <w:tc>
          <w:tcPr>
            <w:tcW w:w="3201" w:type="dxa"/>
            <w:tcBorders>
              <w:top w:val="nil"/>
              <w:left w:val="nil"/>
              <w:bottom w:val="nil"/>
              <w:right w:val="nil"/>
            </w:tcBorders>
            <w:noWrap/>
          </w:tcPr>
          <w:p w14:paraId="3606DF0C" w14:textId="77777777" w:rsidR="006C6BF0" w:rsidRPr="00A13A4A" w:rsidRDefault="006C6BF0">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40A7A993" w14:textId="77777777" w:rsidR="006C6BF0" w:rsidRPr="00A13A4A" w:rsidRDefault="006C6BF0">
            <w:pPr>
              <w:pBdr>
                <w:bottom w:val="single" w:sz="2" w:space="1" w:color="auto"/>
              </w:pBdr>
              <w:overflowPunct/>
              <w:autoSpaceDE/>
              <w:autoSpaceDN/>
              <w:adjustRightInd/>
              <w:jc w:val="center"/>
              <w:textAlignment w:val="auto"/>
              <w:rPr>
                <w:sz w:val="16"/>
                <w:szCs w:val="16"/>
              </w:rPr>
            </w:pPr>
            <w:r w:rsidRPr="00A13A4A">
              <w:rPr>
                <w:sz w:val="16"/>
                <w:szCs w:val="16"/>
              </w:rPr>
              <w:t>(Thousand Baht)</w:t>
            </w:r>
          </w:p>
        </w:tc>
        <w:tc>
          <w:tcPr>
            <w:tcW w:w="2086" w:type="dxa"/>
            <w:gridSpan w:val="2"/>
            <w:tcBorders>
              <w:top w:val="nil"/>
              <w:left w:val="nil"/>
              <w:bottom w:val="nil"/>
              <w:right w:val="nil"/>
            </w:tcBorders>
            <w:noWrap/>
            <w:vAlign w:val="bottom"/>
          </w:tcPr>
          <w:p w14:paraId="7B213A8D" w14:textId="77777777" w:rsidR="006C6BF0" w:rsidRPr="00A13A4A" w:rsidRDefault="006C6BF0">
            <w:pPr>
              <w:pBdr>
                <w:bottom w:val="single" w:sz="2" w:space="1" w:color="auto"/>
              </w:pBdr>
              <w:overflowPunct/>
              <w:autoSpaceDE/>
              <w:autoSpaceDN/>
              <w:adjustRightInd/>
              <w:jc w:val="center"/>
              <w:textAlignment w:val="auto"/>
              <w:rPr>
                <w:sz w:val="16"/>
                <w:szCs w:val="16"/>
              </w:rPr>
            </w:pPr>
            <w:r w:rsidRPr="00A13A4A">
              <w:rPr>
                <w:sz w:val="16"/>
                <w:szCs w:val="16"/>
              </w:rPr>
              <w:t>(Thousand shares)</w:t>
            </w:r>
          </w:p>
        </w:tc>
        <w:tc>
          <w:tcPr>
            <w:tcW w:w="2086" w:type="dxa"/>
            <w:gridSpan w:val="2"/>
            <w:tcBorders>
              <w:top w:val="nil"/>
              <w:left w:val="nil"/>
              <w:bottom w:val="nil"/>
              <w:right w:val="nil"/>
            </w:tcBorders>
            <w:noWrap/>
            <w:vAlign w:val="bottom"/>
          </w:tcPr>
          <w:p w14:paraId="44D01E5F" w14:textId="77777777" w:rsidR="006C6BF0" w:rsidRPr="00A13A4A" w:rsidRDefault="006C6BF0">
            <w:pPr>
              <w:pBdr>
                <w:bottom w:val="single" w:sz="2" w:space="1" w:color="auto"/>
              </w:pBdr>
              <w:overflowPunct/>
              <w:autoSpaceDE/>
              <w:autoSpaceDN/>
              <w:adjustRightInd/>
              <w:jc w:val="center"/>
              <w:textAlignment w:val="auto"/>
              <w:rPr>
                <w:sz w:val="16"/>
                <w:szCs w:val="16"/>
              </w:rPr>
            </w:pPr>
            <w:r w:rsidRPr="00A13A4A">
              <w:rPr>
                <w:sz w:val="16"/>
                <w:szCs w:val="16"/>
              </w:rPr>
              <w:t>(Baht)</w:t>
            </w:r>
          </w:p>
        </w:tc>
      </w:tr>
      <w:tr w:rsidR="001F670A" w:rsidRPr="00A13A4A" w14:paraId="3D5F0337" w14:textId="77777777" w:rsidTr="00DD4804">
        <w:trPr>
          <w:cantSplit/>
          <w:trHeight w:hRule="exact" w:val="252"/>
        </w:trPr>
        <w:tc>
          <w:tcPr>
            <w:tcW w:w="3201" w:type="dxa"/>
            <w:tcBorders>
              <w:top w:val="nil"/>
              <w:left w:val="nil"/>
              <w:bottom w:val="nil"/>
              <w:right w:val="nil"/>
            </w:tcBorders>
            <w:noWrap/>
            <w:vAlign w:val="center"/>
          </w:tcPr>
          <w:p w14:paraId="0752EAED" w14:textId="77777777" w:rsidR="001F670A" w:rsidRPr="00A13A4A" w:rsidRDefault="001F670A" w:rsidP="001F670A">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130B2FB0" w14:textId="73489897"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2" w:type="dxa"/>
            <w:tcBorders>
              <w:top w:val="nil"/>
              <w:left w:val="nil"/>
              <w:bottom w:val="nil"/>
              <w:right w:val="nil"/>
            </w:tcBorders>
            <w:noWrap/>
            <w:vAlign w:val="bottom"/>
          </w:tcPr>
          <w:p w14:paraId="2F311F26" w14:textId="4F36ECCA"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42" w:type="dxa"/>
            <w:tcBorders>
              <w:top w:val="nil"/>
              <w:left w:val="nil"/>
              <w:bottom w:val="nil"/>
              <w:right w:val="nil"/>
            </w:tcBorders>
            <w:noWrap/>
            <w:vAlign w:val="bottom"/>
          </w:tcPr>
          <w:p w14:paraId="0A84AEBA" w14:textId="56CE1CBE"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4" w:type="dxa"/>
            <w:tcBorders>
              <w:top w:val="nil"/>
              <w:left w:val="nil"/>
              <w:bottom w:val="nil"/>
              <w:right w:val="nil"/>
            </w:tcBorders>
            <w:noWrap/>
            <w:vAlign w:val="bottom"/>
          </w:tcPr>
          <w:p w14:paraId="1F2FD8B5" w14:textId="36D7919F"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42" w:type="dxa"/>
            <w:tcBorders>
              <w:top w:val="nil"/>
              <w:left w:val="nil"/>
              <w:bottom w:val="nil"/>
              <w:right w:val="nil"/>
            </w:tcBorders>
            <w:noWrap/>
            <w:vAlign w:val="bottom"/>
          </w:tcPr>
          <w:p w14:paraId="09996801" w14:textId="529A6D6C"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4" w:type="dxa"/>
            <w:tcBorders>
              <w:top w:val="nil"/>
              <w:left w:val="nil"/>
              <w:bottom w:val="nil"/>
              <w:right w:val="nil"/>
            </w:tcBorders>
            <w:noWrap/>
            <w:vAlign w:val="bottom"/>
          </w:tcPr>
          <w:p w14:paraId="5D37B671" w14:textId="4AD1368C"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r>
      <w:tr w:rsidR="001F670A" w:rsidRPr="00A13A4A" w14:paraId="36479797" w14:textId="77777777" w:rsidTr="003F49EA">
        <w:trPr>
          <w:cantSplit/>
          <w:trHeight w:hRule="exact" w:val="278"/>
        </w:trPr>
        <w:tc>
          <w:tcPr>
            <w:tcW w:w="3201" w:type="dxa"/>
            <w:tcBorders>
              <w:top w:val="nil"/>
              <w:left w:val="nil"/>
              <w:bottom w:val="nil"/>
              <w:right w:val="nil"/>
            </w:tcBorders>
            <w:noWrap/>
          </w:tcPr>
          <w:p w14:paraId="010B199E" w14:textId="77777777" w:rsidR="001F670A" w:rsidRPr="00A13A4A" w:rsidRDefault="001F670A" w:rsidP="001F670A">
            <w:pPr>
              <w:tabs>
                <w:tab w:val="left" w:pos="1574"/>
              </w:tabs>
              <w:overflowPunct/>
              <w:autoSpaceDE/>
              <w:autoSpaceDN/>
              <w:adjustRightInd/>
              <w:spacing w:line="300" w:lineRule="exact"/>
              <w:textAlignment w:val="auto"/>
              <w:rPr>
                <w:b/>
                <w:bCs/>
                <w:sz w:val="16"/>
                <w:szCs w:val="16"/>
              </w:rPr>
            </w:pPr>
            <w:r w:rsidRPr="00A13A4A">
              <w:rPr>
                <w:b/>
                <w:bCs/>
                <w:sz w:val="16"/>
                <w:szCs w:val="16"/>
              </w:rPr>
              <w:t>Basic earnings (loss) per share</w:t>
            </w:r>
          </w:p>
        </w:tc>
        <w:tc>
          <w:tcPr>
            <w:tcW w:w="1041" w:type="dxa"/>
            <w:tcBorders>
              <w:top w:val="nil"/>
              <w:left w:val="nil"/>
              <w:bottom w:val="nil"/>
              <w:right w:val="nil"/>
            </w:tcBorders>
            <w:noWrap/>
            <w:vAlign w:val="bottom"/>
          </w:tcPr>
          <w:p w14:paraId="21E2849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A044AB4"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61B297D2" w14:textId="7777777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44" w:type="dxa"/>
            <w:tcBorders>
              <w:top w:val="nil"/>
              <w:left w:val="nil"/>
              <w:bottom w:val="nil"/>
              <w:right w:val="nil"/>
            </w:tcBorders>
            <w:noWrap/>
          </w:tcPr>
          <w:p w14:paraId="1B772CDE" w14:textId="4A1CDE0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42" w:type="dxa"/>
            <w:tcBorders>
              <w:top w:val="nil"/>
              <w:left w:val="nil"/>
              <w:bottom w:val="nil"/>
              <w:right w:val="nil"/>
            </w:tcBorders>
            <w:noWrap/>
            <w:vAlign w:val="bottom"/>
          </w:tcPr>
          <w:p w14:paraId="46010D13"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15F763C"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4B8C9302" w14:textId="77777777" w:rsidTr="003F49EA">
        <w:trPr>
          <w:cantSplit/>
          <w:trHeight w:hRule="exact" w:val="278"/>
        </w:trPr>
        <w:tc>
          <w:tcPr>
            <w:tcW w:w="3201" w:type="dxa"/>
            <w:tcBorders>
              <w:top w:val="nil"/>
              <w:left w:val="nil"/>
              <w:bottom w:val="nil"/>
              <w:right w:val="nil"/>
            </w:tcBorders>
            <w:noWrap/>
          </w:tcPr>
          <w:p w14:paraId="738F53BE"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Net earnings (loss)</w:t>
            </w:r>
          </w:p>
        </w:tc>
        <w:tc>
          <w:tcPr>
            <w:tcW w:w="1041" w:type="dxa"/>
            <w:tcBorders>
              <w:top w:val="nil"/>
              <w:left w:val="nil"/>
              <w:bottom w:val="nil"/>
              <w:right w:val="nil"/>
            </w:tcBorders>
            <w:noWrap/>
            <w:vAlign w:val="bottom"/>
          </w:tcPr>
          <w:p w14:paraId="5C8CA2B2" w14:textId="441A9E32" w:rsidR="001F670A" w:rsidRPr="00A13A4A" w:rsidRDefault="00437333" w:rsidP="001F670A">
            <w:pPr>
              <w:overflowPunct/>
              <w:autoSpaceDE/>
              <w:adjustRightInd/>
              <w:jc w:val="right"/>
              <w:rPr>
                <w:sz w:val="16"/>
                <w:szCs w:val="16"/>
              </w:rPr>
            </w:pPr>
            <w:r>
              <w:rPr>
                <w:sz w:val="16"/>
                <w:szCs w:val="16"/>
              </w:rPr>
              <w:t>(397,153)</w:t>
            </w:r>
          </w:p>
        </w:tc>
        <w:tc>
          <w:tcPr>
            <w:tcW w:w="1042" w:type="dxa"/>
            <w:tcBorders>
              <w:top w:val="nil"/>
              <w:left w:val="nil"/>
              <w:bottom w:val="nil"/>
              <w:right w:val="nil"/>
            </w:tcBorders>
            <w:noWrap/>
            <w:vAlign w:val="bottom"/>
          </w:tcPr>
          <w:p w14:paraId="1A4A7E7A" w14:textId="5B6817EA" w:rsidR="001F670A" w:rsidRPr="00A13A4A" w:rsidRDefault="009136DF" w:rsidP="001F670A">
            <w:pPr>
              <w:overflowPunct/>
              <w:autoSpaceDE/>
              <w:adjustRightInd/>
              <w:jc w:val="right"/>
              <w:rPr>
                <w:sz w:val="16"/>
                <w:szCs w:val="16"/>
              </w:rPr>
            </w:pPr>
            <w:r>
              <w:rPr>
                <w:sz w:val="16"/>
                <w:szCs w:val="16"/>
              </w:rPr>
              <w:t>(15,875)</w:t>
            </w:r>
          </w:p>
        </w:tc>
        <w:tc>
          <w:tcPr>
            <w:tcW w:w="1042" w:type="dxa"/>
            <w:tcBorders>
              <w:top w:val="nil"/>
              <w:left w:val="nil"/>
              <w:bottom w:val="nil"/>
              <w:right w:val="nil"/>
            </w:tcBorders>
            <w:noWrap/>
            <w:vAlign w:val="bottom"/>
          </w:tcPr>
          <w:p w14:paraId="36E2D2CE" w14:textId="0AC6643C" w:rsidR="001F670A" w:rsidRPr="00A13A4A" w:rsidRDefault="00437333" w:rsidP="001F670A">
            <w:pPr>
              <w:overflowPunct/>
              <w:autoSpaceDE/>
              <w:adjustRightInd/>
              <w:jc w:val="right"/>
              <w:rPr>
                <w:sz w:val="16"/>
                <w:szCs w:val="16"/>
              </w:rPr>
            </w:pPr>
            <w:r>
              <w:rPr>
                <w:sz w:val="16"/>
                <w:szCs w:val="16"/>
              </w:rPr>
              <w:t>9,315,209</w:t>
            </w:r>
          </w:p>
        </w:tc>
        <w:tc>
          <w:tcPr>
            <w:tcW w:w="1044" w:type="dxa"/>
            <w:tcBorders>
              <w:top w:val="nil"/>
              <w:left w:val="nil"/>
              <w:bottom w:val="nil"/>
              <w:right w:val="nil"/>
            </w:tcBorders>
            <w:noWrap/>
            <w:vAlign w:val="bottom"/>
          </w:tcPr>
          <w:p w14:paraId="36BE036D" w14:textId="6791171F" w:rsidR="001F670A" w:rsidRPr="00A13A4A" w:rsidRDefault="009136DF" w:rsidP="001F670A">
            <w:pPr>
              <w:overflowPunct/>
              <w:autoSpaceDE/>
              <w:adjustRightInd/>
              <w:jc w:val="right"/>
              <w:rPr>
                <w:sz w:val="16"/>
                <w:szCs w:val="16"/>
              </w:rPr>
            </w:pPr>
            <w:r>
              <w:rPr>
                <w:sz w:val="16"/>
                <w:szCs w:val="16"/>
              </w:rPr>
              <w:t>9,315,209</w:t>
            </w:r>
          </w:p>
        </w:tc>
        <w:tc>
          <w:tcPr>
            <w:tcW w:w="1042" w:type="dxa"/>
            <w:tcBorders>
              <w:top w:val="nil"/>
              <w:left w:val="nil"/>
              <w:bottom w:val="nil"/>
              <w:right w:val="nil"/>
            </w:tcBorders>
            <w:noWrap/>
            <w:vAlign w:val="bottom"/>
          </w:tcPr>
          <w:p w14:paraId="3296373A" w14:textId="0A72F7FB" w:rsidR="001F670A" w:rsidRPr="00A13A4A" w:rsidRDefault="00437333" w:rsidP="001F670A">
            <w:pPr>
              <w:overflowPunct/>
              <w:autoSpaceDE/>
              <w:adjustRightInd/>
              <w:jc w:val="right"/>
              <w:rPr>
                <w:sz w:val="16"/>
                <w:szCs w:val="16"/>
              </w:rPr>
            </w:pPr>
            <w:r>
              <w:rPr>
                <w:sz w:val="16"/>
                <w:szCs w:val="16"/>
              </w:rPr>
              <w:t>(0.043)</w:t>
            </w:r>
          </w:p>
        </w:tc>
        <w:tc>
          <w:tcPr>
            <w:tcW w:w="1044" w:type="dxa"/>
            <w:tcBorders>
              <w:top w:val="nil"/>
              <w:left w:val="nil"/>
              <w:bottom w:val="nil"/>
              <w:right w:val="nil"/>
            </w:tcBorders>
            <w:noWrap/>
            <w:vAlign w:val="bottom"/>
          </w:tcPr>
          <w:p w14:paraId="47D1829D" w14:textId="065B9231" w:rsidR="001F670A" w:rsidRPr="00A13A4A" w:rsidRDefault="009136DF" w:rsidP="001F670A">
            <w:pPr>
              <w:overflowPunct/>
              <w:autoSpaceDE/>
              <w:adjustRightInd/>
              <w:jc w:val="right"/>
              <w:rPr>
                <w:sz w:val="16"/>
                <w:szCs w:val="16"/>
              </w:rPr>
            </w:pPr>
            <w:r>
              <w:rPr>
                <w:sz w:val="16"/>
                <w:szCs w:val="16"/>
              </w:rPr>
              <w:t>(0.002)</w:t>
            </w:r>
          </w:p>
        </w:tc>
      </w:tr>
      <w:tr w:rsidR="001F670A" w:rsidRPr="00A13A4A" w14:paraId="02CA0BD5" w14:textId="77777777" w:rsidTr="003F49EA">
        <w:trPr>
          <w:cantSplit/>
          <w:trHeight w:hRule="exact" w:val="278"/>
        </w:trPr>
        <w:tc>
          <w:tcPr>
            <w:tcW w:w="3201" w:type="dxa"/>
            <w:tcBorders>
              <w:top w:val="nil"/>
              <w:left w:val="nil"/>
              <w:bottom w:val="nil"/>
              <w:right w:val="nil"/>
            </w:tcBorders>
            <w:noWrap/>
          </w:tcPr>
          <w:p w14:paraId="6AF082A0" w14:textId="77777777" w:rsidR="001F670A" w:rsidRPr="00A13A4A" w:rsidRDefault="001F670A" w:rsidP="001F670A">
            <w:pPr>
              <w:overflowPunct/>
              <w:autoSpaceDE/>
              <w:autoSpaceDN/>
              <w:adjustRightInd/>
              <w:spacing w:line="300" w:lineRule="exact"/>
              <w:ind w:right="-115"/>
              <w:textAlignment w:val="auto"/>
              <w:rPr>
                <w:b/>
                <w:bCs/>
                <w:sz w:val="16"/>
                <w:szCs w:val="16"/>
              </w:rPr>
            </w:pPr>
            <w:r w:rsidRPr="00A13A4A">
              <w:rPr>
                <w:b/>
                <w:bCs/>
                <w:sz w:val="16"/>
                <w:szCs w:val="16"/>
              </w:rPr>
              <w:t>Effect of dilutive potential ordinary shares</w:t>
            </w:r>
          </w:p>
        </w:tc>
        <w:tc>
          <w:tcPr>
            <w:tcW w:w="1041" w:type="dxa"/>
            <w:tcBorders>
              <w:top w:val="nil"/>
              <w:left w:val="nil"/>
              <w:bottom w:val="nil"/>
              <w:right w:val="nil"/>
            </w:tcBorders>
            <w:noWrap/>
            <w:vAlign w:val="bottom"/>
          </w:tcPr>
          <w:p w14:paraId="27D0183B"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53E5CAF"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7689D3"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292655B"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54717B8"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5365C882"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38A15691" w14:textId="77777777" w:rsidTr="00DD4804">
        <w:trPr>
          <w:cantSplit/>
          <w:trHeight w:hRule="exact" w:val="243"/>
        </w:trPr>
        <w:tc>
          <w:tcPr>
            <w:tcW w:w="3201" w:type="dxa"/>
            <w:tcBorders>
              <w:top w:val="nil"/>
              <w:left w:val="nil"/>
              <w:bottom w:val="nil"/>
              <w:right w:val="nil"/>
            </w:tcBorders>
            <w:noWrap/>
          </w:tcPr>
          <w:p w14:paraId="1C348D5F"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Warrants</w:t>
            </w:r>
          </w:p>
        </w:tc>
        <w:tc>
          <w:tcPr>
            <w:tcW w:w="1041" w:type="dxa"/>
            <w:tcBorders>
              <w:top w:val="nil"/>
              <w:left w:val="nil"/>
              <w:bottom w:val="nil"/>
              <w:right w:val="nil"/>
            </w:tcBorders>
            <w:noWrap/>
            <w:vAlign w:val="bottom"/>
          </w:tcPr>
          <w:p w14:paraId="272048B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C9143E2"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0BE5F492"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0FE432C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07B9B95"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10C86EF"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2F76BD71" w14:textId="77777777" w:rsidTr="003F49EA">
        <w:trPr>
          <w:gridAfter w:val="2"/>
          <w:wAfter w:w="2086" w:type="dxa"/>
          <w:cantSplit/>
          <w:trHeight w:hRule="exact" w:val="278"/>
        </w:trPr>
        <w:tc>
          <w:tcPr>
            <w:tcW w:w="3201" w:type="dxa"/>
            <w:tcBorders>
              <w:top w:val="nil"/>
              <w:left w:val="nil"/>
              <w:bottom w:val="nil"/>
              <w:right w:val="nil"/>
            </w:tcBorders>
            <w:noWrap/>
          </w:tcPr>
          <w:p w14:paraId="496643BE" w14:textId="662EABFF" w:rsidR="001F670A" w:rsidRPr="00A13A4A" w:rsidRDefault="001F670A" w:rsidP="001F670A">
            <w:pPr>
              <w:overflowPunct/>
              <w:autoSpaceDE/>
              <w:autoSpaceDN/>
              <w:adjustRightInd/>
              <w:spacing w:line="300" w:lineRule="exact"/>
              <w:ind w:right="-115" w:firstLineChars="100" w:firstLine="160"/>
              <w:textAlignment w:val="auto"/>
              <w:rPr>
                <w:sz w:val="16"/>
                <w:szCs w:val="16"/>
              </w:rPr>
            </w:pPr>
            <w:r w:rsidRPr="00A13A4A">
              <w:rPr>
                <w:sz w:val="16"/>
                <w:szCs w:val="16"/>
              </w:rPr>
              <w:t>(2023 : 3,413,210,</w:t>
            </w:r>
            <w:r w:rsidR="00A43FD5" w:rsidRPr="00A13A4A">
              <w:rPr>
                <w:sz w:val="16"/>
                <w:szCs w:val="16"/>
              </w:rPr>
              <w:t>518</w:t>
            </w:r>
            <w:r w:rsidRPr="00A13A4A">
              <w:rPr>
                <w:sz w:val="16"/>
                <w:szCs w:val="16"/>
              </w:rPr>
              <w:t xml:space="preserve"> units)</w:t>
            </w:r>
          </w:p>
        </w:tc>
        <w:tc>
          <w:tcPr>
            <w:tcW w:w="1041" w:type="dxa"/>
            <w:tcBorders>
              <w:top w:val="nil"/>
              <w:left w:val="nil"/>
              <w:bottom w:val="nil"/>
              <w:right w:val="nil"/>
            </w:tcBorders>
            <w:noWrap/>
            <w:vAlign w:val="bottom"/>
          </w:tcPr>
          <w:p w14:paraId="73419A46"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36C86FDC"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045BE28"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E9CC679"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6D43D4FF" w14:textId="77777777" w:rsidTr="00DD4804">
        <w:trPr>
          <w:cantSplit/>
          <w:trHeight w:hRule="exact" w:val="261"/>
        </w:trPr>
        <w:tc>
          <w:tcPr>
            <w:tcW w:w="3201" w:type="dxa"/>
            <w:tcBorders>
              <w:top w:val="nil"/>
              <w:left w:val="nil"/>
              <w:bottom w:val="nil"/>
              <w:right w:val="nil"/>
            </w:tcBorders>
            <w:noWrap/>
          </w:tcPr>
          <w:p w14:paraId="2082C70E" w14:textId="161F0E61" w:rsidR="001F670A" w:rsidRPr="00A13A4A" w:rsidRDefault="001F670A" w:rsidP="001F670A">
            <w:pPr>
              <w:overflowPunct/>
              <w:autoSpaceDE/>
              <w:autoSpaceDN/>
              <w:adjustRightInd/>
              <w:spacing w:line="300" w:lineRule="exact"/>
              <w:ind w:right="-115" w:firstLineChars="100" w:firstLine="160"/>
              <w:textAlignment w:val="auto"/>
              <w:rPr>
                <w:sz w:val="16"/>
                <w:szCs w:val="16"/>
              </w:rPr>
            </w:pPr>
            <w:r w:rsidRPr="00A13A4A">
              <w:rPr>
                <w:sz w:val="16"/>
                <w:szCs w:val="16"/>
              </w:rPr>
              <w:t>(2024 : 3,413,210,</w:t>
            </w:r>
            <w:r w:rsidR="00A43FD5" w:rsidRPr="00A13A4A">
              <w:rPr>
                <w:sz w:val="16"/>
                <w:szCs w:val="16"/>
              </w:rPr>
              <w:t>518</w:t>
            </w:r>
            <w:r w:rsidRPr="00A13A4A">
              <w:rPr>
                <w:sz w:val="16"/>
                <w:szCs w:val="16"/>
              </w:rPr>
              <w:t xml:space="preserve"> units)</w:t>
            </w:r>
          </w:p>
        </w:tc>
        <w:tc>
          <w:tcPr>
            <w:tcW w:w="1041" w:type="dxa"/>
            <w:tcBorders>
              <w:top w:val="nil"/>
              <w:left w:val="nil"/>
              <w:bottom w:val="nil"/>
              <w:right w:val="nil"/>
            </w:tcBorders>
            <w:noWrap/>
            <w:vAlign w:val="bottom"/>
          </w:tcPr>
          <w:p w14:paraId="541B1769"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5E013F"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7628927" w14:textId="7FB1DFC9" w:rsidR="001F670A" w:rsidRPr="00A13A4A" w:rsidRDefault="00437333" w:rsidP="001F670A">
            <w:pPr>
              <w:pBdr>
                <w:bottom w:val="single" w:sz="2" w:space="1" w:color="auto"/>
              </w:pBdr>
              <w:overflowPunct/>
              <w:autoSpaceDE/>
              <w:autoSpaceDN/>
              <w:adjustRightInd/>
              <w:jc w:val="right"/>
              <w:textAlignment w:val="auto"/>
              <w:rPr>
                <w:sz w:val="16"/>
                <w:szCs w:val="16"/>
              </w:rPr>
            </w:pPr>
            <w:r>
              <w:rPr>
                <w:sz w:val="16"/>
                <w:szCs w:val="16"/>
              </w:rPr>
              <w:t>(1,264,884)</w:t>
            </w:r>
          </w:p>
        </w:tc>
        <w:tc>
          <w:tcPr>
            <w:tcW w:w="1044" w:type="dxa"/>
            <w:tcBorders>
              <w:top w:val="nil"/>
              <w:left w:val="nil"/>
              <w:bottom w:val="nil"/>
              <w:right w:val="nil"/>
            </w:tcBorders>
            <w:noWrap/>
            <w:vAlign w:val="bottom"/>
          </w:tcPr>
          <w:p w14:paraId="4A349102" w14:textId="1E57662E" w:rsidR="001F670A" w:rsidRPr="00A13A4A" w:rsidRDefault="001F670A" w:rsidP="001F670A">
            <w:pPr>
              <w:pBdr>
                <w:bottom w:val="single" w:sz="2" w:space="1" w:color="auto"/>
              </w:pBdr>
              <w:overflowPunct/>
              <w:autoSpaceDE/>
              <w:autoSpaceDN/>
              <w:adjustRightInd/>
              <w:jc w:val="right"/>
              <w:textAlignment w:val="auto"/>
              <w:rPr>
                <w:sz w:val="16"/>
                <w:szCs w:val="16"/>
              </w:rPr>
            </w:pPr>
            <w:r w:rsidRPr="00A13A4A">
              <w:rPr>
                <w:sz w:val="16"/>
                <w:szCs w:val="16"/>
              </w:rPr>
              <w:t>(</w:t>
            </w:r>
            <w:r w:rsidR="009136DF">
              <w:rPr>
                <w:sz w:val="16"/>
                <w:szCs w:val="16"/>
              </w:rPr>
              <w:t>2,290,294</w:t>
            </w:r>
            <w:r w:rsidRPr="00A13A4A">
              <w:rPr>
                <w:sz w:val="16"/>
                <w:szCs w:val="16"/>
              </w:rPr>
              <w:t>)</w:t>
            </w:r>
          </w:p>
        </w:tc>
        <w:tc>
          <w:tcPr>
            <w:tcW w:w="1042" w:type="dxa"/>
            <w:tcBorders>
              <w:top w:val="nil"/>
              <w:left w:val="nil"/>
              <w:bottom w:val="nil"/>
              <w:right w:val="nil"/>
            </w:tcBorders>
            <w:noWrap/>
            <w:vAlign w:val="bottom"/>
          </w:tcPr>
          <w:p w14:paraId="5DABCC85"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22D1FF82"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3856860B" w14:textId="77777777" w:rsidTr="003F49EA">
        <w:trPr>
          <w:cantSplit/>
          <w:trHeight w:hRule="exact" w:val="278"/>
        </w:trPr>
        <w:tc>
          <w:tcPr>
            <w:tcW w:w="3201" w:type="dxa"/>
            <w:tcBorders>
              <w:top w:val="nil"/>
              <w:left w:val="nil"/>
              <w:bottom w:val="nil"/>
              <w:right w:val="nil"/>
            </w:tcBorders>
            <w:noWrap/>
          </w:tcPr>
          <w:p w14:paraId="5E4F325F" w14:textId="77777777" w:rsidR="001F670A" w:rsidRPr="00A13A4A" w:rsidRDefault="001F670A" w:rsidP="001F670A">
            <w:pPr>
              <w:overflowPunct/>
              <w:autoSpaceDE/>
              <w:autoSpaceDN/>
              <w:adjustRightInd/>
              <w:spacing w:line="300" w:lineRule="exact"/>
              <w:textAlignment w:val="auto"/>
              <w:rPr>
                <w:b/>
                <w:bCs/>
                <w:sz w:val="16"/>
                <w:szCs w:val="16"/>
              </w:rPr>
            </w:pPr>
            <w:r w:rsidRPr="00A13A4A">
              <w:rPr>
                <w:b/>
                <w:bCs/>
                <w:sz w:val="16"/>
                <w:szCs w:val="16"/>
              </w:rPr>
              <w:t>Diluted earnings (loss) per share</w:t>
            </w:r>
          </w:p>
        </w:tc>
        <w:tc>
          <w:tcPr>
            <w:tcW w:w="1041" w:type="dxa"/>
            <w:tcBorders>
              <w:top w:val="nil"/>
              <w:left w:val="nil"/>
              <w:bottom w:val="nil"/>
              <w:right w:val="nil"/>
            </w:tcBorders>
            <w:noWrap/>
            <w:vAlign w:val="bottom"/>
          </w:tcPr>
          <w:p w14:paraId="1F4C4A8B"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CD47CC7"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EC3C6AC"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07A968F0"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2B785D"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3B52B99"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B7B1D08" w14:textId="77777777" w:rsidTr="00DD4804">
        <w:trPr>
          <w:cantSplit/>
          <w:trHeight w:hRule="exact" w:val="270"/>
        </w:trPr>
        <w:tc>
          <w:tcPr>
            <w:tcW w:w="3201" w:type="dxa"/>
            <w:tcBorders>
              <w:top w:val="nil"/>
              <w:left w:val="nil"/>
              <w:bottom w:val="nil"/>
              <w:right w:val="nil"/>
            </w:tcBorders>
            <w:noWrap/>
          </w:tcPr>
          <w:p w14:paraId="6A611854" w14:textId="77777777" w:rsidR="001F670A" w:rsidRPr="00A13A4A" w:rsidRDefault="001F670A" w:rsidP="001F670A">
            <w:pPr>
              <w:overflowPunct/>
              <w:autoSpaceDE/>
              <w:autoSpaceDN/>
              <w:adjustRightInd/>
              <w:spacing w:line="300" w:lineRule="exact"/>
              <w:ind w:right="-205" w:firstLineChars="100" w:firstLine="160"/>
              <w:textAlignment w:val="auto"/>
              <w:rPr>
                <w:sz w:val="16"/>
                <w:szCs w:val="16"/>
              </w:rPr>
            </w:pPr>
            <w:r w:rsidRPr="00A13A4A">
              <w:rPr>
                <w:sz w:val="16"/>
                <w:szCs w:val="16"/>
              </w:rPr>
              <w:t>Net earnings (loss) of ordinary shareholders</w:t>
            </w:r>
          </w:p>
        </w:tc>
        <w:tc>
          <w:tcPr>
            <w:tcW w:w="1041" w:type="dxa"/>
            <w:tcBorders>
              <w:top w:val="nil"/>
              <w:left w:val="nil"/>
              <w:bottom w:val="nil"/>
              <w:right w:val="nil"/>
            </w:tcBorders>
            <w:noWrap/>
            <w:vAlign w:val="bottom"/>
          </w:tcPr>
          <w:p w14:paraId="29EF4188"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AB1D147"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2B66695"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A8A6181"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CB89FA"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6078F5D0"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7831A58" w14:textId="77777777" w:rsidTr="003F49EA">
        <w:trPr>
          <w:cantSplit/>
          <w:trHeight w:hRule="exact" w:val="278"/>
        </w:trPr>
        <w:tc>
          <w:tcPr>
            <w:tcW w:w="3201" w:type="dxa"/>
            <w:tcBorders>
              <w:top w:val="nil"/>
              <w:left w:val="nil"/>
              <w:bottom w:val="nil"/>
              <w:right w:val="nil"/>
            </w:tcBorders>
            <w:noWrap/>
          </w:tcPr>
          <w:p w14:paraId="5D158808" w14:textId="77777777" w:rsidR="001F670A" w:rsidRPr="00A13A4A" w:rsidRDefault="001F670A" w:rsidP="001F670A">
            <w:pPr>
              <w:overflowPunct/>
              <w:autoSpaceDE/>
              <w:autoSpaceDN/>
              <w:adjustRightInd/>
              <w:spacing w:line="300" w:lineRule="exact"/>
              <w:ind w:right="-565" w:firstLineChars="100" w:firstLine="160"/>
              <w:textAlignment w:val="auto"/>
              <w:rPr>
                <w:sz w:val="16"/>
                <w:szCs w:val="16"/>
              </w:rPr>
            </w:pPr>
            <w:r w:rsidRPr="00A13A4A">
              <w:rPr>
                <w:sz w:val="16"/>
                <w:szCs w:val="16"/>
              </w:rPr>
              <w:t xml:space="preserve">(assuming conversion of potential ordinary </w:t>
            </w:r>
          </w:p>
        </w:tc>
        <w:tc>
          <w:tcPr>
            <w:tcW w:w="1041" w:type="dxa"/>
            <w:tcBorders>
              <w:top w:val="nil"/>
              <w:left w:val="nil"/>
              <w:bottom w:val="nil"/>
              <w:right w:val="nil"/>
            </w:tcBorders>
            <w:noWrap/>
            <w:vAlign w:val="bottom"/>
          </w:tcPr>
          <w:p w14:paraId="1E1089BA"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B8070D8"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9760B3A" w14:textId="77777777" w:rsidR="001F670A" w:rsidRPr="00A13A4A" w:rsidRDefault="001F670A" w:rsidP="001F670A">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099742F" w14:textId="77777777" w:rsidR="001F670A" w:rsidRPr="00A13A4A" w:rsidRDefault="001F670A" w:rsidP="001F670A">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A0AE6D2" w14:textId="77777777" w:rsidR="001F670A" w:rsidRPr="00A13A4A" w:rsidRDefault="001F670A" w:rsidP="001F670A">
            <w:pPr>
              <w:overflowPunct/>
              <w:autoSpaceDE/>
              <w:adjustRightInd/>
              <w:jc w:val="right"/>
              <w:rPr>
                <w:sz w:val="16"/>
                <w:szCs w:val="16"/>
              </w:rPr>
            </w:pPr>
          </w:p>
        </w:tc>
        <w:tc>
          <w:tcPr>
            <w:tcW w:w="1044" w:type="dxa"/>
            <w:tcBorders>
              <w:top w:val="nil"/>
              <w:left w:val="nil"/>
              <w:bottom w:val="nil"/>
              <w:right w:val="nil"/>
            </w:tcBorders>
            <w:noWrap/>
            <w:vAlign w:val="bottom"/>
          </w:tcPr>
          <w:p w14:paraId="3F45E586"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CCDA1D1" w14:textId="77777777" w:rsidTr="003F49EA">
        <w:trPr>
          <w:cantSplit/>
          <w:trHeight w:hRule="exact" w:val="278"/>
        </w:trPr>
        <w:tc>
          <w:tcPr>
            <w:tcW w:w="3201" w:type="dxa"/>
            <w:tcBorders>
              <w:top w:val="nil"/>
              <w:left w:val="nil"/>
              <w:bottom w:val="nil"/>
              <w:right w:val="nil"/>
            </w:tcBorders>
            <w:noWrap/>
          </w:tcPr>
          <w:p w14:paraId="7B96ABE9"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shares to ordinary shares)</w:t>
            </w:r>
          </w:p>
        </w:tc>
        <w:tc>
          <w:tcPr>
            <w:tcW w:w="1041" w:type="dxa"/>
            <w:tcBorders>
              <w:top w:val="nil"/>
              <w:left w:val="nil"/>
              <w:bottom w:val="nil"/>
              <w:right w:val="nil"/>
            </w:tcBorders>
            <w:noWrap/>
            <w:vAlign w:val="bottom"/>
          </w:tcPr>
          <w:p w14:paraId="5E4DF2EB" w14:textId="4FD5DBB3" w:rsidR="001F670A" w:rsidRPr="00A13A4A" w:rsidRDefault="00437333" w:rsidP="001F670A">
            <w:pPr>
              <w:pBdr>
                <w:bottom w:val="double" w:sz="4" w:space="1" w:color="auto"/>
              </w:pBdr>
              <w:overflowPunct/>
              <w:autoSpaceDE/>
              <w:autoSpaceDN/>
              <w:adjustRightInd/>
              <w:jc w:val="right"/>
              <w:textAlignment w:val="auto"/>
              <w:rPr>
                <w:sz w:val="16"/>
                <w:szCs w:val="16"/>
              </w:rPr>
            </w:pPr>
            <w:r>
              <w:rPr>
                <w:sz w:val="16"/>
                <w:szCs w:val="16"/>
              </w:rPr>
              <w:t>(397,153)</w:t>
            </w:r>
          </w:p>
        </w:tc>
        <w:tc>
          <w:tcPr>
            <w:tcW w:w="1042" w:type="dxa"/>
            <w:tcBorders>
              <w:top w:val="nil"/>
              <w:left w:val="nil"/>
              <w:bottom w:val="nil"/>
              <w:right w:val="nil"/>
            </w:tcBorders>
            <w:noWrap/>
            <w:vAlign w:val="bottom"/>
          </w:tcPr>
          <w:p w14:paraId="6F6D0326" w14:textId="0B3797F0" w:rsidR="001F670A" w:rsidRPr="00A13A4A" w:rsidRDefault="009136DF" w:rsidP="001F670A">
            <w:pPr>
              <w:pBdr>
                <w:bottom w:val="double" w:sz="4" w:space="1" w:color="auto"/>
              </w:pBdr>
              <w:overflowPunct/>
              <w:autoSpaceDE/>
              <w:autoSpaceDN/>
              <w:adjustRightInd/>
              <w:jc w:val="right"/>
              <w:textAlignment w:val="auto"/>
              <w:rPr>
                <w:sz w:val="16"/>
                <w:szCs w:val="16"/>
              </w:rPr>
            </w:pPr>
            <w:r>
              <w:rPr>
                <w:sz w:val="16"/>
                <w:szCs w:val="16"/>
              </w:rPr>
              <w:t>(15,875)</w:t>
            </w:r>
          </w:p>
        </w:tc>
        <w:tc>
          <w:tcPr>
            <w:tcW w:w="1042" w:type="dxa"/>
            <w:tcBorders>
              <w:top w:val="nil"/>
              <w:left w:val="nil"/>
              <w:bottom w:val="nil"/>
              <w:right w:val="nil"/>
            </w:tcBorders>
            <w:noWrap/>
            <w:vAlign w:val="bottom"/>
          </w:tcPr>
          <w:p w14:paraId="441ECA95" w14:textId="596B44E1" w:rsidR="001F670A" w:rsidRPr="00A13A4A" w:rsidRDefault="00437333" w:rsidP="001F670A">
            <w:pPr>
              <w:pBdr>
                <w:bottom w:val="double" w:sz="4" w:space="1" w:color="auto"/>
              </w:pBdr>
              <w:overflowPunct/>
              <w:autoSpaceDE/>
              <w:autoSpaceDN/>
              <w:adjustRightInd/>
              <w:jc w:val="right"/>
              <w:textAlignment w:val="auto"/>
              <w:rPr>
                <w:sz w:val="16"/>
                <w:szCs w:val="16"/>
              </w:rPr>
            </w:pPr>
            <w:r>
              <w:rPr>
                <w:sz w:val="16"/>
                <w:szCs w:val="16"/>
              </w:rPr>
              <w:t>8,050,325</w:t>
            </w:r>
          </w:p>
        </w:tc>
        <w:tc>
          <w:tcPr>
            <w:tcW w:w="1044" w:type="dxa"/>
            <w:tcBorders>
              <w:top w:val="nil"/>
              <w:left w:val="nil"/>
              <w:bottom w:val="nil"/>
              <w:right w:val="nil"/>
            </w:tcBorders>
            <w:noWrap/>
            <w:vAlign w:val="bottom"/>
          </w:tcPr>
          <w:p w14:paraId="6C4E80AE" w14:textId="3A05C817" w:rsidR="001F670A" w:rsidRPr="00A13A4A" w:rsidRDefault="009136DF" w:rsidP="001F670A">
            <w:pPr>
              <w:pBdr>
                <w:bottom w:val="double" w:sz="4" w:space="1" w:color="auto"/>
              </w:pBdr>
              <w:overflowPunct/>
              <w:autoSpaceDE/>
              <w:autoSpaceDN/>
              <w:adjustRightInd/>
              <w:jc w:val="right"/>
              <w:textAlignment w:val="auto"/>
              <w:rPr>
                <w:sz w:val="16"/>
                <w:szCs w:val="16"/>
              </w:rPr>
            </w:pPr>
            <w:r>
              <w:rPr>
                <w:sz w:val="16"/>
                <w:szCs w:val="16"/>
              </w:rPr>
              <w:t>7,024,915</w:t>
            </w:r>
          </w:p>
        </w:tc>
        <w:tc>
          <w:tcPr>
            <w:tcW w:w="1042" w:type="dxa"/>
            <w:tcBorders>
              <w:top w:val="nil"/>
              <w:left w:val="nil"/>
              <w:bottom w:val="nil"/>
              <w:right w:val="nil"/>
            </w:tcBorders>
            <w:noWrap/>
            <w:vAlign w:val="bottom"/>
          </w:tcPr>
          <w:p w14:paraId="1AAB8927" w14:textId="654D911C" w:rsidR="001F670A" w:rsidRPr="00A13A4A" w:rsidRDefault="00437333" w:rsidP="001F670A">
            <w:pPr>
              <w:pBdr>
                <w:bottom w:val="double" w:sz="4" w:space="1" w:color="auto"/>
              </w:pBdr>
              <w:overflowPunct/>
              <w:autoSpaceDE/>
              <w:adjustRightInd/>
              <w:jc w:val="right"/>
              <w:rPr>
                <w:sz w:val="16"/>
                <w:szCs w:val="16"/>
              </w:rPr>
            </w:pPr>
            <w:r>
              <w:rPr>
                <w:sz w:val="16"/>
                <w:szCs w:val="16"/>
              </w:rPr>
              <w:t>(0.049)</w:t>
            </w:r>
          </w:p>
        </w:tc>
        <w:tc>
          <w:tcPr>
            <w:tcW w:w="1044" w:type="dxa"/>
            <w:tcBorders>
              <w:top w:val="nil"/>
              <w:left w:val="nil"/>
              <w:bottom w:val="nil"/>
              <w:right w:val="nil"/>
            </w:tcBorders>
            <w:noWrap/>
            <w:vAlign w:val="bottom"/>
          </w:tcPr>
          <w:p w14:paraId="41B94D0C" w14:textId="3F70D942" w:rsidR="001F670A" w:rsidRPr="00A13A4A" w:rsidRDefault="009136DF" w:rsidP="001F670A">
            <w:pPr>
              <w:pBdr>
                <w:bottom w:val="double" w:sz="4" w:space="1" w:color="auto"/>
              </w:pBdr>
              <w:overflowPunct/>
              <w:autoSpaceDE/>
              <w:autoSpaceDN/>
              <w:adjustRightInd/>
              <w:jc w:val="right"/>
              <w:textAlignment w:val="auto"/>
              <w:rPr>
                <w:sz w:val="16"/>
                <w:szCs w:val="16"/>
              </w:rPr>
            </w:pPr>
            <w:r>
              <w:rPr>
                <w:sz w:val="16"/>
                <w:szCs w:val="16"/>
              </w:rPr>
              <w:t>(0.002)</w:t>
            </w:r>
          </w:p>
        </w:tc>
      </w:tr>
    </w:tbl>
    <w:p w14:paraId="1FF71838" w14:textId="77777777" w:rsidR="009136DF" w:rsidRDefault="009136DF" w:rsidP="00E15C79">
      <w:pPr>
        <w:ind w:left="425" w:right="-40"/>
        <w:jc w:val="thaiDistribute"/>
        <w:rPr>
          <w:sz w:val="17"/>
          <w:szCs w:val="17"/>
        </w:rPr>
      </w:pPr>
    </w:p>
    <w:p w14:paraId="04E78FB3" w14:textId="77777777" w:rsidR="009136DF" w:rsidRDefault="009136DF" w:rsidP="00E15C79">
      <w:pPr>
        <w:ind w:left="425" w:right="-40"/>
        <w:jc w:val="thaiDistribute"/>
        <w:rPr>
          <w:sz w:val="17"/>
          <w:szCs w:val="17"/>
        </w:rPr>
      </w:pPr>
    </w:p>
    <w:p w14:paraId="580101AB" w14:textId="77777777" w:rsidR="009136DF" w:rsidRDefault="009136DF" w:rsidP="00E15C79">
      <w:pPr>
        <w:ind w:left="425" w:right="-40"/>
        <w:jc w:val="thaiDistribute"/>
        <w:rPr>
          <w:sz w:val="17"/>
          <w:szCs w:val="17"/>
        </w:rPr>
      </w:pPr>
    </w:p>
    <w:tbl>
      <w:tblPr>
        <w:tblW w:w="9456" w:type="dxa"/>
        <w:tblInd w:w="92" w:type="dxa"/>
        <w:tblLayout w:type="fixed"/>
        <w:tblLook w:val="0000" w:firstRow="0" w:lastRow="0" w:firstColumn="0" w:lastColumn="0" w:noHBand="0" w:noVBand="0"/>
      </w:tblPr>
      <w:tblGrid>
        <w:gridCol w:w="3201"/>
        <w:gridCol w:w="1041"/>
        <w:gridCol w:w="1042"/>
        <w:gridCol w:w="1042"/>
        <w:gridCol w:w="1044"/>
        <w:gridCol w:w="1042"/>
        <w:gridCol w:w="1044"/>
      </w:tblGrid>
      <w:tr w:rsidR="00F50C70" w:rsidRPr="00A13A4A" w14:paraId="5483ED96" w14:textId="77777777" w:rsidTr="00617207">
        <w:trPr>
          <w:cantSplit/>
          <w:trHeight w:hRule="exact" w:val="278"/>
        </w:trPr>
        <w:tc>
          <w:tcPr>
            <w:tcW w:w="3201" w:type="dxa"/>
            <w:tcBorders>
              <w:top w:val="nil"/>
              <w:left w:val="nil"/>
              <w:bottom w:val="nil"/>
              <w:right w:val="nil"/>
            </w:tcBorders>
            <w:noWrap/>
          </w:tcPr>
          <w:p w14:paraId="5BB2B8EA" w14:textId="77777777" w:rsidR="00F50C70" w:rsidRPr="00A13A4A" w:rsidRDefault="00F50C70" w:rsidP="00617207">
            <w:pPr>
              <w:overflowPunct/>
              <w:autoSpaceDE/>
              <w:autoSpaceDN/>
              <w:adjustRightInd/>
              <w:textAlignment w:val="auto"/>
              <w:rPr>
                <w:rFonts w:ascii="Angsana New" w:hAnsi="Angsana New"/>
                <w:sz w:val="16"/>
                <w:szCs w:val="16"/>
              </w:rPr>
            </w:pPr>
          </w:p>
        </w:tc>
        <w:tc>
          <w:tcPr>
            <w:tcW w:w="6255" w:type="dxa"/>
            <w:gridSpan w:val="6"/>
            <w:tcBorders>
              <w:top w:val="nil"/>
              <w:left w:val="nil"/>
              <w:bottom w:val="nil"/>
              <w:right w:val="nil"/>
            </w:tcBorders>
            <w:noWrap/>
            <w:vAlign w:val="bottom"/>
          </w:tcPr>
          <w:p w14:paraId="726CD713" w14:textId="77777777" w:rsidR="00F50C70" w:rsidRPr="00A13A4A" w:rsidRDefault="00F50C70" w:rsidP="00617207">
            <w:pPr>
              <w:pBdr>
                <w:bottom w:val="single" w:sz="4" w:space="1" w:color="auto"/>
              </w:pBdr>
              <w:overflowPunct/>
              <w:autoSpaceDE/>
              <w:autoSpaceDN/>
              <w:adjustRightInd/>
              <w:jc w:val="center"/>
              <w:textAlignment w:val="auto"/>
              <w:rPr>
                <w:sz w:val="16"/>
                <w:szCs w:val="16"/>
              </w:rPr>
            </w:pPr>
            <w:r w:rsidRPr="00A13A4A">
              <w:rPr>
                <w:sz w:val="16"/>
                <w:szCs w:val="16"/>
              </w:rPr>
              <w:t>Consolidated Financial Statement</w:t>
            </w:r>
          </w:p>
        </w:tc>
      </w:tr>
      <w:tr w:rsidR="00F50C70" w:rsidRPr="00A13A4A" w14:paraId="6AC7D67C" w14:textId="77777777" w:rsidTr="00617207">
        <w:trPr>
          <w:cantSplit/>
          <w:trHeight w:hRule="exact" w:val="278"/>
        </w:trPr>
        <w:tc>
          <w:tcPr>
            <w:tcW w:w="3201" w:type="dxa"/>
            <w:tcBorders>
              <w:top w:val="nil"/>
              <w:left w:val="nil"/>
              <w:bottom w:val="nil"/>
              <w:right w:val="nil"/>
            </w:tcBorders>
            <w:noWrap/>
          </w:tcPr>
          <w:p w14:paraId="643E6CBB" w14:textId="77777777" w:rsidR="00F50C70" w:rsidRPr="00A13A4A" w:rsidRDefault="00F50C70" w:rsidP="00617207">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6255" w:type="dxa"/>
            <w:gridSpan w:val="6"/>
            <w:tcBorders>
              <w:top w:val="nil"/>
              <w:left w:val="nil"/>
              <w:bottom w:val="nil"/>
              <w:right w:val="nil"/>
            </w:tcBorders>
            <w:noWrap/>
            <w:vAlign w:val="bottom"/>
          </w:tcPr>
          <w:p w14:paraId="49DE2896" w14:textId="77777777" w:rsidR="00F50C70" w:rsidRPr="00A13A4A" w:rsidRDefault="00F50C70" w:rsidP="00617207">
            <w:pPr>
              <w:pBdr>
                <w:bottom w:val="single" w:sz="4" w:space="1" w:color="auto"/>
              </w:pBdr>
              <w:overflowPunct/>
              <w:autoSpaceDE/>
              <w:autoSpaceDN/>
              <w:adjustRightInd/>
              <w:jc w:val="center"/>
              <w:textAlignment w:val="auto"/>
              <w:rPr>
                <w:sz w:val="16"/>
                <w:szCs w:val="16"/>
              </w:rPr>
            </w:pPr>
            <w:r w:rsidRPr="00A13A4A">
              <w:rPr>
                <w:sz w:val="16"/>
                <w:szCs w:val="16"/>
              </w:rPr>
              <w:t xml:space="preserve">For the </w:t>
            </w:r>
            <w:r>
              <w:rPr>
                <w:sz w:val="16"/>
                <w:szCs w:val="16"/>
              </w:rPr>
              <w:t>six</w:t>
            </w:r>
            <w:r w:rsidRPr="00A13A4A">
              <w:rPr>
                <w:sz w:val="16"/>
                <w:szCs w:val="16"/>
              </w:rPr>
              <w:t xml:space="preserve">-month periods ended </w:t>
            </w:r>
            <w:r>
              <w:rPr>
                <w:sz w:val="16"/>
                <w:szCs w:val="16"/>
              </w:rPr>
              <w:t>June 30</w:t>
            </w:r>
          </w:p>
        </w:tc>
      </w:tr>
      <w:tr w:rsidR="00F50C70" w:rsidRPr="00A13A4A" w14:paraId="45CEF8FE" w14:textId="77777777" w:rsidTr="00617207">
        <w:trPr>
          <w:cantSplit/>
          <w:trHeight w:hRule="exact" w:val="278"/>
        </w:trPr>
        <w:tc>
          <w:tcPr>
            <w:tcW w:w="3201" w:type="dxa"/>
            <w:tcBorders>
              <w:top w:val="nil"/>
              <w:left w:val="nil"/>
              <w:bottom w:val="nil"/>
              <w:right w:val="nil"/>
            </w:tcBorders>
            <w:noWrap/>
          </w:tcPr>
          <w:p w14:paraId="0F7C44A4" w14:textId="77777777" w:rsidR="00F50C70" w:rsidRPr="00A13A4A" w:rsidRDefault="00F50C70" w:rsidP="00617207">
            <w:pPr>
              <w:overflowPunct/>
              <w:autoSpaceDE/>
              <w:autoSpaceDN/>
              <w:adjustRightInd/>
              <w:textAlignment w:val="auto"/>
              <w:rPr>
                <w:rFonts w:ascii="Angsana New" w:hAnsi="Angsana New"/>
                <w:sz w:val="16"/>
                <w:szCs w:val="16"/>
              </w:rPr>
            </w:pPr>
          </w:p>
        </w:tc>
        <w:tc>
          <w:tcPr>
            <w:tcW w:w="2083" w:type="dxa"/>
            <w:gridSpan w:val="2"/>
            <w:tcBorders>
              <w:top w:val="nil"/>
              <w:left w:val="nil"/>
              <w:bottom w:val="nil"/>
              <w:right w:val="nil"/>
            </w:tcBorders>
            <w:noWrap/>
          </w:tcPr>
          <w:p w14:paraId="2D620924" w14:textId="77777777" w:rsidR="00F50C70" w:rsidRPr="00A13A4A" w:rsidRDefault="00F50C70" w:rsidP="00617207">
            <w:pPr>
              <w:overflowPunct/>
              <w:autoSpaceDE/>
              <w:autoSpaceDN/>
              <w:adjustRightInd/>
              <w:jc w:val="center"/>
              <w:textAlignment w:val="auto"/>
              <w:rPr>
                <w:sz w:val="16"/>
                <w:szCs w:val="16"/>
              </w:rPr>
            </w:pPr>
          </w:p>
        </w:tc>
        <w:tc>
          <w:tcPr>
            <w:tcW w:w="2086" w:type="dxa"/>
            <w:gridSpan w:val="2"/>
            <w:tcBorders>
              <w:top w:val="nil"/>
              <w:left w:val="nil"/>
              <w:bottom w:val="nil"/>
              <w:right w:val="nil"/>
            </w:tcBorders>
            <w:noWrap/>
          </w:tcPr>
          <w:p w14:paraId="25058172" w14:textId="77777777" w:rsidR="00F50C70" w:rsidRPr="00A13A4A" w:rsidRDefault="00F50C70" w:rsidP="00617207">
            <w:pPr>
              <w:overflowPunct/>
              <w:autoSpaceDE/>
              <w:autoSpaceDN/>
              <w:adjustRightInd/>
              <w:spacing w:line="300" w:lineRule="exact"/>
              <w:ind w:left="-205" w:right="-187"/>
              <w:jc w:val="center"/>
              <w:textAlignment w:val="auto"/>
              <w:rPr>
                <w:sz w:val="16"/>
                <w:szCs w:val="16"/>
              </w:rPr>
            </w:pPr>
            <w:r w:rsidRPr="00A13A4A">
              <w:rPr>
                <w:sz w:val="16"/>
                <w:szCs w:val="16"/>
              </w:rPr>
              <w:t>Weighted average number</w:t>
            </w:r>
          </w:p>
        </w:tc>
        <w:tc>
          <w:tcPr>
            <w:tcW w:w="2086" w:type="dxa"/>
            <w:gridSpan w:val="2"/>
            <w:tcBorders>
              <w:top w:val="nil"/>
              <w:left w:val="nil"/>
              <w:bottom w:val="nil"/>
              <w:right w:val="nil"/>
            </w:tcBorders>
            <w:noWrap/>
          </w:tcPr>
          <w:p w14:paraId="5F43C44F" w14:textId="77777777" w:rsidR="00F50C70" w:rsidRPr="00A13A4A" w:rsidRDefault="00F50C70" w:rsidP="00617207">
            <w:pPr>
              <w:overflowPunct/>
              <w:autoSpaceDE/>
              <w:autoSpaceDN/>
              <w:adjustRightInd/>
              <w:spacing w:line="300" w:lineRule="exact"/>
              <w:jc w:val="center"/>
              <w:textAlignment w:val="auto"/>
              <w:rPr>
                <w:sz w:val="16"/>
                <w:szCs w:val="16"/>
              </w:rPr>
            </w:pPr>
          </w:p>
        </w:tc>
      </w:tr>
      <w:tr w:rsidR="00F50C70" w:rsidRPr="00A13A4A" w14:paraId="02943A3A" w14:textId="77777777" w:rsidTr="00617207">
        <w:trPr>
          <w:cantSplit/>
          <w:trHeight w:hRule="exact" w:val="262"/>
        </w:trPr>
        <w:tc>
          <w:tcPr>
            <w:tcW w:w="3201" w:type="dxa"/>
            <w:tcBorders>
              <w:top w:val="nil"/>
              <w:left w:val="nil"/>
              <w:bottom w:val="nil"/>
              <w:right w:val="nil"/>
            </w:tcBorders>
            <w:noWrap/>
          </w:tcPr>
          <w:p w14:paraId="30331080" w14:textId="77777777" w:rsidR="00F50C70" w:rsidRPr="00A13A4A" w:rsidRDefault="00F50C70" w:rsidP="00617207">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83" w:type="dxa"/>
            <w:gridSpan w:val="2"/>
            <w:tcBorders>
              <w:top w:val="nil"/>
              <w:left w:val="nil"/>
              <w:bottom w:val="nil"/>
              <w:right w:val="nil"/>
            </w:tcBorders>
            <w:noWrap/>
          </w:tcPr>
          <w:p w14:paraId="320CCB61" w14:textId="77777777" w:rsidR="00F50C70" w:rsidRPr="00A13A4A" w:rsidRDefault="00F50C70" w:rsidP="00617207">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Net earnings (loss)</w:t>
            </w:r>
          </w:p>
        </w:tc>
        <w:tc>
          <w:tcPr>
            <w:tcW w:w="2086" w:type="dxa"/>
            <w:gridSpan w:val="2"/>
            <w:tcBorders>
              <w:top w:val="nil"/>
              <w:left w:val="nil"/>
              <w:bottom w:val="nil"/>
              <w:right w:val="nil"/>
            </w:tcBorders>
            <w:noWrap/>
          </w:tcPr>
          <w:p w14:paraId="2FE309A7" w14:textId="77777777" w:rsidR="00F50C70" w:rsidRPr="00A13A4A" w:rsidRDefault="00F50C70" w:rsidP="00617207">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of ordinary shares</w:t>
            </w:r>
          </w:p>
        </w:tc>
        <w:tc>
          <w:tcPr>
            <w:tcW w:w="2086" w:type="dxa"/>
            <w:gridSpan w:val="2"/>
            <w:tcBorders>
              <w:top w:val="nil"/>
              <w:left w:val="nil"/>
              <w:bottom w:val="nil"/>
              <w:right w:val="nil"/>
            </w:tcBorders>
            <w:noWrap/>
          </w:tcPr>
          <w:p w14:paraId="33F61519" w14:textId="77777777" w:rsidR="00F50C70" w:rsidRPr="00A13A4A" w:rsidRDefault="00F50C70" w:rsidP="00617207">
            <w:pPr>
              <w:pBdr>
                <w:bottom w:val="single" w:sz="4" w:space="1" w:color="auto"/>
              </w:pBdr>
              <w:overflowPunct/>
              <w:autoSpaceDE/>
              <w:autoSpaceDN/>
              <w:adjustRightInd/>
              <w:spacing w:line="300" w:lineRule="exact"/>
              <w:jc w:val="center"/>
              <w:textAlignment w:val="auto"/>
              <w:rPr>
                <w:sz w:val="16"/>
                <w:szCs w:val="16"/>
              </w:rPr>
            </w:pPr>
            <w:r w:rsidRPr="00A13A4A">
              <w:rPr>
                <w:sz w:val="16"/>
                <w:szCs w:val="16"/>
              </w:rPr>
              <w:t>Earnings (loss) per share</w:t>
            </w:r>
          </w:p>
        </w:tc>
      </w:tr>
      <w:tr w:rsidR="00F50C70" w:rsidRPr="00A13A4A" w14:paraId="37C70B5D" w14:textId="77777777" w:rsidTr="00617207">
        <w:trPr>
          <w:cantSplit/>
          <w:trHeight w:val="174"/>
        </w:trPr>
        <w:tc>
          <w:tcPr>
            <w:tcW w:w="3201" w:type="dxa"/>
            <w:tcBorders>
              <w:top w:val="nil"/>
              <w:left w:val="nil"/>
              <w:bottom w:val="nil"/>
              <w:right w:val="nil"/>
            </w:tcBorders>
            <w:noWrap/>
          </w:tcPr>
          <w:p w14:paraId="0B8A63E4" w14:textId="77777777" w:rsidR="00F50C70" w:rsidRPr="00A13A4A" w:rsidRDefault="00F50C70" w:rsidP="00617207">
            <w:pPr>
              <w:tabs>
                <w:tab w:val="left" w:pos="1574"/>
              </w:tabs>
              <w:overflowPunct/>
              <w:autoSpaceDE/>
              <w:autoSpaceDN/>
              <w:adjustRightInd/>
              <w:spacing w:line="300" w:lineRule="exact"/>
              <w:textAlignment w:val="auto"/>
              <w:rPr>
                <w:b/>
                <w:bCs/>
                <w:sz w:val="16"/>
                <w:szCs w:val="16"/>
              </w:rPr>
            </w:pPr>
          </w:p>
        </w:tc>
        <w:tc>
          <w:tcPr>
            <w:tcW w:w="2083" w:type="dxa"/>
            <w:gridSpan w:val="2"/>
            <w:tcBorders>
              <w:top w:val="nil"/>
              <w:left w:val="nil"/>
              <w:bottom w:val="nil"/>
              <w:right w:val="nil"/>
            </w:tcBorders>
            <w:noWrap/>
            <w:vAlign w:val="bottom"/>
          </w:tcPr>
          <w:p w14:paraId="5726EABC" w14:textId="77777777" w:rsidR="00F50C70" w:rsidRPr="00A13A4A" w:rsidRDefault="00F50C70" w:rsidP="00617207">
            <w:pPr>
              <w:pBdr>
                <w:bottom w:val="single" w:sz="2" w:space="1" w:color="auto"/>
              </w:pBdr>
              <w:overflowPunct/>
              <w:autoSpaceDE/>
              <w:autoSpaceDN/>
              <w:adjustRightInd/>
              <w:jc w:val="center"/>
              <w:textAlignment w:val="auto"/>
              <w:rPr>
                <w:sz w:val="16"/>
                <w:szCs w:val="16"/>
              </w:rPr>
            </w:pPr>
            <w:r w:rsidRPr="00A13A4A">
              <w:rPr>
                <w:sz w:val="16"/>
                <w:szCs w:val="16"/>
              </w:rPr>
              <w:t>(Thousand Baht)</w:t>
            </w:r>
          </w:p>
        </w:tc>
        <w:tc>
          <w:tcPr>
            <w:tcW w:w="2086" w:type="dxa"/>
            <w:gridSpan w:val="2"/>
            <w:tcBorders>
              <w:top w:val="nil"/>
              <w:left w:val="nil"/>
              <w:bottom w:val="nil"/>
              <w:right w:val="nil"/>
            </w:tcBorders>
            <w:noWrap/>
            <w:vAlign w:val="bottom"/>
          </w:tcPr>
          <w:p w14:paraId="0B081505" w14:textId="77777777" w:rsidR="00F50C70" w:rsidRPr="00A13A4A" w:rsidRDefault="00F50C70" w:rsidP="00617207">
            <w:pPr>
              <w:pBdr>
                <w:bottom w:val="single" w:sz="2" w:space="1" w:color="auto"/>
              </w:pBdr>
              <w:overflowPunct/>
              <w:autoSpaceDE/>
              <w:autoSpaceDN/>
              <w:adjustRightInd/>
              <w:jc w:val="center"/>
              <w:textAlignment w:val="auto"/>
              <w:rPr>
                <w:sz w:val="16"/>
                <w:szCs w:val="16"/>
              </w:rPr>
            </w:pPr>
            <w:r w:rsidRPr="00A13A4A">
              <w:rPr>
                <w:sz w:val="16"/>
                <w:szCs w:val="16"/>
              </w:rPr>
              <w:t>(Thousand shares)</w:t>
            </w:r>
          </w:p>
        </w:tc>
        <w:tc>
          <w:tcPr>
            <w:tcW w:w="2086" w:type="dxa"/>
            <w:gridSpan w:val="2"/>
            <w:tcBorders>
              <w:top w:val="nil"/>
              <w:left w:val="nil"/>
              <w:bottom w:val="nil"/>
              <w:right w:val="nil"/>
            </w:tcBorders>
            <w:noWrap/>
            <w:vAlign w:val="bottom"/>
          </w:tcPr>
          <w:p w14:paraId="501B0621" w14:textId="77777777" w:rsidR="00F50C70" w:rsidRPr="00A13A4A" w:rsidRDefault="00F50C70" w:rsidP="00617207">
            <w:pPr>
              <w:pBdr>
                <w:bottom w:val="single" w:sz="2" w:space="1" w:color="auto"/>
              </w:pBdr>
              <w:overflowPunct/>
              <w:autoSpaceDE/>
              <w:autoSpaceDN/>
              <w:adjustRightInd/>
              <w:jc w:val="center"/>
              <w:textAlignment w:val="auto"/>
              <w:rPr>
                <w:sz w:val="16"/>
                <w:szCs w:val="16"/>
              </w:rPr>
            </w:pPr>
            <w:r w:rsidRPr="00A13A4A">
              <w:rPr>
                <w:sz w:val="16"/>
                <w:szCs w:val="16"/>
              </w:rPr>
              <w:t>(Baht)</w:t>
            </w:r>
          </w:p>
        </w:tc>
      </w:tr>
      <w:tr w:rsidR="00F50C70" w:rsidRPr="00A13A4A" w14:paraId="3099AF51" w14:textId="77777777" w:rsidTr="00617207">
        <w:trPr>
          <w:cantSplit/>
          <w:trHeight w:hRule="exact" w:val="252"/>
        </w:trPr>
        <w:tc>
          <w:tcPr>
            <w:tcW w:w="3201" w:type="dxa"/>
            <w:tcBorders>
              <w:top w:val="nil"/>
              <w:left w:val="nil"/>
              <w:bottom w:val="nil"/>
              <w:right w:val="nil"/>
            </w:tcBorders>
            <w:noWrap/>
            <w:vAlign w:val="center"/>
          </w:tcPr>
          <w:p w14:paraId="6A0BAD6C" w14:textId="77777777" w:rsidR="00F50C70" w:rsidRPr="00A13A4A" w:rsidRDefault="00F50C70" w:rsidP="00617207">
            <w:pPr>
              <w:tabs>
                <w:tab w:val="left" w:pos="1574"/>
              </w:tabs>
              <w:overflowPunct/>
              <w:autoSpaceDE/>
              <w:autoSpaceDN/>
              <w:adjustRightInd/>
              <w:spacing w:line="300" w:lineRule="exact"/>
              <w:jc w:val="center"/>
              <w:textAlignment w:val="auto"/>
              <w:rPr>
                <w:rFonts w:cs="Times New Roman"/>
                <w:b/>
                <w:bCs/>
                <w:sz w:val="16"/>
                <w:szCs w:val="16"/>
              </w:rPr>
            </w:pPr>
          </w:p>
        </w:tc>
        <w:tc>
          <w:tcPr>
            <w:tcW w:w="1041" w:type="dxa"/>
            <w:tcBorders>
              <w:top w:val="nil"/>
              <w:left w:val="nil"/>
              <w:bottom w:val="nil"/>
              <w:right w:val="nil"/>
            </w:tcBorders>
            <w:noWrap/>
            <w:vAlign w:val="bottom"/>
          </w:tcPr>
          <w:p w14:paraId="5D0902BE" w14:textId="77777777" w:rsidR="00F50C70" w:rsidRPr="00A13A4A" w:rsidRDefault="00F50C70" w:rsidP="00617207">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2" w:type="dxa"/>
            <w:tcBorders>
              <w:top w:val="nil"/>
              <w:left w:val="nil"/>
              <w:bottom w:val="nil"/>
              <w:right w:val="nil"/>
            </w:tcBorders>
            <w:noWrap/>
            <w:vAlign w:val="bottom"/>
          </w:tcPr>
          <w:p w14:paraId="3DBB0C30" w14:textId="77777777" w:rsidR="00F50C70" w:rsidRPr="00A13A4A" w:rsidRDefault="00F50C70" w:rsidP="00617207">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42" w:type="dxa"/>
            <w:tcBorders>
              <w:top w:val="nil"/>
              <w:left w:val="nil"/>
              <w:bottom w:val="nil"/>
              <w:right w:val="nil"/>
            </w:tcBorders>
            <w:noWrap/>
            <w:vAlign w:val="bottom"/>
          </w:tcPr>
          <w:p w14:paraId="4BCF6D1F" w14:textId="77777777" w:rsidR="00F50C70" w:rsidRPr="00A13A4A" w:rsidRDefault="00F50C70" w:rsidP="00617207">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4" w:type="dxa"/>
            <w:tcBorders>
              <w:top w:val="nil"/>
              <w:left w:val="nil"/>
              <w:bottom w:val="nil"/>
              <w:right w:val="nil"/>
            </w:tcBorders>
            <w:noWrap/>
            <w:vAlign w:val="bottom"/>
          </w:tcPr>
          <w:p w14:paraId="6F9A1660" w14:textId="77777777" w:rsidR="00F50C70" w:rsidRPr="00A13A4A" w:rsidRDefault="00F50C70" w:rsidP="00617207">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42" w:type="dxa"/>
            <w:tcBorders>
              <w:top w:val="nil"/>
              <w:left w:val="nil"/>
              <w:bottom w:val="nil"/>
              <w:right w:val="nil"/>
            </w:tcBorders>
            <w:noWrap/>
            <w:vAlign w:val="bottom"/>
          </w:tcPr>
          <w:p w14:paraId="05595218" w14:textId="77777777" w:rsidR="00F50C70" w:rsidRPr="00A13A4A" w:rsidRDefault="00F50C70" w:rsidP="00617207">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44" w:type="dxa"/>
            <w:tcBorders>
              <w:top w:val="nil"/>
              <w:left w:val="nil"/>
              <w:bottom w:val="nil"/>
              <w:right w:val="nil"/>
            </w:tcBorders>
            <w:noWrap/>
            <w:vAlign w:val="bottom"/>
          </w:tcPr>
          <w:p w14:paraId="4EAF27E1" w14:textId="77777777" w:rsidR="00F50C70" w:rsidRPr="00A13A4A" w:rsidRDefault="00F50C70" w:rsidP="00617207">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r>
      <w:tr w:rsidR="00F50C70" w:rsidRPr="00A13A4A" w14:paraId="5FAEBB6F" w14:textId="77777777" w:rsidTr="00617207">
        <w:trPr>
          <w:cantSplit/>
          <w:trHeight w:hRule="exact" w:val="278"/>
        </w:trPr>
        <w:tc>
          <w:tcPr>
            <w:tcW w:w="3201" w:type="dxa"/>
            <w:tcBorders>
              <w:top w:val="nil"/>
              <w:left w:val="nil"/>
              <w:bottom w:val="nil"/>
              <w:right w:val="nil"/>
            </w:tcBorders>
            <w:noWrap/>
          </w:tcPr>
          <w:p w14:paraId="12E78255" w14:textId="77777777" w:rsidR="00F50C70" w:rsidRPr="00A13A4A" w:rsidRDefault="00F50C70" w:rsidP="00617207">
            <w:pPr>
              <w:tabs>
                <w:tab w:val="left" w:pos="1574"/>
              </w:tabs>
              <w:overflowPunct/>
              <w:autoSpaceDE/>
              <w:autoSpaceDN/>
              <w:adjustRightInd/>
              <w:spacing w:line="300" w:lineRule="exact"/>
              <w:textAlignment w:val="auto"/>
              <w:rPr>
                <w:b/>
                <w:bCs/>
                <w:sz w:val="16"/>
                <w:szCs w:val="16"/>
              </w:rPr>
            </w:pPr>
            <w:r w:rsidRPr="00A13A4A">
              <w:rPr>
                <w:b/>
                <w:bCs/>
                <w:sz w:val="16"/>
                <w:szCs w:val="16"/>
              </w:rPr>
              <w:t>Basic earnings (loss) per share</w:t>
            </w:r>
          </w:p>
        </w:tc>
        <w:tc>
          <w:tcPr>
            <w:tcW w:w="1041" w:type="dxa"/>
            <w:tcBorders>
              <w:top w:val="nil"/>
              <w:left w:val="nil"/>
              <w:bottom w:val="nil"/>
              <w:right w:val="nil"/>
            </w:tcBorders>
            <w:noWrap/>
            <w:vAlign w:val="bottom"/>
          </w:tcPr>
          <w:p w14:paraId="567FAA6E"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ABA1699"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tcPr>
          <w:p w14:paraId="5001E737" w14:textId="77777777" w:rsidR="00F50C70" w:rsidRPr="00A13A4A" w:rsidRDefault="00F50C70" w:rsidP="00617207">
            <w:pPr>
              <w:overflowPunct/>
              <w:autoSpaceDE/>
              <w:autoSpaceDN/>
              <w:adjustRightInd/>
              <w:jc w:val="right"/>
              <w:textAlignment w:val="auto"/>
              <w:rPr>
                <w:sz w:val="16"/>
                <w:szCs w:val="16"/>
              </w:rPr>
            </w:pPr>
            <w:r w:rsidRPr="00A13A4A">
              <w:rPr>
                <w:sz w:val="16"/>
                <w:szCs w:val="16"/>
              </w:rPr>
              <w:t> </w:t>
            </w:r>
          </w:p>
        </w:tc>
        <w:tc>
          <w:tcPr>
            <w:tcW w:w="1044" w:type="dxa"/>
            <w:tcBorders>
              <w:top w:val="nil"/>
              <w:left w:val="nil"/>
              <w:bottom w:val="nil"/>
              <w:right w:val="nil"/>
            </w:tcBorders>
            <w:noWrap/>
          </w:tcPr>
          <w:p w14:paraId="740FF7BA" w14:textId="77777777" w:rsidR="00F50C70" w:rsidRPr="00A13A4A" w:rsidRDefault="00F50C70" w:rsidP="00617207">
            <w:pPr>
              <w:overflowPunct/>
              <w:autoSpaceDE/>
              <w:autoSpaceDN/>
              <w:adjustRightInd/>
              <w:jc w:val="right"/>
              <w:textAlignment w:val="auto"/>
              <w:rPr>
                <w:sz w:val="16"/>
                <w:szCs w:val="16"/>
              </w:rPr>
            </w:pPr>
            <w:r w:rsidRPr="00A13A4A">
              <w:rPr>
                <w:sz w:val="16"/>
                <w:szCs w:val="16"/>
              </w:rPr>
              <w:t> </w:t>
            </w:r>
          </w:p>
        </w:tc>
        <w:tc>
          <w:tcPr>
            <w:tcW w:w="1042" w:type="dxa"/>
            <w:tcBorders>
              <w:top w:val="nil"/>
              <w:left w:val="nil"/>
              <w:bottom w:val="nil"/>
              <w:right w:val="nil"/>
            </w:tcBorders>
            <w:noWrap/>
            <w:vAlign w:val="bottom"/>
          </w:tcPr>
          <w:p w14:paraId="239F971A"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C749617"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36181F11" w14:textId="77777777" w:rsidTr="00617207">
        <w:trPr>
          <w:cantSplit/>
          <w:trHeight w:hRule="exact" w:val="278"/>
        </w:trPr>
        <w:tc>
          <w:tcPr>
            <w:tcW w:w="3201" w:type="dxa"/>
            <w:tcBorders>
              <w:top w:val="nil"/>
              <w:left w:val="nil"/>
              <w:bottom w:val="nil"/>
              <w:right w:val="nil"/>
            </w:tcBorders>
            <w:noWrap/>
          </w:tcPr>
          <w:p w14:paraId="4D596B50" w14:textId="77777777" w:rsidR="00F50C70" w:rsidRPr="00A13A4A" w:rsidRDefault="00F50C70" w:rsidP="00617207">
            <w:pPr>
              <w:overflowPunct/>
              <w:autoSpaceDE/>
              <w:autoSpaceDN/>
              <w:adjustRightInd/>
              <w:spacing w:line="300" w:lineRule="exact"/>
              <w:ind w:firstLineChars="100" w:firstLine="160"/>
              <w:textAlignment w:val="auto"/>
              <w:rPr>
                <w:sz w:val="16"/>
                <w:szCs w:val="16"/>
              </w:rPr>
            </w:pPr>
            <w:r w:rsidRPr="00A13A4A">
              <w:rPr>
                <w:sz w:val="16"/>
                <w:szCs w:val="16"/>
              </w:rPr>
              <w:t>Net earnings (loss)</w:t>
            </w:r>
          </w:p>
        </w:tc>
        <w:tc>
          <w:tcPr>
            <w:tcW w:w="1041" w:type="dxa"/>
            <w:tcBorders>
              <w:top w:val="nil"/>
              <w:left w:val="nil"/>
              <w:bottom w:val="nil"/>
              <w:right w:val="nil"/>
            </w:tcBorders>
            <w:noWrap/>
            <w:vAlign w:val="bottom"/>
          </w:tcPr>
          <w:p w14:paraId="7A76BBAB" w14:textId="44B76B00" w:rsidR="00F50C70" w:rsidRPr="00A13A4A" w:rsidRDefault="00F50C70" w:rsidP="00617207">
            <w:pPr>
              <w:overflowPunct/>
              <w:autoSpaceDE/>
              <w:adjustRightInd/>
              <w:jc w:val="right"/>
              <w:rPr>
                <w:sz w:val="16"/>
                <w:szCs w:val="16"/>
              </w:rPr>
            </w:pPr>
            <w:r>
              <w:rPr>
                <w:sz w:val="16"/>
                <w:szCs w:val="16"/>
              </w:rPr>
              <w:t>286,717</w:t>
            </w:r>
          </w:p>
        </w:tc>
        <w:tc>
          <w:tcPr>
            <w:tcW w:w="1042" w:type="dxa"/>
            <w:tcBorders>
              <w:top w:val="nil"/>
              <w:left w:val="nil"/>
              <w:bottom w:val="nil"/>
              <w:right w:val="nil"/>
            </w:tcBorders>
            <w:noWrap/>
            <w:vAlign w:val="bottom"/>
          </w:tcPr>
          <w:p w14:paraId="380A86A2" w14:textId="77777777" w:rsidR="00F50C70" w:rsidRPr="00A13A4A" w:rsidRDefault="00F50C70" w:rsidP="00617207">
            <w:pPr>
              <w:overflowPunct/>
              <w:autoSpaceDE/>
              <w:adjustRightInd/>
              <w:jc w:val="right"/>
              <w:rPr>
                <w:sz w:val="16"/>
                <w:szCs w:val="16"/>
              </w:rPr>
            </w:pPr>
            <w:r>
              <w:rPr>
                <w:sz w:val="16"/>
                <w:szCs w:val="16"/>
              </w:rPr>
              <w:t>72,544</w:t>
            </w:r>
          </w:p>
        </w:tc>
        <w:tc>
          <w:tcPr>
            <w:tcW w:w="1042" w:type="dxa"/>
            <w:tcBorders>
              <w:top w:val="nil"/>
              <w:left w:val="nil"/>
              <w:bottom w:val="nil"/>
              <w:right w:val="nil"/>
            </w:tcBorders>
            <w:noWrap/>
            <w:vAlign w:val="bottom"/>
          </w:tcPr>
          <w:p w14:paraId="06DBC3E8" w14:textId="0207CBF0" w:rsidR="00F50C70" w:rsidRPr="00A13A4A" w:rsidRDefault="00F50C70" w:rsidP="00617207">
            <w:pPr>
              <w:overflowPunct/>
              <w:autoSpaceDE/>
              <w:adjustRightInd/>
              <w:jc w:val="right"/>
              <w:rPr>
                <w:sz w:val="16"/>
                <w:szCs w:val="16"/>
              </w:rPr>
            </w:pPr>
            <w:r>
              <w:rPr>
                <w:sz w:val="16"/>
                <w:szCs w:val="16"/>
              </w:rPr>
              <w:t>9,315,209</w:t>
            </w:r>
          </w:p>
        </w:tc>
        <w:tc>
          <w:tcPr>
            <w:tcW w:w="1044" w:type="dxa"/>
            <w:tcBorders>
              <w:top w:val="nil"/>
              <w:left w:val="nil"/>
              <w:bottom w:val="nil"/>
              <w:right w:val="nil"/>
            </w:tcBorders>
            <w:noWrap/>
            <w:vAlign w:val="bottom"/>
          </w:tcPr>
          <w:p w14:paraId="37F74099" w14:textId="77777777" w:rsidR="00F50C70" w:rsidRPr="00A13A4A" w:rsidRDefault="00F50C70" w:rsidP="00617207">
            <w:pPr>
              <w:overflowPunct/>
              <w:autoSpaceDE/>
              <w:adjustRightInd/>
              <w:jc w:val="right"/>
              <w:rPr>
                <w:sz w:val="16"/>
                <w:szCs w:val="16"/>
              </w:rPr>
            </w:pPr>
            <w:r>
              <w:rPr>
                <w:sz w:val="16"/>
                <w:szCs w:val="16"/>
              </w:rPr>
              <w:t>9,315,209</w:t>
            </w:r>
          </w:p>
        </w:tc>
        <w:tc>
          <w:tcPr>
            <w:tcW w:w="1042" w:type="dxa"/>
            <w:tcBorders>
              <w:top w:val="nil"/>
              <w:left w:val="nil"/>
              <w:bottom w:val="nil"/>
              <w:right w:val="nil"/>
            </w:tcBorders>
            <w:noWrap/>
            <w:vAlign w:val="bottom"/>
          </w:tcPr>
          <w:p w14:paraId="2375F298" w14:textId="59665892" w:rsidR="00F50C70" w:rsidRPr="00A13A4A" w:rsidRDefault="00F50C70" w:rsidP="00617207">
            <w:pPr>
              <w:overflowPunct/>
              <w:autoSpaceDE/>
              <w:adjustRightInd/>
              <w:jc w:val="right"/>
              <w:rPr>
                <w:sz w:val="16"/>
                <w:szCs w:val="16"/>
              </w:rPr>
            </w:pPr>
            <w:r>
              <w:rPr>
                <w:sz w:val="16"/>
                <w:szCs w:val="16"/>
              </w:rPr>
              <w:t>0.031</w:t>
            </w:r>
          </w:p>
        </w:tc>
        <w:tc>
          <w:tcPr>
            <w:tcW w:w="1044" w:type="dxa"/>
            <w:tcBorders>
              <w:top w:val="nil"/>
              <w:left w:val="nil"/>
              <w:bottom w:val="nil"/>
              <w:right w:val="nil"/>
            </w:tcBorders>
            <w:noWrap/>
            <w:vAlign w:val="bottom"/>
          </w:tcPr>
          <w:p w14:paraId="7EE86FDB" w14:textId="77777777" w:rsidR="00F50C70" w:rsidRPr="00A13A4A" w:rsidRDefault="00F50C70" w:rsidP="00617207">
            <w:pPr>
              <w:overflowPunct/>
              <w:autoSpaceDE/>
              <w:adjustRightInd/>
              <w:jc w:val="right"/>
              <w:rPr>
                <w:sz w:val="16"/>
                <w:szCs w:val="16"/>
              </w:rPr>
            </w:pPr>
            <w:r>
              <w:rPr>
                <w:sz w:val="16"/>
                <w:szCs w:val="16"/>
              </w:rPr>
              <w:t>0.008</w:t>
            </w:r>
          </w:p>
        </w:tc>
      </w:tr>
      <w:tr w:rsidR="00F50C70" w:rsidRPr="00A13A4A" w14:paraId="4684DF59" w14:textId="77777777" w:rsidTr="00617207">
        <w:trPr>
          <w:cantSplit/>
          <w:trHeight w:hRule="exact" w:val="278"/>
        </w:trPr>
        <w:tc>
          <w:tcPr>
            <w:tcW w:w="3201" w:type="dxa"/>
            <w:tcBorders>
              <w:top w:val="nil"/>
              <w:left w:val="nil"/>
              <w:bottom w:val="nil"/>
              <w:right w:val="nil"/>
            </w:tcBorders>
            <w:noWrap/>
          </w:tcPr>
          <w:p w14:paraId="566CA86A" w14:textId="77777777" w:rsidR="00F50C70" w:rsidRPr="00A13A4A" w:rsidRDefault="00F50C70" w:rsidP="00617207">
            <w:pPr>
              <w:overflowPunct/>
              <w:autoSpaceDE/>
              <w:autoSpaceDN/>
              <w:adjustRightInd/>
              <w:spacing w:line="300" w:lineRule="exact"/>
              <w:ind w:right="-115"/>
              <w:textAlignment w:val="auto"/>
              <w:rPr>
                <w:b/>
                <w:bCs/>
                <w:sz w:val="16"/>
                <w:szCs w:val="16"/>
              </w:rPr>
            </w:pPr>
            <w:r w:rsidRPr="00A13A4A">
              <w:rPr>
                <w:b/>
                <w:bCs/>
                <w:sz w:val="16"/>
                <w:szCs w:val="16"/>
              </w:rPr>
              <w:t>Effect of dilutive potential ordinary shares</w:t>
            </w:r>
          </w:p>
        </w:tc>
        <w:tc>
          <w:tcPr>
            <w:tcW w:w="1041" w:type="dxa"/>
            <w:tcBorders>
              <w:top w:val="nil"/>
              <w:left w:val="nil"/>
              <w:bottom w:val="nil"/>
              <w:right w:val="nil"/>
            </w:tcBorders>
            <w:noWrap/>
            <w:vAlign w:val="bottom"/>
          </w:tcPr>
          <w:p w14:paraId="2185D129"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5B5E5E4"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E41270E"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34842C03"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4D994675" w14:textId="77777777" w:rsidR="00F50C70" w:rsidRPr="00A13A4A"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0C30C867"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1819355D" w14:textId="77777777" w:rsidTr="00617207">
        <w:trPr>
          <w:cantSplit/>
          <w:trHeight w:hRule="exact" w:val="243"/>
        </w:trPr>
        <w:tc>
          <w:tcPr>
            <w:tcW w:w="3201" w:type="dxa"/>
            <w:tcBorders>
              <w:top w:val="nil"/>
              <w:left w:val="nil"/>
              <w:bottom w:val="nil"/>
              <w:right w:val="nil"/>
            </w:tcBorders>
            <w:noWrap/>
          </w:tcPr>
          <w:p w14:paraId="7279418E" w14:textId="77777777" w:rsidR="00F50C70" w:rsidRPr="00A13A4A" w:rsidRDefault="00F50C70" w:rsidP="00617207">
            <w:pPr>
              <w:overflowPunct/>
              <w:autoSpaceDE/>
              <w:autoSpaceDN/>
              <w:adjustRightInd/>
              <w:spacing w:line="300" w:lineRule="exact"/>
              <w:ind w:firstLineChars="100" w:firstLine="160"/>
              <w:textAlignment w:val="auto"/>
              <w:rPr>
                <w:sz w:val="16"/>
                <w:szCs w:val="16"/>
              </w:rPr>
            </w:pPr>
            <w:r w:rsidRPr="00A13A4A">
              <w:rPr>
                <w:sz w:val="16"/>
                <w:szCs w:val="16"/>
              </w:rPr>
              <w:t>Warrants</w:t>
            </w:r>
          </w:p>
        </w:tc>
        <w:tc>
          <w:tcPr>
            <w:tcW w:w="1041" w:type="dxa"/>
            <w:tcBorders>
              <w:top w:val="nil"/>
              <w:left w:val="nil"/>
              <w:bottom w:val="nil"/>
              <w:right w:val="nil"/>
            </w:tcBorders>
            <w:noWrap/>
            <w:vAlign w:val="bottom"/>
          </w:tcPr>
          <w:p w14:paraId="30D4D7D4"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068A193"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right w:val="nil"/>
            </w:tcBorders>
            <w:noWrap/>
            <w:vAlign w:val="bottom"/>
          </w:tcPr>
          <w:p w14:paraId="790B8221"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right w:val="nil"/>
            </w:tcBorders>
            <w:noWrap/>
            <w:vAlign w:val="bottom"/>
          </w:tcPr>
          <w:p w14:paraId="498C2466"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05D3300" w14:textId="77777777" w:rsidR="00F50C70" w:rsidRPr="00A13A4A"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327A4797"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2946A8BD" w14:textId="77777777" w:rsidTr="00617207">
        <w:trPr>
          <w:gridAfter w:val="2"/>
          <w:wAfter w:w="2086" w:type="dxa"/>
          <w:cantSplit/>
          <w:trHeight w:hRule="exact" w:val="278"/>
        </w:trPr>
        <w:tc>
          <w:tcPr>
            <w:tcW w:w="3201" w:type="dxa"/>
            <w:tcBorders>
              <w:top w:val="nil"/>
              <w:left w:val="nil"/>
              <w:bottom w:val="nil"/>
              <w:right w:val="nil"/>
            </w:tcBorders>
            <w:noWrap/>
          </w:tcPr>
          <w:p w14:paraId="1A20EB88" w14:textId="77777777" w:rsidR="00F50C70" w:rsidRPr="00A13A4A" w:rsidRDefault="00F50C70" w:rsidP="00617207">
            <w:pPr>
              <w:overflowPunct/>
              <w:autoSpaceDE/>
              <w:autoSpaceDN/>
              <w:adjustRightInd/>
              <w:spacing w:line="300" w:lineRule="exact"/>
              <w:ind w:right="-115" w:firstLineChars="100" w:firstLine="160"/>
              <w:textAlignment w:val="auto"/>
              <w:rPr>
                <w:sz w:val="16"/>
                <w:szCs w:val="16"/>
              </w:rPr>
            </w:pPr>
            <w:r w:rsidRPr="00A13A4A">
              <w:rPr>
                <w:sz w:val="16"/>
                <w:szCs w:val="16"/>
              </w:rPr>
              <w:t>(2023 : 3,413,210,518 units)</w:t>
            </w:r>
          </w:p>
        </w:tc>
        <w:tc>
          <w:tcPr>
            <w:tcW w:w="1041" w:type="dxa"/>
            <w:tcBorders>
              <w:top w:val="nil"/>
              <w:left w:val="nil"/>
              <w:bottom w:val="nil"/>
              <w:right w:val="nil"/>
            </w:tcBorders>
            <w:noWrap/>
            <w:vAlign w:val="bottom"/>
          </w:tcPr>
          <w:p w14:paraId="7BF88377"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7D85BE1"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2496CBB"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25DCF8EF"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57248DCF" w14:textId="77777777" w:rsidTr="00617207">
        <w:trPr>
          <w:cantSplit/>
          <w:trHeight w:hRule="exact" w:val="261"/>
        </w:trPr>
        <w:tc>
          <w:tcPr>
            <w:tcW w:w="3201" w:type="dxa"/>
            <w:tcBorders>
              <w:top w:val="nil"/>
              <w:left w:val="nil"/>
              <w:bottom w:val="nil"/>
              <w:right w:val="nil"/>
            </w:tcBorders>
            <w:noWrap/>
          </w:tcPr>
          <w:p w14:paraId="16C4322E" w14:textId="77777777" w:rsidR="00F50C70" w:rsidRPr="00A13A4A" w:rsidRDefault="00F50C70" w:rsidP="00617207">
            <w:pPr>
              <w:overflowPunct/>
              <w:autoSpaceDE/>
              <w:autoSpaceDN/>
              <w:adjustRightInd/>
              <w:spacing w:line="300" w:lineRule="exact"/>
              <w:ind w:right="-115" w:firstLineChars="100" w:firstLine="160"/>
              <w:textAlignment w:val="auto"/>
              <w:rPr>
                <w:sz w:val="16"/>
                <w:szCs w:val="16"/>
              </w:rPr>
            </w:pPr>
            <w:r w:rsidRPr="00A13A4A">
              <w:rPr>
                <w:sz w:val="16"/>
                <w:szCs w:val="16"/>
              </w:rPr>
              <w:t>(2024 : 3,413,210,518 units)</w:t>
            </w:r>
          </w:p>
        </w:tc>
        <w:tc>
          <w:tcPr>
            <w:tcW w:w="1041" w:type="dxa"/>
            <w:tcBorders>
              <w:top w:val="nil"/>
              <w:left w:val="nil"/>
              <w:bottom w:val="nil"/>
              <w:right w:val="nil"/>
            </w:tcBorders>
            <w:noWrap/>
            <w:vAlign w:val="bottom"/>
          </w:tcPr>
          <w:p w14:paraId="7FC5C82D"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619D72C3"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0488BF6" w14:textId="15B21F5D" w:rsidR="00F50C70" w:rsidRPr="00A13A4A" w:rsidRDefault="00F50C70" w:rsidP="00617207">
            <w:pPr>
              <w:pBdr>
                <w:bottom w:val="single" w:sz="2" w:space="1" w:color="auto"/>
              </w:pBdr>
              <w:overflowPunct/>
              <w:autoSpaceDE/>
              <w:autoSpaceDN/>
              <w:adjustRightInd/>
              <w:jc w:val="right"/>
              <w:textAlignment w:val="auto"/>
              <w:rPr>
                <w:sz w:val="16"/>
                <w:szCs w:val="16"/>
              </w:rPr>
            </w:pPr>
            <w:r>
              <w:rPr>
                <w:sz w:val="16"/>
                <w:szCs w:val="16"/>
              </w:rPr>
              <w:t>(612,400)</w:t>
            </w:r>
          </w:p>
        </w:tc>
        <w:tc>
          <w:tcPr>
            <w:tcW w:w="1044" w:type="dxa"/>
            <w:tcBorders>
              <w:top w:val="nil"/>
              <w:left w:val="nil"/>
              <w:bottom w:val="nil"/>
              <w:right w:val="nil"/>
            </w:tcBorders>
            <w:noWrap/>
            <w:vAlign w:val="bottom"/>
          </w:tcPr>
          <w:p w14:paraId="2A2E5681" w14:textId="77777777" w:rsidR="00F50C70" w:rsidRPr="00A13A4A" w:rsidRDefault="00F50C70" w:rsidP="00617207">
            <w:pPr>
              <w:pBdr>
                <w:bottom w:val="single" w:sz="2" w:space="1" w:color="auto"/>
              </w:pBdr>
              <w:overflowPunct/>
              <w:autoSpaceDE/>
              <w:autoSpaceDN/>
              <w:adjustRightInd/>
              <w:jc w:val="right"/>
              <w:textAlignment w:val="auto"/>
              <w:rPr>
                <w:sz w:val="16"/>
                <w:szCs w:val="16"/>
              </w:rPr>
            </w:pPr>
            <w:r w:rsidRPr="00A13A4A">
              <w:rPr>
                <w:sz w:val="16"/>
                <w:szCs w:val="16"/>
              </w:rPr>
              <w:t>(</w:t>
            </w:r>
            <w:r>
              <w:rPr>
                <w:sz w:val="16"/>
                <w:szCs w:val="16"/>
              </w:rPr>
              <w:t>1,777,818</w:t>
            </w:r>
            <w:r w:rsidRPr="00A13A4A">
              <w:rPr>
                <w:sz w:val="16"/>
                <w:szCs w:val="16"/>
              </w:rPr>
              <w:t>)</w:t>
            </w:r>
          </w:p>
        </w:tc>
        <w:tc>
          <w:tcPr>
            <w:tcW w:w="1042" w:type="dxa"/>
            <w:tcBorders>
              <w:top w:val="nil"/>
              <w:left w:val="nil"/>
              <w:bottom w:val="nil"/>
              <w:right w:val="nil"/>
            </w:tcBorders>
            <w:noWrap/>
            <w:vAlign w:val="bottom"/>
          </w:tcPr>
          <w:p w14:paraId="4EB94956" w14:textId="77777777" w:rsidR="00F50C70" w:rsidRPr="00A13A4A"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353F441B"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1913A1C5" w14:textId="77777777" w:rsidTr="00617207">
        <w:trPr>
          <w:cantSplit/>
          <w:trHeight w:hRule="exact" w:val="278"/>
        </w:trPr>
        <w:tc>
          <w:tcPr>
            <w:tcW w:w="3201" w:type="dxa"/>
            <w:tcBorders>
              <w:top w:val="nil"/>
              <w:left w:val="nil"/>
              <w:bottom w:val="nil"/>
              <w:right w:val="nil"/>
            </w:tcBorders>
            <w:noWrap/>
          </w:tcPr>
          <w:p w14:paraId="30611B69" w14:textId="77777777" w:rsidR="00F50C70" w:rsidRPr="00A13A4A" w:rsidRDefault="00F50C70" w:rsidP="00617207">
            <w:pPr>
              <w:overflowPunct/>
              <w:autoSpaceDE/>
              <w:autoSpaceDN/>
              <w:adjustRightInd/>
              <w:spacing w:line="300" w:lineRule="exact"/>
              <w:textAlignment w:val="auto"/>
              <w:rPr>
                <w:b/>
                <w:bCs/>
                <w:sz w:val="16"/>
                <w:szCs w:val="16"/>
              </w:rPr>
            </w:pPr>
            <w:r w:rsidRPr="00A13A4A">
              <w:rPr>
                <w:b/>
                <w:bCs/>
                <w:sz w:val="16"/>
                <w:szCs w:val="16"/>
              </w:rPr>
              <w:t>Diluted earnings (loss) per share</w:t>
            </w:r>
          </w:p>
        </w:tc>
        <w:tc>
          <w:tcPr>
            <w:tcW w:w="1041" w:type="dxa"/>
            <w:tcBorders>
              <w:top w:val="nil"/>
              <w:left w:val="nil"/>
              <w:bottom w:val="nil"/>
              <w:right w:val="nil"/>
            </w:tcBorders>
            <w:noWrap/>
            <w:vAlign w:val="bottom"/>
          </w:tcPr>
          <w:p w14:paraId="1865637D"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4A66BCF"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F829CEB"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50CAD077"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0FAC510E" w14:textId="77777777" w:rsidR="00F50C70" w:rsidRPr="00A13A4A"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60AE482C"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5AFAB0B1" w14:textId="77777777" w:rsidTr="00617207">
        <w:trPr>
          <w:cantSplit/>
          <w:trHeight w:hRule="exact" w:val="270"/>
        </w:trPr>
        <w:tc>
          <w:tcPr>
            <w:tcW w:w="3201" w:type="dxa"/>
            <w:tcBorders>
              <w:top w:val="nil"/>
              <w:left w:val="nil"/>
              <w:bottom w:val="nil"/>
              <w:right w:val="nil"/>
            </w:tcBorders>
            <w:noWrap/>
          </w:tcPr>
          <w:p w14:paraId="2131B79E" w14:textId="77777777" w:rsidR="00F50C70" w:rsidRPr="00A13A4A" w:rsidRDefault="00F50C70" w:rsidP="00617207">
            <w:pPr>
              <w:overflowPunct/>
              <w:autoSpaceDE/>
              <w:autoSpaceDN/>
              <w:adjustRightInd/>
              <w:spacing w:line="300" w:lineRule="exact"/>
              <w:ind w:right="-205" w:firstLineChars="100" w:firstLine="160"/>
              <w:textAlignment w:val="auto"/>
              <w:rPr>
                <w:sz w:val="16"/>
                <w:szCs w:val="16"/>
              </w:rPr>
            </w:pPr>
            <w:r w:rsidRPr="00A13A4A">
              <w:rPr>
                <w:sz w:val="16"/>
                <w:szCs w:val="16"/>
              </w:rPr>
              <w:t>Net earnings (loss) of ordinary shareholders</w:t>
            </w:r>
          </w:p>
        </w:tc>
        <w:tc>
          <w:tcPr>
            <w:tcW w:w="1041" w:type="dxa"/>
            <w:tcBorders>
              <w:top w:val="nil"/>
              <w:left w:val="nil"/>
              <w:bottom w:val="nil"/>
              <w:right w:val="nil"/>
            </w:tcBorders>
            <w:noWrap/>
            <w:vAlign w:val="bottom"/>
          </w:tcPr>
          <w:p w14:paraId="0B5DF2F5"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E3E4A37"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26B1F613"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43A056E"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10EF0E3A" w14:textId="77777777" w:rsidR="00F50C70" w:rsidRPr="00A13A4A"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3E018290"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2B7CC20E" w14:textId="77777777" w:rsidTr="00617207">
        <w:trPr>
          <w:cantSplit/>
          <w:trHeight w:hRule="exact" w:val="278"/>
        </w:trPr>
        <w:tc>
          <w:tcPr>
            <w:tcW w:w="3201" w:type="dxa"/>
            <w:tcBorders>
              <w:top w:val="nil"/>
              <w:left w:val="nil"/>
              <w:bottom w:val="nil"/>
              <w:right w:val="nil"/>
            </w:tcBorders>
            <w:noWrap/>
          </w:tcPr>
          <w:p w14:paraId="5E596318" w14:textId="77777777" w:rsidR="00F50C70" w:rsidRPr="00A13A4A" w:rsidRDefault="00F50C70" w:rsidP="00617207">
            <w:pPr>
              <w:overflowPunct/>
              <w:autoSpaceDE/>
              <w:autoSpaceDN/>
              <w:adjustRightInd/>
              <w:spacing w:line="300" w:lineRule="exact"/>
              <w:ind w:right="-565" w:firstLineChars="100" w:firstLine="160"/>
              <w:textAlignment w:val="auto"/>
              <w:rPr>
                <w:sz w:val="16"/>
                <w:szCs w:val="16"/>
              </w:rPr>
            </w:pPr>
            <w:r w:rsidRPr="00A13A4A">
              <w:rPr>
                <w:sz w:val="16"/>
                <w:szCs w:val="16"/>
              </w:rPr>
              <w:t xml:space="preserve">(assuming conversion of potential ordinary </w:t>
            </w:r>
          </w:p>
        </w:tc>
        <w:tc>
          <w:tcPr>
            <w:tcW w:w="1041" w:type="dxa"/>
            <w:tcBorders>
              <w:top w:val="nil"/>
              <w:left w:val="nil"/>
              <w:bottom w:val="nil"/>
              <w:right w:val="nil"/>
            </w:tcBorders>
            <w:noWrap/>
            <w:vAlign w:val="bottom"/>
          </w:tcPr>
          <w:p w14:paraId="263B8608"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5491B37A"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49F2F9A" w14:textId="77777777" w:rsidR="00F50C70" w:rsidRPr="00A13A4A" w:rsidRDefault="00F50C70" w:rsidP="00617207">
            <w:pPr>
              <w:overflowPunct/>
              <w:autoSpaceDE/>
              <w:autoSpaceDN/>
              <w:adjustRightInd/>
              <w:jc w:val="right"/>
              <w:textAlignment w:val="auto"/>
              <w:rPr>
                <w:sz w:val="16"/>
                <w:szCs w:val="16"/>
              </w:rPr>
            </w:pPr>
          </w:p>
        </w:tc>
        <w:tc>
          <w:tcPr>
            <w:tcW w:w="1044" w:type="dxa"/>
            <w:tcBorders>
              <w:top w:val="nil"/>
              <w:left w:val="nil"/>
              <w:bottom w:val="nil"/>
              <w:right w:val="nil"/>
            </w:tcBorders>
            <w:noWrap/>
            <w:vAlign w:val="bottom"/>
          </w:tcPr>
          <w:p w14:paraId="19F21072" w14:textId="77777777" w:rsidR="00F50C70" w:rsidRPr="00A13A4A" w:rsidRDefault="00F50C70" w:rsidP="00617207">
            <w:pPr>
              <w:overflowPunct/>
              <w:autoSpaceDE/>
              <w:autoSpaceDN/>
              <w:adjustRightInd/>
              <w:jc w:val="right"/>
              <w:textAlignment w:val="auto"/>
              <w:rPr>
                <w:sz w:val="16"/>
                <w:szCs w:val="16"/>
              </w:rPr>
            </w:pPr>
          </w:p>
        </w:tc>
        <w:tc>
          <w:tcPr>
            <w:tcW w:w="1042" w:type="dxa"/>
            <w:tcBorders>
              <w:top w:val="nil"/>
              <w:left w:val="nil"/>
              <w:bottom w:val="nil"/>
              <w:right w:val="nil"/>
            </w:tcBorders>
            <w:noWrap/>
            <w:vAlign w:val="bottom"/>
          </w:tcPr>
          <w:p w14:paraId="766DB5A9" w14:textId="77777777" w:rsidR="00F50C70" w:rsidRPr="00A13A4A" w:rsidRDefault="00F50C70" w:rsidP="00617207">
            <w:pPr>
              <w:overflowPunct/>
              <w:autoSpaceDE/>
              <w:adjustRightInd/>
              <w:jc w:val="right"/>
              <w:rPr>
                <w:sz w:val="16"/>
                <w:szCs w:val="16"/>
              </w:rPr>
            </w:pPr>
          </w:p>
        </w:tc>
        <w:tc>
          <w:tcPr>
            <w:tcW w:w="1044" w:type="dxa"/>
            <w:tcBorders>
              <w:top w:val="nil"/>
              <w:left w:val="nil"/>
              <w:bottom w:val="nil"/>
              <w:right w:val="nil"/>
            </w:tcBorders>
            <w:noWrap/>
            <w:vAlign w:val="bottom"/>
          </w:tcPr>
          <w:p w14:paraId="69DF02D6" w14:textId="77777777" w:rsidR="00F50C70" w:rsidRPr="00A13A4A" w:rsidRDefault="00F50C70" w:rsidP="00617207">
            <w:pPr>
              <w:overflowPunct/>
              <w:autoSpaceDE/>
              <w:autoSpaceDN/>
              <w:adjustRightInd/>
              <w:jc w:val="right"/>
              <w:textAlignment w:val="auto"/>
              <w:rPr>
                <w:sz w:val="16"/>
                <w:szCs w:val="16"/>
              </w:rPr>
            </w:pPr>
          </w:p>
        </w:tc>
      </w:tr>
      <w:tr w:rsidR="00F50C70" w:rsidRPr="00A13A4A" w14:paraId="0142BCF5" w14:textId="77777777" w:rsidTr="00617207">
        <w:trPr>
          <w:cantSplit/>
          <w:trHeight w:hRule="exact" w:val="278"/>
        </w:trPr>
        <w:tc>
          <w:tcPr>
            <w:tcW w:w="3201" w:type="dxa"/>
            <w:tcBorders>
              <w:top w:val="nil"/>
              <w:left w:val="nil"/>
              <w:bottom w:val="nil"/>
              <w:right w:val="nil"/>
            </w:tcBorders>
            <w:noWrap/>
          </w:tcPr>
          <w:p w14:paraId="6C2D65A8" w14:textId="77777777" w:rsidR="00F50C70" w:rsidRPr="00A13A4A" w:rsidRDefault="00F50C70" w:rsidP="00617207">
            <w:pPr>
              <w:overflowPunct/>
              <w:autoSpaceDE/>
              <w:autoSpaceDN/>
              <w:adjustRightInd/>
              <w:spacing w:line="300" w:lineRule="exact"/>
              <w:ind w:firstLineChars="100" w:firstLine="160"/>
              <w:textAlignment w:val="auto"/>
              <w:rPr>
                <w:sz w:val="16"/>
                <w:szCs w:val="16"/>
              </w:rPr>
            </w:pPr>
            <w:r w:rsidRPr="00A13A4A">
              <w:rPr>
                <w:sz w:val="16"/>
                <w:szCs w:val="16"/>
              </w:rPr>
              <w:t>shares to ordinary shares)</w:t>
            </w:r>
          </w:p>
        </w:tc>
        <w:tc>
          <w:tcPr>
            <w:tcW w:w="1041" w:type="dxa"/>
            <w:tcBorders>
              <w:top w:val="nil"/>
              <w:left w:val="nil"/>
              <w:bottom w:val="nil"/>
              <w:right w:val="nil"/>
            </w:tcBorders>
            <w:noWrap/>
            <w:vAlign w:val="bottom"/>
          </w:tcPr>
          <w:p w14:paraId="24A1BE51" w14:textId="735075F8" w:rsidR="00F50C70" w:rsidRPr="00A13A4A" w:rsidRDefault="00F50C70" w:rsidP="00617207">
            <w:pPr>
              <w:pBdr>
                <w:bottom w:val="double" w:sz="4" w:space="1" w:color="auto"/>
              </w:pBdr>
              <w:overflowPunct/>
              <w:autoSpaceDE/>
              <w:autoSpaceDN/>
              <w:adjustRightInd/>
              <w:jc w:val="right"/>
              <w:textAlignment w:val="auto"/>
              <w:rPr>
                <w:sz w:val="16"/>
                <w:szCs w:val="16"/>
              </w:rPr>
            </w:pPr>
            <w:r>
              <w:rPr>
                <w:sz w:val="16"/>
                <w:szCs w:val="16"/>
              </w:rPr>
              <w:t>286,717</w:t>
            </w:r>
          </w:p>
        </w:tc>
        <w:tc>
          <w:tcPr>
            <w:tcW w:w="1042" w:type="dxa"/>
            <w:tcBorders>
              <w:top w:val="nil"/>
              <w:left w:val="nil"/>
              <w:bottom w:val="nil"/>
              <w:right w:val="nil"/>
            </w:tcBorders>
            <w:noWrap/>
            <w:vAlign w:val="bottom"/>
          </w:tcPr>
          <w:p w14:paraId="6C0EECA2" w14:textId="77777777" w:rsidR="00F50C70" w:rsidRPr="00A13A4A" w:rsidRDefault="00F50C70" w:rsidP="00617207">
            <w:pPr>
              <w:pBdr>
                <w:bottom w:val="double" w:sz="4" w:space="1" w:color="auto"/>
              </w:pBdr>
              <w:overflowPunct/>
              <w:autoSpaceDE/>
              <w:autoSpaceDN/>
              <w:adjustRightInd/>
              <w:jc w:val="right"/>
              <w:textAlignment w:val="auto"/>
              <w:rPr>
                <w:sz w:val="16"/>
                <w:szCs w:val="16"/>
              </w:rPr>
            </w:pPr>
            <w:r>
              <w:rPr>
                <w:sz w:val="16"/>
                <w:szCs w:val="16"/>
              </w:rPr>
              <w:t>72,544</w:t>
            </w:r>
          </w:p>
        </w:tc>
        <w:tc>
          <w:tcPr>
            <w:tcW w:w="1042" w:type="dxa"/>
            <w:tcBorders>
              <w:top w:val="nil"/>
              <w:left w:val="nil"/>
              <w:bottom w:val="nil"/>
              <w:right w:val="nil"/>
            </w:tcBorders>
            <w:noWrap/>
            <w:vAlign w:val="bottom"/>
          </w:tcPr>
          <w:p w14:paraId="1399006F" w14:textId="21EBF3C2" w:rsidR="00F50C70" w:rsidRPr="00A13A4A" w:rsidRDefault="00F50C70" w:rsidP="00617207">
            <w:pPr>
              <w:pBdr>
                <w:bottom w:val="double" w:sz="4" w:space="1" w:color="auto"/>
              </w:pBdr>
              <w:overflowPunct/>
              <w:autoSpaceDE/>
              <w:autoSpaceDN/>
              <w:adjustRightInd/>
              <w:jc w:val="right"/>
              <w:textAlignment w:val="auto"/>
              <w:rPr>
                <w:sz w:val="16"/>
                <w:szCs w:val="16"/>
              </w:rPr>
            </w:pPr>
            <w:r>
              <w:rPr>
                <w:sz w:val="16"/>
                <w:szCs w:val="16"/>
              </w:rPr>
              <w:t>8,702,809</w:t>
            </w:r>
          </w:p>
        </w:tc>
        <w:tc>
          <w:tcPr>
            <w:tcW w:w="1044" w:type="dxa"/>
            <w:tcBorders>
              <w:top w:val="nil"/>
              <w:left w:val="nil"/>
              <w:bottom w:val="nil"/>
              <w:right w:val="nil"/>
            </w:tcBorders>
            <w:noWrap/>
            <w:vAlign w:val="bottom"/>
          </w:tcPr>
          <w:p w14:paraId="6FB26648" w14:textId="77777777" w:rsidR="00F50C70" w:rsidRPr="00A13A4A" w:rsidRDefault="00F50C70" w:rsidP="00617207">
            <w:pPr>
              <w:pBdr>
                <w:bottom w:val="double" w:sz="4" w:space="1" w:color="auto"/>
              </w:pBdr>
              <w:overflowPunct/>
              <w:autoSpaceDE/>
              <w:autoSpaceDN/>
              <w:adjustRightInd/>
              <w:jc w:val="right"/>
              <w:textAlignment w:val="auto"/>
              <w:rPr>
                <w:sz w:val="16"/>
                <w:szCs w:val="16"/>
              </w:rPr>
            </w:pPr>
            <w:r>
              <w:rPr>
                <w:sz w:val="16"/>
                <w:szCs w:val="16"/>
              </w:rPr>
              <w:t>7,537,391</w:t>
            </w:r>
          </w:p>
        </w:tc>
        <w:tc>
          <w:tcPr>
            <w:tcW w:w="1042" w:type="dxa"/>
            <w:tcBorders>
              <w:top w:val="nil"/>
              <w:left w:val="nil"/>
              <w:bottom w:val="nil"/>
              <w:right w:val="nil"/>
            </w:tcBorders>
            <w:noWrap/>
            <w:vAlign w:val="bottom"/>
          </w:tcPr>
          <w:p w14:paraId="2A0ACEB2" w14:textId="5531F112" w:rsidR="00F50C70" w:rsidRPr="00A13A4A" w:rsidRDefault="00F50C70" w:rsidP="00617207">
            <w:pPr>
              <w:pBdr>
                <w:bottom w:val="double" w:sz="4" w:space="1" w:color="auto"/>
              </w:pBdr>
              <w:overflowPunct/>
              <w:autoSpaceDE/>
              <w:adjustRightInd/>
              <w:jc w:val="right"/>
              <w:rPr>
                <w:sz w:val="16"/>
                <w:szCs w:val="16"/>
              </w:rPr>
            </w:pPr>
            <w:r>
              <w:rPr>
                <w:sz w:val="16"/>
                <w:szCs w:val="16"/>
              </w:rPr>
              <w:t>0.033</w:t>
            </w:r>
          </w:p>
        </w:tc>
        <w:tc>
          <w:tcPr>
            <w:tcW w:w="1044" w:type="dxa"/>
            <w:tcBorders>
              <w:top w:val="nil"/>
              <w:left w:val="nil"/>
              <w:bottom w:val="nil"/>
              <w:right w:val="nil"/>
            </w:tcBorders>
            <w:noWrap/>
            <w:vAlign w:val="bottom"/>
          </w:tcPr>
          <w:p w14:paraId="7BA843EC" w14:textId="77777777" w:rsidR="00F50C70" w:rsidRPr="00A13A4A" w:rsidRDefault="00F50C70" w:rsidP="00617207">
            <w:pPr>
              <w:pBdr>
                <w:bottom w:val="double" w:sz="4" w:space="1" w:color="auto"/>
              </w:pBdr>
              <w:overflowPunct/>
              <w:autoSpaceDE/>
              <w:autoSpaceDN/>
              <w:adjustRightInd/>
              <w:jc w:val="right"/>
              <w:textAlignment w:val="auto"/>
              <w:rPr>
                <w:sz w:val="16"/>
                <w:szCs w:val="16"/>
              </w:rPr>
            </w:pPr>
            <w:r>
              <w:rPr>
                <w:sz w:val="16"/>
                <w:szCs w:val="16"/>
              </w:rPr>
              <w:t>0.010</w:t>
            </w:r>
          </w:p>
        </w:tc>
      </w:tr>
    </w:tbl>
    <w:p w14:paraId="31397933" w14:textId="77777777" w:rsidR="00F50C70" w:rsidRDefault="00F50C70" w:rsidP="00E15C79">
      <w:pPr>
        <w:ind w:left="425" w:right="-40"/>
        <w:jc w:val="thaiDistribute"/>
        <w:rPr>
          <w:sz w:val="17"/>
          <w:szCs w:val="17"/>
        </w:rPr>
      </w:pPr>
    </w:p>
    <w:p w14:paraId="532F42F0" w14:textId="77777777" w:rsidR="00F50C70" w:rsidRDefault="00F50C70" w:rsidP="00E15C79">
      <w:pPr>
        <w:ind w:left="425" w:right="-40"/>
        <w:jc w:val="thaiDistribute"/>
        <w:rPr>
          <w:sz w:val="17"/>
          <w:szCs w:val="17"/>
        </w:rPr>
      </w:pPr>
    </w:p>
    <w:p w14:paraId="2E3FAAB9" w14:textId="77777777" w:rsidR="00F50C70" w:rsidRDefault="00F50C70" w:rsidP="00E15C79">
      <w:pPr>
        <w:ind w:left="425" w:right="-40"/>
        <w:jc w:val="thaiDistribute"/>
        <w:rPr>
          <w:sz w:val="17"/>
          <w:szCs w:val="17"/>
        </w:rPr>
      </w:pPr>
    </w:p>
    <w:p w14:paraId="22F777BC" w14:textId="77777777" w:rsidR="00F50C70" w:rsidRDefault="00F50C70" w:rsidP="00E15C79">
      <w:pPr>
        <w:ind w:left="425" w:right="-40"/>
        <w:jc w:val="thaiDistribute"/>
        <w:rPr>
          <w:sz w:val="17"/>
          <w:szCs w:val="17"/>
        </w:rPr>
      </w:pPr>
    </w:p>
    <w:p w14:paraId="7D2D6E1A" w14:textId="77777777" w:rsidR="00F50C70" w:rsidRDefault="00F50C70" w:rsidP="00E15C79">
      <w:pPr>
        <w:ind w:left="425" w:right="-40"/>
        <w:jc w:val="thaiDistribute"/>
        <w:rPr>
          <w:sz w:val="17"/>
          <w:szCs w:val="17"/>
        </w:rPr>
      </w:pPr>
    </w:p>
    <w:p w14:paraId="581C95FC" w14:textId="77777777" w:rsidR="00F50C70" w:rsidRDefault="00F50C70" w:rsidP="00E15C79">
      <w:pPr>
        <w:ind w:left="425" w:right="-40"/>
        <w:jc w:val="thaiDistribute"/>
        <w:rPr>
          <w:sz w:val="17"/>
          <w:szCs w:val="17"/>
        </w:rPr>
      </w:pPr>
    </w:p>
    <w:p w14:paraId="16925BF8" w14:textId="77777777" w:rsidR="009136DF" w:rsidRDefault="009136DF" w:rsidP="00E15C79">
      <w:pPr>
        <w:ind w:left="425" w:right="-40"/>
        <w:jc w:val="thaiDistribute"/>
        <w:rPr>
          <w:sz w:val="17"/>
          <w:szCs w:val="17"/>
        </w:rPr>
      </w:pPr>
    </w:p>
    <w:p w14:paraId="11064D9B" w14:textId="77777777" w:rsidR="009136DF" w:rsidRPr="00A13A4A" w:rsidRDefault="009136DF" w:rsidP="00E15C79">
      <w:pPr>
        <w:ind w:left="425" w:right="-40"/>
        <w:jc w:val="thaiDistribute"/>
        <w:rPr>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DA1EED" w:rsidRPr="00A13A4A" w14:paraId="5D678816" w14:textId="77777777" w:rsidTr="00DD4804">
        <w:trPr>
          <w:trHeight w:hRule="exact" w:val="279"/>
        </w:trPr>
        <w:tc>
          <w:tcPr>
            <w:tcW w:w="3181" w:type="dxa"/>
            <w:tcBorders>
              <w:top w:val="nil"/>
              <w:left w:val="nil"/>
              <w:bottom w:val="nil"/>
              <w:right w:val="nil"/>
            </w:tcBorders>
            <w:noWrap/>
          </w:tcPr>
          <w:p w14:paraId="277BFC87" w14:textId="6C1DAAF5" w:rsidR="00DA1EED" w:rsidRPr="00A13A4A" w:rsidRDefault="00DA1EED">
            <w:pPr>
              <w:overflowPunct/>
              <w:autoSpaceDE/>
              <w:autoSpaceDN/>
              <w:adjustRightInd/>
              <w:textAlignment w:val="auto"/>
              <w:rPr>
                <w:rFonts w:ascii="Angsana New" w:hAnsi="Angsana New"/>
                <w:sz w:val="16"/>
                <w:szCs w:val="16"/>
              </w:rPr>
            </w:pPr>
          </w:p>
          <w:p w14:paraId="49347CF4" w14:textId="77777777" w:rsidR="003F49EA" w:rsidRPr="00A13A4A" w:rsidRDefault="003F49EA">
            <w:pPr>
              <w:overflowPunct/>
              <w:autoSpaceDE/>
              <w:autoSpaceDN/>
              <w:adjustRightInd/>
              <w:textAlignment w:val="auto"/>
              <w:rPr>
                <w:rFonts w:ascii="Angsana New" w:hAnsi="Angsana New"/>
                <w:sz w:val="16"/>
                <w:szCs w:val="16"/>
              </w:rPr>
            </w:pPr>
          </w:p>
          <w:p w14:paraId="7B7CAD29" w14:textId="738A9B7D" w:rsidR="00D70846" w:rsidRPr="00A13A4A" w:rsidRDefault="00D70846">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790C06A3" w14:textId="2A50D9DE" w:rsidR="00DA1EED" w:rsidRPr="00A13A4A" w:rsidRDefault="00DA1EED">
            <w:pPr>
              <w:pBdr>
                <w:bottom w:val="single" w:sz="4" w:space="1" w:color="auto"/>
              </w:pBdr>
              <w:overflowPunct/>
              <w:autoSpaceDE/>
              <w:autoSpaceDN/>
              <w:adjustRightInd/>
              <w:jc w:val="center"/>
              <w:textAlignment w:val="auto"/>
              <w:rPr>
                <w:sz w:val="16"/>
                <w:szCs w:val="16"/>
              </w:rPr>
            </w:pPr>
            <w:r w:rsidRPr="00A13A4A">
              <w:rPr>
                <w:sz w:val="16"/>
                <w:szCs w:val="16"/>
              </w:rPr>
              <w:t>Separate Financial Statement</w:t>
            </w:r>
          </w:p>
        </w:tc>
      </w:tr>
      <w:tr w:rsidR="00DA1EED" w:rsidRPr="00A13A4A" w14:paraId="532D7244" w14:textId="77777777" w:rsidTr="00AC0EF6">
        <w:trPr>
          <w:trHeight w:hRule="exact" w:val="276"/>
        </w:trPr>
        <w:tc>
          <w:tcPr>
            <w:tcW w:w="3181" w:type="dxa"/>
            <w:tcBorders>
              <w:top w:val="nil"/>
              <w:left w:val="nil"/>
              <w:bottom w:val="nil"/>
              <w:right w:val="nil"/>
            </w:tcBorders>
            <w:noWrap/>
          </w:tcPr>
          <w:p w14:paraId="67DC8AFB" w14:textId="77777777" w:rsidR="00DA1EED" w:rsidRPr="00A13A4A" w:rsidRDefault="00DA1EED">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6210" w:type="dxa"/>
            <w:gridSpan w:val="6"/>
            <w:tcBorders>
              <w:top w:val="nil"/>
              <w:left w:val="nil"/>
              <w:bottom w:val="nil"/>
              <w:right w:val="nil"/>
            </w:tcBorders>
            <w:noWrap/>
            <w:vAlign w:val="bottom"/>
          </w:tcPr>
          <w:p w14:paraId="12CCBAF8" w14:textId="7E63DB5D" w:rsidR="00DA1EED" w:rsidRPr="00A13A4A" w:rsidRDefault="001F1312">
            <w:pPr>
              <w:pBdr>
                <w:bottom w:val="single" w:sz="4" w:space="1" w:color="auto"/>
              </w:pBdr>
              <w:overflowPunct/>
              <w:autoSpaceDE/>
              <w:autoSpaceDN/>
              <w:adjustRightInd/>
              <w:jc w:val="center"/>
              <w:textAlignment w:val="auto"/>
              <w:rPr>
                <w:sz w:val="16"/>
                <w:szCs w:val="16"/>
                <w:cs/>
              </w:rPr>
            </w:pPr>
            <w:r w:rsidRPr="00A13A4A">
              <w:rPr>
                <w:sz w:val="16"/>
                <w:szCs w:val="16"/>
              </w:rPr>
              <w:t xml:space="preserve">For the three-month periods ended </w:t>
            </w:r>
            <w:r w:rsidR="009136DF">
              <w:rPr>
                <w:sz w:val="16"/>
                <w:szCs w:val="16"/>
              </w:rPr>
              <w:t>June 30</w:t>
            </w:r>
          </w:p>
        </w:tc>
      </w:tr>
      <w:tr w:rsidR="00065C37" w:rsidRPr="00A13A4A" w14:paraId="51F8DFCD" w14:textId="77777777" w:rsidTr="00AC0EF6">
        <w:trPr>
          <w:trHeight w:hRule="exact" w:val="276"/>
        </w:trPr>
        <w:tc>
          <w:tcPr>
            <w:tcW w:w="3181" w:type="dxa"/>
            <w:tcBorders>
              <w:top w:val="nil"/>
              <w:left w:val="nil"/>
              <w:bottom w:val="nil"/>
              <w:right w:val="nil"/>
            </w:tcBorders>
            <w:noWrap/>
          </w:tcPr>
          <w:p w14:paraId="1185810F" w14:textId="77777777" w:rsidR="00065C37" w:rsidRPr="00A13A4A" w:rsidRDefault="00065C37">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49B4D492" w14:textId="77777777" w:rsidR="00065C37" w:rsidRPr="00A13A4A" w:rsidRDefault="00065C37" w:rsidP="00065C37">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394BC0C1" w14:textId="77777777" w:rsidR="00065C37" w:rsidRPr="00A13A4A" w:rsidRDefault="00065C37" w:rsidP="00065C37">
            <w:pPr>
              <w:overflowPunct/>
              <w:autoSpaceDE/>
              <w:autoSpaceDN/>
              <w:adjustRightInd/>
              <w:spacing w:line="300" w:lineRule="exact"/>
              <w:ind w:left="-205" w:right="-187"/>
              <w:jc w:val="center"/>
              <w:textAlignment w:val="auto"/>
              <w:rPr>
                <w:sz w:val="16"/>
                <w:szCs w:val="16"/>
              </w:rPr>
            </w:pPr>
            <w:r w:rsidRPr="00A13A4A">
              <w:rPr>
                <w:sz w:val="16"/>
                <w:szCs w:val="16"/>
              </w:rPr>
              <w:t>Weighted average number</w:t>
            </w:r>
          </w:p>
        </w:tc>
        <w:tc>
          <w:tcPr>
            <w:tcW w:w="2071" w:type="dxa"/>
            <w:gridSpan w:val="2"/>
            <w:tcBorders>
              <w:top w:val="nil"/>
              <w:left w:val="nil"/>
              <w:right w:val="nil"/>
            </w:tcBorders>
            <w:noWrap/>
          </w:tcPr>
          <w:p w14:paraId="2A2E6C2E" w14:textId="77777777" w:rsidR="00065C37" w:rsidRPr="00A13A4A" w:rsidRDefault="00065C37" w:rsidP="00065C37">
            <w:pPr>
              <w:overflowPunct/>
              <w:autoSpaceDE/>
              <w:autoSpaceDN/>
              <w:adjustRightInd/>
              <w:spacing w:line="300" w:lineRule="exact"/>
              <w:jc w:val="center"/>
              <w:textAlignment w:val="auto"/>
              <w:rPr>
                <w:sz w:val="16"/>
                <w:szCs w:val="16"/>
              </w:rPr>
            </w:pPr>
          </w:p>
        </w:tc>
      </w:tr>
      <w:tr w:rsidR="00065C37" w:rsidRPr="00A13A4A" w14:paraId="3B1907E3" w14:textId="77777777" w:rsidTr="00AC0EF6">
        <w:trPr>
          <w:trHeight w:hRule="exact" w:val="276"/>
        </w:trPr>
        <w:tc>
          <w:tcPr>
            <w:tcW w:w="3181" w:type="dxa"/>
            <w:tcBorders>
              <w:top w:val="nil"/>
              <w:left w:val="nil"/>
              <w:bottom w:val="nil"/>
              <w:right w:val="nil"/>
            </w:tcBorders>
            <w:noWrap/>
          </w:tcPr>
          <w:p w14:paraId="53AE9310" w14:textId="77777777" w:rsidR="00065C37" w:rsidRPr="00A13A4A" w:rsidRDefault="00065C37">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69" w:type="dxa"/>
            <w:gridSpan w:val="2"/>
            <w:tcBorders>
              <w:top w:val="nil"/>
              <w:left w:val="nil"/>
              <w:right w:val="nil"/>
            </w:tcBorders>
            <w:noWrap/>
          </w:tcPr>
          <w:p w14:paraId="6B4CB39D" w14:textId="77777777" w:rsidR="00065C37" w:rsidRPr="00A13A4A" w:rsidRDefault="00065C37" w:rsidP="00065C37">
            <w:pPr>
              <w:overflowPunct/>
              <w:autoSpaceDE/>
              <w:autoSpaceDN/>
              <w:adjustRightInd/>
              <w:spacing w:line="300" w:lineRule="exact"/>
              <w:jc w:val="center"/>
              <w:textAlignment w:val="auto"/>
              <w:rPr>
                <w:sz w:val="16"/>
                <w:szCs w:val="16"/>
              </w:rPr>
            </w:pPr>
            <w:r w:rsidRPr="00A13A4A">
              <w:rPr>
                <w:sz w:val="16"/>
                <w:szCs w:val="16"/>
              </w:rPr>
              <w:t>Net earnings (loss)</w:t>
            </w:r>
          </w:p>
        </w:tc>
        <w:tc>
          <w:tcPr>
            <w:tcW w:w="2070" w:type="dxa"/>
            <w:gridSpan w:val="2"/>
            <w:tcBorders>
              <w:top w:val="nil"/>
              <w:left w:val="nil"/>
              <w:right w:val="nil"/>
            </w:tcBorders>
            <w:noWrap/>
          </w:tcPr>
          <w:p w14:paraId="78936FF7" w14:textId="77777777" w:rsidR="00065C37" w:rsidRPr="00A13A4A" w:rsidRDefault="00065C37" w:rsidP="00065C37">
            <w:pPr>
              <w:overflowPunct/>
              <w:autoSpaceDE/>
              <w:autoSpaceDN/>
              <w:adjustRightInd/>
              <w:spacing w:line="300" w:lineRule="exact"/>
              <w:jc w:val="center"/>
              <w:textAlignment w:val="auto"/>
              <w:rPr>
                <w:sz w:val="16"/>
                <w:szCs w:val="16"/>
              </w:rPr>
            </w:pPr>
            <w:r w:rsidRPr="00A13A4A">
              <w:rPr>
                <w:sz w:val="16"/>
                <w:szCs w:val="16"/>
              </w:rPr>
              <w:t>of ordinary shares</w:t>
            </w:r>
          </w:p>
        </w:tc>
        <w:tc>
          <w:tcPr>
            <w:tcW w:w="2071" w:type="dxa"/>
            <w:gridSpan w:val="2"/>
            <w:tcBorders>
              <w:top w:val="nil"/>
              <w:left w:val="nil"/>
              <w:right w:val="nil"/>
            </w:tcBorders>
            <w:noWrap/>
          </w:tcPr>
          <w:p w14:paraId="4B3B4027" w14:textId="77777777" w:rsidR="00065C37" w:rsidRPr="00A13A4A" w:rsidRDefault="00065C37" w:rsidP="00065C37">
            <w:pPr>
              <w:overflowPunct/>
              <w:autoSpaceDE/>
              <w:autoSpaceDN/>
              <w:adjustRightInd/>
              <w:spacing w:line="300" w:lineRule="exact"/>
              <w:jc w:val="center"/>
              <w:textAlignment w:val="auto"/>
              <w:rPr>
                <w:sz w:val="16"/>
                <w:szCs w:val="16"/>
              </w:rPr>
            </w:pPr>
            <w:r w:rsidRPr="00A13A4A">
              <w:rPr>
                <w:sz w:val="16"/>
                <w:szCs w:val="16"/>
              </w:rPr>
              <w:t>Earnings (loss) per share</w:t>
            </w:r>
          </w:p>
        </w:tc>
      </w:tr>
      <w:tr w:rsidR="00065C37" w:rsidRPr="00A13A4A" w14:paraId="792DC989" w14:textId="77777777" w:rsidTr="00AC0EF6">
        <w:trPr>
          <w:trHeight w:hRule="exact" w:val="276"/>
        </w:trPr>
        <w:tc>
          <w:tcPr>
            <w:tcW w:w="3181" w:type="dxa"/>
            <w:tcBorders>
              <w:top w:val="nil"/>
              <w:left w:val="nil"/>
              <w:bottom w:val="nil"/>
              <w:right w:val="nil"/>
            </w:tcBorders>
            <w:noWrap/>
          </w:tcPr>
          <w:p w14:paraId="4A5062A3" w14:textId="77777777" w:rsidR="00065C37" w:rsidRPr="00A13A4A" w:rsidRDefault="00065C37">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69" w:type="dxa"/>
            <w:gridSpan w:val="2"/>
            <w:tcBorders>
              <w:top w:val="nil"/>
              <w:left w:val="nil"/>
              <w:right w:val="nil"/>
            </w:tcBorders>
            <w:noWrap/>
            <w:vAlign w:val="bottom"/>
          </w:tcPr>
          <w:p w14:paraId="08E4D285" w14:textId="77777777" w:rsidR="00065C37" w:rsidRPr="00A13A4A" w:rsidRDefault="00065C37" w:rsidP="00065C37">
            <w:pPr>
              <w:pBdr>
                <w:bottom w:val="single" w:sz="2" w:space="1" w:color="auto"/>
              </w:pBdr>
              <w:overflowPunct/>
              <w:autoSpaceDE/>
              <w:autoSpaceDN/>
              <w:adjustRightInd/>
              <w:jc w:val="center"/>
              <w:textAlignment w:val="auto"/>
              <w:rPr>
                <w:sz w:val="16"/>
                <w:szCs w:val="16"/>
              </w:rPr>
            </w:pPr>
            <w:r w:rsidRPr="00A13A4A">
              <w:rPr>
                <w:sz w:val="16"/>
                <w:szCs w:val="16"/>
              </w:rPr>
              <w:t>(Thousand Baht)</w:t>
            </w:r>
          </w:p>
        </w:tc>
        <w:tc>
          <w:tcPr>
            <w:tcW w:w="2070" w:type="dxa"/>
            <w:gridSpan w:val="2"/>
            <w:tcBorders>
              <w:top w:val="nil"/>
              <w:left w:val="nil"/>
              <w:right w:val="nil"/>
            </w:tcBorders>
            <w:noWrap/>
            <w:vAlign w:val="bottom"/>
          </w:tcPr>
          <w:p w14:paraId="4D6D00D9" w14:textId="77777777" w:rsidR="00065C37" w:rsidRPr="00A13A4A" w:rsidRDefault="00065C37" w:rsidP="00065C37">
            <w:pPr>
              <w:pBdr>
                <w:bottom w:val="single" w:sz="2" w:space="1" w:color="auto"/>
              </w:pBdr>
              <w:overflowPunct/>
              <w:autoSpaceDE/>
              <w:autoSpaceDN/>
              <w:adjustRightInd/>
              <w:jc w:val="center"/>
              <w:textAlignment w:val="auto"/>
              <w:rPr>
                <w:sz w:val="16"/>
                <w:szCs w:val="16"/>
              </w:rPr>
            </w:pPr>
            <w:r w:rsidRPr="00A13A4A">
              <w:rPr>
                <w:sz w:val="16"/>
                <w:szCs w:val="16"/>
              </w:rPr>
              <w:t>(Thousand shares)</w:t>
            </w:r>
          </w:p>
        </w:tc>
        <w:tc>
          <w:tcPr>
            <w:tcW w:w="2071" w:type="dxa"/>
            <w:gridSpan w:val="2"/>
            <w:tcBorders>
              <w:top w:val="nil"/>
              <w:left w:val="nil"/>
              <w:right w:val="nil"/>
            </w:tcBorders>
            <w:noWrap/>
            <w:vAlign w:val="bottom"/>
          </w:tcPr>
          <w:p w14:paraId="69C65813" w14:textId="77777777" w:rsidR="00065C37" w:rsidRPr="00A13A4A" w:rsidRDefault="00065C37" w:rsidP="00065C37">
            <w:pPr>
              <w:pBdr>
                <w:bottom w:val="single" w:sz="2" w:space="1" w:color="auto"/>
              </w:pBdr>
              <w:overflowPunct/>
              <w:autoSpaceDE/>
              <w:autoSpaceDN/>
              <w:adjustRightInd/>
              <w:jc w:val="center"/>
              <w:textAlignment w:val="auto"/>
              <w:rPr>
                <w:sz w:val="16"/>
                <w:szCs w:val="16"/>
              </w:rPr>
            </w:pPr>
            <w:r w:rsidRPr="00A13A4A">
              <w:rPr>
                <w:sz w:val="16"/>
                <w:szCs w:val="16"/>
              </w:rPr>
              <w:t>(Baht)</w:t>
            </w:r>
          </w:p>
        </w:tc>
      </w:tr>
      <w:tr w:rsidR="001F670A" w:rsidRPr="00A13A4A" w14:paraId="6A8167E2" w14:textId="77777777" w:rsidTr="00DD4804">
        <w:trPr>
          <w:trHeight w:val="252"/>
        </w:trPr>
        <w:tc>
          <w:tcPr>
            <w:tcW w:w="3181" w:type="dxa"/>
            <w:tcBorders>
              <w:top w:val="nil"/>
              <w:left w:val="nil"/>
              <w:bottom w:val="nil"/>
              <w:right w:val="nil"/>
            </w:tcBorders>
            <w:noWrap/>
          </w:tcPr>
          <w:p w14:paraId="6C99778A" w14:textId="77777777" w:rsidR="001F670A" w:rsidRPr="00A13A4A" w:rsidRDefault="001F670A" w:rsidP="001F670A">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568BE331" w14:textId="3C48608A"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35" w:type="dxa"/>
            <w:tcBorders>
              <w:top w:val="nil"/>
              <w:left w:val="nil"/>
              <w:bottom w:val="nil"/>
              <w:right w:val="nil"/>
            </w:tcBorders>
            <w:noWrap/>
            <w:vAlign w:val="bottom"/>
          </w:tcPr>
          <w:p w14:paraId="4F97A498" w14:textId="1119270F"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35" w:type="dxa"/>
            <w:tcBorders>
              <w:top w:val="nil"/>
              <w:left w:val="nil"/>
              <w:bottom w:val="nil"/>
              <w:right w:val="nil"/>
            </w:tcBorders>
            <w:noWrap/>
            <w:vAlign w:val="bottom"/>
          </w:tcPr>
          <w:p w14:paraId="0792343D" w14:textId="533A7758"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35" w:type="dxa"/>
            <w:tcBorders>
              <w:top w:val="nil"/>
              <w:left w:val="nil"/>
              <w:bottom w:val="nil"/>
              <w:right w:val="nil"/>
            </w:tcBorders>
            <w:noWrap/>
            <w:vAlign w:val="bottom"/>
          </w:tcPr>
          <w:p w14:paraId="0EEAB38C" w14:textId="61D5B6FC"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35" w:type="dxa"/>
            <w:tcBorders>
              <w:top w:val="nil"/>
              <w:left w:val="nil"/>
              <w:bottom w:val="nil"/>
              <w:right w:val="nil"/>
            </w:tcBorders>
            <w:noWrap/>
            <w:vAlign w:val="bottom"/>
          </w:tcPr>
          <w:p w14:paraId="5CF6BBDA" w14:textId="1F740B72"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2024</w:t>
            </w:r>
          </w:p>
        </w:tc>
        <w:tc>
          <w:tcPr>
            <w:tcW w:w="1036" w:type="dxa"/>
            <w:tcBorders>
              <w:top w:val="nil"/>
              <w:left w:val="nil"/>
              <w:bottom w:val="nil"/>
              <w:right w:val="nil"/>
            </w:tcBorders>
            <w:noWrap/>
            <w:vAlign w:val="bottom"/>
          </w:tcPr>
          <w:p w14:paraId="00918AAB" w14:textId="6EB8A4E3" w:rsidR="001F670A" w:rsidRPr="00A13A4A" w:rsidRDefault="001F670A" w:rsidP="001F670A">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r>
      <w:tr w:rsidR="001F670A" w:rsidRPr="00A13A4A" w14:paraId="2F9FF31A" w14:textId="77777777" w:rsidTr="00AC0EF6">
        <w:trPr>
          <w:trHeight w:val="96"/>
        </w:trPr>
        <w:tc>
          <w:tcPr>
            <w:tcW w:w="3181" w:type="dxa"/>
            <w:tcBorders>
              <w:top w:val="nil"/>
              <w:left w:val="nil"/>
              <w:bottom w:val="nil"/>
              <w:right w:val="nil"/>
            </w:tcBorders>
            <w:noWrap/>
          </w:tcPr>
          <w:p w14:paraId="017B37ED" w14:textId="77777777" w:rsidR="001F670A" w:rsidRPr="00A13A4A" w:rsidRDefault="001F670A" w:rsidP="001F670A">
            <w:pPr>
              <w:tabs>
                <w:tab w:val="left" w:pos="1574"/>
              </w:tabs>
              <w:overflowPunct/>
              <w:autoSpaceDE/>
              <w:autoSpaceDN/>
              <w:adjustRightInd/>
              <w:spacing w:line="300" w:lineRule="exact"/>
              <w:textAlignment w:val="auto"/>
              <w:rPr>
                <w:b/>
                <w:bCs/>
                <w:sz w:val="16"/>
                <w:szCs w:val="16"/>
              </w:rPr>
            </w:pPr>
            <w:r w:rsidRPr="00A13A4A">
              <w:rPr>
                <w:b/>
                <w:bCs/>
                <w:sz w:val="16"/>
                <w:szCs w:val="16"/>
              </w:rPr>
              <w:t>Basic earnings (loss) per share</w:t>
            </w:r>
          </w:p>
        </w:tc>
        <w:tc>
          <w:tcPr>
            <w:tcW w:w="1034" w:type="dxa"/>
            <w:tcBorders>
              <w:top w:val="nil"/>
              <w:left w:val="nil"/>
              <w:bottom w:val="nil"/>
              <w:right w:val="nil"/>
            </w:tcBorders>
            <w:noWrap/>
            <w:vAlign w:val="bottom"/>
          </w:tcPr>
          <w:p w14:paraId="6F1D3079" w14:textId="7777777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vAlign w:val="bottom"/>
          </w:tcPr>
          <w:p w14:paraId="4DD986B2" w14:textId="4176435A"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tcPr>
          <w:p w14:paraId="2D113FE5" w14:textId="77777777"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tcPr>
          <w:p w14:paraId="09CCF6E2" w14:textId="65634F31" w:rsidR="001F670A" w:rsidRPr="00A13A4A" w:rsidRDefault="001F670A" w:rsidP="001F670A">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vAlign w:val="bottom"/>
          </w:tcPr>
          <w:p w14:paraId="1727E28B"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02AA8F0"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6773864" w14:textId="77777777" w:rsidTr="00AC0EF6">
        <w:trPr>
          <w:trHeight w:val="77"/>
        </w:trPr>
        <w:tc>
          <w:tcPr>
            <w:tcW w:w="3181" w:type="dxa"/>
            <w:tcBorders>
              <w:top w:val="nil"/>
              <w:left w:val="nil"/>
              <w:bottom w:val="nil"/>
              <w:right w:val="nil"/>
            </w:tcBorders>
            <w:noWrap/>
          </w:tcPr>
          <w:p w14:paraId="263E0649"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Net earnings (loss)</w:t>
            </w:r>
          </w:p>
        </w:tc>
        <w:tc>
          <w:tcPr>
            <w:tcW w:w="1034" w:type="dxa"/>
            <w:tcBorders>
              <w:top w:val="nil"/>
              <w:left w:val="nil"/>
              <w:bottom w:val="nil"/>
              <w:right w:val="nil"/>
            </w:tcBorders>
            <w:noWrap/>
            <w:vAlign w:val="bottom"/>
          </w:tcPr>
          <w:p w14:paraId="3483F031" w14:textId="41121A3F" w:rsidR="001F670A" w:rsidRPr="00A13A4A" w:rsidRDefault="00F50C70" w:rsidP="001F670A">
            <w:pPr>
              <w:overflowPunct/>
              <w:autoSpaceDE/>
              <w:autoSpaceDN/>
              <w:adjustRightInd/>
              <w:jc w:val="right"/>
              <w:textAlignment w:val="auto"/>
              <w:rPr>
                <w:sz w:val="16"/>
                <w:szCs w:val="16"/>
              </w:rPr>
            </w:pPr>
            <w:r>
              <w:rPr>
                <w:sz w:val="16"/>
                <w:szCs w:val="16"/>
              </w:rPr>
              <w:t>(12,960)</w:t>
            </w:r>
          </w:p>
        </w:tc>
        <w:tc>
          <w:tcPr>
            <w:tcW w:w="1035" w:type="dxa"/>
            <w:tcBorders>
              <w:top w:val="nil"/>
              <w:left w:val="nil"/>
              <w:bottom w:val="nil"/>
              <w:right w:val="nil"/>
            </w:tcBorders>
            <w:noWrap/>
            <w:vAlign w:val="bottom"/>
          </w:tcPr>
          <w:p w14:paraId="44A26131" w14:textId="027E7E91" w:rsidR="001F670A" w:rsidRPr="00A13A4A" w:rsidRDefault="009136DF" w:rsidP="001F670A">
            <w:pPr>
              <w:overflowPunct/>
              <w:autoSpaceDE/>
              <w:autoSpaceDN/>
              <w:adjustRightInd/>
              <w:jc w:val="right"/>
              <w:textAlignment w:val="auto"/>
              <w:rPr>
                <w:sz w:val="16"/>
                <w:szCs w:val="16"/>
              </w:rPr>
            </w:pPr>
            <w:r>
              <w:rPr>
                <w:sz w:val="16"/>
                <w:szCs w:val="16"/>
              </w:rPr>
              <w:t>62,218</w:t>
            </w:r>
          </w:p>
        </w:tc>
        <w:tc>
          <w:tcPr>
            <w:tcW w:w="1035" w:type="dxa"/>
            <w:tcBorders>
              <w:top w:val="nil"/>
              <w:left w:val="nil"/>
              <w:bottom w:val="nil"/>
              <w:right w:val="nil"/>
            </w:tcBorders>
            <w:noWrap/>
            <w:vAlign w:val="bottom"/>
          </w:tcPr>
          <w:p w14:paraId="24776307" w14:textId="4F4E1B3D" w:rsidR="001F670A" w:rsidRPr="00A13A4A" w:rsidRDefault="00F50C70" w:rsidP="001F670A">
            <w:pPr>
              <w:overflowPunct/>
              <w:autoSpaceDE/>
              <w:autoSpaceDN/>
              <w:adjustRightInd/>
              <w:jc w:val="right"/>
              <w:textAlignment w:val="auto"/>
              <w:rPr>
                <w:sz w:val="16"/>
                <w:szCs w:val="16"/>
              </w:rPr>
            </w:pPr>
            <w:r>
              <w:rPr>
                <w:sz w:val="16"/>
                <w:szCs w:val="16"/>
              </w:rPr>
              <w:t>9,315,209</w:t>
            </w:r>
          </w:p>
        </w:tc>
        <w:tc>
          <w:tcPr>
            <w:tcW w:w="1035" w:type="dxa"/>
            <w:tcBorders>
              <w:top w:val="nil"/>
              <w:left w:val="nil"/>
              <w:bottom w:val="nil"/>
              <w:right w:val="nil"/>
            </w:tcBorders>
            <w:noWrap/>
            <w:vAlign w:val="bottom"/>
          </w:tcPr>
          <w:p w14:paraId="131ECF4C" w14:textId="29D0DFB6" w:rsidR="001F670A" w:rsidRPr="00A13A4A" w:rsidRDefault="009136DF" w:rsidP="001F670A">
            <w:pPr>
              <w:overflowPunct/>
              <w:autoSpaceDE/>
              <w:autoSpaceDN/>
              <w:adjustRightInd/>
              <w:jc w:val="right"/>
              <w:textAlignment w:val="auto"/>
              <w:rPr>
                <w:sz w:val="16"/>
                <w:szCs w:val="16"/>
              </w:rPr>
            </w:pPr>
            <w:r>
              <w:rPr>
                <w:sz w:val="16"/>
                <w:szCs w:val="16"/>
              </w:rPr>
              <w:t>9,315,209</w:t>
            </w:r>
          </w:p>
        </w:tc>
        <w:tc>
          <w:tcPr>
            <w:tcW w:w="1035" w:type="dxa"/>
            <w:tcBorders>
              <w:top w:val="nil"/>
              <w:left w:val="nil"/>
              <w:bottom w:val="nil"/>
              <w:right w:val="nil"/>
            </w:tcBorders>
            <w:noWrap/>
            <w:vAlign w:val="bottom"/>
          </w:tcPr>
          <w:p w14:paraId="20036297" w14:textId="0F9AA25A" w:rsidR="001F670A" w:rsidRPr="00A13A4A" w:rsidRDefault="00F50C70" w:rsidP="001F670A">
            <w:pPr>
              <w:overflowPunct/>
              <w:autoSpaceDE/>
              <w:autoSpaceDN/>
              <w:adjustRightInd/>
              <w:jc w:val="right"/>
              <w:textAlignment w:val="auto"/>
              <w:rPr>
                <w:sz w:val="16"/>
                <w:szCs w:val="16"/>
              </w:rPr>
            </w:pPr>
            <w:r>
              <w:rPr>
                <w:sz w:val="16"/>
                <w:szCs w:val="16"/>
              </w:rPr>
              <w:t>(0.001)</w:t>
            </w:r>
          </w:p>
        </w:tc>
        <w:tc>
          <w:tcPr>
            <w:tcW w:w="1036" w:type="dxa"/>
            <w:tcBorders>
              <w:top w:val="nil"/>
              <w:left w:val="nil"/>
              <w:bottom w:val="nil"/>
              <w:right w:val="nil"/>
            </w:tcBorders>
            <w:noWrap/>
            <w:vAlign w:val="bottom"/>
          </w:tcPr>
          <w:p w14:paraId="3CE9F560" w14:textId="7F4557EF" w:rsidR="001F670A" w:rsidRPr="00A13A4A" w:rsidRDefault="009136DF" w:rsidP="001F670A">
            <w:pPr>
              <w:overflowPunct/>
              <w:autoSpaceDE/>
              <w:autoSpaceDN/>
              <w:adjustRightInd/>
              <w:jc w:val="right"/>
              <w:textAlignment w:val="auto"/>
              <w:rPr>
                <w:sz w:val="16"/>
                <w:szCs w:val="16"/>
              </w:rPr>
            </w:pPr>
            <w:r>
              <w:rPr>
                <w:sz w:val="16"/>
                <w:szCs w:val="16"/>
              </w:rPr>
              <w:t>0.007</w:t>
            </w:r>
          </w:p>
        </w:tc>
      </w:tr>
      <w:tr w:rsidR="001F670A" w:rsidRPr="00A13A4A" w14:paraId="6F4F8FA1" w14:textId="77777777" w:rsidTr="00AC0EF6">
        <w:trPr>
          <w:trHeight w:val="77"/>
        </w:trPr>
        <w:tc>
          <w:tcPr>
            <w:tcW w:w="3181" w:type="dxa"/>
            <w:tcBorders>
              <w:top w:val="nil"/>
              <w:left w:val="nil"/>
              <w:bottom w:val="nil"/>
              <w:right w:val="nil"/>
            </w:tcBorders>
            <w:noWrap/>
          </w:tcPr>
          <w:p w14:paraId="56BB5055" w14:textId="77777777" w:rsidR="001F670A" w:rsidRPr="00A13A4A" w:rsidRDefault="001F670A" w:rsidP="001F670A">
            <w:pPr>
              <w:overflowPunct/>
              <w:autoSpaceDE/>
              <w:autoSpaceDN/>
              <w:adjustRightInd/>
              <w:spacing w:line="300" w:lineRule="exact"/>
              <w:ind w:right="-115"/>
              <w:textAlignment w:val="auto"/>
              <w:rPr>
                <w:b/>
                <w:bCs/>
                <w:sz w:val="16"/>
                <w:szCs w:val="16"/>
              </w:rPr>
            </w:pPr>
            <w:r w:rsidRPr="00A13A4A">
              <w:rPr>
                <w:b/>
                <w:bCs/>
                <w:sz w:val="16"/>
                <w:szCs w:val="16"/>
              </w:rPr>
              <w:t>Effect of dilutive potential ordinary shares</w:t>
            </w:r>
          </w:p>
        </w:tc>
        <w:tc>
          <w:tcPr>
            <w:tcW w:w="1034" w:type="dxa"/>
            <w:tcBorders>
              <w:top w:val="nil"/>
              <w:left w:val="nil"/>
              <w:bottom w:val="nil"/>
              <w:right w:val="nil"/>
            </w:tcBorders>
            <w:noWrap/>
            <w:vAlign w:val="bottom"/>
          </w:tcPr>
          <w:p w14:paraId="6B05BE65"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6609A6"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38D00F2"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69FD02"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41C1F4D"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E9A44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B13E03B" w14:textId="77777777" w:rsidTr="00DD4804">
        <w:trPr>
          <w:trHeight w:val="126"/>
        </w:trPr>
        <w:tc>
          <w:tcPr>
            <w:tcW w:w="3181" w:type="dxa"/>
            <w:tcBorders>
              <w:top w:val="nil"/>
              <w:left w:val="nil"/>
              <w:bottom w:val="nil"/>
              <w:right w:val="nil"/>
            </w:tcBorders>
            <w:noWrap/>
          </w:tcPr>
          <w:p w14:paraId="5A4605E7"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Warrants</w:t>
            </w:r>
          </w:p>
        </w:tc>
        <w:tc>
          <w:tcPr>
            <w:tcW w:w="1034" w:type="dxa"/>
            <w:tcBorders>
              <w:top w:val="nil"/>
              <w:left w:val="nil"/>
              <w:bottom w:val="nil"/>
              <w:right w:val="nil"/>
            </w:tcBorders>
            <w:noWrap/>
            <w:vAlign w:val="bottom"/>
          </w:tcPr>
          <w:p w14:paraId="4B5D56D8"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6D973D6"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3DAAA3"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BC81D83"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20EC74"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51BEB0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09993C1" w14:textId="77777777" w:rsidTr="00DD4804">
        <w:trPr>
          <w:trHeight w:val="189"/>
        </w:trPr>
        <w:tc>
          <w:tcPr>
            <w:tcW w:w="3181" w:type="dxa"/>
            <w:tcBorders>
              <w:top w:val="nil"/>
              <w:left w:val="nil"/>
              <w:bottom w:val="nil"/>
              <w:right w:val="nil"/>
            </w:tcBorders>
            <w:noWrap/>
          </w:tcPr>
          <w:p w14:paraId="021D33AD" w14:textId="62CC3B30"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(2023 : 3,413,210,</w:t>
            </w:r>
            <w:r w:rsidR="00A43FD5" w:rsidRPr="00A13A4A">
              <w:rPr>
                <w:sz w:val="16"/>
                <w:szCs w:val="16"/>
              </w:rPr>
              <w:t>518</w:t>
            </w:r>
            <w:r w:rsidRPr="00A13A4A">
              <w:rPr>
                <w:sz w:val="16"/>
                <w:szCs w:val="16"/>
              </w:rPr>
              <w:t xml:space="preserve"> units)</w:t>
            </w:r>
          </w:p>
        </w:tc>
        <w:tc>
          <w:tcPr>
            <w:tcW w:w="1034" w:type="dxa"/>
            <w:tcBorders>
              <w:top w:val="nil"/>
              <w:left w:val="nil"/>
              <w:bottom w:val="nil"/>
              <w:right w:val="nil"/>
            </w:tcBorders>
            <w:noWrap/>
            <w:vAlign w:val="bottom"/>
          </w:tcPr>
          <w:p w14:paraId="355416B1"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5F74989"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CCF752"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438C3A8"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0B6C6B7"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5EF24DA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138343FE" w14:textId="77777777" w:rsidTr="00AC0EF6">
        <w:trPr>
          <w:trHeight w:val="77"/>
        </w:trPr>
        <w:tc>
          <w:tcPr>
            <w:tcW w:w="3181" w:type="dxa"/>
            <w:tcBorders>
              <w:top w:val="nil"/>
              <w:left w:val="nil"/>
              <w:bottom w:val="nil"/>
              <w:right w:val="nil"/>
            </w:tcBorders>
            <w:noWrap/>
          </w:tcPr>
          <w:p w14:paraId="648E00DD" w14:textId="1D32406A" w:rsidR="001F670A" w:rsidRPr="00A13A4A" w:rsidRDefault="001F670A" w:rsidP="001F670A">
            <w:pPr>
              <w:overflowPunct/>
              <w:autoSpaceDE/>
              <w:autoSpaceDN/>
              <w:adjustRightInd/>
              <w:spacing w:line="300" w:lineRule="exact"/>
              <w:ind w:right="-115" w:firstLineChars="100" w:firstLine="160"/>
              <w:textAlignment w:val="auto"/>
              <w:rPr>
                <w:sz w:val="16"/>
                <w:szCs w:val="16"/>
              </w:rPr>
            </w:pPr>
            <w:r w:rsidRPr="00A13A4A">
              <w:rPr>
                <w:sz w:val="16"/>
                <w:szCs w:val="16"/>
              </w:rPr>
              <w:t>(2024 : 3,413,210,</w:t>
            </w:r>
            <w:r w:rsidR="00A43FD5" w:rsidRPr="00A13A4A">
              <w:rPr>
                <w:sz w:val="16"/>
                <w:szCs w:val="16"/>
              </w:rPr>
              <w:t>518</w:t>
            </w:r>
            <w:r w:rsidRPr="00A13A4A">
              <w:rPr>
                <w:sz w:val="16"/>
                <w:szCs w:val="16"/>
              </w:rPr>
              <w:t xml:space="preserve"> units)</w:t>
            </w:r>
          </w:p>
        </w:tc>
        <w:tc>
          <w:tcPr>
            <w:tcW w:w="1034" w:type="dxa"/>
            <w:tcBorders>
              <w:top w:val="nil"/>
              <w:left w:val="nil"/>
              <w:bottom w:val="nil"/>
              <w:right w:val="nil"/>
            </w:tcBorders>
            <w:noWrap/>
            <w:vAlign w:val="bottom"/>
          </w:tcPr>
          <w:p w14:paraId="36C3F86D"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71E34C8"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CDBA58F" w14:textId="0F116138" w:rsidR="001F670A" w:rsidRPr="00A13A4A" w:rsidRDefault="00F50C70" w:rsidP="001F670A">
            <w:pPr>
              <w:pBdr>
                <w:bottom w:val="single" w:sz="2" w:space="1" w:color="auto"/>
              </w:pBdr>
              <w:overflowPunct/>
              <w:autoSpaceDE/>
              <w:autoSpaceDN/>
              <w:adjustRightInd/>
              <w:jc w:val="right"/>
              <w:textAlignment w:val="auto"/>
              <w:rPr>
                <w:sz w:val="16"/>
                <w:szCs w:val="16"/>
              </w:rPr>
            </w:pPr>
            <w:r>
              <w:rPr>
                <w:sz w:val="16"/>
                <w:szCs w:val="16"/>
              </w:rPr>
              <w:t>(1,264,884)</w:t>
            </w:r>
          </w:p>
        </w:tc>
        <w:tc>
          <w:tcPr>
            <w:tcW w:w="1035" w:type="dxa"/>
            <w:tcBorders>
              <w:top w:val="nil"/>
              <w:left w:val="nil"/>
              <w:bottom w:val="nil"/>
              <w:right w:val="nil"/>
            </w:tcBorders>
            <w:noWrap/>
            <w:vAlign w:val="bottom"/>
          </w:tcPr>
          <w:p w14:paraId="116B550A" w14:textId="1B60F277" w:rsidR="001F670A" w:rsidRPr="00A13A4A" w:rsidRDefault="001F670A" w:rsidP="001F670A">
            <w:pPr>
              <w:pBdr>
                <w:bottom w:val="single" w:sz="2" w:space="1" w:color="auto"/>
              </w:pBdr>
              <w:overflowPunct/>
              <w:autoSpaceDE/>
              <w:autoSpaceDN/>
              <w:adjustRightInd/>
              <w:jc w:val="right"/>
              <w:textAlignment w:val="auto"/>
              <w:rPr>
                <w:sz w:val="16"/>
                <w:szCs w:val="16"/>
              </w:rPr>
            </w:pPr>
            <w:r w:rsidRPr="00A13A4A">
              <w:rPr>
                <w:sz w:val="16"/>
                <w:szCs w:val="16"/>
              </w:rPr>
              <w:t>(</w:t>
            </w:r>
            <w:r w:rsidR="009136DF">
              <w:rPr>
                <w:sz w:val="16"/>
                <w:szCs w:val="16"/>
              </w:rPr>
              <w:t>2,290,294</w:t>
            </w:r>
            <w:r w:rsidRPr="00A13A4A">
              <w:rPr>
                <w:sz w:val="16"/>
                <w:szCs w:val="16"/>
              </w:rPr>
              <w:t>)</w:t>
            </w:r>
          </w:p>
        </w:tc>
        <w:tc>
          <w:tcPr>
            <w:tcW w:w="1035" w:type="dxa"/>
            <w:tcBorders>
              <w:top w:val="nil"/>
              <w:left w:val="nil"/>
              <w:bottom w:val="nil"/>
              <w:right w:val="nil"/>
            </w:tcBorders>
            <w:noWrap/>
            <w:vAlign w:val="bottom"/>
          </w:tcPr>
          <w:p w14:paraId="5DAA1E4C"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2593641"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00664708" w14:textId="77777777" w:rsidTr="00AC0EF6">
        <w:trPr>
          <w:trHeight w:val="209"/>
        </w:trPr>
        <w:tc>
          <w:tcPr>
            <w:tcW w:w="3181" w:type="dxa"/>
            <w:tcBorders>
              <w:top w:val="nil"/>
              <w:left w:val="nil"/>
              <w:bottom w:val="nil"/>
              <w:right w:val="nil"/>
            </w:tcBorders>
            <w:noWrap/>
          </w:tcPr>
          <w:p w14:paraId="2DD41BBA" w14:textId="77777777" w:rsidR="001F670A" w:rsidRPr="00A13A4A" w:rsidRDefault="001F670A" w:rsidP="001F670A">
            <w:pPr>
              <w:overflowPunct/>
              <w:autoSpaceDE/>
              <w:autoSpaceDN/>
              <w:adjustRightInd/>
              <w:spacing w:line="300" w:lineRule="exact"/>
              <w:textAlignment w:val="auto"/>
              <w:rPr>
                <w:b/>
                <w:bCs/>
                <w:sz w:val="16"/>
                <w:szCs w:val="16"/>
              </w:rPr>
            </w:pPr>
            <w:r w:rsidRPr="00A13A4A">
              <w:rPr>
                <w:b/>
                <w:bCs/>
                <w:sz w:val="16"/>
                <w:szCs w:val="16"/>
              </w:rPr>
              <w:t>Diluted earnings (loss) per share</w:t>
            </w:r>
          </w:p>
        </w:tc>
        <w:tc>
          <w:tcPr>
            <w:tcW w:w="1034" w:type="dxa"/>
            <w:tcBorders>
              <w:top w:val="nil"/>
              <w:left w:val="nil"/>
              <w:bottom w:val="nil"/>
              <w:right w:val="nil"/>
            </w:tcBorders>
            <w:noWrap/>
            <w:vAlign w:val="bottom"/>
          </w:tcPr>
          <w:p w14:paraId="3D3867BE"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F0AE34"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757D3FD"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F6C553E"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A0F1E8A"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136715"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6D0E91A1" w14:textId="77777777" w:rsidTr="00AC0EF6">
        <w:trPr>
          <w:trHeight w:val="96"/>
        </w:trPr>
        <w:tc>
          <w:tcPr>
            <w:tcW w:w="3181" w:type="dxa"/>
            <w:tcBorders>
              <w:top w:val="nil"/>
              <w:left w:val="nil"/>
              <w:bottom w:val="nil"/>
              <w:right w:val="nil"/>
            </w:tcBorders>
            <w:noWrap/>
          </w:tcPr>
          <w:p w14:paraId="6EBFAC6F" w14:textId="77777777" w:rsidR="001F670A" w:rsidRPr="00A13A4A" w:rsidRDefault="001F670A" w:rsidP="001F670A">
            <w:pPr>
              <w:overflowPunct/>
              <w:autoSpaceDE/>
              <w:autoSpaceDN/>
              <w:adjustRightInd/>
              <w:spacing w:line="300" w:lineRule="exact"/>
              <w:ind w:right="-205" w:firstLineChars="100" w:firstLine="160"/>
              <w:textAlignment w:val="auto"/>
              <w:rPr>
                <w:sz w:val="16"/>
                <w:szCs w:val="16"/>
              </w:rPr>
            </w:pPr>
            <w:r w:rsidRPr="00A13A4A">
              <w:rPr>
                <w:sz w:val="16"/>
                <w:szCs w:val="16"/>
              </w:rPr>
              <w:t>Net earnings (loss) of ordinary shareholders</w:t>
            </w:r>
          </w:p>
        </w:tc>
        <w:tc>
          <w:tcPr>
            <w:tcW w:w="1034" w:type="dxa"/>
            <w:tcBorders>
              <w:top w:val="nil"/>
              <w:left w:val="nil"/>
              <w:bottom w:val="nil"/>
              <w:right w:val="nil"/>
            </w:tcBorders>
            <w:noWrap/>
            <w:vAlign w:val="bottom"/>
          </w:tcPr>
          <w:p w14:paraId="4A4716CF"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42EE6C"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6C17C4D"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7CA725C"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920BD6"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39DCF778"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71A2FF2D" w14:textId="77777777" w:rsidTr="00AC0EF6">
        <w:trPr>
          <w:trHeight w:val="183"/>
        </w:trPr>
        <w:tc>
          <w:tcPr>
            <w:tcW w:w="3181" w:type="dxa"/>
            <w:tcBorders>
              <w:top w:val="nil"/>
              <w:left w:val="nil"/>
              <w:bottom w:val="nil"/>
              <w:right w:val="nil"/>
            </w:tcBorders>
            <w:noWrap/>
          </w:tcPr>
          <w:p w14:paraId="62F5C1ED" w14:textId="77777777" w:rsidR="001F670A" w:rsidRPr="00A13A4A" w:rsidRDefault="001F670A" w:rsidP="001F670A">
            <w:pPr>
              <w:overflowPunct/>
              <w:autoSpaceDE/>
              <w:autoSpaceDN/>
              <w:adjustRightInd/>
              <w:spacing w:line="300" w:lineRule="exact"/>
              <w:ind w:right="-565" w:firstLineChars="100" w:firstLine="160"/>
              <w:textAlignment w:val="auto"/>
              <w:rPr>
                <w:sz w:val="16"/>
                <w:szCs w:val="16"/>
              </w:rPr>
            </w:pPr>
            <w:r w:rsidRPr="00A13A4A">
              <w:rPr>
                <w:sz w:val="16"/>
                <w:szCs w:val="16"/>
              </w:rPr>
              <w:t xml:space="preserve">(assuming conversion of potential ordinary </w:t>
            </w:r>
          </w:p>
        </w:tc>
        <w:tc>
          <w:tcPr>
            <w:tcW w:w="1034" w:type="dxa"/>
            <w:tcBorders>
              <w:top w:val="nil"/>
              <w:left w:val="nil"/>
              <w:bottom w:val="nil"/>
              <w:right w:val="nil"/>
            </w:tcBorders>
            <w:noWrap/>
            <w:vAlign w:val="bottom"/>
          </w:tcPr>
          <w:p w14:paraId="091D856E"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9488C1"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94F2C00"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D57FEAC" w14:textId="77777777" w:rsidR="001F670A" w:rsidRPr="00A13A4A" w:rsidRDefault="001F670A" w:rsidP="001F670A">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3D2044B" w14:textId="77777777" w:rsidR="001F670A" w:rsidRPr="00A13A4A" w:rsidRDefault="001F670A" w:rsidP="001F670A">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AFB9C2C" w14:textId="77777777" w:rsidR="001F670A" w:rsidRPr="00A13A4A" w:rsidRDefault="001F670A" w:rsidP="001F670A">
            <w:pPr>
              <w:overflowPunct/>
              <w:autoSpaceDE/>
              <w:autoSpaceDN/>
              <w:adjustRightInd/>
              <w:jc w:val="right"/>
              <w:textAlignment w:val="auto"/>
              <w:rPr>
                <w:sz w:val="16"/>
                <w:szCs w:val="16"/>
              </w:rPr>
            </w:pPr>
          </w:p>
        </w:tc>
      </w:tr>
      <w:tr w:rsidR="001F670A" w:rsidRPr="00A13A4A" w14:paraId="00CF2AF8" w14:textId="77777777" w:rsidTr="00AC0EF6">
        <w:trPr>
          <w:trHeight w:val="183"/>
        </w:trPr>
        <w:tc>
          <w:tcPr>
            <w:tcW w:w="3181" w:type="dxa"/>
            <w:tcBorders>
              <w:top w:val="nil"/>
              <w:left w:val="nil"/>
              <w:bottom w:val="nil"/>
              <w:right w:val="nil"/>
            </w:tcBorders>
            <w:noWrap/>
          </w:tcPr>
          <w:p w14:paraId="15244E39" w14:textId="77777777" w:rsidR="001F670A" w:rsidRPr="00A13A4A" w:rsidRDefault="001F670A" w:rsidP="001F670A">
            <w:pPr>
              <w:overflowPunct/>
              <w:autoSpaceDE/>
              <w:autoSpaceDN/>
              <w:adjustRightInd/>
              <w:spacing w:line="300" w:lineRule="exact"/>
              <w:ind w:firstLineChars="100" w:firstLine="160"/>
              <w:textAlignment w:val="auto"/>
              <w:rPr>
                <w:sz w:val="16"/>
                <w:szCs w:val="16"/>
              </w:rPr>
            </w:pPr>
            <w:r w:rsidRPr="00A13A4A">
              <w:rPr>
                <w:sz w:val="16"/>
                <w:szCs w:val="16"/>
              </w:rPr>
              <w:t>shares to ordinary shares)</w:t>
            </w:r>
          </w:p>
        </w:tc>
        <w:tc>
          <w:tcPr>
            <w:tcW w:w="1034" w:type="dxa"/>
            <w:tcBorders>
              <w:top w:val="nil"/>
              <w:left w:val="nil"/>
              <w:bottom w:val="nil"/>
              <w:right w:val="nil"/>
            </w:tcBorders>
            <w:noWrap/>
            <w:vAlign w:val="bottom"/>
          </w:tcPr>
          <w:p w14:paraId="2CD99156" w14:textId="5168094F" w:rsidR="001F670A" w:rsidRPr="00A13A4A" w:rsidRDefault="00F50C70" w:rsidP="001F670A">
            <w:pPr>
              <w:pBdr>
                <w:bottom w:val="double" w:sz="4" w:space="1" w:color="auto"/>
              </w:pBdr>
              <w:overflowPunct/>
              <w:autoSpaceDE/>
              <w:autoSpaceDN/>
              <w:adjustRightInd/>
              <w:jc w:val="right"/>
              <w:textAlignment w:val="auto"/>
              <w:rPr>
                <w:sz w:val="16"/>
                <w:szCs w:val="16"/>
              </w:rPr>
            </w:pPr>
            <w:r>
              <w:rPr>
                <w:sz w:val="16"/>
                <w:szCs w:val="16"/>
              </w:rPr>
              <w:t>(12,960)</w:t>
            </w:r>
          </w:p>
        </w:tc>
        <w:tc>
          <w:tcPr>
            <w:tcW w:w="1035" w:type="dxa"/>
            <w:tcBorders>
              <w:top w:val="nil"/>
              <w:left w:val="nil"/>
              <w:bottom w:val="nil"/>
              <w:right w:val="nil"/>
            </w:tcBorders>
            <w:noWrap/>
            <w:vAlign w:val="bottom"/>
          </w:tcPr>
          <w:p w14:paraId="31A965A9" w14:textId="749D6573" w:rsidR="001F670A" w:rsidRPr="00A13A4A" w:rsidRDefault="009136DF" w:rsidP="001F670A">
            <w:pPr>
              <w:pBdr>
                <w:bottom w:val="double" w:sz="4" w:space="1" w:color="auto"/>
              </w:pBdr>
              <w:overflowPunct/>
              <w:autoSpaceDE/>
              <w:autoSpaceDN/>
              <w:adjustRightInd/>
              <w:jc w:val="right"/>
              <w:textAlignment w:val="auto"/>
              <w:rPr>
                <w:sz w:val="16"/>
                <w:szCs w:val="16"/>
              </w:rPr>
            </w:pPr>
            <w:r>
              <w:rPr>
                <w:sz w:val="16"/>
                <w:szCs w:val="16"/>
              </w:rPr>
              <w:t>62,218</w:t>
            </w:r>
          </w:p>
        </w:tc>
        <w:tc>
          <w:tcPr>
            <w:tcW w:w="1035" w:type="dxa"/>
            <w:tcBorders>
              <w:top w:val="nil"/>
              <w:left w:val="nil"/>
              <w:bottom w:val="nil"/>
              <w:right w:val="nil"/>
            </w:tcBorders>
            <w:noWrap/>
            <w:vAlign w:val="bottom"/>
          </w:tcPr>
          <w:p w14:paraId="4AADE0EE" w14:textId="5E5A857F" w:rsidR="001F670A" w:rsidRPr="00A13A4A" w:rsidRDefault="00F50C70" w:rsidP="001F670A">
            <w:pPr>
              <w:pBdr>
                <w:bottom w:val="double" w:sz="4" w:space="1" w:color="auto"/>
              </w:pBdr>
              <w:overflowPunct/>
              <w:autoSpaceDE/>
              <w:autoSpaceDN/>
              <w:adjustRightInd/>
              <w:jc w:val="right"/>
              <w:textAlignment w:val="auto"/>
              <w:rPr>
                <w:sz w:val="16"/>
                <w:szCs w:val="16"/>
              </w:rPr>
            </w:pPr>
            <w:r>
              <w:rPr>
                <w:sz w:val="16"/>
                <w:szCs w:val="16"/>
              </w:rPr>
              <w:t>8,050,325</w:t>
            </w:r>
          </w:p>
        </w:tc>
        <w:tc>
          <w:tcPr>
            <w:tcW w:w="1035" w:type="dxa"/>
            <w:tcBorders>
              <w:top w:val="nil"/>
              <w:left w:val="nil"/>
              <w:bottom w:val="nil"/>
              <w:right w:val="nil"/>
            </w:tcBorders>
            <w:noWrap/>
            <w:vAlign w:val="bottom"/>
          </w:tcPr>
          <w:p w14:paraId="0B9AF0D1" w14:textId="31B1F50B" w:rsidR="001F670A" w:rsidRPr="00A13A4A" w:rsidRDefault="009136DF" w:rsidP="001F670A">
            <w:pPr>
              <w:pBdr>
                <w:bottom w:val="double" w:sz="4" w:space="1" w:color="auto"/>
              </w:pBdr>
              <w:overflowPunct/>
              <w:autoSpaceDE/>
              <w:autoSpaceDN/>
              <w:adjustRightInd/>
              <w:jc w:val="right"/>
              <w:textAlignment w:val="auto"/>
              <w:rPr>
                <w:sz w:val="16"/>
                <w:szCs w:val="16"/>
              </w:rPr>
            </w:pPr>
            <w:r>
              <w:rPr>
                <w:sz w:val="16"/>
                <w:szCs w:val="16"/>
              </w:rPr>
              <w:t>7,024,915</w:t>
            </w:r>
          </w:p>
        </w:tc>
        <w:tc>
          <w:tcPr>
            <w:tcW w:w="1035" w:type="dxa"/>
            <w:tcBorders>
              <w:top w:val="nil"/>
              <w:left w:val="nil"/>
              <w:bottom w:val="nil"/>
              <w:right w:val="nil"/>
            </w:tcBorders>
            <w:noWrap/>
            <w:vAlign w:val="bottom"/>
          </w:tcPr>
          <w:p w14:paraId="52153A0C" w14:textId="2F7CD69B" w:rsidR="001F670A" w:rsidRPr="00A13A4A" w:rsidRDefault="00F50C70" w:rsidP="001F670A">
            <w:pPr>
              <w:pBdr>
                <w:bottom w:val="double" w:sz="4" w:space="1" w:color="auto"/>
              </w:pBdr>
              <w:overflowPunct/>
              <w:autoSpaceDE/>
              <w:autoSpaceDN/>
              <w:adjustRightInd/>
              <w:jc w:val="right"/>
              <w:textAlignment w:val="auto"/>
              <w:rPr>
                <w:sz w:val="16"/>
                <w:szCs w:val="16"/>
              </w:rPr>
            </w:pPr>
            <w:r>
              <w:rPr>
                <w:sz w:val="16"/>
                <w:szCs w:val="16"/>
              </w:rPr>
              <w:t>(0.002)</w:t>
            </w:r>
          </w:p>
        </w:tc>
        <w:tc>
          <w:tcPr>
            <w:tcW w:w="1036" w:type="dxa"/>
            <w:tcBorders>
              <w:top w:val="nil"/>
              <w:left w:val="nil"/>
              <w:bottom w:val="nil"/>
              <w:right w:val="nil"/>
            </w:tcBorders>
            <w:noWrap/>
            <w:vAlign w:val="bottom"/>
          </w:tcPr>
          <w:p w14:paraId="1360BA13" w14:textId="4E4AF5C2" w:rsidR="001F670A" w:rsidRPr="00A13A4A" w:rsidRDefault="009136DF" w:rsidP="001F670A">
            <w:pPr>
              <w:pBdr>
                <w:bottom w:val="double" w:sz="4" w:space="1" w:color="auto"/>
              </w:pBdr>
              <w:overflowPunct/>
              <w:autoSpaceDE/>
              <w:autoSpaceDN/>
              <w:adjustRightInd/>
              <w:jc w:val="right"/>
              <w:textAlignment w:val="auto"/>
              <w:rPr>
                <w:sz w:val="16"/>
                <w:szCs w:val="16"/>
              </w:rPr>
            </w:pPr>
            <w:r>
              <w:rPr>
                <w:sz w:val="16"/>
                <w:szCs w:val="16"/>
              </w:rPr>
              <w:t>0.009</w:t>
            </w:r>
          </w:p>
        </w:tc>
      </w:tr>
    </w:tbl>
    <w:p w14:paraId="1F34A3EB" w14:textId="77777777" w:rsidR="00540429" w:rsidRDefault="00540429" w:rsidP="00AD6A20">
      <w:pPr>
        <w:spacing w:before="240" w:after="120"/>
        <w:ind w:left="432" w:hanging="432"/>
        <w:jc w:val="thaiDistribute"/>
        <w:rPr>
          <w:rFonts w:cs="Times New Roman"/>
          <w:b/>
          <w:bCs/>
          <w:sz w:val="17"/>
          <w:szCs w:val="17"/>
        </w:rPr>
      </w:pPr>
    </w:p>
    <w:p w14:paraId="449507D7" w14:textId="77777777" w:rsidR="00381775" w:rsidRDefault="00381775" w:rsidP="00AD6A20">
      <w:pPr>
        <w:spacing w:before="240" w:after="120"/>
        <w:ind w:left="432" w:hanging="432"/>
        <w:jc w:val="thaiDistribute"/>
        <w:rPr>
          <w:rFonts w:cs="Times New Roman"/>
          <w:b/>
          <w:bCs/>
          <w:sz w:val="17"/>
          <w:szCs w:val="17"/>
        </w:rPr>
      </w:pPr>
    </w:p>
    <w:tbl>
      <w:tblPr>
        <w:tblW w:w="9391" w:type="dxa"/>
        <w:tblInd w:w="92" w:type="dxa"/>
        <w:tblLayout w:type="fixed"/>
        <w:tblLook w:val="0000" w:firstRow="0" w:lastRow="0" w:firstColumn="0" w:lastColumn="0" w:noHBand="0" w:noVBand="0"/>
      </w:tblPr>
      <w:tblGrid>
        <w:gridCol w:w="3181"/>
        <w:gridCol w:w="1034"/>
        <w:gridCol w:w="1035"/>
        <w:gridCol w:w="1035"/>
        <w:gridCol w:w="1035"/>
        <w:gridCol w:w="1035"/>
        <w:gridCol w:w="1036"/>
      </w:tblGrid>
      <w:tr w:rsidR="009136DF" w:rsidRPr="00A13A4A" w14:paraId="21E4CA48" w14:textId="77777777" w:rsidTr="00730AEB">
        <w:trPr>
          <w:trHeight w:hRule="exact" w:val="279"/>
        </w:trPr>
        <w:tc>
          <w:tcPr>
            <w:tcW w:w="3181" w:type="dxa"/>
            <w:tcBorders>
              <w:top w:val="nil"/>
              <w:left w:val="nil"/>
              <w:bottom w:val="nil"/>
              <w:right w:val="nil"/>
            </w:tcBorders>
            <w:noWrap/>
          </w:tcPr>
          <w:p w14:paraId="4A574484" w14:textId="77777777" w:rsidR="009136DF" w:rsidRPr="00A13A4A" w:rsidRDefault="009136DF" w:rsidP="00730AEB">
            <w:pPr>
              <w:overflowPunct/>
              <w:autoSpaceDE/>
              <w:autoSpaceDN/>
              <w:adjustRightInd/>
              <w:textAlignment w:val="auto"/>
              <w:rPr>
                <w:rFonts w:ascii="Angsana New" w:hAnsi="Angsana New"/>
                <w:sz w:val="16"/>
                <w:szCs w:val="16"/>
              </w:rPr>
            </w:pPr>
          </w:p>
          <w:p w14:paraId="10EC5379" w14:textId="77777777" w:rsidR="009136DF" w:rsidRPr="00A13A4A" w:rsidRDefault="009136DF" w:rsidP="00730AEB">
            <w:pPr>
              <w:overflowPunct/>
              <w:autoSpaceDE/>
              <w:autoSpaceDN/>
              <w:adjustRightInd/>
              <w:textAlignment w:val="auto"/>
              <w:rPr>
                <w:rFonts w:ascii="Angsana New" w:hAnsi="Angsana New"/>
                <w:sz w:val="16"/>
                <w:szCs w:val="16"/>
              </w:rPr>
            </w:pPr>
          </w:p>
          <w:p w14:paraId="554B026D" w14:textId="77777777" w:rsidR="009136DF" w:rsidRPr="00A13A4A" w:rsidRDefault="009136DF" w:rsidP="00730AEB">
            <w:pPr>
              <w:overflowPunct/>
              <w:autoSpaceDE/>
              <w:autoSpaceDN/>
              <w:adjustRightInd/>
              <w:textAlignment w:val="auto"/>
              <w:rPr>
                <w:rFonts w:ascii="Angsana New" w:hAnsi="Angsana New"/>
                <w:sz w:val="16"/>
                <w:szCs w:val="16"/>
              </w:rPr>
            </w:pPr>
          </w:p>
        </w:tc>
        <w:tc>
          <w:tcPr>
            <w:tcW w:w="6210" w:type="dxa"/>
            <w:gridSpan w:val="6"/>
            <w:tcBorders>
              <w:top w:val="nil"/>
              <w:left w:val="nil"/>
              <w:bottom w:val="nil"/>
              <w:right w:val="nil"/>
            </w:tcBorders>
            <w:noWrap/>
            <w:vAlign w:val="bottom"/>
          </w:tcPr>
          <w:p w14:paraId="39A8F5A7" w14:textId="77777777" w:rsidR="009136DF" w:rsidRPr="00A13A4A" w:rsidRDefault="009136DF" w:rsidP="00730AEB">
            <w:pPr>
              <w:pBdr>
                <w:bottom w:val="single" w:sz="4" w:space="1" w:color="auto"/>
              </w:pBdr>
              <w:overflowPunct/>
              <w:autoSpaceDE/>
              <w:autoSpaceDN/>
              <w:adjustRightInd/>
              <w:jc w:val="center"/>
              <w:textAlignment w:val="auto"/>
              <w:rPr>
                <w:sz w:val="16"/>
                <w:szCs w:val="16"/>
              </w:rPr>
            </w:pPr>
            <w:r w:rsidRPr="00A13A4A">
              <w:rPr>
                <w:sz w:val="16"/>
                <w:szCs w:val="16"/>
              </w:rPr>
              <w:t>Separate Financial Statement</w:t>
            </w:r>
          </w:p>
        </w:tc>
      </w:tr>
      <w:tr w:rsidR="009136DF" w:rsidRPr="00A13A4A" w14:paraId="47901448" w14:textId="77777777" w:rsidTr="00730AEB">
        <w:trPr>
          <w:trHeight w:hRule="exact" w:val="276"/>
        </w:trPr>
        <w:tc>
          <w:tcPr>
            <w:tcW w:w="3181" w:type="dxa"/>
            <w:tcBorders>
              <w:top w:val="nil"/>
              <w:left w:val="nil"/>
              <w:bottom w:val="nil"/>
              <w:right w:val="nil"/>
            </w:tcBorders>
            <w:noWrap/>
          </w:tcPr>
          <w:p w14:paraId="6130F1FD" w14:textId="77777777" w:rsidR="009136DF" w:rsidRPr="00A13A4A" w:rsidRDefault="009136DF" w:rsidP="00730AEB">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6210" w:type="dxa"/>
            <w:gridSpan w:val="6"/>
            <w:tcBorders>
              <w:top w:val="nil"/>
              <w:left w:val="nil"/>
              <w:bottom w:val="nil"/>
              <w:right w:val="nil"/>
            </w:tcBorders>
            <w:noWrap/>
            <w:vAlign w:val="bottom"/>
          </w:tcPr>
          <w:p w14:paraId="2DC05BD7" w14:textId="17D827EC" w:rsidR="009136DF" w:rsidRPr="00A13A4A" w:rsidRDefault="009136DF" w:rsidP="00730AEB">
            <w:pPr>
              <w:pBdr>
                <w:bottom w:val="single" w:sz="4" w:space="1" w:color="auto"/>
              </w:pBdr>
              <w:overflowPunct/>
              <w:autoSpaceDE/>
              <w:autoSpaceDN/>
              <w:adjustRightInd/>
              <w:jc w:val="center"/>
              <w:textAlignment w:val="auto"/>
              <w:rPr>
                <w:sz w:val="16"/>
                <w:szCs w:val="16"/>
                <w:cs/>
              </w:rPr>
            </w:pPr>
            <w:r w:rsidRPr="00A13A4A">
              <w:rPr>
                <w:sz w:val="16"/>
                <w:szCs w:val="16"/>
              </w:rPr>
              <w:t xml:space="preserve">For the </w:t>
            </w:r>
            <w:r>
              <w:rPr>
                <w:sz w:val="16"/>
                <w:szCs w:val="16"/>
              </w:rPr>
              <w:t>six</w:t>
            </w:r>
            <w:r w:rsidRPr="00A13A4A">
              <w:rPr>
                <w:sz w:val="16"/>
                <w:szCs w:val="16"/>
              </w:rPr>
              <w:t xml:space="preserve">-month periods ended </w:t>
            </w:r>
            <w:r>
              <w:rPr>
                <w:sz w:val="16"/>
                <w:szCs w:val="16"/>
              </w:rPr>
              <w:t>June 30</w:t>
            </w:r>
          </w:p>
        </w:tc>
      </w:tr>
      <w:tr w:rsidR="009136DF" w:rsidRPr="00A13A4A" w14:paraId="00F8E1BB" w14:textId="77777777" w:rsidTr="00730AEB">
        <w:trPr>
          <w:trHeight w:hRule="exact" w:val="276"/>
        </w:trPr>
        <w:tc>
          <w:tcPr>
            <w:tcW w:w="3181" w:type="dxa"/>
            <w:tcBorders>
              <w:top w:val="nil"/>
              <w:left w:val="nil"/>
              <w:bottom w:val="nil"/>
              <w:right w:val="nil"/>
            </w:tcBorders>
            <w:noWrap/>
          </w:tcPr>
          <w:p w14:paraId="7D66EB70" w14:textId="77777777" w:rsidR="009136DF" w:rsidRPr="00A13A4A" w:rsidRDefault="009136DF" w:rsidP="00730AEB">
            <w:pPr>
              <w:overflowPunct/>
              <w:autoSpaceDE/>
              <w:autoSpaceDN/>
              <w:adjustRightInd/>
              <w:textAlignment w:val="auto"/>
              <w:rPr>
                <w:rFonts w:ascii="Angsana New" w:hAnsi="Angsana New"/>
                <w:sz w:val="16"/>
                <w:szCs w:val="16"/>
              </w:rPr>
            </w:pPr>
          </w:p>
        </w:tc>
        <w:tc>
          <w:tcPr>
            <w:tcW w:w="2069" w:type="dxa"/>
            <w:gridSpan w:val="2"/>
            <w:tcBorders>
              <w:top w:val="nil"/>
              <w:left w:val="nil"/>
              <w:right w:val="nil"/>
            </w:tcBorders>
            <w:noWrap/>
          </w:tcPr>
          <w:p w14:paraId="70632D5B" w14:textId="77777777" w:rsidR="009136DF" w:rsidRPr="00A13A4A" w:rsidRDefault="009136DF" w:rsidP="00730AEB">
            <w:pPr>
              <w:overflowPunct/>
              <w:autoSpaceDE/>
              <w:autoSpaceDN/>
              <w:adjustRightInd/>
              <w:jc w:val="center"/>
              <w:textAlignment w:val="auto"/>
              <w:rPr>
                <w:sz w:val="16"/>
                <w:szCs w:val="16"/>
              </w:rPr>
            </w:pPr>
          </w:p>
        </w:tc>
        <w:tc>
          <w:tcPr>
            <w:tcW w:w="2070" w:type="dxa"/>
            <w:gridSpan w:val="2"/>
            <w:tcBorders>
              <w:top w:val="nil"/>
              <w:left w:val="nil"/>
              <w:right w:val="nil"/>
            </w:tcBorders>
            <w:noWrap/>
          </w:tcPr>
          <w:p w14:paraId="27CFFE10" w14:textId="77777777" w:rsidR="009136DF" w:rsidRPr="00A13A4A" w:rsidRDefault="009136DF" w:rsidP="00730AEB">
            <w:pPr>
              <w:overflowPunct/>
              <w:autoSpaceDE/>
              <w:autoSpaceDN/>
              <w:adjustRightInd/>
              <w:spacing w:line="300" w:lineRule="exact"/>
              <w:ind w:left="-205" w:right="-187"/>
              <w:jc w:val="center"/>
              <w:textAlignment w:val="auto"/>
              <w:rPr>
                <w:sz w:val="16"/>
                <w:szCs w:val="16"/>
              </w:rPr>
            </w:pPr>
            <w:r w:rsidRPr="00A13A4A">
              <w:rPr>
                <w:sz w:val="16"/>
                <w:szCs w:val="16"/>
              </w:rPr>
              <w:t>Weighted average number</w:t>
            </w:r>
          </w:p>
        </w:tc>
        <w:tc>
          <w:tcPr>
            <w:tcW w:w="2071" w:type="dxa"/>
            <w:gridSpan w:val="2"/>
            <w:tcBorders>
              <w:top w:val="nil"/>
              <w:left w:val="nil"/>
              <w:right w:val="nil"/>
            </w:tcBorders>
            <w:noWrap/>
          </w:tcPr>
          <w:p w14:paraId="715264FB" w14:textId="77777777" w:rsidR="009136DF" w:rsidRPr="00A13A4A" w:rsidRDefault="009136DF" w:rsidP="00730AEB">
            <w:pPr>
              <w:overflowPunct/>
              <w:autoSpaceDE/>
              <w:autoSpaceDN/>
              <w:adjustRightInd/>
              <w:spacing w:line="300" w:lineRule="exact"/>
              <w:jc w:val="center"/>
              <w:textAlignment w:val="auto"/>
              <w:rPr>
                <w:sz w:val="16"/>
                <w:szCs w:val="16"/>
              </w:rPr>
            </w:pPr>
          </w:p>
        </w:tc>
      </w:tr>
      <w:tr w:rsidR="009136DF" w:rsidRPr="00A13A4A" w14:paraId="233C7A39" w14:textId="77777777" w:rsidTr="00730AEB">
        <w:trPr>
          <w:trHeight w:hRule="exact" w:val="276"/>
        </w:trPr>
        <w:tc>
          <w:tcPr>
            <w:tcW w:w="3181" w:type="dxa"/>
            <w:tcBorders>
              <w:top w:val="nil"/>
              <w:left w:val="nil"/>
              <w:bottom w:val="nil"/>
              <w:right w:val="nil"/>
            </w:tcBorders>
            <w:noWrap/>
          </w:tcPr>
          <w:p w14:paraId="66F86FD0" w14:textId="77777777" w:rsidR="009136DF" w:rsidRPr="00A13A4A" w:rsidRDefault="009136DF" w:rsidP="00730AEB">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69" w:type="dxa"/>
            <w:gridSpan w:val="2"/>
            <w:tcBorders>
              <w:top w:val="nil"/>
              <w:left w:val="nil"/>
              <w:right w:val="nil"/>
            </w:tcBorders>
            <w:noWrap/>
          </w:tcPr>
          <w:p w14:paraId="63E67732" w14:textId="77777777" w:rsidR="009136DF" w:rsidRPr="00A13A4A" w:rsidRDefault="009136DF" w:rsidP="00730AEB">
            <w:pPr>
              <w:overflowPunct/>
              <w:autoSpaceDE/>
              <w:autoSpaceDN/>
              <w:adjustRightInd/>
              <w:spacing w:line="300" w:lineRule="exact"/>
              <w:jc w:val="center"/>
              <w:textAlignment w:val="auto"/>
              <w:rPr>
                <w:sz w:val="16"/>
                <w:szCs w:val="16"/>
              </w:rPr>
            </w:pPr>
            <w:r w:rsidRPr="00A13A4A">
              <w:rPr>
                <w:sz w:val="16"/>
                <w:szCs w:val="16"/>
              </w:rPr>
              <w:t>Net earnings (loss)</w:t>
            </w:r>
          </w:p>
        </w:tc>
        <w:tc>
          <w:tcPr>
            <w:tcW w:w="2070" w:type="dxa"/>
            <w:gridSpan w:val="2"/>
            <w:tcBorders>
              <w:top w:val="nil"/>
              <w:left w:val="nil"/>
              <w:right w:val="nil"/>
            </w:tcBorders>
            <w:noWrap/>
          </w:tcPr>
          <w:p w14:paraId="1B77AF67" w14:textId="77777777" w:rsidR="009136DF" w:rsidRPr="00A13A4A" w:rsidRDefault="009136DF" w:rsidP="00730AEB">
            <w:pPr>
              <w:overflowPunct/>
              <w:autoSpaceDE/>
              <w:autoSpaceDN/>
              <w:adjustRightInd/>
              <w:spacing w:line="300" w:lineRule="exact"/>
              <w:jc w:val="center"/>
              <w:textAlignment w:val="auto"/>
              <w:rPr>
                <w:sz w:val="16"/>
                <w:szCs w:val="16"/>
              </w:rPr>
            </w:pPr>
            <w:r w:rsidRPr="00A13A4A">
              <w:rPr>
                <w:sz w:val="16"/>
                <w:szCs w:val="16"/>
              </w:rPr>
              <w:t>of ordinary shares</w:t>
            </w:r>
          </w:p>
        </w:tc>
        <w:tc>
          <w:tcPr>
            <w:tcW w:w="2071" w:type="dxa"/>
            <w:gridSpan w:val="2"/>
            <w:tcBorders>
              <w:top w:val="nil"/>
              <w:left w:val="nil"/>
              <w:right w:val="nil"/>
            </w:tcBorders>
            <w:noWrap/>
          </w:tcPr>
          <w:p w14:paraId="5990CE05" w14:textId="77777777" w:rsidR="009136DF" w:rsidRPr="00A13A4A" w:rsidRDefault="009136DF" w:rsidP="00730AEB">
            <w:pPr>
              <w:overflowPunct/>
              <w:autoSpaceDE/>
              <w:autoSpaceDN/>
              <w:adjustRightInd/>
              <w:spacing w:line="300" w:lineRule="exact"/>
              <w:jc w:val="center"/>
              <w:textAlignment w:val="auto"/>
              <w:rPr>
                <w:sz w:val="16"/>
                <w:szCs w:val="16"/>
              </w:rPr>
            </w:pPr>
            <w:r w:rsidRPr="00A13A4A">
              <w:rPr>
                <w:sz w:val="16"/>
                <w:szCs w:val="16"/>
              </w:rPr>
              <w:t>Earnings (loss) per share</w:t>
            </w:r>
          </w:p>
        </w:tc>
      </w:tr>
      <w:tr w:rsidR="009136DF" w:rsidRPr="00A13A4A" w14:paraId="4AD46D4A" w14:textId="77777777" w:rsidTr="00730AEB">
        <w:trPr>
          <w:trHeight w:hRule="exact" w:val="276"/>
        </w:trPr>
        <w:tc>
          <w:tcPr>
            <w:tcW w:w="3181" w:type="dxa"/>
            <w:tcBorders>
              <w:top w:val="nil"/>
              <w:left w:val="nil"/>
              <w:bottom w:val="nil"/>
              <w:right w:val="nil"/>
            </w:tcBorders>
            <w:noWrap/>
          </w:tcPr>
          <w:p w14:paraId="62299F77" w14:textId="77777777" w:rsidR="009136DF" w:rsidRPr="00A13A4A" w:rsidRDefault="009136DF" w:rsidP="00730AEB">
            <w:pPr>
              <w:overflowPunct/>
              <w:autoSpaceDE/>
              <w:autoSpaceDN/>
              <w:adjustRightInd/>
              <w:textAlignment w:val="auto"/>
              <w:rPr>
                <w:rFonts w:ascii="Angsana New" w:hAnsi="Angsana New"/>
                <w:sz w:val="16"/>
                <w:szCs w:val="16"/>
              </w:rPr>
            </w:pPr>
            <w:r w:rsidRPr="00A13A4A">
              <w:rPr>
                <w:rFonts w:ascii="Angsana New" w:hAnsi="Angsana New"/>
                <w:sz w:val="16"/>
                <w:szCs w:val="16"/>
              </w:rPr>
              <w:t> </w:t>
            </w:r>
          </w:p>
        </w:tc>
        <w:tc>
          <w:tcPr>
            <w:tcW w:w="2069" w:type="dxa"/>
            <w:gridSpan w:val="2"/>
            <w:tcBorders>
              <w:top w:val="nil"/>
              <w:left w:val="nil"/>
              <w:right w:val="nil"/>
            </w:tcBorders>
            <w:noWrap/>
            <w:vAlign w:val="bottom"/>
          </w:tcPr>
          <w:p w14:paraId="71D7925C" w14:textId="77777777" w:rsidR="009136DF" w:rsidRPr="00A13A4A" w:rsidRDefault="009136DF" w:rsidP="00730AEB">
            <w:pPr>
              <w:pBdr>
                <w:bottom w:val="single" w:sz="2" w:space="1" w:color="auto"/>
              </w:pBdr>
              <w:overflowPunct/>
              <w:autoSpaceDE/>
              <w:autoSpaceDN/>
              <w:adjustRightInd/>
              <w:jc w:val="center"/>
              <w:textAlignment w:val="auto"/>
              <w:rPr>
                <w:sz w:val="16"/>
                <w:szCs w:val="16"/>
              </w:rPr>
            </w:pPr>
            <w:r w:rsidRPr="00A13A4A">
              <w:rPr>
                <w:sz w:val="16"/>
                <w:szCs w:val="16"/>
              </w:rPr>
              <w:t>(Thousand Baht)</w:t>
            </w:r>
          </w:p>
        </w:tc>
        <w:tc>
          <w:tcPr>
            <w:tcW w:w="2070" w:type="dxa"/>
            <w:gridSpan w:val="2"/>
            <w:tcBorders>
              <w:top w:val="nil"/>
              <w:left w:val="nil"/>
              <w:right w:val="nil"/>
            </w:tcBorders>
            <w:noWrap/>
            <w:vAlign w:val="bottom"/>
          </w:tcPr>
          <w:p w14:paraId="7616D678" w14:textId="77777777" w:rsidR="009136DF" w:rsidRPr="00A13A4A" w:rsidRDefault="009136DF" w:rsidP="00730AEB">
            <w:pPr>
              <w:pBdr>
                <w:bottom w:val="single" w:sz="2" w:space="1" w:color="auto"/>
              </w:pBdr>
              <w:overflowPunct/>
              <w:autoSpaceDE/>
              <w:autoSpaceDN/>
              <w:adjustRightInd/>
              <w:jc w:val="center"/>
              <w:textAlignment w:val="auto"/>
              <w:rPr>
                <w:sz w:val="16"/>
                <w:szCs w:val="16"/>
              </w:rPr>
            </w:pPr>
            <w:r w:rsidRPr="00A13A4A">
              <w:rPr>
                <w:sz w:val="16"/>
                <w:szCs w:val="16"/>
              </w:rPr>
              <w:t>(Thousand shares)</w:t>
            </w:r>
          </w:p>
        </w:tc>
        <w:tc>
          <w:tcPr>
            <w:tcW w:w="2071" w:type="dxa"/>
            <w:gridSpan w:val="2"/>
            <w:tcBorders>
              <w:top w:val="nil"/>
              <w:left w:val="nil"/>
              <w:right w:val="nil"/>
            </w:tcBorders>
            <w:noWrap/>
            <w:vAlign w:val="bottom"/>
          </w:tcPr>
          <w:p w14:paraId="652EADF5" w14:textId="77777777" w:rsidR="009136DF" w:rsidRPr="00A13A4A" w:rsidRDefault="009136DF" w:rsidP="00730AEB">
            <w:pPr>
              <w:pBdr>
                <w:bottom w:val="single" w:sz="2" w:space="1" w:color="auto"/>
              </w:pBdr>
              <w:overflowPunct/>
              <w:autoSpaceDE/>
              <w:autoSpaceDN/>
              <w:adjustRightInd/>
              <w:jc w:val="center"/>
              <w:textAlignment w:val="auto"/>
              <w:rPr>
                <w:sz w:val="16"/>
                <w:szCs w:val="16"/>
              </w:rPr>
            </w:pPr>
            <w:r w:rsidRPr="00A13A4A">
              <w:rPr>
                <w:sz w:val="16"/>
                <w:szCs w:val="16"/>
              </w:rPr>
              <w:t>(Baht)</w:t>
            </w:r>
          </w:p>
        </w:tc>
      </w:tr>
      <w:tr w:rsidR="009136DF" w:rsidRPr="00A13A4A" w14:paraId="0BBBBFD8" w14:textId="77777777" w:rsidTr="00730AEB">
        <w:trPr>
          <w:trHeight w:val="252"/>
        </w:trPr>
        <w:tc>
          <w:tcPr>
            <w:tcW w:w="3181" w:type="dxa"/>
            <w:tcBorders>
              <w:top w:val="nil"/>
              <w:left w:val="nil"/>
              <w:bottom w:val="nil"/>
              <w:right w:val="nil"/>
            </w:tcBorders>
            <w:noWrap/>
          </w:tcPr>
          <w:p w14:paraId="52718F31" w14:textId="77777777" w:rsidR="009136DF" w:rsidRPr="00A13A4A" w:rsidRDefault="009136DF" w:rsidP="00730AEB">
            <w:pPr>
              <w:tabs>
                <w:tab w:val="left" w:pos="1574"/>
              </w:tabs>
              <w:overflowPunct/>
              <w:autoSpaceDE/>
              <w:autoSpaceDN/>
              <w:adjustRightInd/>
              <w:spacing w:line="300" w:lineRule="exact"/>
              <w:textAlignment w:val="auto"/>
              <w:rPr>
                <w:b/>
                <w:bCs/>
                <w:sz w:val="16"/>
                <w:szCs w:val="16"/>
              </w:rPr>
            </w:pPr>
          </w:p>
        </w:tc>
        <w:tc>
          <w:tcPr>
            <w:tcW w:w="1034" w:type="dxa"/>
            <w:tcBorders>
              <w:top w:val="nil"/>
              <w:left w:val="nil"/>
              <w:bottom w:val="nil"/>
              <w:right w:val="nil"/>
            </w:tcBorders>
            <w:noWrap/>
            <w:vAlign w:val="bottom"/>
          </w:tcPr>
          <w:p w14:paraId="698F2670" w14:textId="3A56818E" w:rsidR="009136DF" w:rsidRPr="00A13A4A" w:rsidRDefault="0064328A" w:rsidP="00730AEB">
            <w:pPr>
              <w:pBdr>
                <w:bottom w:val="single" w:sz="2" w:space="1" w:color="auto"/>
              </w:pBdr>
              <w:overflowPunct/>
              <w:autoSpaceDE/>
              <w:autoSpaceDN/>
              <w:adjustRightInd/>
              <w:jc w:val="center"/>
              <w:textAlignment w:val="auto"/>
              <w:rPr>
                <w:rFonts w:cs="Times New Roman"/>
                <w:sz w:val="16"/>
                <w:szCs w:val="16"/>
              </w:rPr>
            </w:pPr>
            <w:r>
              <w:rPr>
                <w:rFonts w:cs="Times New Roman"/>
                <w:sz w:val="16"/>
                <w:szCs w:val="16"/>
              </w:rPr>
              <w:t>2024</w:t>
            </w:r>
          </w:p>
        </w:tc>
        <w:tc>
          <w:tcPr>
            <w:tcW w:w="1035" w:type="dxa"/>
            <w:tcBorders>
              <w:top w:val="nil"/>
              <w:left w:val="nil"/>
              <w:bottom w:val="nil"/>
              <w:right w:val="nil"/>
            </w:tcBorders>
            <w:noWrap/>
            <w:vAlign w:val="bottom"/>
          </w:tcPr>
          <w:p w14:paraId="33C27626" w14:textId="77777777" w:rsidR="009136DF" w:rsidRPr="00A13A4A" w:rsidRDefault="009136DF" w:rsidP="00730AEB">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35" w:type="dxa"/>
            <w:tcBorders>
              <w:top w:val="nil"/>
              <w:left w:val="nil"/>
              <w:bottom w:val="nil"/>
              <w:right w:val="nil"/>
            </w:tcBorders>
            <w:noWrap/>
            <w:vAlign w:val="bottom"/>
          </w:tcPr>
          <w:p w14:paraId="463B5304" w14:textId="74B796E1" w:rsidR="009136DF" w:rsidRPr="00A13A4A" w:rsidRDefault="0064328A" w:rsidP="00730AEB">
            <w:pPr>
              <w:pBdr>
                <w:bottom w:val="single" w:sz="2" w:space="1" w:color="auto"/>
              </w:pBdr>
              <w:overflowPunct/>
              <w:autoSpaceDE/>
              <w:autoSpaceDN/>
              <w:adjustRightInd/>
              <w:jc w:val="center"/>
              <w:textAlignment w:val="auto"/>
              <w:rPr>
                <w:rFonts w:cs="Times New Roman"/>
                <w:sz w:val="16"/>
                <w:szCs w:val="16"/>
              </w:rPr>
            </w:pPr>
            <w:r>
              <w:rPr>
                <w:rFonts w:cs="Times New Roman"/>
                <w:sz w:val="16"/>
                <w:szCs w:val="16"/>
              </w:rPr>
              <w:t>2024</w:t>
            </w:r>
          </w:p>
        </w:tc>
        <w:tc>
          <w:tcPr>
            <w:tcW w:w="1035" w:type="dxa"/>
            <w:tcBorders>
              <w:top w:val="nil"/>
              <w:left w:val="nil"/>
              <w:bottom w:val="nil"/>
              <w:right w:val="nil"/>
            </w:tcBorders>
            <w:noWrap/>
            <w:vAlign w:val="bottom"/>
          </w:tcPr>
          <w:p w14:paraId="6CEC97AB" w14:textId="77777777" w:rsidR="009136DF" w:rsidRPr="00A13A4A" w:rsidRDefault="009136DF" w:rsidP="00730AEB">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c>
          <w:tcPr>
            <w:tcW w:w="1035" w:type="dxa"/>
            <w:tcBorders>
              <w:top w:val="nil"/>
              <w:left w:val="nil"/>
              <w:bottom w:val="nil"/>
              <w:right w:val="nil"/>
            </w:tcBorders>
            <w:noWrap/>
            <w:vAlign w:val="bottom"/>
          </w:tcPr>
          <w:p w14:paraId="4B836572" w14:textId="4AB7AA0C" w:rsidR="009136DF" w:rsidRPr="00A13A4A" w:rsidRDefault="0064328A" w:rsidP="00730AEB">
            <w:pPr>
              <w:pBdr>
                <w:bottom w:val="single" w:sz="2" w:space="1" w:color="auto"/>
              </w:pBdr>
              <w:overflowPunct/>
              <w:autoSpaceDE/>
              <w:autoSpaceDN/>
              <w:adjustRightInd/>
              <w:jc w:val="center"/>
              <w:textAlignment w:val="auto"/>
              <w:rPr>
                <w:rFonts w:cs="Times New Roman"/>
                <w:sz w:val="16"/>
                <w:szCs w:val="16"/>
              </w:rPr>
            </w:pPr>
            <w:r>
              <w:rPr>
                <w:rFonts w:cs="Times New Roman"/>
                <w:sz w:val="16"/>
                <w:szCs w:val="16"/>
              </w:rPr>
              <w:t>2024</w:t>
            </w:r>
          </w:p>
        </w:tc>
        <w:tc>
          <w:tcPr>
            <w:tcW w:w="1036" w:type="dxa"/>
            <w:tcBorders>
              <w:top w:val="nil"/>
              <w:left w:val="nil"/>
              <w:bottom w:val="nil"/>
              <w:right w:val="nil"/>
            </w:tcBorders>
            <w:noWrap/>
            <w:vAlign w:val="bottom"/>
          </w:tcPr>
          <w:p w14:paraId="0AD796AA" w14:textId="77777777" w:rsidR="009136DF" w:rsidRPr="00A13A4A" w:rsidRDefault="009136DF" w:rsidP="00730AEB">
            <w:pPr>
              <w:pBdr>
                <w:bottom w:val="single" w:sz="2" w:space="1" w:color="auto"/>
              </w:pBdr>
              <w:overflowPunct/>
              <w:autoSpaceDE/>
              <w:autoSpaceDN/>
              <w:adjustRightInd/>
              <w:jc w:val="center"/>
              <w:textAlignment w:val="auto"/>
              <w:rPr>
                <w:rFonts w:cs="Times New Roman"/>
                <w:sz w:val="16"/>
                <w:szCs w:val="16"/>
              </w:rPr>
            </w:pPr>
            <w:r w:rsidRPr="00A13A4A">
              <w:rPr>
                <w:rFonts w:cs="Times New Roman"/>
                <w:sz w:val="16"/>
                <w:szCs w:val="16"/>
              </w:rPr>
              <w:t>2023</w:t>
            </w:r>
          </w:p>
        </w:tc>
      </w:tr>
      <w:tr w:rsidR="009136DF" w:rsidRPr="00A13A4A" w14:paraId="02637A96" w14:textId="77777777" w:rsidTr="00730AEB">
        <w:trPr>
          <w:trHeight w:val="96"/>
        </w:trPr>
        <w:tc>
          <w:tcPr>
            <w:tcW w:w="3181" w:type="dxa"/>
            <w:tcBorders>
              <w:top w:val="nil"/>
              <w:left w:val="nil"/>
              <w:bottom w:val="nil"/>
              <w:right w:val="nil"/>
            </w:tcBorders>
            <w:noWrap/>
          </w:tcPr>
          <w:p w14:paraId="3CBB6AE8" w14:textId="77777777" w:rsidR="009136DF" w:rsidRPr="00A13A4A" w:rsidRDefault="009136DF" w:rsidP="00730AEB">
            <w:pPr>
              <w:tabs>
                <w:tab w:val="left" w:pos="1574"/>
              </w:tabs>
              <w:overflowPunct/>
              <w:autoSpaceDE/>
              <w:autoSpaceDN/>
              <w:adjustRightInd/>
              <w:spacing w:line="300" w:lineRule="exact"/>
              <w:textAlignment w:val="auto"/>
              <w:rPr>
                <w:b/>
                <w:bCs/>
                <w:sz w:val="16"/>
                <w:szCs w:val="16"/>
              </w:rPr>
            </w:pPr>
            <w:r w:rsidRPr="00A13A4A">
              <w:rPr>
                <w:b/>
                <w:bCs/>
                <w:sz w:val="16"/>
                <w:szCs w:val="16"/>
              </w:rPr>
              <w:t>Basic earnings (loss) per share</w:t>
            </w:r>
          </w:p>
        </w:tc>
        <w:tc>
          <w:tcPr>
            <w:tcW w:w="1034" w:type="dxa"/>
            <w:tcBorders>
              <w:top w:val="nil"/>
              <w:left w:val="nil"/>
              <w:bottom w:val="nil"/>
              <w:right w:val="nil"/>
            </w:tcBorders>
            <w:noWrap/>
            <w:vAlign w:val="bottom"/>
          </w:tcPr>
          <w:p w14:paraId="7D010AEA" w14:textId="41AE73D2"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C0C9B89" w14:textId="77777777" w:rsidR="009136DF" w:rsidRPr="00A13A4A" w:rsidRDefault="009136DF" w:rsidP="00730AEB">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tcPr>
          <w:p w14:paraId="7AB7993A" w14:textId="4EAA1F3C"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tcPr>
          <w:p w14:paraId="707E4AB1" w14:textId="77777777" w:rsidR="009136DF" w:rsidRPr="00A13A4A" w:rsidRDefault="009136DF" w:rsidP="00730AEB">
            <w:pPr>
              <w:overflowPunct/>
              <w:autoSpaceDE/>
              <w:autoSpaceDN/>
              <w:adjustRightInd/>
              <w:jc w:val="right"/>
              <w:textAlignment w:val="auto"/>
              <w:rPr>
                <w:sz w:val="16"/>
                <w:szCs w:val="16"/>
              </w:rPr>
            </w:pPr>
            <w:r w:rsidRPr="00A13A4A">
              <w:rPr>
                <w:sz w:val="16"/>
                <w:szCs w:val="16"/>
              </w:rPr>
              <w:t> </w:t>
            </w:r>
          </w:p>
        </w:tc>
        <w:tc>
          <w:tcPr>
            <w:tcW w:w="1035" w:type="dxa"/>
            <w:tcBorders>
              <w:top w:val="nil"/>
              <w:left w:val="nil"/>
              <w:bottom w:val="nil"/>
              <w:right w:val="nil"/>
            </w:tcBorders>
            <w:noWrap/>
            <w:vAlign w:val="bottom"/>
          </w:tcPr>
          <w:p w14:paraId="3804559F"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9558F34"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7F8AB91C" w14:textId="77777777" w:rsidTr="00730AEB">
        <w:trPr>
          <w:trHeight w:val="77"/>
        </w:trPr>
        <w:tc>
          <w:tcPr>
            <w:tcW w:w="3181" w:type="dxa"/>
            <w:tcBorders>
              <w:top w:val="nil"/>
              <w:left w:val="nil"/>
              <w:bottom w:val="nil"/>
              <w:right w:val="nil"/>
            </w:tcBorders>
            <w:noWrap/>
          </w:tcPr>
          <w:p w14:paraId="3D6284EA" w14:textId="77777777" w:rsidR="009136DF" w:rsidRPr="00A13A4A" w:rsidRDefault="009136DF" w:rsidP="00730AEB">
            <w:pPr>
              <w:overflowPunct/>
              <w:autoSpaceDE/>
              <w:autoSpaceDN/>
              <w:adjustRightInd/>
              <w:spacing w:line="300" w:lineRule="exact"/>
              <w:ind w:firstLineChars="100" w:firstLine="160"/>
              <w:textAlignment w:val="auto"/>
              <w:rPr>
                <w:sz w:val="16"/>
                <w:szCs w:val="16"/>
              </w:rPr>
            </w:pPr>
            <w:r w:rsidRPr="00A13A4A">
              <w:rPr>
                <w:sz w:val="16"/>
                <w:szCs w:val="16"/>
              </w:rPr>
              <w:t>Net earnings (loss)</w:t>
            </w:r>
          </w:p>
        </w:tc>
        <w:tc>
          <w:tcPr>
            <w:tcW w:w="1034" w:type="dxa"/>
            <w:tcBorders>
              <w:top w:val="nil"/>
              <w:left w:val="nil"/>
              <w:bottom w:val="nil"/>
              <w:right w:val="nil"/>
            </w:tcBorders>
            <w:noWrap/>
            <w:vAlign w:val="bottom"/>
          </w:tcPr>
          <w:p w14:paraId="0791D63C" w14:textId="77457B55" w:rsidR="009136DF" w:rsidRPr="00A13A4A" w:rsidRDefault="00F50C70" w:rsidP="00730AEB">
            <w:pPr>
              <w:overflowPunct/>
              <w:autoSpaceDE/>
              <w:autoSpaceDN/>
              <w:adjustRightInd/>
              <w:jc w:val="right"/>
              <w:textAlignment w:val="auto"/>
              <w:rPr>
                <w:sz w:val="16"/>
                <w:szCs w:val="16"/>
              </w:rPr>
            </w:pPr>
            <w:r>
              <w:rPr>
                <w:sz w:val="16"/>
                <w:szCs w:val="16"/>
              </w:rPr>
              <w:t>82,983</w:t>
            </w:r>
          </w:p>
        </w:tc>
        <w:tc>
          <w:tcPr>
            <w:tcW w:w="1035" w:type="dxa"/>
            <w:tcBorders>
              <w:top w:val="nil"/>
              <w:left w:val="nil"/>
              <w:bottom w:val="nil"/>
              <w:right w:val="nil"/>
            </w:tcBorders>
            <w:noWrap/>
            <w:vAlign w:val="bottom"/>
          </w:tcPr>
          <w:p w14:paraId="00D48262" w14:textId="7270D660" w:rsidR="009136DF" w:rsidRPr="00A13A4A" w:rsidRDefault="00381775" w:rsidP="00730AEB">
            <w:pPr>
              <w:overflowPunct/>
              <w:autoSpaceDE/>
              <w:autoSpaceDN/>
              <w:adjustRightInd/>
              <w:jc w:val="right"/>
              <w:textAlignment w:val="auto"/>
              <w:rPr>
                <w:sz w:val="16"/>
                <w:szCs w:val="16"/>
              </w:rPr>
            </w:pPr>
            <w:r>
              <w:rPr>
                <w:sz w:val="16"/>
                <w:szCs w:val="16"/>
              </w:rPr>
              <w:t>30,869</w:t>
            </w:r>
          </w:p>
        </w:tc>
        <w:tc>
          <w:tcPr>
            <w:tcW w:w="1035" w:type="dxa"/>
            <w:tcBorders>
              <w:top w:val="nil"/>
              <w:left w:val="nil"/>
              <w:bottom w:val="nil"/>
              <w:right w:val="nil"/>
            </w:tcBorders>
            <w:noWrap/>
            <w:vAlign w:val="bottom"/>
          </w:tcPr>
          <w:p w14:paraId="739AA11F" w14:textId="18AB5250" w:rsidR="009136DF" w:rsidRPr="00A13A4A" w:rsidRDefault="00F50C70" w:rsidP="00730AEB">
            <w:pPr>
              <w:overflowPunct/>
              <w:autoSpaceDE/>
              <w:autoSpaceDN/>
              <w:adjustRightInd/>
              <w:jc w:val="right"/>
              <w:textAlignment w:val="auto"/>
              <w:rPr>
                <w:sz w:val="16"/>
                <w:szCs w:val="16"/>
              </w:rPr>
            </w:pPr>
            <w:r>
              <w:rPr>
                <w:sz w:val="16"/>
                <w:szCs w:val="16"/>
              </w:rPr>
              <w:t>9,315,209</w:t>
            </w:r>
          </w:p>
        </w:tc>
        <w:tc>
          <w:tcPr>
            <w:tcW w:w="1035" w:type="dxa"/>
            <w:tcBorders>
              <w:top w:val="nil"/>
              <w:left w:val="nil"/>
              <w:bottom w:val="nil"/>
              <w:right w:val="nil"/>
            </w:tcBorders>
            <w:noWrap/>
            <w:vAlign w:val="bottom"/>
          </w:tcPr>
          <w:p w14:paraId="0E2412F5" w14:textId="60819F7C" w:rsidR="009136DF" w:rsidRPr="00A13A4A" w:rsidRDefault="00381775" w:rsidP="00730AEB">
            <w:pPr>
              <w:overflowPunct/>
              <w:autoSpaceDE/>
              <w:autoSpaceDN/>
              <w:adjustRightInd/>
              <w:jc w:val="right"/>
              <w:textAlignment w:val="auto"/>
              <w:rPr>
                <w:sz w:val="16"/>
                <w:szCs w:val="16"/>
              </w:rPr>
            </w:pPr>
            <w:r>
              <w:rPr>
                <w:sz w:val="16"/>
                <w:szCs w:val="16"/>
              </w:rPr>
              <w:t>9,315,209</w:t>
            </w:r>
          </w:p>
        </w:tc>
        <w:tc>
          <w:tcPr>
            <w:tcW w:w="1035" w:type="dxa"/>
            <w:tcBorders>
              <w:top w:val="nil"/>
              <w:left w:val="nil"/>
              <w:bottom w:val="nil"/>
              <w:right w:val="nil"/>
            </w:tcBorders>
            <w:noWrap/>
            <w:vAlign w:val="bottom"/>
          </w:tcPr>
          <w:p w14:paraId="18F80737" w14:textId="00F95830" w:rsidR="009136DF" w:rsidRPr="00A13A4A" w:rsidRDefault="00F50C70" w:rsidP="00730AEB">
            <w:pPr>
              <w:overflowPunct/>
              <w:autoSpaceDE/>
              <w:autoSpaceDN/>
              <w:adjustRightInd/>
              <w:jc w:val="right"/>
              <w:textAlignment w:val="auto"/>
              <w:rPr>
                <w:sz w:val="16"/>
                <w:szCs w:val="16"/>
              </w:rPr>
            </w:pPr>
            <w:r>
              <w:rPr>
                <w:sz w:val="16"/>
                <w:szCs w:val="16"/>
              </w:rPr>
              <w:t>0.009</w:t>
            </w:r>
          </w:p>
        </w:tc>
        <w:tc>
          <w:tcPr>
            <w:tcW w:w="1036" w:type="dxa"/>
            <w:tcBorders>
              <w:top w:val="nil"/>
              <w:left w:val="nil"/>
              <w:bottom w:val="nil"/>
              <w:right w:val="nil"/>
            </w:tcBorders>
            <w:noWrap/>
            <w:vAlign w:val="bottom"/>
          </w:tcPr>
          <w:p w14:paraId="7E398405" w14:textId="69F0493E" w:rsidR="009136DF" w:rsidRPr="00A13A4A" w:rsidRDefault="00381775" w:rsidP="00730AEB">
            <w:pPr>
              <w:overflowPunct/>
              <w:autoSpaceDE/>
              <w:autoSpaceDN/>
              <w:adjustRightInd/>
              <w:jc w:val="right"/>
              <w:textAlignment w:val="auto"/>
              <w:rPr>
                <w:sz w:val="16"/>
                <w:szCs w:val="16"/>
              </w:rPr>
            </w:pPr>
            <w:r>
              <w:rPr>
                <w:sz w:val="16"/>
                <w:szCs w:val="16"/>
              </w:rPr>
              <w:t>0.003</w:t>
            </w:r>
          </w:p>
        </w:tc>
      </w:tr>
      <w:tr w:rsidR="009136DF" w:rsidRPr="00A13A4A" w14:paraId="1BB8AAE7" w14:textId="77777777" w:rsidTr="00730AEB">
        <w:trPr>
          <w:trHeight w:val="77"/>
        </w:trPr>
        <w:tc>
          <w:tcPr>
            <w:tcW w:w="3181" w:type="dxa"/>
            <w:tcBorders>
              <w:top w:val="nil"/>
              <w:left w:val="nil"/>
              <w:bottom w:val="nil"/>
              <w:right w:val="nil"/>
            </w:tcBorders>
            <w:noWrap/>
          </w:tcPr>
          <w:p w14:paraId="07EC6CC6" w14:textId="77777777" w:rsidR="009136DF" w:rsidRPr="00A13A4A" w:rsidRDefault="009136DF" w:rsidP="00730AEB">
            <w:pPr>
              <w:overflowPunct/>
              <w:autoSpaceDE/>
              <w:autoSpaceDN/>
              <w:adjustRightInd/>
              <w:spacing w:line="300" w:lineRule="exact"/>
              <w:ind w:right="-115"/>
              <w:textAlignment w:val="auto"/>
              <w:rPr>
                <w:b/>
                <w:bCs/>
                <w:sz w:val="16"/>
                <w:szCs w:val="16"/>
              </w:rPr>
            </w:pPr>
            <w:r w:rsidRPr="00A13A4A">
              <w:rPr>
                <w:b/>
                <w:bCs/>
                <w:sz w:val="16"/>
                <w:szCs w:val="16"/>
              </w:rPr>
              <w:t>Effect of dilutive potential ordinary shares</w:t>
            </w:r>
          </w:p>
        </w:tc>
        <w:tc>
          <w:tcPr>
            <w:tcW w:w="1034" w:type="dxa"/>
            <w:tcBorders>
              <w:top w:val="nil"/>
              <w:left w:val="nil"/>
              <w:bottom w:val="nil"/>
              <w:right w:val="nil"/>
            </w:tcBorders>
            <w:noWrap/>
            <w:vAlign w:val="bottom"/>
          </w:tcPr>
          <w:p w14:paraId="14159650"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B343F40"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E6B38F7"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27536D8"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5C5D183"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1036EA6"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4D8B7C74" w14:textId="77777777" w:rsidTr="00730AEB">
        <w:trPr>
          <w:trHeight w:val="126"/>
        </w:trPr>
        <w:tc>
          <w:tcPr>
            <w:tcW w:w="3181" w:type="dxa"/>
            <w:tcBorders>
              <w:top w:val="nil"/>
              <w:left w:val="nil"/>
              <w:bottom w:val="nil"/>
              <w:right w:val="nil"/>
            </w:tcBorders>
            <w:noWrap/>
          </w:tcPr>
          <w:p w14:paraId="1681162B" w14:textId="77777777" w:rsidR="009136DF" w:rsidRPr="00A13A4A" w:rsidRDefault="009136DF" w:rsidP="00730AEB">
            <w:pPr>
              <w:overflowPunct/>
              <w:autoSpaceDE/>
              <w:autoSpaceDN/>
              <w:adjustRightInd/>
              <w:spacing w:line="300" w:lineRule="exact"/>
              <w:ind w:firstLineChars="100" w:firstLine="160"/>
              <w:textAlignment w:val="auto"/>
              <w:rPr>
                <w:sz w:val="16"/>
                <w:szCs w:val="16"/>
              </w:rPr>
            </w:pPr>
            <w:r w:rsidRPr="00A13A4A">
              <w:rPr>
                <w:sz w:val="16"/>
                <w:szCs w:val="16"/>
              </w:rPr>
              <w:t>Warrants</w:t>
            </w:r>
          </w:p>
        </w:tc>
        <w:tc>
          <w:tcPr>
            <w:tcW w:w="1034" w:type="dxa"/>
            <w:tcBorders>
              <w:top w:val="nil"/>
              <w:left w:val="nil"/>
              <w:bottom w:val="nil"/>
              <w:right w:val="nil"/>
            </w:tcBorders>
            <w:noWrap/>
            <w:vAlign w:val="bottom"/>
          </w:tcPr>
          <w:p w14:paraId="713C3693"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E06A621"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0201C39"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AE7A78C"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41394D5"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1E41634E"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5559F246" w14:textId="77777777" w:rsidTr="00730AEB">
        <w:trPr>
          <w:trHeight w:val="189"/>
        </w:trPr>
        <w:tc>
          <w:tcPr>
            <w:tcW w:w="3181" w:type="dxa"/>
            <w:tcBorders>
              <w:top w:val="nil"/>
              <w:left w:val="nil"/>
              <w:bottom w:val="nil"/>
              <w:right w:val="nil"/>
            </w:tcBorders>
            <w:noWrap/>
          </w:tcPr>
          <w:p w14:paraId="7B32552A" w14:textId="77777777" w:rsidR="009136DF" w:rsidRPr="00A13A4A" w:rsidRDefault="009136DF" w:rsidP="00730AEB">
            <w:pPr>
              <w:overflowPunct/>
              <w:autoSpaceDE/>
              <w:autoSpaceDN/>
              <w:adjustRightInd/>
              <w:spacing w:line="300" w:lineRule="exact"/>
              <w:ind w:firstLineChars="100" w:firstLine="160"/>
              <w:textAlignment w:val="auto"/>
              <w:rPr>
                <w:sz w:val="16"/>
                <w:szCs w:val="16"/>
              </w:rPr>
            </w:pPr>
            <w:r w:rsidRPr="00A13A4A">
              <w:rPr>
                <w:sz w:val="16"/>
                <w:szCs w:val="16"/>
              </w:rPr>
              <w:t>(2023 : 3,413,210,518 units)</w:t>
            </w:r>
          </w:p>
        </w:tc>
        <w:tc>
          <w:tcPr>
            <w:tcW w:w="1034" w:type="dxa"/>
            <w:tcBorders>
              <w:top w:val="nil"/>
              <w:left w:val="nil"/>
              <w:bottom w:val="nil"/>
              <w:right w:val="nil"/>
            </w:tcBorders>
            <w:noWrap/>
            <w:vAlign w:val="bottom"/>
          </w:tcPr>
          <w:p w14:paraId="54FA2318"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B212CDB"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2C29EEE"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F57F457"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4C458C50"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2324C9AF"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090B4867" w14:textId="77777777" w:rsidTr="00730AEB">
        <w:trPr>
          <w:trHeight w:val="77"/>
        </w:trPr>
        <w:tc>
          <w:tcPr>
            <w:tcW w:w="3181" w:type="dxa"/>
            <w:tcBorders>
              <w:top w:val="nil"/>
              <w:left w:val="nil"/>
              <w:bottom w:val="nil"/>
              <w:right w:val="nil"/>
            </w:tcBorders>
            <w:noWrap/>
          </w:tcPr>
          <w:p w14:paraId="76B04E01" w14:textId="77777777" w:rsidR="009136DF" w:rsidRPr="00A13A4A" w:rsidRDefault="009136DF" w:rsidP="00730AEB">
            <w:pPr>
              <w:overflowPunct/>
              <w:autoSpaceDE/>
              <w:autoSpaceDN/>
              <w:adjustRightInd/>
              <w:spacing w:line="300" w:lineRule="exact"/>
              <w:ind w:right="-115" w:firstLineChars="100" w:firstLine="160"/>
              <w:textAlignment w:val="auto"/>
              <w:rPr>
                <w:sz w:val="16"/>
                <w:szCs w:val="16"/>
              </w:rPr>
            </w:pPr>
            <w:r w:rsidRPr="00A13A4A">
              <w:rPr>
                <w:sz w:val="16"/>
                <w:szCs w:val="16"/>
              </w:rPr>
              <w:t>(2024 : 3,413,210,518 units)</w:t>
            </w:r>
          </w:p>
        </w:tc>
        <w:tc>
          <w:tcPr>
            <w:tcW w:w="1034" w:type="dxa"/>
            <w:tcBorders>
              <w:top w:val="nil"/>
              <w:left w:val="nil"/>
              <w:bottom w:val="nil"/>
              <w:right w:val="nil"/>
            </w:tcBorders>
            <w:noWrap/>
            <w:vAlign w:val="bottom"/>
          </w:tcPr>
          <w:p w14:paraId="64AD6FC0"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CA50E76"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1328AC6C" w14:textId="7A1447A6" w:rsidR="009136DF" w:rsidRPr="00A13A4A" w:rsidRDefault="00F50C70" w:rsidP="00730AEB">
            <w:pPr>
              <w:pBdr>
                <w:bottom w:val="single" w:sz="2" w:space="1" w:color="auto"/>
              </w:pBdr>
              <w:overflowPunct/>
              <w:autoSpaceDE/>
              <w:autoSpaceDN/>
              <w:adjustRightInd/>
              <w:jc w:val="right"/>
              <w:textAlignment w:val="auto"/>
              <w:rPr>
                <w:sz w:val="16"/>
                <w:szCs w:val="16"/>
              </w:rPr>
            </w:pPr>
            <w:r>
              <w:rPr>
                <w:sz w:val="16"/>
                <w:szCs w:val="16"/>
              </w:rPr>
              <w:t>(612,400)</w:t>
            </w:r>
          </w:p>
        </w:tc>
        <w:tc>
          <w:tcPr>
            <w:tcW w:w="1035" w:type="dxa"/>
            <w:tcBorders>
              <w:top w:val="nil"/>
              <w:left w:val="nil"/>
              <w:bottom w:val="nil"/>
              <w:right w:val="nil"/>
            </w:tcBorders>
            <w:noWrap/>
            <w:vAlign w:val="bottom"/>
          </w:tcPr>
          <w:p w14:paraId="1A6B5FE9" w14:textId="7801EC77" w:rsidR="009136DF" w:rsidRPr="00A13A4A" w:rsidRDefault="009136DF" w:rsidP="00730AEB">
            <w:pPr>
              <w:pBdr>
                <w:bottom w:val="single" w:sz="2" w:space="1" w:color="auto"/>
              </w:pBdr>
              <w:overflowPunct/>
              <w:autoSpaceDE/>
              <w:autoSpaceDN/>
              <w:adjustRightInd/>
              <w:jc w:val="right"/>
              <w:textAlignment w:val="auto"/>
              <w:rPr>
                <w:sz w:val="16"/>
                <w:szCs w:val="16"/>
              </w:rPr>
            </w:pPr>
            <w:r w:rsidRPr="00A13A4A">
              <w:rPr>
                <w:sz w:val="16"/>
                <w:szCs w:val="16"/>
              </w:rPr>
              <w:t>(</w:t>
            </w:r>
            <w:r w:rsidR="00381775">
              <w:rPr>
                <w:sz w:val="16"/>
                <w:szCs w:val="16"/>
              </w:rPr>
              <w:t>1,777,818</w:t>
            </w:r>
            <w:r w:rsidRPr="00A13A4A">
              <w:rPr>
                <w:sz w:val="16"/>
                <w:szCs w:val="16"/>
              </w:rPr>
              <w:t>)</w:t>
            </w:r>
          </w:p>
        </w:tc>
        <w:tc>
          <w:tcPr>
            <w:tcW w:w="1035" w:type="dxa"/>
            <w:tcBorders>
              <w:top w:val="nil"/>
              <w:left w:val="nil"/>
              <w:bottom w:val="nil"/>
              <w:right w:val="nil"/>
            </w:tcBorders>
            <w:noWrap/>
            <w:vAlign w:val="bottom"/>
          </w:tcPr>
          <w:p w14:paraId="244B3BB9"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53EE605"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3F80BABB" w14:textId="77777777" w:rsidTr="00730AEB">
        <w:trPr>
          <w:trHeight w:val="209"/>
        </w:trPr>
        <w:tc>
          <w:tcPr>
            <w:tcW w:w="3181" w:type="dxa"/>
            <w:tcBorders>
              <w:top w:val="nil"/>
              <w:left w:val="nil"/>
              <w:bottom w:val="nil"/>
              <w:right w:val="nil"/>
            </w:tcBorders>
            <w:noWrap/>
          </w:tcPr>
          <w:p w14:paraId="10E55131" w14:textId="77777777" w:rsidR="009136DF" w:rsidRPr="00A13A4A" w:rsidRDefault="009136DF" w:rsidP="00730AEB">
            <w:pPr>
              <w:overflowPunct/>
              <w:autoSpaceDE/>
              <w:autoSpaceDN/>
              <w:adjustRightInd/>
              <w:spacing w:line="300" w:lineRule="exact"/>
              <w:textAlignment w:val="auto"/>
              <w:rPr>
                <w:b/>
                <w:bCs/>
                <w:sz w:val="16"/>
                <w:szCs w:val="16"/>
              </w:rPr>
            </w:pPr>
            <w:r w:rsidRPr="00A13A4A">
              <w:rPr>
                <w:b/>
                <w:bCs/>
                <w:sz w:val="16"/>
                <w:szCs w:val="16"/>
              </w:rPr>
              <w:t>Diluted earnings (loss) per share</w:t>
            </w:r>
          </w:p>
        </w:tc>
        <w:tc>
          <w:tcPr>
            <w:tcW w:w="1034" w:type="dxa"/>
            <w:tcBorders>
              <w:top w:val="nil"/>
              <w:left w:val="nil"/>
              <w:bottom w:val="nil"/>
              <w:right w:val="nil"/>
            </w:tcBorders>
            <w:noWrap/>
            <w:vAlign w:val="bottom"/>
          </w:tcPr>
          <w:p w14:paraId="48687A00"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B1D2A7D"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58F3EB1B"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08F41A7"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32D66B27"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66D97595"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3ED0BC78" w14:textId="77777777" w:rsidTr="00730AEB">
        <w:trPr>
          <w:trHeight w:val="96"/>
        </w:trPr>
        <w:tc>
          <w:tcPr>
            <w:tcW w:w="3181" w:type="dxa"/>
            <w:tcBorders>
              <w:top w:val="nil"/>
              <w:left w:val="nil"/>
              <w:bottom w:val="nil"/>
              <w:right w:val="nil"/>
            </w:tcBorders>
            <w:noWrap/>
          </w:tcPr>
          <w:p w14:paraId="48887D76" w14:textId="77777777" w:rsidR="009136DF" w:rsidRPr="00A13A4A" w:rsidRDefault="009136DF" w:rsidP="00730AEB">
            <w:pPr>
              <w:overflowPunct/>
              <w:autoSpaceDE/>
              <w:autoSpaceDN/>
              <w:adjustRightInd/>
              <w:spacing w:line="300" w:lineRule="exact"/>
              <w:ind w:right="-205" w:firstLineChars="100" w:firstLine="160"/>
              <w:textAlignment w:val="auto"/>
              <w:rPr>
                <w:sz w:val="16"/>
                <w:szCs w:val="16"/>
              </w:rPr>
            </w:pPr>
            <w:r w:rsidRPr="00A13A4A">
              <w:rPr>
                <w:sz w:val="16"/>
                <w:szCs w:val="16"/>
              </w:rPr>
              <w:t>Net earnings (loss) of ordinary shareholders</w:t>
            </w:r>
          </w:p>
        </w:tc>
        <w:tc>
          <w:tcPr>
            <w:tcW w:w="1034" w:type="dxa"/>
            <w:tcBorders>
              <w:top w:val="nil"/>
              <w:left w:val="nil"/>
              <w:bottom w:val="nil"/>
              <w:right w:val="nil"/>
            </w:tcBorders>
            <w:noWrap/>
            <w:vAlign w:val="bottom"/>
          </w:tcPr>
          <w:p w14:paraId="3741F66D"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8979646"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6A6D0419"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34318E8"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01F76B6"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021A1CD5"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7B96E28C" w14:textId="77777777" w:rsidTr="00730AEB">
        <w:trPr>
          <w:trHeight w:val="183"/>
        </w:trPr>
        <w:tc>
          <w:tcPr>
            <w:tcW w:w="3181" w:type="dxa"/>
            <w:tcBorders>
              <w:top w:val="nil"/>
              <w:left w:val="nil"/>
              <w:bottom w:val="nil"/>
              <w:right w:val="nil"/>
            </w:tcBorders>
            <w:noWrap/>
          </w:tcPr>
          <w:p w14:paraId="68DB1E10" w14:textId="77777777" w:rsidR="009136DF" w:rsidRPr="00A13A4A" w:rsidRDefault="009136DF" w:rsidP="00730AEB">
            <w:pPr>
              <w:overflowPunct/>
              <w:autoSpaceDE/>
              <w:autoSpaceDN/>
              <w:adjustRightInd/>
              <w:spacing w:line="300" w:lineRule="exact"/>
              <w:ind w:right="-565" w:firstLineChars="100" w:firstLine="160"/>
              <w:textAlignment w:val="auto"/>
              <w:rPr>
                <w:sz w:val="16"/>
                <w:szCs w:val="16"/>
              </w:rPr>
            </w:pPr>
            <w:r w:rsidRPr="00A13A4A">
              <w:rPr>
                <w:sz w:val="16"/>
                <w:szCs w:val="16"/>
              </w:rPr>
              <w:t xml:space="preserve">(assuming conversion of potential ordinary </w:t>
            </w:r>
          </w:p>
        </w:tc>
        <w:tc>
          <w:tcPr>
            <w:tcW w:w="1034" w:type="dxa"/>
            <w:tcBorders>
              <w:top w:val="nil"/>
              <w:left w:val="nil"/>
              <w:bottom w:val="nil"/>
              <w:right w:val="nil"/>
            </w:tcBorders>
            <w:noWrap/>
            <w:vAlign w:val="bottom"/>
          </w:tcPr>
          <w:p w14:paraId="391D2DD2"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2F739B3F"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01177E15"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D4C95F6" w14:textId="77777777" w:rsidR="009136DF" w:rsidRPr="00A13A4A" w:rsidRDefault="009136DF" w:rsidP="00730AEB">
            <w:pPr>
              <w:overflowPunct/>
              <w:autoSpaceDE/>
              <w:autoSpaceDN/>
              <w:adjustRightInd/>
              <w:jc w:val="right"/>
              <w:textAlignment w:val="auto"/>
              <w:rPr>
                <w:sz w:val="16"/>
                <w:szCs w:val="16"/>
              </w:rPr>
            </w:pPr>
          </w:p>
        </w:tc>
        <w:tc>
          <w:tcPr>
            <w:tcW w:w="1035" w:type="dxa"/>
            <w:tcBorders>
              <w:top w:val="nil"/>
              <w:left w:val="nil"/>
              <w:bottom w:val="nil"/>
              <w:right w:val="nil"/>
            </w:tcBorders>
            <w:noWrap/>
            <w:vAlign w:val="bottom"/>
          </w:tcPr>
          <w:p w14:paraId="7E21F042" w14:textId="77777777" w:rsidR="009136DF" w:rsidRPr="00A13A4A" w:rsidRDefault="009136DF" w:rsidP="00730AEB">
            <w:pPr>
              <w:overflowPunct/>
              <w:autoSpaceDE/>
              <w:autoSpaceDN/>
              <w:adjustRightInd/>
              <w:jc w:val="right"/>
              <w:textAlignment w:val="auto"/>
              <w:rPr>
                <w:sz w:val="16"/>
                <w:szCs w:val="16"/>
              </w:rPr>
            </w:pPr>
          </w:p>
        </w:tc>
        <w:tc>
          <w:tcPr>
            <w:tcW w:w="1036" w:type="dxa"/>
            <w:tcBorders>
              <w:top w:val="nil"/>
              <w:left w:val="nil"/>
              <w:bottom w:val="nil"/>
              <w:right w:val="nil"/>
            </w:tcBorders>
            <w:noWrap/>
            <w:vAlign w:val="bottom"/>
          </w:tcPr>
          <w:p w14:paraId="770AFCF3" w14:textId="77777777" w:rsidR="009136DF" w:rsidRPr="00A13A4A" w:rsidRDefault="009136DF" w:rsidP="00730AEB">
            <w:pPr>
              <w:overflowPunct/>
              <w:autoSpaceDE/>
              <w:autoSpaceDN/>
              <w:adjustRightInd/>
              <w:jc w:val="right"/>
              <w:textAlignment w:val="auto"/>
              <w:rPr>
                <w:sz w:val="16"/>
                <w:szCs w:val="16"/>
              </w:rPr>
            </w:pPr>
          </w:p>
        </w:tc>
      </w:tr>
      <w:tr w:rsidR="009136DF" w:rsidRPr="00A13A4A" w14:paraId="135436A3" w14:textId="77777777" w:rsidTr="00730AEB">
        <w:trPr>
          <w:trHeight w:val="183"/>
        </w:trPr>
        <w:tc>
          <w:tcPr>
            <w:tcW w:w="3181" w:type="dxa"/>
            <w:tcBorders>
              <w:top w:val="nil"/>
              <w:left w:val="nil"/>
              <w:bottom w:val="nil"/>
              <w:right w:val="nil"/>
            </w:tcBorders>
            <w:noWrap/>
          </w:tcPr>
          <w:p w14:paraId="667E00D4" w14:textId="77777777" w:rsidR="009136DF" w:rsidRPr="00A13A4A" w:rsidRDefault="009136DF" w:rsidP="00730AEB">
            <w:pPr>
              <w:overflowPunct/>
              <w:autoSpaceDE/>
              <w:autoSpaceDN/>
              <w:adjustRightInd/>
              <w:spacing w:line="300" w:lineRule="exact"/>
              <w:ind w:firstLineChars="100" w:firstLine="160"/>
              <w:textAlignment w:val="auto"/>
              <w:rPr>
                <w:sz w:val="16"/>
                <w:szCs w:val="16"/>
              </w:rPr>
            </w:pPr>
            <w:r w:rsidRPr="00A13A4A">
              <w:rPr>
                <w:sz w:val="16"/>
                <w:szCs w:val="16"/>
              </w:rPr>
              <w:t>shares to ordinary shares)</w:t>
            </w:r>
          </w:p>
        </w:tc>
        <w:tc>
          <w:tcPr>
            <w:tcW w:w="1034" w:type="dxa"/>
            <w:tcBorders>
              <w:top w:val="nil"/>
              <w:left w:val="nil"/>
              <w:bottom w:val="nil"/>
              <w:right w:val="nil"/>
            </w:tcBorders>
            <w:noWrap/>
            <w:vAlign w:val="bottom"/>
          </w:tcPr>
          <w:p w14:paraId="0AF2BB7B" w14:textId="43B7F337" w:rsidR="009136DF" w:rsidRPr="00A13A4A" w:rsidRDefault="00F50C70" w:rsidP="00730AEB">
            <w:pPr>
              <w:pBdr>
                <w:bottom w:val="double" w:sz="4" w:space="1" w:color="auto"/>
              </w:pBdr>
              <w:overflowPunct/>
              <w:autoSpaceDE/>
              <w:autoSpaceDN/>
              <w:adjustRightInd/>
              <w:jc w:val="right"/>
              <w:textAlignment w:val="auto"/>
              <w:rPr>
                <w:sz w:val="16"/>
                <w:szCs w:val="16"/>
              </w:rPr>
            </w:pPr>
            <w:r>
              <w:rPr>
                <w:sz w:val="16"/>
                <w:szCs w:val="16"/>
              </w:rPr>
              <w:t>82,983</w:t>
            </w:r>
          </w:p>
        </w:tc>
        <w:tc>
          <w:tcPr>
            <w:tcW w:w="1035" w:type="dxa"/>
            <w:tcBorders>
              <w:top w:val="nil"/>
              <w:left w:val="nil"/>
              <w:bottom w:val="nil"/>
              <w:right w:val="nil"/>
            </w:tcBorders>
            <w:noWrap/>
            <w:vAlign w:val="bottom"/>
          </w:tcPr>
          <w:p w14:paraId="1D0F17D5" w14:textId="4953D4B4" w:rsidR="009136DF" w:rsidRPr="00A13A4A" w:rsidRDefault="00381775" w:rsidP="00730AEB">
            <w:pPr>
              <w:pBdr>
                <w:bottom w:val="double" w:sz="4" w:space="1" w:color="auto"/>
              </w:pBdr>
              <w:overflowPunct/>
              <w:autoSpaceDE/>
              <w:autoSpaceDN/>
              <w:adjustRightInd/>
              <w:jc w:val="right"/>
              <w:textAlignment w:val="auto"/>
              <w:rPr>
                <w:sz w:val="16"/>
                <w:szCs w:val="16"/>
              </w:rPr>
            </w:pPr>
            <w:r>
              <w:rPr>
                <w:sz w:val="16"/>
                <w:szCs w:val="16"/>
              </w:rPr>
              <w:t>30,869</w:t>
            </w:r>
          </w:p>
        </w:tc>
        <w:tc>
          <w:tcPr>
            <w:tcW w:w="1035" w:type="dxa"/>
            <w:tcBorders>
              <w:top w:val="nil"/>
              <w:left w:val="nil"/>
              <w:bottom w:val="nil"/>
              <w:right w:val="nil"/>
            </w:tcBorders>
            <w:noWrap/>
            <w:vAlign w:val="bottom"/>
          </w:tcPr>
          <w:p w14:paraId="6711F80E" w14:textId="221D9895" w:rsidR="009136DF" w:rsidRPr="00A13A4A" w:rsidRDefault="00F50C70" w:rsidP="00730AEB">
            <w:pPr>
              <w:pBdr>
                <w:bottom w:val="double" w:sz="4" w:space="1" w:color="auto"/>
              </w:pBdr>
              <w:overflowPunct/>
              <w:autoSpaceDE/>
              <w:autoSpaceDN/>
              <w:adjustRightInd/>
              <w:jc w:val="right"/>
              <w:textAlignment w:val="auto"/>
              <w:rPr>
                <w:sz w:val="16"/>
                <w:szCs w:val="16"/>
              </w:rPr>
            </w:pPr>
            <w:r>
              <w:rPr>
                <w:sz w:val="16"/>
                <w:szCs w:val="16"/>
              </w:rPr>
              <w:t>8,702,809</w:t>
            </w:r>
          </w:p>
        </w:tc>
        <w:tc>
          <w:tcPr>
            <w:tcW w:w="1035" w:type="dxa"/>
            <w:tcBorders>
              <w:top w:val="nil"/>
              <w:left w:val="nil"/>
              <w:bottom w:val="nil"/>
              <w:right w:val="nil"/>
            </w:tcBorders>
            <w:noWrap/>
            <w:vAlign w:val="bottom"/>
          </w:tcPr>
          <w:p w14:paraId="37661B56" w14:textId="5F42BD70" w:rsidR="009136DF" w:rsidRPr="00A13A4A" w:rsidRDefault="00381775" w:rsidP="00730AEB">
            <w:pPr>
              <w:pBdr>
                <w:bottom w:val="double" w:sz="4" w:space="1" w:color="auto"/>
              </w:pBdr>
              <w:overflowPunct/>
              <w:autoSpaceDE/>
              <w:autoSpaceDN/>
              <w:adjustRightInd/>
              <w:jc w:val="right"/>
              <w:textAlignment w:val="auto"/>
              <w:rPr>
                <w:sz w:val="16"/>
                <w:szCs w:val="16"/>
              </w:rPr>
            </w:pPr>
            <w:r>
              <w:rPr>
                <w:sz w:val="16"/>
                <w:szCs w:val="16"/>
              </w:rPr>
              <w:t>7,537,391</w:t>
            </w:r>
          </w:p>
        </w:tc>
        <w:tc>
          <w:tcPr>
            <w:tcW w:w="1035" w:type="dxa"/>
            <w:tcBorders>
              <w:top w:val="nil"/>
              <w:left w:val="nil"/>
              <w:bottom w:val="nil"/>
              <w:right w:val="nil"/>
            </w:tcBorders>
            <w:noWrap/>
            <w:vAlign w:val="bottom"/>
          </w:tcPr>
          <w:p w14:paraId="63337B72" w14:textId="66FB554A" w:rsidR="009136DF" w:rsidRPr="00A13A4A" w:rsidRDefault="00F50C70" w:rsidP="00730AEB">
            <w:pPr>
              <w:pBdr>
                <w:bottom w:val="double" w:sz="4" w:space="1" w:color="auto"/>
              </w:pBdr>
              <w:overflowPunct/>
              <w:autoSpaceDE/>
              <w:autoSpaceDN/>
              <w:adjustRightInd/>
              <w:jc w:val="right"/>
              <w:textAlignment w:val="auto"/>
              <w:rPr>
                <w:sz w:val="16"/>
                <w:szCs w:val="16"/>
              </w:rPr>
            </w:pPr>
            <w:r>
              <w:rPr>
                <w:sz w:val="16"/>
                <w:szCs w:val="16"/>
              </w:rPr>
              <w:t>0.010</w:t>
            </w:r>
          </w:p>
        </w:tc>
        <w:tc>
          <w:tcPr>
            <w:tcW w:w="1036" w:type="dxa"/>
            <w:tcBorders>
              <w:top w:val="nil"/>
              <w:left w:val="nil"/>
              <w:bottom w:val="nil"/>
              <w:right w:val="nil"/>
            </w:tcBorders>
            <w:noWrap/>
            <w:vAlign w:val="bottom"/>
          </w:tcPr>
          <w:p w14:paraId="4913B003" w14:textId="7A3EF3C7" w:rsidR="009136DF" w:rsidRPr="00A13A4A" w:rsidRDefault="00381775" w:rsidP="00730AEB">
            <w:pPr>
              <w:pBdr>
                <w:bottom w:val="double" w:sz="4" w:space="1" w:color="auto"/>
              </w:pBdr>
              <w:overflowPunct/>
              <w:autoSpaceDE/>
              <w:autoSpaceDN/>
              <w:adjustRightInd/>
              <w:jc w:val="right"/>
              <w:textAlignment w:val="auto"/>
              <w:rPr>
                <w:sz w:val="16"/>
                <w:szCs w:val="16"/>
              </w:rPr>
            </w:pPr>
            <w:r>
              <w:rPr>
                <w:sz w:val="16"/>
                <w:szCs w:val="16"/>
              </w:rPr>
              <w:t>0.004</w:t>
            </w:r>
          </w:p>
        </w:tc>
      </w:tr>
    </w:tbl>
    <w:p w14:paraId="395B7DC3" w14:textId="77777777" w:rsidR="009136DF" w:rsidRDefault="009136DF" w:rsidP="00AD6A20">
      <w:pPr>
        <w:spacing w:before="240" w:after="120"/>
        <w:ind w:left="432" w:hanging="432"/>
        <w:jc w:val="thaiDistribute"/>
        <w:rPr>
          <w:rFonts w:cs="Times New Roman"/>
          <w:b/>
          <w:bCs/>
          <w:sz w:val="17"/>
          <w:szCs w:val="17"/>
        </w:rPr>
      </w:pPr>
    </w:p>
    <w:p w14:paraId="26B02B2F" w14:textId="4C777E49" w:rsidR="00E1060F" w:rsidRPr="00A13A4A" w:rsidRDefault="007600BA" w:rsidP="00AD6A20">
      <w:pPr>
        <w:spacing w:before="240" w:after="120"/>
        <w:ind w:left="432" w:hanging="432"/>
        <w:jc w:val="thaiDistribute"/>
        <w:rPr>
          <w:rFonts w:cs="Times New Roman"/>
          <w:b/>
          <w:bCs/>
          <w:sz w:val="17"/>
          <w:szCs w:val="17"/>
        </w:rPr>
      </w:pPr>
      <w:r w:rsidRPr="00A13A4A">
        <w:rPr>
          <w:rFonts w:cs="Times New Roman"/>
          <w:b/>
          <w:bCs/>
          <w:sz w:val="17"/>
          <w:szCs w:val="17"/>
        </w:rPr>
        <w:t>2</w:t>
      </w:r>
      <w:r w:rsidR="001F670A" w:rsidRPr="00A13A4A">
        <w:rPr>
          <w:rFonts w:cs="Times New Roman"/>
          <w:b/>
          <w:bCs/>
          <w:sz w:val="17"/>
          <w:szCs w:val="17"/>
        </w:rPr>
        <w:t>5</w:t>
      </w:r>
      <w:r w:rsidR="00E1060F" w:rsidRPr="00A13A4A">
        <w:rPr>
          <w:rFonts w:cs="Times New Roman"/>
          <w:b/>
          <w:bCs/>
          <w:sz w:val="17"/>
          <w:szCs w:val="17"/>
        </w:rPr>
        <w:t>.</w:t>
      </w:r>
      <w:r w:rsidR="00E1060F" w:rsidRPr="00A13A4A">
        <w:rPr>
          <w:rFonts w:cs="Times New Roman"/>
          <w:b/>
          <w:bCs/>
          <w:sz w:val="17"/>
          <w:szCs w:val="17"/>
        </w:rPr>
        <w:tab/>
      </w:r>
      <w:r w:rsidR="00CE0F6A" w:rsidRPr="00A13A4A">
        <w:rPr>
          <w:rFonts w:cs="Times New Roman"/>
          <w:b/>
          <w:bCs/>
          <w:sz w:val="17"/>
          <w:szCs w:val="17"/>
        </w:rPr>
        <w:t>DIVIDEND PAYMENT</w:t>
      </w:r>
    </w:p>
    <w:tbl>
      <w:tblPr>
        <w:tblStyle w:val="TableGrid2"/>
        <w:tblW w:w="909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1800"/>
        <w:gridCol w:w="1890"/>
        <w:gridCol w:w="1170"/>
        <w:gridCol w:w="270"/>
        <w:gridCol w:w="1530"/>
      </w:tblGrid>
      <w:tr w:rsidR="001F670A" w:rsidRPr="00A13A4A" w14:paraId="666BB2E4" w14:textId="77777777" w:rsidTr="001C7C19">
        <w:trPr>
          <w:tblHeader/>
        </w:trPr>
        <w:tc>
          <w:tcPr>
            <w:tcW w:w="2430" w:type="dxa"/>
          </w:tcPr>
          <w:p w14:paraId="5008D245"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800" w:type="dxa"/>
            <w:vAlign w:val="bottom"/>
            <w:hideMark/>
          </w:tcPr>
          <w:p w14:paraId="7D779248"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Approval date</w:t>
            </w:r>
          </w:p>
        </w:tc>
        <w:tc>
          <w:tcPr>
            <w:tcW w:w="1890" w:type="dxa"/>
            <w:vAlign w:val="bottom"/>
            <w:hideMark/>
          </w:tcPr>
          <w:p w14:paraId="6F33BF9A"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Payment schedule</w:t>
            </w:r>
          </w:p>
        </w:tc>
        <w:tc>
          <w:tcPr>
            <w:tcW w:w="1170" w:type="dxa"/>
            <w:vAlign w:val="bottom"/>
            <w:hideMark/>
          </w:tcPr>
          <w:p w14:paraId="2F4A6311" w14:textId="77777777" w:rsidR="001F670A" w:rsidRPr="00A13A4A" w:rsidRDefault="001F670A" w:rsidP="001C7C19">
            <w:pPr>
              <w:overflowPunct/>
              <w:autoSpaceDE/>
              <w:autoSpaceDN/>
              <w:adjustRightInd/>
              <w:ind w:left="-83" w:right="-108"/>
              <w:jc w:val="center"/>
              <w:textAlignment w:val="auto"/>
              <w:rPr>
                <w:i/>
                <w:iCs/>
                <w:sz w:val="17"/>
                <w:szCs w:val="17"/>
                <w:lang w:val="en-AU" w:eastAsia="en-GB" w:bidi="ar-SA"/>
              </w:rPr>
            </w:pPr>
            <w:r w:rsidRPr="00A13A4A">
              <w:rPr>
                <w:sz w:val="17"/>
                <w:szCs w:val="17"/>
                <w:lang w:val="en-AU" w:eastAsia="en-GB" w:bidi="ar-SA"/>
              </w:rPr>
              <w:t>Dividend rate per share</w:t>
            </w:r>
            <w:r w:rsidRPr="00A13A4A">
              <w:rPr>
                <w:i/>
                <w:iCs/>
                <w:sz w:val="17"/>
                <w:szCs w:val="17"/>
                <w:lang w:val="en-AU" w:eastAsia="en-GB" w:bidi="ar-SA"/>
              </w:rPr>
              <w:t xml:space="preserve"> </w:t>
            </w:r>
          </w:p>
        </w:tc>
        <w:tc>
          <w:tcPr>
            <w:tcW w:w="270" w:type="dxa"/>
            <w:vAlign w:val="bottom"/>
          </w:tcPr>
          <w:p w14:paraId="53C76136" w14:textId="77777777" w:rsidR="001F670A" w:rsidRPr="00A13A4A" w:rsidRDefault="001F670A" w:rsidP="001C7C19">
            <w:pPr>
              <w:overflowPunct/>
              <w:autoSpaceDE/>
              <w:autoSpaceDN/>
              <w:adjustRightInd/>
              <w:jc w:val="center"/>
              <w:textAlignment w:val="auto"/>
              <w:rPr>
                <w:i/>
                <w:iCs/>
                <w:sz w:val="17"/>
                <w:szCs w:val="17"/>
                <w:lang w:val="en-AU" w:eastAsia="en-GB" w:bidi="ar-SA"/>
              </w:rPr>
            </w:pPr>
          </w:p>
        </w:tc>
        <w:tc>
          <w:tcPr>
            <w:tcW w:w="1530" w:type="dxa"/>
            <w:vAlign w:val="bottom"/>
            <w:hideMark/>
          </w:tcPr>
          <w:p w14:paraId="22E92CE3" w14:textId="77777777" w:rsidR="001F670A" w:rsidRPr="00A13A4A" w:rsidRDefault="001F670A" w:rsidP="001C7C19">
            <w:pPr>
              <w:overflowPunct/>
              <w:autoSpaceDE/>
              <w:autoSpaceDN/>
              <w:adjustRightInd/>
              <w:ind w:left="-96" w:right="-83"/>
              <w:jc w:val="center"/>
              <w:textAlignment w:val="auto"/>
              <w:rPr>
                <w:i/>
                <w:iCs/>
                <w:sz w:val="17"/>
                <w:szCs w:val="17"/>
                <w:lang w:eastAsia="en-GB"/>
              </w:rPr>
            </w:pPr>
            <w:r w:rsidRPr="00A13A4A">
              <w:rPr>
                <w:sz w:val="17"/>
                <w:szCs w:val="17"/>
                <w:lang w:eastAsia="en-GB"/>
              </w:rPr>
              <w:t>Amount</w:t>
            </w:r>
          </w:p>
        </w:tc>
      </w:tr>
      <w:tr w:rsidR="001F670A" w:rsidRPr="00A13A4A" w14:paraId="73F1DA40" w14:textId="77777777" w:rsidTr="001C7C19">
        <w:trPr>
          <w:tblHeader/>
        </w:trPr>
        <w:tc>
          <w:tcPr>
            <w:tcW w:w="2430" w:type="dxa"/>
          </w:tcPr>
          <w:p w14:paraId="4CBAB808" w14:textId="77777777" w:rsidR="001F670A" w:rsidRPr="00A13A4A" w:rsidRDefault="001F670A" w:rsidP="001C7C19">
            <w:pPr>
              <w:overflowPunct/>
              <w:autoSpaceDE/>
              <w:autoSpaceDN/>
              <w:adjustRightInd/>
              <w:ind w:left="-135" w:right="-146"/>
              <w:jc w:val="center"/>
              <w:textAlignment w:val="auto"/>
              <w:rPr>
                <w:rFonts w:cs="Times New Roman"/>
                <w:sz w:val="17"/>
                <w:szCs w:val="17"/>
                <w:lang w:val="en-GB" w:eastAsia="en-GB" w:bidi="ar-SA"/>
              </w:rPr>
            </w:pPr>
          </w:p>
        </w:tc>
        <w:tc>
          <w:tcPr>
            <w:tcW w:w="1800" w:type="dxa"/>
            <w:tcBorders>
              <w:bottom w:val="single" w:sz="4" w:space="0" w:color="auto"/>
            </w:tcBorders>
            <w:vAlign w:val="bottom"/>
          </w:tcPr>
          <w:p w14:paraId="3232F7A1" w14:textId="77777777" w:rsidR="001F670A" w:rsidRPr="00A13A4A"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bottom w:val="single" w:sz="4" w:space="0" w:color="auto"/>
            </w:tcBorders>
            <w:vAlign w:val="bottom"/>
          </w:tcPr>
          <w:p w14:paraId="6852A477" w14:textId="77777777" w:rsidR="001F670A" w:rsidRPr="00A13A4A"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bottom w:val="single" w:sz="4" w:space="0" w:color="auto"/>
            </w:tcBorders>
            <w:vAlign w:val="bottom"/>
            <w:hideMark/>
          </w:tcPr>
          <w:p w14:paraId="457C6649"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(Baht)</w:t>
            </w:r>
          </w:p>
        </w:tc>
        <w:tc>
          <w:tcPr>
            <w:tcW w:w="270" w:type="dxa"/>
            <w:tcBorders>
              <w:bottom w:val="single" w:sz="4" w:space="0" w:color="auto"/>
            </w:tcBorders>
            <w:vAlign w:val="bottom"/>
          </w:tcPr>
          <w:p w14:paraId="506CDE6D"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530" w:type="dxa"/>
            <w:tcBorders>
              <w:bottom w:val="single" w:sz="4" w:space="0" w:color="auto"/>
            </w:tcBorders>
            <w:vAlign w:val="bottom"/>
            <w:hideMark/>
          </w:tcPr>
          <w:p w14:paraId="7B9DE89D" w14:textId="77777777" w:rsidR="001F670A" w:rsidRPr="00A13A4A" w:rsidRDefault="001F670A" w:rsidP="001C7C19">
            <w:pPr>
              <w:overflowPunct/>
              <w:autoSpaceDE/>
              <w:autoSpaceDN/>
              <w:adjustRightInd/>
              <w:ind w:left="-194" w:right="-164"/>
              <w:jc w:val="center"/>
              <w:textAlignment w:val="auto"/>
              <w:rPr>
                <w:sz w:val="17"/>
                <w:szCs w:val="17"/>
                <w:lang w:val="en-AU" w:eastAsia="en-GB" w:bidi="ar-SA"/>
              </w:rPr>
            </w:pPr>
            <w:r w:rsidRPr="00A13A4A">
              <w:rPr>
                <w:sz w:val="17"/>
                <w:szCs w:val="17"/>
                <w:lang w:val="en-AU" w:eastAsia="en-GB" w:bidi="ar-SA"/>
              </w:rPr>
              <w:t>(in million Baht)</w:t>
            </w:r>
          </w:p>
        </w:tc>
      </w:tr>
      <w:tr w:rsidR="001F670A" w:rsidRPr="00A13A4A" w14:paraId="26107937" w14:textId="77777777" w:rsidTr="001C7C19">
        <w:trPr>
          <w:tblHeader/>
        </w:trPr>
        <w:tc>
          <w:tcPr>
            <w:tcW w:w="2430" w:type="dxa"/>
          </w:tcPr>
          <w:p w14:paraId="204EB5F9" w14:textId="77777777" w:rsidR="001F670A" w:rsidRPr="00A13A4A" w:rsidRDefault="001F670A" w:rsidP="001C7C19">
            <w:pPr>
              <w:overflowPunct/>
              <w:autoSpaceDE/>
              <w:autoSpaceDN/>
              <w:adjustRightInd/>
              <w:ind w:left="-13" w:right="-146"/>
              <w:textAlignment w:val="auto"/>
              <w:rPr>
                <w:rFonts w:cs="Times New Roman"/>
                <w:sz w:val="17"/>
                <w:szCs w:val="17"/>
                <w:lang w:val="en-GB" w:eastAsia="en-GB" w:bidi="ar-SA"/>
              </w:rPr>
            </w:pPr>
            <w:r w:rsidRPr="00A13A4A">
              <w:rPr>
                <w:rFonts w:cs="Times New Roman"/>
                <w:b/>
                <w:bCs/>
                <w:sz w:val="17"/>
                <w:szCs w:val="17"/>
                <w:lang w:val="en-GB" w:eastAsia="en-GB" w:bidi="ar-SA"/>
              </w:rPr>
              <w:t>2023</w:t>
            </w:r>
          </w:p>
        </w:tc>
        <w:tc>
          <w:tcPr>
            <w:tcW w:w="1800" w:type="dxa"/>
            <w:tcBorders>
              <w:top w:val="single" w:sz="4" w:space="0" w:color="auto"/>
            </w:tcBorders>
            <w:vAlign w:val="bottom"/>
          </w:tcPr>
          <w:p w14:paraId="06A7DA84" w14:textId="77777777" w:rsidR="001F670A" w:rsidRPr="00A13A4A" w:rsidRDefault="001F670A" w:rsidP="001C7C19">
            <w:pPr>
              <w:overflowPunct/>
              <w:autoSpaceDE/>
              <w:autoSpaceDN/>
              <w:adjustRightInd/>
              <w:ind w:left="-135" w:right="-146"/>
              <w:jc w:val="center"/>
              <w:textAlignment w:val="auto"/>
              <w:rPr>
                <w:sz w:val="17"/>
                <w:szCs w:val="17"/>
                <w:lang w:val="en-AU" w:eastAsia="en-GB" w:bidi="ar-SA"/>
              </w:rPr>
            </w:pPr>
          </w:p>
        </w:tc>
        <w:tc>
          <w:tcPr>
            <w:tcW w:w="1890" w:type="dxa"/>
            <w:tcBorders>
              <w:top w:val="single" w:sz="4" w:space="0" w:color="auto"/>
            </w:tcBorders>
            <w:vAlign w:val="bottom"/>
          </w:tcPr>
          <w:p w14:paraId="7076B13F" w14:textId="77777777" w:rsidR="001F670A" w:rsidRPr="00A13A4A" w:rsidRDefault="001F670A" w:rsidP="001C7C19">
            <w:pPr>
              <w:overflowPunct/>
              <w:autoSpaceDE/>
              <w:autoSpaceDN/>
              <w:adjustRightInd/>
              <w:ind w:left="-70" w:right="-146"/>
              <w:jc w:val="center"/>
              <w:textAlignment w:val="auto"/>
              <w:rPr>
                <w:sz w:val="17"/>
                <w:szCs w:val="17"/>
                <w:lang w:val="en-AU" w:eastAsia="en-GB" w:bidi="ar-SA"/>
              </w:rPr>
            </w:pPr>
          </w:p>
        </w:tc>
        <w:tc>
          <w:tcPr>
            <w:tcW w:w="1170" w:type="dxa"/>
            <w:tcBorders>
              <w:top w:val="single" w:sz="4" w:space="0" w:color="auto"/>
            </w:tcBorders>
            <w:vAlign w:val="bottom"/>
          </w:tcPr>
          <w:p w14:paraId="147AC00A"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270" w:type="dxa"/>
            <w:tcBorders>
              <w:top w:val="single" w:sz="4" w:space="0" w:color="auto"/>
            </w:tcBorders>
            <w:vAlign w:val="bottom"/>
          </w:tcPr>
          <w:p w14:paraId="442606BD"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530" w:type="dxa"/>
            <w:tcBorders>
              <w:top w:val="single" w:sz="4" w:space="0" w:color="auto"/>
            </w:tcBorders>
            <w:vAlign w:val="bottom"/>
          </w:tcPr>
          <w:p w14:paraId="01DD68F7" w14:textId="77777777" w:rsidR="001F670A" w:rsidRPr="00A13A4A" w:rsidRDefault="001F670A" w:rsidP="001C7C19">
            <w:pPr>
              <w:overflowPunct/>
              <w:autoSpaceDE/>
              <w:autoSpaceDN/>
              <w:adjustRightInd/>
              <w:ind w:left="-194" w:right="-164"/>
              <w:jc w:val="center"/>
              <w:textAlignment w:val="auto"/>
              <w:rPr>
                <w:sz w:val="17"/>
                <w:szCs w:val="17"/>
                <w:lang w:val="en-AU" w:eastAsia="en-GB" w:bidi="ar-SA"/>
              </w:rPr>
            </w:pPr>
          </w:p>
        </w:tc>
      </w:tr>
      <w:tr w:rsidR="001F670A" w:rsidRPr="00A13A4A" w14:paraId="05CB0A22" w14:textId="77777777" w:rsidTr="001C7C19">
        <w:trPr>
          <w:tblHeader/>
        </w:trPr>
        <w:tc>
          <w:tcPr>
            <w:tcW w:w="2430" w:type="dxa"/>
          </w:tcPr>
          <w:p w14:paraId="6106F046" w14:textId="1FA591C9" w:rsidR="001F670A" w:rsidRPr="00A13A4A" w:rsidRDefault="001F670A" w:rsidP="001C7C19">
            <w:pPr>
              <w:overflowPunct/>
              <w:autoSpaceDE/>
              <w:autoSpaceDN/>
              <w:adjustRightInd/>
              <w:ind w:left="-13" w:right="-146"/>
              <w:textAlignment w:val="auto"/>
              <w:rPr>
                <w:rFonts w:cs="Times New Roman"/>
                <w:sz w:val="17"/>
                <w:szCs w:val="17"/>
                <w:lang w:val="en-GB" w:eastAsia="en-GB" w:bidi="ar-SA"/>
              </w:rPr>
            </w:pPr>
            <w:r w:rsidRPr="00A13A4A">
              <w:rPr>
                <w:sz w:val="17"/>
                <w:szCs w:val="17"/>
                <w:lang w:val="en-AU" w:eastAsia="en-GB" w:bidi="ar-SA"/>
              </w:rPr>
              <w:t>Interim dividend</w:t>
            </w:r>
            <w:r w:rsidR="00540429" w:rsidRPr="00A13A4A">
              <w:rPr>
                <w:sz w:val="17"/>
                <w:szCs w:val="17"/>
                <w:lang w:val="en-AU" w:eastAsia="en-GB" w:bidi="ar-SA"/>
              </w:rPr>
              <w:t xml:space="preserve"> (Cash)</w:t>
            </w:r>
          </w:p>
        </w:tc>
        <w:tc>
          <w:tcPr>
            <w:tcW w:w="1800" w:type="dxa"/>
            <w:vAlign w:val="bottom"/>
          </w:tcPr>
          <w:p w14:paraId="623C8E3C" w14:textId="77777777" w:rsidR="001F670A" w:rsidRPr="00A13A4A" w:rsidRDefault="001F670A" w:rsidP="001C7C19">
            <w:pPr>
              <w:overflowPunct/>
              <w:autoSpaceDE/>
              <w:autoSpaceDN/>
              <w:adjustRightInd/>
              <w:ind w:left="-135" w:right="-146"/>
              <w:jc w:val="center"/>
              <w:textAlignment w:val="auto"/>
              <w:rPr>
                <w:sz w:val="17"/>
                <w:szCs w:val="17"/>
                <w:lang w:val="en-AU" w:eastAsia="en-GB" w:bidi="ar-SA"/>
              </w:rPr>
            </w:pPr>
            <w:r w:rsidRPr="00A13A4A">
              <w:rPr>
                <w:sz w:val="17"/>
                <w:szCs w:val="17"/>
                <w:lang w:val="en-AU" w:eastAsia="en-GB" w:bidi="ar-SA"/>
              </w:rPr>
              <w:t>10 August 2023</w:t>
            </w:r>
          </w:p>
        </w:tc>
        <w:tc>
          <w:tcPr>
            <w:tcW w:w="1890" w:type="dxa"/>
            <w:vAlign w:val="bottom"/>
          </w:tcPr>
          <w:p w14:paraId="482987B6" w14:textId="77777777" w:rsidR="001F670A" w:rsidRPr="00A13A4A" w:rsidRDefault="001F670A" w:rsidP="001C7C19">
            <w:pPr>
              <w:overflowPunct/>
              <w:autoSpaceDE/>
              <w:autoSpaceDN/>
              <w:adjustRightInd/>
              <w:ind w:left="-70" w:right="-146"/>
              <w:jc w:val="center"/>
              <w:textAlignment w:val="auto"/>
              <w:rPr>
                <w:sz w:val="17"/>
                <w:szCs w:val="17"/>
                <w:lang w:val="en-AU" w:eastAsia="en-GB" w:bidi="ar-SA"/>
              </w:rPr>
            </w:pPr>
            <w:r w:rsidRPr="00A13A4A">
              <w:rPr>
                <w:sz w:val="17"/>
                <w:szCs w:val="17"/>
                <w:lang w:val="en-GB" w:eastAsia="en-GB" w:bidi="ar-SA"/>
              </w:rPr>
              <w:t>8 September 2023</w:t>
            </w:r>
          </w:p>
        </w:tc>
        <w:tc>
          <w:tcPr>
            <w:tcW w:w="1170" w:type="dxa"/>
            <w:vAlign w:val="bottom"/>
          </w:tcPr>
          <w:p w14:paraId="7C482AE1" w14:textId="77777777" w:rsidR="001F670A" w:rsidRPr="00A13A4A" w:rsidRDefault="001F670A" w:rsidP="001C7C19">
            <w:pPr>
              <w:overflowPunct/>
              <w:autoSpaceDE/>
              <w:autoSpaceDN/>
              <w:adjustRightInd/>
              <w:jc w:val="center"/>
              <w:textAlignment w:val="auto"/>
              <w:rPr>
                <w:sz w:val="17"/>
                <w:szCs w:val="17"/>
                <w:lang w:val="en-AU" w:eastAsia="en-GB" w:bidi="ar-SA"/>
              </w:rPr>
            </w:pPr>
            <w:r w:rsidRPr="00A13A4A">
              <w:rPr>
                <w:sz w:val="17"/>
                <w:szCs w:val="17"/>
                <w:lang w:val="en-AU" w:eastAsia="en-GB" w:bidi="ar-SA"/>
              </w:rPr>
              <w:t>0.005</w:t>
            </w:r>
          </w:p>
        </w:tc>
        <w:tc>
          <w:tcPr>
            <w:tcW w:w="270" w:type="dxa"/>
            <w:vAlign w:val="bottom"/>
          </w:tcPr>
          <w:p w14:paraId="77A1EACD" w14:textId="77777777" w:rsidR="001F670A" w:rsidRPr="00A13A4A" w:rsidRDefault="001F670A" w:rsidP="001C7C19">
            <w:pPr>
              <w:overflowPunct/>
              <w:autoSpaceDE/>
              <w:autoSpaceDN/>
              <w:adjustRightInd/>
              <w:jc w:val="center"/>
              <w:textAlignment w:val="auto"/>
              <w:rPr>
                <w:sz w:val="17"/>
                <w:szCs w:val="17"/>
                <w:lang w:val="en-AU" w:eastAsia="en-GB" w:bidi="ar-SA"/>
              </w:rPr>
            </w:pPr>
          </w:p>
        </w:tc>
        <w:tc>
          <w:tcPr>
            <w:tcW w:w="1530" w:type="dxa"/>
            <w:vAlign w:val="bottom"/>
          </w:tcPr>
          <w:p w14:paraId="19B9BE6D" w14:textId="6BA7A5F3" w:rsidR="001F670A" w:rsidRPr="00A13A4A" w:rsidRDefault="00844097" w:rsidP="001C7C19">
            <w:pPr>
              <w:overflowPunct/>
              <w:autoSpaceDE/>
              <w:autoSpaceDN/>
              <w:adjustRightInd/>
              <w:ind w:left="-194" w:right="-164"/>
              <w:jc w:val="center"/>
              <w:textAlignment w:val="auto"/>
              <w:rPr>
                <w:sz w:val="17"/>
                <w:szCs w:val="17"/>
                <w:lang w:val="en-AU" w:eastAsia="en-GB" w:bidi="ar-SA"/>
              </w:rPr>
            </w:pPr>
            <w:r>
              <w:rPr>
                <w:sz w:val="17"/>
                <w:szCs w:val="17"/>
                <w:lang w:val="en-AU" w:eastAsia="en-GB" w:bidi="ar-SA"/>
              </w:rPr>
              <w:t xml:space="preserve">  </w:t>
            </w:r>
            <w:r w:rsidR="001F670A" w:rsidRPr="00A13A4A">
              <w:rPr>
                <w:sz w:val="17"/>
                <w:szCs w:val="17"/>
                <w:lang w:val="en-AU" w:eastAsia="en-GB" w:bidi="ar-SA"/>
              </w:rPr>
              <w:t>46.58</w:t>
            </w:r>
          </w:p>
        </w:tc>
      </w:tr>
      <w:tr w:rsidR="00540429" w:rsidRPr="00A13A4A" w14:paraId="2604602E" w14:textId="77777777" w:rsidTr="001C7C19">
        <w:trPr>
          <w:tblHeader/>
        </w:trPr>
        <w:tc>
          <w:tcPr>
            <w:tcW w:w="2430" w:type="dxa"/>
          </w:tcPr>
          <w:p w14:paraId="02F1A168" w14:textId="2D8DFBED" w:rsidR="00540429" w:rsidRPr="00A13A4A" w:rsidRDefault="00540429" w:rsidP="00540429">
            <w:pPr>
              <w:overflowPunct/>
              <w:autoSpaceDE/>
              <w:autoSpaceDN/>
              <w:adjustRightInd/>
              <w:ind w:left="-13" w:right="-146"/>
              <w:textAlignment w:val="auto"/>
              <w:rPr>
                <w:sz w:val="17"/>
                <w:szCs w:val="17"/>
                <w:lang w:val="en-AU" w:eastAsia="en-GB" w:bidi="ar-SA"/>
              </w:rPr>
            </w:pPr>
            <w:r w:rsidRPr="00A13A4A">
              <w:rPr>
                <w:sz w:val="17"/>
                <w:szCs w:val="17"/>
                <w:lang w:val="en-AU" w:eastAsia="en-GB" w:bidi="ar-SA"/>
              </w:rPr>
              <w:t>Annual dividend (Cash)</w:t>
            </w:r>
          </w:p>
        </w:tc>
        <w:tc>
          <w:tcPr>
            <w:tcW w:w="1800" w:type="dxa"/>
            <w:vAlign w:val="bottom"/>
          </w:tcPr>
          <w:p w14:paraId="0AC9B806" w14:textId="634888AE" w:rsidR="00540429" w:rsidRPr="00A13A4A" w:rsidRDefault="00540429" w:rsidP="00540429">
            <w:pPr>
              <w:overflowPunct/>
              <w:autoSpaceDE/>
              <w:autoSpaceDN/>
              <w:adjustRightInd/>
              <w:ind w:left="-135" w:right="-146"/>
              <w:jc w:val="center"/>
              <w:textAlignment w:val="auto"/>
              <w:rPr>
                <w:sz w:val="17"/>
                <w:szCs w:val="17"/>
                <w:lang w:val="en-AU" w:eastAsia="en-GB" w:bidi="ar-SA"/>
              </w:rPr>
            </w:pPr>
            <w:r w:rsidRPr="00A13A4A">
              <w:rPr>
                <w:sz w:val="17"/>
                <w:szCs w:val="17"/>
                <w:lang w:val="en-AU" w:eastAsia="en-GB" w:bidi="ar-SA"/>
              </w:rPr>
              <w:t>29 April 2024</w:t>
            </w:r>
          </w:p>
        </w:tc>
        <w:tc>
          <w:tcPr>
            <w:tcW w:w="1890" w:type="dxa"/>
            <w:vAlign w:val="bottom"/>
          </w:tcPr>
          <w:p w14:paraId="77A57C38" w14:textId="37A806FE" w:rsidR="00540429" w:rsidRPr="00A13A4A" w:rsidRDefault="00540429" w:rsidP="00540429">
            <w:pPr>
              <w:overflowPunct/>
              <w:autoSpaceDE/>
              <w:autoSpaceDN/>
              <w:adjustRightInd/>
              <w:ind w:left="-70" w:right="-146"/>
              <w:jc w:val="center"/>
              <w:textAlignment w:val="auto"/>
              <w:rPr>
                <w:sz w:val="17"/>
                <w:szCs w:val="17"/>
                <w:lang w:val="en-GB" w:eastAsia="en-GB" w:bidi="ar-SA"/>
              </w:rPr>
            </w:pPr>
            <w:r w:rsidRPr="00A13A4A">
              <w:rPr>
                <w:sz w:val="17"/>
                <w:szCs w:val="17"/>
                <w:lang w:val="en-GB" w:eastAsia="en-GB" w:bidi="ar-SA"/>
              </w:rPr>
              <w:t>28 May 2024</w:t>
            </w:r>
          </w:p>
        </w:tc>
        <w:tc>
          <w:tcPr>
            <w:tcW w:w="1170" w:type="dxa"/>
            <w:vAlign w:val="bottom"/>
          </w:tcPr>
          <w:p w14:paraId="229B7077" w14:textId="17E43FB0" w:rsidR="00540429" w:rsidRPr="00A13A4A" w:rsidRDefault="00540429" w:rsidP="00540429">
            <w:pPr>
              <w:overflowPunct/>
              <w:autoSpaceDE/>
              <w:autoSpaceDN/>
              <w:adjustRightInd/>
              <w:jc w:val="center"/>
              <w:textAlignment w:val="auto"/>
              <w:rPr>
                <w:sz w:val="17"/>
                <w:szCs w:val="17"/>
                <w:lang w:val="en-AU" w:eastAsia="en-GB" w:bidi="ar-SA"/>
              </w:rPr>
            </w:pPr>
            <w:r w:rsidRPr="00A13A4A">
              <w:rPr>
                <w:sz w:val="17"/>
                <w:szCs w:val="17"/>
                <w:lang w:val="en-AU" w:eastAsia="en-GB" w:bidi="ar-SA"/>
              </w:rPr>
              <w:t>0.015</w:t>
            </w:r>
          </w:p>
        </w:tc>
        <w:tc>
          <w:tcPr>
            <w:tcW w:w="270" w:type="dxa"/>
            <w:vAlign w:val="bottom"/>
          </w:tcPr>
          <w:p w14:paraId="403640CC"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7C60BB75" w14:textId="06F068CB" w:rsidR="00540429" w:rsidRPr="00A13A4A" w:rsidRDefault="00540429" w:rsidP="00540429">
            <w:pPr>
              <w:overflowPunct/>
              <w:autoSpaceDE/>
              <w:autoSpaceDN/>
              <w:adjustRightInd/>
              <w:ind w:left="-194" w:right="-164"/>
              <w:jc w:val="center"/>
              <w:textAlignment w:val="auto"/>
              <w:rPr>
                <w:sz w:val="17"/>
                <w:szCs w:val="17"/>
                <w:lang w:val="en-AU" w:eastAsia="en-GB" w:bidi="ar-SA"/>
              </w:rPr>
            </w:pPr>
            <w:r w:rsidRPr="00A13A4A">
              <w:rPr>
                <w:sz w:val="17"/>
                <w:szCs w:val="17"/>
                <w:lang w:val="en-AU" w:eastAsia="en-GB" w:bidi="ar-SA"/>
              </w:rPr>
              <w:t>139.73</w:t>
            </w:r>
          </w:p>
        </w:tc>
      </w:tr>
      <w:tr w:rsidR="00540429" w:rsidRPr="00A13A4A" w14:paraId="3E4D5272" w14:textId="77777777" w:rsidTr="001C7C19">
        <w:trPr>
          <w:tblHeader/>
        </w:trPr>
        <w:tc>
          <w:tcPr>
            <w:tcW w:w="2430" w:type="dxa"/>
          </w:tcPr>
          <w:p w14:paraId="5950661C" w14:textId="77777777" w:rsidR="00540429" w:rsidRPr="00A13A4A" w:rsidRDefault="00540429" w:rsidP="00540429">
            <w:pPr>
              <w:overflowPunct/>
              <w:autoSpaceDE/>
              <w:autoSpaceDN/>
              <w:adjustRightInd/>
              <w:ind w:right="-146"/>
              <w:textAlignment w:val="auto"/>
              <w:rPr>
                <w:rFonts w:cs="Times New Roman"/>
                <w:b/>
                <w:bCs/>
                <w:sz w:val="17"/>
                <w:szCs w:val="17"/>
                <w:lang w:val="en-GB" w:eastAsia="en-GB" w:bidi="ar-SA"/>
              </w:rPr>
            </w:pPr>
            <w:r w:rsidRPr="00A13A4A">
              <w:rPr>
                <w:rFonts w:cs="Times New Roman"/>
                <w:b/>
                <w:bCs/>
                <w:sz w:val="17"/>
                <w:szCs w:val="17"/>
                <w:lang w:val="en-GB" w:eastAsia="en-GB" w:bidi="ar-SA"/>
              </w:rPr>
              <w:t>2022</w:t>
            </w:r>
          </w:p>
        </w:tc>
        <w:tc>
          <w:tcPr>
            <w:tcW w:w="1800" w:type="dxa"/>
            <w:vAlign w:val="bottom"/>
          </w:tcPr>
          <w:p w14:paraId="7C6A1D01" w14:textId="77777777" w:rsidR="00540429" w:rsidRPr="00A13A4A" w:rsidRDefault="00540429" w:rsidP="00540429">
            <w:pPr>
              <w:overflowPunct/>
              <w:autoSpaceDE/>
              <w:autoSpaceDN/>
              <w:adjustRightInd/>
              <w:ind w:left="-135" w:right="-146"/>
              <w:jc w:val="center"/>
              <w:textAlignment w:val="auto"/>
              <w:rPr>
                <w:sz w:val="17"/>
                <w:szCs w:val="17"/>
                <w:lang w:val="en-AU" w:eastAsia="en-GB" w:bidi="ar-SA"/>
              </w:rPr>
            </w:pPr>
          </w:p>
        </w:tc>
        <w:tc>
          <w:tcPr>
            <w:tcW w:w="1890" w:type="dxa"/>
            <w:vAlign w:val="bottom"/>
          </w:tcPr>
          <w:p w14:paraId="0DE7B198" w14:textId="77777777" w:rsidR="00540429" w:rsidRPr="00A13A4A" w:rsidRDefault="00540429" w:rsidP="00540429">
            <w:pPr>
              <w:overflowPunct/>
              <w:autoSpaceDE/>
              <w:autoSpaceDN/>
              <w:adjustRightInd/>
              <w:ind w:left="-70" w:right="-146"/>
              <w:jc w:val="center"/>
              <w:textAlignment w:val="auto"/>
              <w:rPr>
                <w:sz w:val="17"/>
                <w:szCs w:val="17"/>
                <w:lang w:val="en-AU" w:eastAsia="en-GB" w:bidi="ar-SA"/>
              </w:rPr>
            </w:pPr>
          </w:p>
        </w:tc>
        <w:tc>
          <w:tcPr>
            <w:tcW w:w="1170" w:type="dxa"/>
            <w:vAlign w:val="bottom"/>
          </w:tcPr>
          <w:p w14:paraId="0C94BC02" w14:textId="77777777" w:rsidR="00540429" w:rsidRPr="00A13A4A" w:rsidRDefault="00540429" w:rsidP="00540429">
            <w:pPr>
              <w:overflowPunct/>
              <w:autoSpaceDE/>
              <w:autoSpaceDN/>
              <w:adjustRightInd/>
              <w:jc w:val="center"/>
              <w:textAlignment w:val="auto"/>
              <w:rPr>
                <w:i/>
                <w:iCs/>
                <w:sz w:val="17"/>
                <w:szCs w:val="17"/>
                <w:lang w:val="en-AU" w:eastAsia="en-GB" w:bidi="ar-SA"/>
              </w:rPr>
            </w:pPr>
          </w:p>
        </w:tc>
        <w:tc>
          <w:tcPr>
            <w:tcW w:w="270" w:type="dxa"/>
            <w:vAlign w:val="bottom"/>
          </w:tcPr>
          <w:p w14:paraId="40FD5D83"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52F93AB0" w14:textId="77777777" w:rsidR="00540429" w:rsidRPr="00A13A4A" w:rsidRDefault="00540429" w:rsidP="00540429">
            <w:pPr>
              <w:overflowPunct/>
              <w:autoSpaceDE/>
              <w:autoSpaceDN/>
              <w:adjustRightInd/>
              <w:ind w:left="-194" w:right="-164"/>
              <w:jc w:val="center"/>
              <w:textAlignment w:val="auto"/>
              <w:rPr>
                <w:i/>
                <w:iCs/>
                <w:sz w:val="17"/>
                <w:szCs w:val="17"/>
                <w:lang w:val="en-AU" w:eastAsia="en-GB" w:bidi="ar-SA"/>
              </w:rPr>
            </w:pPr>
          </w:p>
        </w:tc>
      </w:tr>
      <w:tr w:rsidR="00540429" w:rsidRPr="00A13A4A" w14:paraId="2B9CEBE4" w14:textId="77777777" w:rsidTr="001C7C19">
        <w:tc>
          <w:tcPr>
            <w:tcW w:w="2430" w:type="dxa"/>
            <w:hideMark/>
          </w:tcPr>
          <w:p w14:paraId="3760B775" w14:textId="0193D051" w:rsidR="00540429" w:rsidRPr="00A13A4A" w:rsidRDefault="00540429" w:rsidP="00540429">
            <w:pPr>
              <w:overflowPunct/>
              <w:autoSpaceDE/>
              <w:autoSpaceDN/>
              <w:adjustRightInd/>
              <w:ind w:right="-146"/>
              <w:textAlignment w:val="auto"/>
              <w:rPr>
                <w:sz w:val="17"/>
                <w:szCs w:val="17"/>
                <w:lang w:val="en-AU" w:eastAsia="en-GB" w:bidi="ar-SA"/>
              </w:rPr>
            </w:pPr>
            <w:r w:rsidRPr="00A13A4A">
              <w:rPr>
                <w:sz w:val="17"/>
                <w:szCs w:val="17"/>
                <w:lang w:val="en-AU" w:eastAsia="en-GB" w:bidi="ar-SA"/>
              </w:rPr>
              <w:t>Interim dividend (Cash)</w:t>
            </w:r>
          </w:p>
        </w:tc>
        <w:tc>
          <w:tcPr>
            <w:tcW w:w="1800" w:type="dxa"/>
            <w:vAlign w:val="bottom"/>
            <w:hideMark/>
          </w:tcPr>
          <w:p w14:paraId="146AC764"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15 August 2022</w:t>
            </w:r>
          </w:p>
        </w:tc>
        <w:tc>
          <w:tcPr>
            <w:tcW w:w="1890" w:type="dxa"/>
            <w:vAlign w:val="bottom"/>
            <w:hideMark/>
          </w:tcPr>
          <w:p w14:paraId="5F701088"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14 September 2022</w:t>
            </w:r>
          </w:p>
        </w:tc>
        <w:tc>
          <w:tcPr>
            <w:tcW w:w="1170" w:type="dxa"/>
            <w:vAlign w:val="bottom"/>
            <w:hideMark/>
          </w:tcPr>
          <w:p w14:paraId="69371D00"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0.005</w:t>
            </w:r>
          </w:p>
        </w:tc>
        <w:tc>
          <w:tcPr>
            <w:tcW w:w="270" w:type="dxa"/>
            <w:vAlign w:val="bottom"/>
          </w:tcPr>
          <w:p w14:paraId="026082EA"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hideMark/>
          </w:tcPr>
          <w:p w14:paraId="4B8AEC6D" w14:textId="77777777" w:rsidR="00540429" w:rsidRPr="00A13A4A" w:rsidRDefault="00540429" w:rsidP="00844097">
            <w:pPr>
              <w:tabs>
                <w:tab w:val="decimal" w:pos="700"/>
              </w:tabs>
              <w:overflowPunct/>
              <w:autoSpaceDE/>
              <w:autoSpaceDN/>
              <w:adjustRightInd/>
              <w:ind w:right="-83"/>
              <w:textAlignment w:val="auto"/>
              <w:rPr>
                <w:sz w:val="17"/>
                <w:szCs w:val="17"/>
                <w:lang w:val="en-AU" w:eastAsia="en-GB" w:bidi="ar-SA"/>
              </w:rPr>
            </w:pPr>
            <w:r w:rsidRPr="00A13A4A">
              <w:rPr>
                <w:sz w:val="17"/>
                <w:szCs w:val="17"/>
                <w:lang w:val="en-AU" w:eastAsia="en-GB" w:bidi="ar-SA"/>
              </w:rPr>
              <w:t>46.58</w:t>
            </w:r>
          </w:p>
        </w:tc>
      </w:tr>
      <w:tr w:rsidR="00540429" w:rsidRPr="00A13A4A" w14:paraId="5EB78A8C" w14:textId="77777777" w:rsidTr="001C7C19">
        <w:tc>
          <w:tcPr>
            <w:tcW w:w="2430" w:type="dxa"/>
          </w:tcPr>
          <w:p w14:paraId="3E124F96" w14:textId="4EA92F59" w:rsidR="00540429" w:rsidRPr="00A13A4A" w:rsidRDefault="00540429" w:rsidP="00540429">
            <w:pPr>
              <w:overflowPunct/>
              <w:autoSpaceDE/>
              <w:autoSpaceDN/>
              <w:adjustRightInd/>
              <w:ind w:right="-146"/>
              <w:textAlignment w:val="auto"/>
              <w:rPr>
                <w:sz w:val="17"/>
                <w:szCs w:val="17"/>
                <w:lang w:val="en-AU" w:eastAsia="en-GB" w:bidi="ar-SA"/>
              </w:rPr>
            </w:pPr>
            <w:r w:rsidRPr="00A13A4A">
              <w:rPr>
                <w:sz w:val="17"/>
                <w:szCs w:val="17"/>
                <w:lang w:val="en-AU" w:eastAsia="en-GB" w:bidi="ar-SA"/>
              </w:rPr>
              <w:t>Annual dividend (Cash)</w:t>
            </w:r>
          </w:p>
        </w:tc>
        <w:tc>
          <w:tcPr>
            <w:tcW w:w="1800" w:type="dxa"/>
            <w:vAlign w:val="bottom"/>
          </w:tcPr>
          <w:p w14:paraId="5F840B73" w14:textId="77777777" w:rsidR="00540429" w:rsidRPr="00A13A4A" w:rsidRDefault="00540429" w:rsidP="00540429">
            <w:pPr>
              <w:overflowPunct/>
              <w:autoSpaceDE/>
              <w:autoSpaceDN/>
              <w:adjustRightInd/>
              <w:ind w:left="-18" w:right="-146"/>
              <w:jc w:val="center"/>
              <w:textAlignment w:val="auto"/>
              <w:rPr>
                <w:sz w:val="17"/>
                <w:szCs w:val="17"/>
                <w:lang w:val="en-AU" w:eastAsia="en-GB" w:bidi="ar-SA"/>
              </w:rPr>
            </w:pPr>
            <w:r w:rsidRPr="00A13A4A">
              <w:rPr>
                <w:sz w:val="17"/>
                <w:szCs w:val="17"/>
                <w:lang w:val="en-AU" w:eastAsia="en-GB" w:bidi="ar-SA"/>
              </w:rPr>
              <w:t>27 April 2023</w:t>
            </w:r>
          </w:p>
        </w:tc>
        <w:tc>
          <w:tcPr>
            <w:tcW w:w="1890" w:type="dxa"/>
            <w:vAlign w:val="bottom"/>
          </w:tcPr>
          <w:p w14:paraId="67B83270" w14:textId="77777777" w:rsidR="00540429" w:rsidRPr="00A13A4A" w:rsidRDefault="00540429" w:rsidP="00540429">
            <w:pPr>
              <w:overflowPunct/>
              <w:autoSpaceDE/>
              <w:autoSpaceDN/>
              <w:adjustRightInd/>
              <w:ind w:left="191" w:hanging="191"/>
              <w:jc w:val="center"/>
              <w:textAlignment w:val="auto"/>
              <w:rPr>
                <w:sz w:val="17"/>
                <w:szCs w:val="17"/>
                <w:lang w:val="en-GB" w:eastAsia="en-GB" w:bidi="ar-SA"/>
              </w:rPr>
            </w:pPr>
            <w:r w:rsidRPr="00A13A4A">
              <w:rPr>
                <w:sz w:val="17"/>
                <w:szCs w:val="17"/>
                <w:lang w:val="en-GB" w:eastAsia="en-GB" w:bidi="ar-SA"/>
              </w:rPr>
              <w:t>25 May 2023</w:t>
            </w:r>
          </w:p>
        </w:tc>
        <w:tc>
          <w:tcPr>
            <w:tcW w:w="1170" w:type="dxa"/>
            <w:vAlign w:val="bottom"/>
          </w:tcPr>
          <w:p w14:paraId="2073CF9A" w14:textId="77777777" w:rsidR="00540429" w:rsidRPr="00A13A4A" w:rsidRDefault="00540429" w:rsidP="00540429">
            <w:pPr>
              <w:overflowPunct/>
              <w:autoSpaceDE/>
              <w:autoSpaceDN/>
              <w:adjustRightInd/>
              <w:ind w:right="-105"/>
              <w:jc w:val="center"/>
              <w:textAlignment w:val="auto"/>
              <w:rPr>
                <w:sz w:val="17"/>
                <w:szCs w:val="17"/>
                <w:lang w:val="en-AU" w:eastAsia="en-GB" w:bidi="ar-SA"/>
              </w:rPr>
            </w:pPr>
            <w:r w:rsidRPr="00A13A4A">
              <w:rPr>
                <w:sz w:val="17"/>
                <w:szCs w:val="17"/>
                <w:lang w:val="en-AU" w:eastAsia="en-GB" w:bidi="ar-SA"/>
              </w:rPr>
              <w:t>0.0075</w:t>
            </w:r>
          </w:p>
        </w:tc>
        <w:tc>
          <w:tcPr>
            <w:tcW w:w="270" w:type="dxa"/>
            <w:vAlign w:val="bottom"/>
          </w:tcPr>
          <w:p w14:paraId="15F0036A" w14:textId="77777777" w:rsidR="00540429" w:rsidRPr="00A13A4A" w:rsidRDefault="00540429" w:rsidP="00540429">
            <w:pPr>
              <w:overflowPunct/>
              <w:autoSpaceDE/>
              <w:autoSpaceDN/>
              <w:adjustRightInd/>
              <w:jc w:val="center"/>
              <w:textAlignment w:val="auto"/>
              <w:rPr>
                <w:sz w:val="17"/>
                <w:szCs w:val="17"/>
                <w:lang w:val="en-AU" w:eastAsia="en-GB" w:bidi="ar-SA"/>
              </w:rPr>
            </w:pPr>
          </w:p>
        </w:tc>
        <w:tc>
          <w:tcPr>
            <w:tcW w:w="1530" w:type="dxa"/>
            <w:vAlign w:val="bottom"/>
          </w:tcPr>
          <w:p w14:paraId="33BFC363" w14:textId="77777777" w:rsidR="00540429" w:rsidRPr="00A13A4A" w:rsidRDefault="00540429" w:rsidP="00540429">
            <w:pPr>
              <w:tabs>
                <w:tab w:val="decimal" w:pos="700"/>
              </w:tabs>
              <w:overflowPunct/>
              <w:autoSpaceDE/>
              <w:autoSpaceDN/>
              <w:adjustRightInd/>
              <w:ind w:left="-96" w:right="-83"/>
              <w:textAlignment w:val="auto"/>
              <w:rPr>
                <w:sz w:val="17"/>
                <w:szCs w:val="17"/>
                <w:lang w:val="en-AU" w:eastAsia="en-GB" w:bidi="ar-SA"/>
              </w:rPr>
            </w:pPr>
            <w:r w:rsidRPr="00A13A4A">
              <w:rPr>
                <w:sz w:val="17"/>
                <w:szCs w:val="17"/>
                <w:lang w:val="en-AU" w:eastAsia="en-GB" w:bidi="ar-SA"/>
              </w:rPr>
              <w:t>69.86</w:t>
            </w:r>
          </w:p>
        </w:tc>
      </w:tr>
    </w:tbl>
    <w:p w14:paraId="610155C6" w14:textId="77777777" w:rsidR="00381775" w:rsidRDefault="00381775" w:rsidP="00A167AB">
      <w:pPr>
        <w:spacing w:before="240" w:after="120"/>
        <w:ind w:left="425" w:hanging="425"/>
        <w:rPr>
          <w:rFonts w:cs="Times New Roman"/>
          <w:b/>
          <w:bCs/>
          <w:sz w:val="17"/>
          <w:szCs w:val="17"/>
        </w:rPr>
      </w:pPr>
    </w:p>
    <w:p w14:paraId="0E8BB4FF" w14:textId="550FFA47" w:rsidR="0092172C" w:rsidRPr="00A13A4A" w:rsidRDefault="00EF1A99" w:rsidP="00A167AB">
      <w:pPr>
        <w:spacing w:before="240" w:after="120"/>
        <w:ind w:left="425" w:hanging="425"/>
        <w:rPr>
          <w:rFonts w:cs="Times New Roman"/>
          <w:b/>
          <w:bCs/>
          <w:sz w:val="17"/>
          <w:szCs w:val="17"/>
        </w:rPr>
      </w:pPr>
      <w:r w:rsidRPr="00A13A4A">
        <w:rPr>
          <w:rFonts w:cs="Times New Roman"/>
          <w:b/>
          <w:bCs/>
          <w:sz w:val="17"/>
          <w:szCs w:val="17"/>
        </w:rPr>
        <w:lastRenderedPageBreak/>
        <w:t>2</w:t>
      </w:r>
      <w:r w:rsidR="00540429" w:rsidRPr="00A13A4A">
        <w:rPr>
          <w:rFonts w:cs="Times New Roman"/>
          <w:b/>
          <w:bCs/>
          <w:sz w:val="17"/>
          <w:szCs w:val="17"/>
        </w:rPr>
        <w:t>6</w:t>
      </w:r>
      <w:r w:rsidR="009C2A7B" w:rsidRPr="00A13A4A">
        <w:rPr>
          <w:rFonts w:cs="Times New Roman"/>
          <w:b/>
          <w:bCs/>
          <w:sz w:val="17"/>
          <w:szCs w:val="17"/>
        </w:rPr>
        <w:t>.</w:t>
      </w:r>
      <w:r w:rsidR="0092172C" w:rsidRPr="00A13A4A">
        <w:rPr>
          <w:rFonts w:cs="Times New Roman"/>
          <w:b/>
          <w:bCs/>
          <w:sz w:val="17"/>
          <w:szCs w:val="17"/>
        </w:rPr>
        <w:tab/>
        <w:t>EXPENSES BY NATURE</w:t>
      </w:r>
    </w:p>
    <w:p w14:paraId="20AB475F" w14:textId="3E783578" w:rsidR="0092172C" w:rsidRPr="00A13A4A" w:rsidRDefault="0092172C" w:rsidP="00470664">
      <w:pPr>
        <w:spacing w:after="120"/>
        <w:ind w:left="425" w:hanging="425"/>
        <w:jc w:val="both"/>
        <w:rPr>
          <w:rFonts w:cs="Times New Roman"/>
          <w:sz w:val="16"/>
          <w:szCs w:val="16"/>
        </w:rPr>
      </w:pPr>
      <w:r w:rsidRPr="00A13A4A">
        <w:rPr>
          <w:rFonts w:cs="Times New Roman"/>
          <w:sz w:val="17"/>
          <w:szCs w:val="17"/>
        </w:rPr>
        <w:tab/>
      </w:r>
      <w:r w:rsidRPr="00A13A4A">
        <w:rPr>
          <w:rFonts w:cs="Times New Roman"/>
          <w:sz w:val="16"/>
          <w:szCs w:val="16"/>
        </w:rPr>
        <w:t xml:space="preserve">The material expenses for </w:t>
      </w:r>
      <w:r w:rsidR="007B4520" w:rsidRPr="00A13A4A">
        <w:rPr>
          <w:sz w:val="16"/>
          <w:szCs w:val="16"/>
        </w:rPr>
        <w:t xml:space="preserve">the </w:t>
      </w:r>
      <w:r w:rsidR="00381775">
        <w:rPr>
          <w:sz w:val="16"/>
          <w:szCs w:val="16"/>
        </w:rPr>
        <w:t>six</w:t>
      </w:r>
      <w:r w:rsidR="007B4520" w:rsidRPr="00A13A4A">
        <w:rPr>
          <w:sz w:val="16"/>
          <w:szCs w:val="16"/>
        </w:rPr>
        <w:t xml:space="preserve">-month periods ended </w:t>
      </w:r>
      <w:r w:rsidR="00381775">
        <w:rPr>
          <w:sz w:val="16"/>
          <w:szCs w:val="16"/>
        </w:rPr>
        <w:t>June 30</w:t>
      </w:r>
      <w:r w:rsidR="007B4520" w:rsidRPr="00A13A4A">
        <w:rPr>
          <w:sz w:val="16"/>
          <w:szCs w:val="16"/>
        </w:rPr>
        <w:t>, 20</w:t>
      </w:r>
      <w:r w:rsidR="00824900" w:rsidRPr="00A13A4A">
        <w:rPr>
          <w:sz w:val="16"/>
          <w:szCs w:val="16"/>
        </w:rPr>
        <w:t>2</w:t>
      </w:r>
      <w:r w:rsidR="00540429" w:rsidRPr="00A13A4A">
        <w:rPr>
          <w:sz w:val="16"/>
          <w:szCs w:val="16"/>
        </w:rPr>
        <w:t>4</w:t>
      </w:r>
      <w:r w:rsidR="00824900" w:rsidRPr="00A13A4A">
        <w:rPr>
          <w:sz w:val="16"/>
          <w:szCs w:val="16"/>
        </w:rPr>
        <w:t xml:space="preserve"> </w:t>
      </w:r>
      <w:r w:rsidR="007B4520" w:rsidRPr="00A13A4A">
        <w:rPr>
          <w:sz w:val="16"/>
          <w:szCs w:val="16"/>
        </w:rPr>
        <w:t xml:space="preserve">and </w:t>
      </w:r>
      <w:r w:rsidRPr="00A13A4A">
        <w:rPr>
          <w:rFonts w:cs="Times New Roman"/>
          <w:sz w:val="16"/>
          <w:szCs w:val="16"/>
        </w:rPr>
        <w:t>20</w:t>
      </w:r>
      <w:r w:rsidR="003F49EA" w:rsidRPr="00A13A4A">
        <w:rPr>
          <w:rFonts w:cs="Times New Roman"/>
          <w:sz w:val="16"/>
          <w:szCs w:val="16"/>
        </w:rPr>
        <w:t>2</w:t>
      </w:r>
      <w:r w:rsidR="00540429" w:rsidRPr="00A13A4A">
        <w:rPr>
          <w:rFonts w:cs="Times New Roman"/>
          <w:sz w:val="16"/>
          <w:szCs w:val="16"/>
        </w:rPr>
        <w:t>3</w:t>
      </w:r>
      <w:r w:rsidRPr="00A13A4A">
        <w:rPr>
          <w:rFonts w:cs="Times New Roman"/>
          <w:sz w:val="16"/>
          <w:szCs w:val="16"/>
        </w:rPr>
        <w:t xml:space="preserve"> are categorized by their natures as follows; </w:t>
      </w:r>
    </w:p>
    <w:tbl>
      <w:tblPr>
        <w:tblW w:w="9729" w:type="dxa"/>
        <w:tblInd w:w="18" w:type="dxa"/>
        <w:tblLayout w:type="fixed"/>
        <w:tblLook w:val="0000" w:firstRow="0" w:lastRow="0" w:firstColumn="0" w:lastColumn="0" w:noHBand="0" w:noVBand="0"/>
      </w:tblPr>
      <w:tblGrid>
        <w:gridCol w:w="4057"/>
        <w:gridCol w:w="1276"/>
        <w:gridCol w:w="236"/>
        <w:gridCol w:w="1183"/>
        <w:gridCol w:w="140"/>
        <w:gridCol w:w="96"/>
        <w:gridCol w:w="140"/>
        <w:gridCol w:w="994"/>
        <w:gridCol w:w="181"/>
        <w:gridCol w:w="7"/>
        <w:gridCol w:w="48"/>
        <w:gridCol w:w="181"/>
        <w:gridCol w:w="7"/>
        <w:gridCol w:w="1042"/>
        <w:gridCol w:w="141"/>
      </w:tblGrid>
      <w:tr w:rsidR="0092172C" w:rsidRPr="00A13A4A" w14:paraId="639F37EA" w14:textId="77777777" w:rsidTr="00845186">
        <w:trPr>
          <w:gridAfter w:val="1"/>
          <w:wAfter w:w="141" w:type="dxa"/>
          <w:trHeight w:val="189"/>
        </w:trPr>
        <w:tc>
          <w:tcPr>
            <w:tcW w:w="4057" w:type="dxa"/>
            <w:vAlign w:val="bottom"/>
          </w:tcPr>
          <w:p w14:paraId="65DDCBD8" w14:textId="77777777" w:rsidR="0092172C" w:rsidRPr="00A13A4A" w:rsidRDefault="0092172C" w:rsidP="00402612">
            <w:pPr>
              <w:rPr>
                <w:rFonts w:cs="Cordia New"/>
                <w:sz w:val="16"/>
                <w:szCs w:val="16"/>
                <w:cs/>
                <w:lang w:val="th-TH"/>
              </w:rPr>
            </w:pPr>
          </w:p>
        </w:tc>
        <w:tc>
          <w:tcPr>
            <w:tcW w:w="5531" w:type="dxa"/>
            <w:gridSpan w:val="13"/>
            <w:tcBorders>
              <w:bottom w:val="single" w:sz="4" w:space="0" w:color="auto"/>
            </w:tcBorders>
            <w:vAlign w:val="bottom"/>
          </w:tcPr>
          <w:p w14:paraId="08E2107D" w14:textId="77777777" w:rsidR="0092172C" w:rsidRPr="00A13A4A" w:rsidRDefault="0092172C" w:rsidP="0082133A">
            <w:pPr>
              <w:ind w:left="-108" w:right="-108"/>
              <w:jc w:val="center"/>
              <w:rPr>
                <w:sz w:val="16"/>
                <w:szCs w:val="16"/>
                <w:cs/>
              </w:rPr>
            </w:pPr>
            <w:r w:rsidRPr="00A13A4A">
              <w:rPr>
                <w:rFonts w:cs="Times New Roman"/>
                <w:sz w:val="16"/>
                <w:szCs w:val="16"/>
              </w:rPr>
              <w:t>BAHT</w:t>
            </w:r>
          </w:p>
        </w:tc>
      </w:tr>
      <w:tr w:rsidR="0092172C" w:rsidRPr="00A13A4A" w14:paraId="1E1B9303" w14:textId="77777777" w:rsidTr="00540429">
        <w:trPr>
          <w:gridAfter w:val="1"/>
          <w:wAfter w:w="141" w:type="dxa"/>
          <w:trHeight w:val="296"/>
        </w:trPr>
        <w:tc>
          <w:tcPr>
            <w:tcW w:w="4057" w:type="dxa"/>
          </w:tcPr>
          <w:p w14:paraId="6E310829" w14:textId="77777777" w:rsidR="0092172C" w:rsidRPr="00A13A4A" w:rsidRDefault="0092172C" w:rsidP="00B309D5">
            <w:pPr>
              <w:jc w:val="center"/>
              <w:rPr>
                <w:rFonts w:cs="Cordia New"/>
                <w:sz w:val="16"/>
                <w:szCs w:val="16"/>
                <w:cs/>
                <w:lang w:val="th-TH"/>
              </w:rPr>
            </w:pPr>
          </w:p>
        </w:tc>
        <w:tc>
          <w:tcPr>
            <w:tcW w:w="2695" w:type="dxa"/>
            <w:gridSpan w:val="3"/>
            <w:tcBorders>
              <w:top w:val="single" w:sz="4" w:space="0" w:color="auto"/>
              <w:bottom w:val="single" w:sz="4" w:space="0" w:color="auto"/>
            </w:tcBorders>
            <w:vAlign w:val="bottom"/>
          </w:tcPr>
          <w:p w14:paraId="6A130C45" w14:textId="77777777" w:rsidR="0092172C" w:rsidRPr="00A13A4A" w:rsidRDefault="0092172C" w:rsidP="00B309D5">
            <w:pPr>
              <w:jc w:val="center"/>
              <w:rPr>
                <w:sz w:val="16"/>
                <w:szCs w:val="16"/>
                <w:cs/>
                <w:lang w:val="th-TH"/>
              </w:rPr>
            </w:pPr>
            <w:r w:rsidRPr="00A13A4A">
              <w:rPr>
                <w:rFonts w:cs="Times New Roman"/>
                <w:sz w:val="16"/>
                <w:szCs w:val="16"/>
              </w:rPr>
              <w:t>Consolidated Financial Statement</w:t>
            </w:r>
          </w:p>
        </w:tc>
        <w:tc>
          <w:tcPr>
            <w:tcW w:w="236" w:type="dxa"/>
            <w:gridSpan w:val="2"/>
            <w:tcBorders>
              <w:top w:val="single" w:sz="4" w:space="0" w:color="auto"/>
            </w:tcBorders>
            <w:vAlign w:val="bottom"/>
          </w:tcPr>
          <w:p w14:paraId="77CAAB2C" w14:textId="77777777" w:rsidR="0092172C" w:rsidRPr="00A13A4A" w:rsidRDefault="0092172C" w:rsidP="00B309D5">
            <w:pPr>
              <w:jc w:val="center"/>
              <w:rPr>
                <w:rFonts w:cs="Times New Roman"/>
                <w:sz w:val="16"/>
                <w:szCs w:val="16"/>
                <w:cs/>
                <w:lang w:val="th-TH"/>
              </w:rPr>
            </w:pPr>
          </w:p>
        </w:tc>
        <w:tc>
          <w:tcPr>
            <w:tcW w:w="2600" w:type="dxa"/>
            <w:gridSpan w:val="8"/>
            <w:tcBorders>
              <w:top w:val="single" w:sz="4" w:space="0" w:color="auto"/>
              <w:bottom w:val="single" w:sz="6" w:space="0" w:color="auto"/>
            </w:tcBorders>
            <w:vAlign w:val="bottom"/>
          </w:tcPr>
          <w:p w14:paraId="3515BDB5" w14:textId="77777777" w:rsidR="0092172C" w:rsidRPr="00A13A4A" w:rsidRDefault="0092172C" w:rsidP="00B309D5">
            <w:pPr>
              <w:ind w:left="-108" w:right="-108"/>
              <w:jc w:val="center"/>
              <w:rPr>
                <w:rFonts w:cs="Times New Roman"/>
                <w:sz w:val="16"/>
                <w:szCs w:val="16"/>
                <w:cs/>
                <w:lang w:val="th-TH"/>
              </w:rPr>
            </w:pPr>
            <w:r w:rsidRPr="00A13A4A">
              <w:rPr>
                <w:rFonts w:cs="Times New Roman"/>
                <w:sz w:val="16"/>
                <w:szCs w:val="16"/>
              </w:rPr>
              <w:t>Separate Financial Statement</w:t>
            </w:r>
          </w:p>
        </w:tc>
      </w:tr>
      <w:tr w:rsidR="00824900" w:rsidRPr="00A13A4A" w14:paraId="74B9AD60" w14:textId="77777777" w:rsidTr="00540429">
        <w:trPr>
          <w:gridAfter w:val="1"/>
          <w:wAfter w:w="141" w:type="dxa"/>
          <w:trHeight w:val="246"/>
        </w:trPr>
        <w:tc>
          <w:tcPr>
            <w:tcW w:w="4057" w:type="dxa"/>
          </w:tcPr>
          <w:p w14:paraId="22E38DCB" w14:textId="77777777" w:rsidR="00824900" w:rsidRPr="00A13A4A" w:rsidRDefault="00824900" w:rsidP="00824900">
            <w:pPr>
              <w:jc w:val="center"/>
              <w:rPr>
                <w:rFonts w:cs="Cordia New"/>
                <w:sz w:val="16"/>
                <w:szCs w:val="16"/>
                <w:cs/>
                <w:lang w:val="th-TH"/>
              </w:rPr>
            </w:pPr>
          </w:p>
        </w:tc>
        <w:tc>
          <w:tcPr>
            <w:tcW w:w="1276" w:type="dxa"/>
            <w:tcBorders>
              <w:bottom w:val="single" w:sz="4" w:space="0" w:color="auto"/>
            </w:tcBorders>
            <w:vAlign w:val="bottom"/>
          </w:tcPr>
          <w:p w14:paraId="0EC364F7" w14:textId="6D1215A9" w:rsidR="00824900" w:rsidRPr="00A13A4A" w:rsidRDefault="00540429" w:rsidP="00824900">
            <w:pPr>
              <w:jc w:val="center"/>
              <w:rPr>
                <w:rFonts w:cs="Cordia New"/>
                <w:sz w:val="16"/>
                <w:szCs w:val="16"/>
                <w:cs/>
              </w:rPr>
            </w:pPr>
            <w:r w:rsidRPr="00A13A4A">
              <w:rPr>
                <w:rFonts w:cs="Times New Roman"/>
                <w:sz w:val="16"/>
                <w:szCs w:val="16"/>
              </w:rPr>
              <w:t>2024</w:t>
            </w:r>
          </w:p>
        </w:tc>
        <w:tc>
          <w:tcPr>
            <w:tcW w:w="236" w:type="dxa"/>
            <w:tcBorders>
              <w:top w:val="single" w:sz="4" w:space="0" w:color="auto"/>
            </w:tcBorders>
            <w:vAlign w:val="bottom"/>
          </w:tcPr>
          <w:p w14:paraId="7904FE64" w14:textId="77777777" w:rsidR="00824900" w:rsidRPr="00A13A4A" w:rsidRDefault="00824900" w:rsidP="00824900">
            <w:pPr>
              <w:jc w:val="center"/>
              <w:rPr>
                <w:sz w:val="16"/>
                <w:szCs w:val="16"/>
                <w:cs/>
                <w:lang w:val="th-TH"/>
              </w:rPr>
            </w:pPr>
          </w:p>
        </w:tc>
        <w:tc>
          <w:tcPr>
            <w:tcW w:w="1183" w:type="dxa"/>
            <w:tcBorders>
              <w:top w:val="single" w:sz="4" w:space="0" w:color="auto"/>
              <w:bottom w:val="single" w:sz="4" w:space="0" w:color="auto"/>
            </w:tcBorders>
            <w:vAlign w:val="bottom"/>
          </w:tcPr>
          <w:p w14:paraId="4FA0380A" w14:textId="05A52CCD" w:rsidR="00824900" w:rsidRPr="00A13A4A" w:rsidRDefault="00824900" w:rsidP="00824900">
            <w:pPr>
              <w:jc w:val="center"/>
              <w:rPr>
                <w:rFonts w:cs="Cordia New"/>
                <w:sz w:val="16"/>
                <w:szCs w:val="16"/>
                <w:cs/>
              </w:rPr>
            </w:pPr>
            <w:r w:rsidRPr="00A13A4A">
              <w:rPr>
                <w:rFonts w:cs="Times New Roman"/>
                <w:sz w:val="16"/>
                <w:szCs w:val="16"/>
                <w:cs/>
                <w:lang w:val="th-TH"/>
              </w:rPr>
              <w:t>2</w:t>
            </w:r>
            <w:r w:rsidRPr="00A13A4A">
              <w:rPr>
                <w:rFonts w:cs="Cordia New"/>
                <w:sz w:val="16"/>
                <w:szCs w:val="16"/>
              </w:rPr>
              <w:t>0</w:t>
            </w:r>
            <w:r w:rsidR="00540429" w:rsidRPr="00A13A4A">
              <w:rPr>
                <w:rFonts w:cs="Cordia New"/>
                <w:sz w:val="16"/>
                <w:szCs w:val="16"/>
              </w:rPr>
              <w:t>23</w:t>
            </w:r>
          </w:p>
        </w:tc>
        <w:tc>
          <w:tcPr>
            <w:tcW w:w="236" w:type="dxa"/>
            <w:gridSpan w:val="2"/>
            <w:vAlign w:val="bottom"/>
          </w:tcPr>
          <w:p w14:paraId="5092BF42" w14:textId="77777777" w:rsidR="00824900" w:rsidRPr="00A13A4A" w:rsidRDefault="00824900" w:rsidP="00824900">
            <w:pPr>
              <w:jc w:val="center"/>
              <w:rPr>
                <w:sz w:val="16"/>
                <w:szCs w:val="16"/>
                <w:cs/>
                <w:lang w:val="th-TH"/>
              </w:rPr>
            </w:pPr>
          </w:p>
        </w:tc>
        <w:tc>
          <w:tcPr>
            <w:tcW w:w="1134" w:type="dxa"/>
            <w:gridSpan w:val="2"/>
            <w:tcBorders>
              <w:bottom w:val="single" w:sz="4" w:space="0" w:color="auto"/>
            </w:tcBorders>
            <w:vAlign w:val="bottom"/>
          </w:tcPr>
          <w:p w14:paraId="28C028D6" w14:textId="69798F53" w:rsidR="00824900" w:rsidRPr="00A13A4A" w:rsidRDefault="00824900" w:rsidP="00824900">
            <w:pPr>
              <w:jc w:val="center"/>
              <w:rPr>
                <w:rFonts w:cs="Cordia New"/>
                <w:sz w:val="16"/>
                <w:szCs w:val="16"/>
                <w:cs/>
                <w:lang w:val="th-TH"/>
              </w:rPr>
            </w:pPr>
            <w:r w:rsidRPr="00A13A4A">
              <w:rPr>
                <w:rFonts w:cs="Times New Roman"/>
                <w:sz w:val="16"/>
                <w:szCs w:val="16"/>
                <w:cs/>
                <w:lang w:val="th-TH"/>
              </w:rPr>
              <w:t>2</w:t>
            </w:r>
            <w:r w:rsidRPr="00A13A4A">
              <w:rPr>
                <w:rFonts w:cs="Cordia New"/>
                <w:sz w:val="16"/>
                <w:szCs w:val="16"/>
              </w:rPr>
              <w:t>0</w:t>
            </w:r>
            <w:r w:rsidR="00540429" w:rsidRPr="00A13A4A">
              <w:rPr>
                <w:rFonts w:cs="Cordia New"/>
                <w:sz w:val="16"/>
                <w:szCs w:val="16"/>
              </w:rPr>
              <w:t>24</w:t>
            </w:r>
          </w:p>
        </w:tc>
        <w:tc>
          <w:tcPr>
            <w:tcW w:w="236" w:type="dxa"/>
            <w:gridSpan w:val="3"/>
            <w:tcBorders>
              <w:top w:val="single" w:sz="4" w:space="0" w:color="auto"/>
            </w:tcBorders>
            <w:vAlign w:val="bottom"/>
          </w:tcPr>
          <w:p w14:paraId="6EEB55C2" w14:textId="77777777" w:rsidR="00824900" w:rsidRPr="00A13A4A" w:rsidRDefault="00824900" w:rsidP="00824900">
            <w:pPr>
              <w:jc w:val="center"/>
              <w:rPr>
                <w:sz w:val="16"/>
                <w:szCs w:val="16"/>
                <w:cs/>
                <w:lang w:val="th-TH"/>
              </w:rPr>
            </w:pPr>
          </w:p>
        </w:tc>
        <w:tc>
          <w:tcPr>
            <w:tcW w:w="1230" w:type="dxa"/>
            <w:gridSpan w:val="3"/>
            <w:tcBorders>
              <w:top w:val="single" w:sz="4" w:space="0" w:color="auto"/>
              <w:bottom w:val="single" w:sz="4" w:space="0" w:color="auto"/>
            </w:tcBorders>
            <w:vAlign w:val="bottom"/>
          </w:tcPr>
          <w:p w14:paraId="5545E045" w14:textId="7E0BCD9D" w:rsidR="00824900" w:rsidRPr="00A13A4A" w:rsidRDefault="00824900" w:rsidP="00824900">
            <w:pPr>
              <w:jc w:val="center"/>
              <w:rPr>
                <w:rFonts w:cs="Cordia New"/>
                <w:sz w:val="16"/>
                <w:szCs w:val="16"/>
                <w:cs/>
              </w:rPr>
            </w:pPr>
            <w:r w:rsidRPr="00A13A4A">
              <w:rPr>
                <w:rFonts w:cs="Times New Roman"/>
                <w:sz w:val="16"/>
                <w:szCs w:val="16"/>
                <w:cs/>
                <w:lang w:val="th-TH"/>
              </w:rPr>
              <w:t>2</w:t>
            </w:r>
            <w:r w:rsidRPr="00A13A4A">
              <w:rPr>
                <w:rFonts w:cs="Cordia New"/>
                <w:sz w:val="16"/>
                <w:szCs w:val="16"/>
              </w:rPr>
              <w:t>0</w:t>
            </w:r>
            <w:r w:rsidR="00540429" w:rsidRPr="00A13A4A">
              <w:rPr>
                <w:rFonts w:cs="Cordia New"/>
                <w:sz w:val="16"/>
                <w:szCs w:val="16"/>
              </w:rPr>
              <w:t>23</w:t>
            </w:r>
          </w:p>
        </w:tc>
      </w:tr>
      <w:tr w:rsidR="00540429" w:rsidRPr="00A13A4A" w14:paraId="23FDDBED" w14:textId="77777777" w:rsidTr="00540429">
        <w:trPr>
          <w:trHeight w:val="458"/>
        </w:trPr>
        <w:tc>
          <w:tcPr>
            <w:tcW w:w="4057" w:type="dxa"/>
          </w:tcPr>
          <w:p w14:paraId="123D34D0" w14:textId="77777777" w:rsidR="00540429" w:rsidRPr="00A13A4A" w:rsidRDefault="00540429" w:rsidP="00540429">
            <w:pPr>
              <w:pStyle w:val="a0"/>
              <w:tabs>
                <w:tab w:val="clear" w:pos="1080"/>
              </w:tabs>
              <w:rPr>
                <w:rFonts w:cs="Cordia New"/>
                <w:sz w:val="16"/>
                <w:szCs w:val="16"/>
                <w:lang w:val="en-US"/>
              </w:rPr>
            </w:pPr>
            <w:r w:rsidRPr="00A13A4A">
              <w:rPr>
                <w:rFonts w:cs="Angsana New"/>
                <w:sz w:val="16"/>
                <w:szCs w:val="16"/>
                <w:lang w:val="en-US"/>
              </w:rPr>
              <w:t xml:space="preserve">Personnel expenses </w:t>
            </w:r>
          </w:p>
          <w:p w14:paraId="511FC9A2" w14:textId="77777777" w:rsidR="00540429" w:rsidRPr="00A13A4A" w:rsidRDefault="00540429" w:rsidP="00540429">
            <w:pPr>
              <w:pStyle w:val="a0"/>
              <w:tabs>
                <w:tab w:val="clear" w:pos="1080"/>
              </w:tabs>
              <w:rPr>
                <w:rFonts w:cs="Cordia New"/>
                <w:sz w:val="16"/>
                <w:szCs w:val="16"/>
                <w:lang w:val="en-US"/>
              </w:rPr>
            </w:pPr>
            <w:r w:rsidRPr="00A13A4A">
              <w:rPr>
                <w:rFonts w:cs="Cordia New"/>
                <w:sz w:val="16"/>
                <w:szCs w:val="16"/>
                <w:lang w:val="en-US"/>
              </w:rPr>
              <w:t>(Excluded Management benefit expenses)</w:t>
            </w:r>
          </w:p>
        </w:tc>
        <w:tc>
          <w:tcPr>
            <w:tcW w:w="1276" w:type="dxa"/>
            <w:vAlign w:val="bottom"/>
          </w:tcPr>
          <w:p w14:paraId="4B871CEC" w14:textId="2A2D4904" w:rsidR="00540429" w:rsidRPr="00F50C70" w:rsidRDefault="00F50C70" w:rsidP="00540429">
            <w:pPr>
              <w:pStyle w:val="a0"/>
              <w:tabs>
                <w:tab w:val="clear" w:pos="1080"/>
                <w:tab w:val="left" w:pos="1842"/>
              </w:tabs>
              <w:jc w:val="right"/>
              <w:rPr>
                <w:rFonts w:cs="Times New Roman"/>
                <w:sz w:val="16"/>
                <w:szCs w:val="16"/>
                <w:lang w:val="en-US"/>
              </w:rPr>
            </w:pPr>
            <w:r w:rsidRPr="00F50C70">
              <w:rPr>
                <w:rFonts w:cs="Times New Roman"/>
                <w:sz w:val="16"/>
                <w:szCs w:val="16"/>
                <w:lang w:val="en-US"/>
              </w:rPr>
              <w:t>19,186,239.62</w:t>
            </w:r>
          </w:p>
        </w:tc>
        <w:tc>
          <w:tcPr>
            <w:tcW w:w="236" w:type="dxa"/>
          </w:tcPr>
          <w:p w14:paraId="196D781B"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323" w:type="dxa"/>
            <w:gridSpan w:val="2"/>
            <w:vAlign w:val="bottom"/>
          </w:tcPr>
          <w:p w14:paraId="17A56CA4" w14:textId="594A8041" w:rsidR="00540429" w:rsidRPr="00F50C70" w:rsidRDefault="00381775" w:rsidP="00540429">
            <w:pPr>
              <w:pStyle w:val="a0"/>
              <w:tabs>
                <w:tab w:val="clear" w:pos="1080"/>
                <w:tab w:val="left" w:pos="1842"/>
              </w:tabs>
              <w:ind w:right="125"/>
              <w:jc w:val="right"/>
              <w:rPr>
                <w:rFonts w:cs="Times New Roman"/>
                <w:sz w:val="16"/>
                <w:szCs w:val="16"/>
                <w:lang w:val="en-US"/>
              </w:rPr>
            </w:pPr>
            <w:r w:rsidRPr="00F50C70">
              <w:rPr>
                <w:rFonts w:cs="Times New Roman"/>
                <w:sz w:val="16"/>
                <w:szCs w:val="16"/>
                <w:lang w:val="en-US"/>
              </w:rPr>
              <w:t>13,859,408.72</w:t>
            </w:r>
          </w:p>
        </w:tc>
        <w:tc>
          <w:tcPr>
            <w:tcW w:w="236" w:type="dxa"/>
            <w:gridSpan w:val="2"/>
          </w:tcPr>
          <w:p w14:paraId="40459855"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175" w:type="dxa"/>
            <w:gridSpan w:val="2"/>
            <w:vAlign w:val="bottom"/>
          </w:tcPr>
          <w:p w14:paraId="48F1DD07" w14:textId="2E338B99" w:rsidR="00540429" w:rsidRPr="00F50C70" w:rsidRDefault="00F50C70" w:rsidP="00540429">
            <w:pPr>
              <w:tabs>
                <w:tab w:val="left" w:pos="3330"/>
              </w:tabs>
              <w:ind w:left="-108"/>
              <w:jc w:val="right"/>
              <w:rPr>
                <w:rFonts w:cs="Times New Roman"/>
                <w:sz w:val="16"/>
                <w:szCs w:val="16"/>
              </w:rPr>
            </w:pPr>
            <w:r w:rsidRPr="00F50C70">
              <w:rPr>
                <w:rFonts w:cs="Times New Roman"/>
                <w:sz w:val="16"/>
                <w:szCs w:val="16"/>
              </w:rPr>
              <w:t>18,708,453.58</w:t>
            </w:r>
          </w:p>
        </w:tc>
        <w:tc>
          <w:tcPr>
            <w:tcW w:w="236" w:type="dxa"/>
            <w:gridSpan w:val="3"/>
          </w:tcPr>
          <w:p w14:paraId="01B941D2" w14:textId="77777777" w:rsidR="00540429" w:rsidRPr="00F50C70" w:rsidRDefault="00540429" w:rsidP="00540429">
            <w:pPr>
              <w:ind w:right="72"/>
              <w:jc w:val="right"/>
              <w:rPr>
                <w:rFonts w:cs="Times New Roman"/>
                <w:sz w:val="16"/>
                <w:szCs w:val="16"/>
              </w:rPr>
            </w:pPr>
          </w:p>
        </w:tc>
        <w:tc>
          <w:tcPr>
            <w:tcW w:w="1190" w:type="dxa"/>
            <w:gridSpan w:val="3"/>
            <w:vAlign w:val="bottom"/>
          </w:tcPr>
          <w:p w14:paraId="3B1EB476" w14:textId="2CF0008C" w:rsidR="00540429" w:rsidRPr="00A13A4A" w:rsidRDefault="00381775" w:rsidP="00540429">
            <w:pPr>
              <w:tabs>
                <w:tab w:val="left" w:pos="3330"/>
              </w:tabs>
              <w:ind w:left="-108" w:right="102"/>
              <w:jc w:val="right"/>
              <w:rPr>
                <w:rFonts w:cs="Times New Roman"/>
                <w:sz w:val="16"/>
                <w:szCs w:val="16"/>
              </w:rPr>
            </w:pPr>
            <w:r>
              <w:rPr>
                <w:rFonts w:cs="Times New Roman"/>
                <w:sz w:val="16"/>
                <w:szCs w:val="16"/>
              </w:rPr>
              <w:t>13,171,726.02</w:t>
            </w:r>
          </w:p>
        </w:tc>
      </w:tr>
      <w:tr w:rsidR="00540429" w:rsidRPr="00A13A4A" w14:paraId="499F4464" w14:textId="77777777" w:rsidTr="00540429">
        <w:trPr>
          <w:trHeight w:val="441"/>
        </w:trPr>
        <w:tc>
          <w:tcPr>
            <w:tcW w:w="4057" w:type="dxa"/>
          </w:tcPr>
          <w:p w14:paraId="5CEAE165" w14:textId="77777777" w:rsidR="00540429" w:rsidRPr="00A13A4A" w:rsidRDefault="00540429" w:rsidP="00540429">
            <w:pPr>
              <w:pStyle w:val="a0"/>
              <w:tabs>
                <w:tab w:val="clear" w:pos="1080"/>
                <w:tab w:val="left" w:pos="297"/>
                <w:tab w:val="left" w:pos="1842"/>
              </w:tabs>
              <w:rPr>
                <w:rFonts w:cs="Angsana New"/>
                <w:sz w:val="16"/>
                <w:szCs w:val="16"/>
                <w:lang w:val="en-US"/>
              </w:rPr>
            </w:pPr>
            <w:r w:rsidRPr="00A13A4A">
              <w:rPr>
                <w:rFonts w:cs="Angsana New"/>
                <w:sz w:val="16"/>
                <w:szCs w:val="16"/>
                <w:lang w:val="en-US"/>
              </w:rPr>
              <w:t xml:space="preserve">Management remunerations </w:t>
            </w:r>
          </w:p>
          <w:p w14:paraId="39D5D8C7" w14:textId="77777777" w:rsidR="00540429" w:rsidRPr="00A13A4A" w:rsidRDefault="00540429" w:rsidP="00540429">
            <w:pPr>
              <w:pStyle w:val="a0"/>
              <w:tabs>
                <w:tab w:val="clear" w:pos="1080"/>
              </w:tabs>
              <w:ind w:right="-249"/>
              <w:rPr>
                <w:rFonts w:cs="Angsana New"/>
                <w:sz w:val="16"/>
                <w:szCs w:val="16"/>
                <w:lang w:val="en-US"/>
              </w:rPr>
            </w:pPr>
            <w:r w:rsidRPr="00A13A4A">
              <w:rPr>
                <w:rFonts w:cs="Angsana New"/>
                <w:sz w:val="16"/>
                <w:szCs w:val="16"/>
                <w:lang w:val="en-US"/>
              </w:rPr>
              <w:t>(Included in Cost of service and administrative expenses)</w:t>
            </w:r>
          </w:p>
        </w:tc>
        <w:tc>
          <w:tcPr>
            <w:tcW w:w="1276" w:type="dxa"/>
            <w:vAlign w:val="center"/>
          </w:tcPr>
          <w:p w14:paraId="5BEA1226" w14:textId="5F9714E3" w:rsidR="00540429" w:rsidRPr="00F50C70" w:rsidRDefault="00F50C70" w:rsidP="00540429">
            <w:pPr>
              <w:pStyle w:val="a0"/>
              <w:tabs>
                <w:tab w:val="clear" w:pos="1080"/>
                <w:tab w:val="left" w:pos="1842"/>
              </w:tabs>
              <w:jc w:val="right"/>
              <w:rPr>
                <w:rFonts w:cs="Times New Roman"/>
                <w:sz w:val="16"/>
                <w:szCs w:val="16"/>
                <w:lang w:val="en-US"/>
              </w:rPr>
            </w:pPr>
            <w:r w:rsidRPr="00F50C70">
              <w:rPr>
                <w:rFonts w:cs="Times New Roman"/>
                <w:sz w:val="16"/>
                <w:szCs w:val="16"/>
                <w:lang w:val="en-US"/>
              </w:rPr>
              <w:t>35,545,078.80</w:t>
            </w:r>
          </w:p>
        </w:tc>
        <w:tc>
          <w:tcPr>
            <w:tcW w:w="236" w:type="dxa"/>
            <w:vAlign w:val="center"/>
          </w:tcPr>
          <w:p w14:paraId="3DC71D10" w14:textId="77777777" w:rsidR="00540429" w:rsidRPr="00F50C70" w:rsidRDefault="00540429" w:rsidP="00540429">
            <w:pPr>
              <w:tabs>
                <w:tab w:val="left" w:pos="3330"/>
              </w:tabs>
              <w:ind w:left="-108"/>
              <w:jc w:val="right"/>
              <w:rPr>
                <w:rFonts w:cs="Times New Roman"/>
                <w:sz w:val="16"/>
                <w:szCs w:val="16"/>
                <w:cs/>
              </w:rPr>
            </w:pPr>
          </w:p>
        </w:tc>
        <w:tc>
          <w:tcPr>
            <w:tcW w:w="1323" w:type="dxa"/>
            <w:gridSpan w:val="2"/>
            <w:vAlign w:val="center"/>
          </w:tcPr>
          <w:p w14:paraId="1AB2BFD0" w14:textId="50182016" w:rsidR="00540429" w:rsidRPr="00F50C70" w:rsidRDefault="00381775" w:rsidP="00540429">
            <w:pPr>
              <w:pStyle w:val="a0"/>
              <w:tabs>
                <w:tab w:val="clear" w:pos="1080"/>
                <w:tab w:val="left" w:pos="1842"/>
              </w:tabs>
              <w:ind w:right="125"/>
              <w:jc w:val="right"/>
              <w:rPr>
                <w:rFonts w:cs="Times New Roman"/>
                <w:sz w:val="16"/>
                <w:szCs w:val="16"/>
                <w:lang w:val="en-US"/>
              </w:rPr>
            </w:pPr>
            <w:r w:rsidRPr="00F50C70">
              <w:rPr>
                <w:rFonts w:cs="Times New Roman"/>
                <w:sz w:val="16"/>
                <w:szCs w:val="16"/>
                <w:lang w:val="en-US"/>
              </w:rPr>
              <w:t>29,825,850.23</w:t>
            </w:r>
          </w:p>
        </w:tc>
        <w:tc>
          <w:tcPr>
            <w:tcW w:w="236" w:type="dxa"/>
            <w:gridSpan w:val="2"/>
            <w:vAlign w:val="center"/>
          </w:tcPr>
          <w:p w14:paraId="56754F99"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175" w:type="dxa"/>
            <w:gridSpan w:val="2"/>
            <w:vAlign w:val="center"/>
          </w:tcPr>
          <w:p w14:paraId="6D7B93E5" w14:textId="38FC0BAB" w:rsidR="00540429" w:rsidRPr="00F50C70" w:rsidRDefault="00F50C70" w:rsidP="00540429">
            <w:pPr>
              <w:tabs>
                <w:tab w:val="left" w:pos="3330"/>
              </w:tabs>
              <w:ind w:left="-108"/>
              <w:jc w:val="right"/>
              <w:rPr>
                <w:rFonts w:cs="Times New Roman"/>
                <w:sz w:val="16"/>
                <w:szCs w:val="16"/>
              </w:rPr>
            </w:pPr>
            <w:r w:rsidRPr="00F50C70">
              <w:rPr>
                <w:rFonts w:cs="Times New Roman"/>
                <w:sz w:val="16"/>
                <w:szCs w:val="16"/>
              </w:rPr>
              <w:t>35,545,078.80</w:t>
            </w:r>
          </w:p>
        </w:tc>
        <w:tc>
          <w:tcPr>
            <w:tcW w:w="236" w:type="dxa"/>
            <w:gridSpan w:val="3"/>
            <w:vAlign w:val="center"/>
          </w:tcPr>
          <w:p w14:paraId="38E5A6F0" w14:textId="77777777" w:rsidR="00540429" w:rsidRPr="00F50C70" w:rsidRDefault="00540429" w:rsidP="00540429">
            <w:pPr>
              <w:ind w:right="72"/>
              <w:jc w:val="right"/>
              <w:rPr>
                <w:rFonts w:cs="Times New Roman"/>
                <w:sz w:val="16"/>
                <w:szCs w:val="16"/>
              </w:rPr>
            </w:pPr>
          </w:p>
        </w:tc>
        <w:tc>
          <w:tcPr>
            <w:tcW w:w="1190" w:type="dxa"/>
            <w:gridSpan w:val="3"/>
            <w:vAlign w:val="center"/>
          </w:tcPr>
          <w:p w14:paraId="5D420AA5" w14:textId="7A233DE9" w:rsidR="00540429" w:rsidRPr="00A13A4A" w:rsidRDefault="00381775" w:rsidP="00540429">
            <w:pPr>
              <w:tabs>
                <w:tab w:val="left" w:pos="3330"/>
              </w:tabs>
              <w:ind w:left="-108" w:right="102"/>
              <w:jc w:val="right"/>
              <w:rPr>
                <w:rFonts w:cs="Times New Roman"/>
                <w:sz w:val="16"/>
                <w:szCs w:val="16"/>
              </w:rPr>
            </w:pPr>
            <w:r>
              <w:rPr>
                <w:rFonts w:cs="Times New Roman"/>
                <w:sz w:val="16"/>
                <w:szCs w:val="16"/>
              </w:rPr>
              <w:t>29,057,835.23</w:t>
            </w:r>
          </w:p>
        </w:tc>
      </w:tr>
      <w:tr w:rsidR="00540429" w:rsidRPr="00A13A4A" w14:paraId="26CF180A" w14:textId="77777777" w:rsidTr="00540429">
        <w:trPr>
          <w:trHeight w:val="279"/>
        </w:trPr>
        <w:tc>
          <w:tcPr>
            <w:tcW w:w="4057" w:type="dxa"/>
          </w:tcPr>
          <w:p w14:paraId="7E0F921B" w14:textId="77777777" w:rsidR="00540429" w:rsidRPr="00A13A4A" w:rsidRDefault="00540429" w:rsidP="00540429">
            <w:pPr>
              <w:pStyle w:val="a0"/>
              <w:tabs>
                <w:tab w:val="clear" w:pos="1080"/>
                <w:tab w:val="left" w:pos="297"/>
                <w:tab w:val="left" w:pos="1842"/>
              </w:tabs>
              <w:rPr>
                <w:rFonts w:cs="Angsana New"/>
                <w:sz w:val="16"/>
                <w:szCs w:val="16"/>
                <w:cs/>
              </w:rPr>
            </w:pPr>
            <w:r w:rsidRPr="00A13A4A">
              <w:rPr>
                <w:rFonts w:cs="Angsana New"/>
                <w:sz w:val="16"/>
                <w:szCs w:val="16"/>
                <w:lang w:val="en-US"/>
              </w:rPr>
              <w:t>Depreciation and amortization</w:t>
            </w:r>
          </w:p>
        </w:tc>
        <w:tc>
          <w:tcPr>
            <w:tcW w:w="1276" w:type="dxa"/>
          </w:tcPr>
          <w:p w14:paraId="36651796" w14:textId="5F10B63E" w:rsidR="00540429" w:rsidRPr="00F50C70" w:rsidRDefault="00F50C70" w:rsidP="00540429">
            <w:pPr>
              <w:pStyle w:val="a0"/>
              <w:tabs>
                <w:tab w:val="clear" w:pos="1080"/>
                <w:tab w:val="left" w:pos="1842"/>
              </w:tabs>
              <w:jc w:val="right"/>
              <w:rPr>
                <w:rFonts w:cs="Times New Roman"/>
                <w:sz w:val="16"/>
                <w:szCs w:val="16"/>
                <w:lang w:val="en-US"/>
              </w:rPr>
            </w:pPr>
            <w:r w:rsidRPr="00F50C70">
              <w:rPr>
                <w:rFonts w:cs="Times New Roman"/>
                <w:sz w:val="16"/>
                <w:szCs w:val="16"/>
                <w:lang w:val="en-US"/>
              </w:rPr>
              <w:t>5,788,568.18</w:t>
            </w:r>
          </w:p>
        </w:tc>
        <w:tc>
          <w:tcPr>
            <w:tcW w:w="236" w:type="dxa"/>
          </w:tcPr>
          <w:p w14:paraId="5F46A00B" w14:textId="77777777" w:rsidR="00540429" w:rsidRPr="00F50C70" w:rsidRDefault="00540429" w:rsidP="00540429">
            <w:pPr>
              <w:tabs>
                <w:tab w:val="left" w:pos="3330"/>
              </w:tabs>
              <w:ind w:left="-108"/>
              <w:jc w:val="right"/>
              <w:rPr>
                <w:rFonts w:cs="Times New Roman"/>
                <w:sz w:val="16"/>
                <w:szCs w:val="16"/>
                <w:cs/>
              </w:rPr>
            </w:pPr>
          </w:p>
        </w:tc>
        <w:tc>
          <w:tcPr>
            <w:tcW w:w="1323" w:type="dxa"/>
            <w:gridSpan w:val="2"/>
          </w:tcPr>
          <w:p w14:paraId="3376BBEF" w14:textId="09AE054E" w:rsidR="00540429" w:rsidRPr="00F50C70" w:rsidRDefault="00381775" w:rsidP="00540429">
            <w:pPr>
              <w:pStyle w:val="a0"/>
              <w:tabs>
                <w:tab w:val="clear" w:pos="1080"/>
                <w:tab w:val="left" w:pos="1842"/>
              </w:tabs>
              <w:ind w:right="125"/>
              <w:jc w:val="right"/>
              <w:rPr>
                <w:rFonts w:cs="Times New Roman"/>
                <w:sz w:val="16"/>
                <w:szCs w:val="16"/>
                <w:lang w:val="en-US"/>
              </w:rPr>
            </w:pPr>
            <w:r w:rsidRPr="00F50C70">
              <w:rPr>
                <w:rFonts w:cs="Times New Roman"/>
                <w:sz w:val="16"/>
                <w:szCs w:val="16"/>
                <w:lang w:val="en-US"/>
              </w:rPr>
              <w:t>12,597,746.59</w:t>
            </w:r>
          </w:p>
        </w:tc>
        <w:tc>
          <w:tcPr>
            <w:tcW w:w="236" w:type="dxa"/>
            <w:gridSpan w:val="2"/>
          </w:tcPr>
          <w:p w14:paraId="6D1495EA"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175" w:type="dxa"/>
            <w:gridSpan w:val="2"/>
          </w:tcPr>
          <w:p w14:paraId="49C826E5" w14:textId="33ABEF8C" w:rsidR="00540429" w:rsidRPr="00F50C70" w:rsidRDefault="00F50C70" w:rsidP="00540429">
            <w:pPr>
              <w:tabs>
                <w:tab w:val="left" w:pos="3330"/>
              </w:tabs>
              <w:ind w:left="-108"/>
              <w:jc w:val="right"/>
              <w:rPr>
                <w:rFonts w:cs="Times New Roman"/>
                <w:sz w:val="16"/>
                <w:szCs w:val="16"/>
              </w:rPr>
            </w:pPr>
            <w:r w:rsidRPr="00F50C70">
              <w:rPr>
                <w:rFonts w:cs="Times New Roman"/>
                <w:sz w:val="16"/>
                <w:szCs w:val="16"/>
              </w:rPr>
              <w:t>3,777,694.78</w:t>
            </w:r>
          </w:p>
        </w:tc>
        <w:tc>
          <w:tcPr>
            <w:tcW w:w="236" w:type="dxa"/>
            <w:gridSpan w:val="3"/>
          </w:tcPr>
          <w:p w14:paraId="1E8906D2" w14:textId="77777777" w:rsidR="00540429" w:rsidRPr="00F50C70" w:rsidRDefault="00540429" w:rsidP="00540429">
            <w:pPr>
              <w:ind w:right="72"/>
              <w:jc w:val="right"/>
              <w:rPr>
                <w:rFonts w:cs="Times New Roman"/>
                <w:sz w:val="16"/>
                <w:szCs w:val="16"/>
              </w:rPr>
            </w:pPr>
          </w:p>
        </w:tc>
        <w:tc>
          <w:tcPr>
            <w:tcW w:w="1190" w:type="dxa"/>
            <w:gridSpan w:val="3"/>
          </w:tcPr>
          <w:p w14:paraId="09D761C9" w14:textId="1B97ED8D" w:rsidR="00540429" w:rsidRPr="00A13A4A" w:rsidRDefault="00381775" w:rsidP="00540429">
            <w:pPr>
              <w:tabs>
                <w:tab w:val="left" w:pos="3330"/>
              </w:tabs>
              <w:ind w:left="-108" w:right="102"/>
              <w:jc w:val="right"/>
              <w:rPr>
                <w:rFonts w:cs="Times New Roman"/>
                <w:sz w:val="16"/>
                <w:szCs w:val="16"/>
              </w:rPr>
            </w:pPr>
            <w:r>
              <w:rPr>
                <w:rFonts w:cs="Times New Roman"/>
                <w:sz w:val="16"/>
                <w:szCs w:val="16"/>
              </w:rPr>
              <w:t>3,547,397.58</w:t>
            </w:r>
          </w:p>
        </w:tc>
      </w:tr>
      <w:tr w:rsidR="00540429" w:rsidRPr="00A13A4A" w14:paraId="16171C31" w14:textId="77777777" w:rsidTr="00540429">
        <w:trPr>
          <w:trHeight w:val="261"/>
        </w:trPr>
        <w:tc>
          <w:tcPr>
            <w:tcW w:w="4057" w:type="dxa"/>
          </w:tcPr>
          <w:p w14:paraId="71D9FE10" w14:textId="77777777" w:rsidR="00540429" w:rsidRPr="00A13A4A" w:rsidRDefault="00540429" w:rsidP="00540429">
            <w:pPr>
              <w:pStyle w:val="a0"/>
              <w:tabs>
                <w:tab w:val="clear" w:pos="1080"/>
                <w:tab w:val="left" w:pos="297"/>
                <w:tab w:val="left" w:pos="1842"/>
              </w:tabs>
              <w:rPr>
                <w:rFonts w:cs="Angsana New"/>
                <w:sz w:val="16"/>
                <w:szCs w:val="16"/>
                <w:lang w:val="en-US"/>
              </w:rPr>
            </w:pPr>
            <w:r w:rsidRPr="00A13A4A">
              <w:rPr>
                <w:rFonts w:cs="Angsana New"/>
                <w:sz w:val="16"/>
                <w:szCs w:val="16"/>
                <w:lang w:val="en-US"/>
              </w:rPr>
              <w:t>Consulting fee</w:t>
            </w:r>
          </w:p>
        </w:tc>
        <w:tc>
          <w:tcPr>
            <w:tcW w:w="1276" w:type="dxa"/>
          </w:tcPr>
          <w:p w14:paraId="52F4A220" w14:textId="36C2286A" w:rsidR="00540429" w:rsidRPr="00F50C70" w:rsidRDefault="00F50C70" w:rsidP="00540429">
            <w:pPr>
              <w:pStyle w:val="a0"/>
              <w:tabs>
                <w:tab w:val="clear" w:pos="1080"/>
                <w:tab w:val="left" w:pos="1842"/>
              </w:tabs>
              <w:jc w:val="right"/>
              <w:rPr>
                <w:rFonts w:cs="Times New Roman"/>
                <w:sz w:val="16"/>
                <w:szCs w:val="16"/>
                <w:lang w:val="en-US"/>
              </w:rPr>
            </w:pPr>
            <w:r w:rsidRPr="00F50C70">
              <w:rPr>
                <w:rFonts w:cs="Times New Roman"/>
                <w:sz w:val="16"/>
                <w:szCs w:val="16"/>
                <w:lang w:val="en-US"/>
              </w:rPr>
              <w:t>800,000.00</w:t>
            </w:r>
          </w:p>
        </w:tc>
        <w:tc>
          <w:tcPr>
            <w:tcW w:w="236" w:type="dxa"/>
          </w:tcPr>
          <w:p w14:paraId="0DFC7846" w14:textId="77777777" w:rsidR="00540429" w:rsidRPr="00F50C70" w:rsidRDefault="00540429" w:rsidP="00540429">
            <w:pPr>
              <w:tabs>
                <w:tab w:val="left" w:pos="3330"/>
              </w:tabs>
              <w:ind w:left="-108"/>
              <w:jc w:val="right"/>
              <w:rPr>
                <w:rFonts w:cs="Times New Roman"/>
                <w:sz w:val="16"/>
                <w:szCs w:val="16"/>
                <w:cs/>
              </w:rPr>
            </w:pPr>
          </w:p>
        </w:tc>
        <w:tc>
          <w:tcPr>
            <w:tcW w:w="1323" w:type="dxa"/>
            <w:gridSpan w:val="2"/>
          </w:tcPr>
          <w:p w14:paraId="299ED652" w14:textId="79D87502" w:rsidR="00540429" w:rsidRPr="00F50C70" w:rsidRDefault="00381775" w:rsidP="00540429">
            <w:pPr>
              <w:pStyle w:val="a0"/>
              <w:tabs>
                <w:tab w:val="clear" w:pos="1080"/>
                <w:tab w:val="left" w:pos="1842"/>
              </w:tabs>
              <w:ind w:right="125"/>
              <w:jc w:val="right"/>
              <w:rPr>
                <w:rFonts w:cs="Times New Roman"/>
                <w:sz w:val="16"/>
                <w:szCs w:val="16"/>
                <w:lang w:val="en-US"/>
              </w:rPr>
            </w:pPr>
            <w:r w:rsidRPr="00F50C70">
              <w:rPr>
                <w:rFonts w:cs="Times New Roman"/>
                <w:sz w:val="16"/>
                <w:szCs w:val="16"/>
                <w:lang w:val="en-US"/>
              </w:rPr>
              <w:t>4,364,000.00</w:t>
            </w:r>
          </w:p>
        </w:tc>
        <w:tc>
          <w:tcPr>
            <w:tcW w:w="236" w:type="dxa"/>
            <w:gridSpan w:val="2"/>
          </w:tcPr>
          <w:p w14:paraId="4D90C6CE"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175" w:type="dxa"/>
            <w:gridSpan w:val="2"/>
          </w:tcPr>
          <w:p w14:paraId="46279D75" w14:textId="4F6FAA15" w:rsidR="00540429" w:rsidRPr="00F50C70" w:rsidRDefault="00F50C70" w:rsidP="00540429">
            <w:pPr>
              <w:tabs>
                <w:tab w:val="left" w:pos="3330"/>
              </w:tabs>
              <w:ind w:left="-108"/>
              <w:jc w:val="right"/>
              <w:rPr>
                <w:rFonts w:cs="Times New Roman"/>
                <w:sz w:val="16"/>
                <w:szCs w:val="16"/>
              </w:rPr>
            </w:pPr>
            <w:r w:rsidRPr="00F50C70">
              <w:rPr>
                <w:rFonts w:cs="Times New Roman"/>
                <w:sz w:val="16"/>
                <w:szCs w:val="16"/>
              </w:rPr>
              <w:t>800,000.00</w:t>
            </w:r>
          </w:p>
        </w:tc>
        <w:tc>
          <w:tcPr>
            <w:tcW w:w="236" w:type="dxa"/>
            <w:gridSpan w:val="3"/>
          </w:tcPr>
          <w:p w14:paraId="78D07C6C" w14:textId="77777777" w:rsidR="00540429" w:rsidRPr="00F50C70" w:rsidRDefault="00540429" w:rsidP="00540429">
            <w:pPr>
              <w:ind w:right="72"/>
              <w:jc w:val="right"/>
              <w:rPr>
                <w:rFonts w:cs="Times New Roman"/>
                <w:sz w:val="16"/>
                <w:szCs w:val="16"/>
              </w:rPr>
            </w:pPr>
          </w:p>
        </w:tc>
        <w:tc>
          <w:tcPr>
            <w:tcW w:w="1190" w:type="dxa"/>
            <w:gridSpan w:val="3"/>
          </w:tcPr>
          <w:p w14:paraId="71424327" w14:textId="5D7FDF8C" w:rsidR="00540429" w:rsidRPr="00A13A4A" w:rsidRDefault="00381775" w:rsidP="00540429">
            <w:pPr>
              <w:tabs>
                <w:tab w:val="left" w:pos="3330"/>
              </w:tabs>
              <w:ind w:left="-108" w:right="102"/>
              <w:jc w:val="right"/>
              <w:rPr>
                <w:rFonts w:cs="Times New Roman"/>
                <w:sz w:val="16"/>
                <w:szCs w:val="16"/>
              </w:rPr>
            </w:pPr>
            <w:r>
              <w:rPr>
                <w:rFonts w:cs="Times New Roman"/>
                <w:sz w:val="16"/>
                <w:szCs w:val="16"/>
              </w:rPr>
              <w:t>4,364,000.00</w:t>
            </w:r>
          </w:p>
        </w:tc>
      </w:tr>
      <w:tr w:rsidR="00540429" w:rsidRPr="00A13A4A" w14:paraId="23FA7868" w14:textId="77777777" w:rsidTr="00540429">
        <w:trPr>
          <w:trHeight w:val="270"/>
        </w:trPr>
        <w:tc>
          <w:tcPr>
            <w:tcW w:w="4057" w:type="dxa"/>
          </w:tcPr>
          <w:p w14:paraId="0FA1425F" w14:textId="67B485C1" w:rsidR="00540429" w:rsidRPr="00A13A4A" w:rsidRDefault="00540429" w:rsidP="00540429">
            <w:pPr>
              <w:pStyle w:val="a0"/>
              <w:tabs>
                <w:tab w:val="clear" w:pos="1080"/>
                <w:tab w:val="left" w:pos="297"/>
                <w:tab w:val="left" w:pos="1842"/>
              </w:tabs>
              <w:rPr>
                <w:rFonts w:cs="Cordia New"/>
                <w:sz w:val="16"/>
                <w:szCs w:val="16"/>
                <w:lang w:val="en-US"/>
              </w:rPr>
            </w:pPr>
            <w:r w:rsidRPr="00A13A4A">
              <w:rPr>
                <w:rFonts w:cs="Angsana New"/>
                <w:sz w:val="16"/>
                <w:szCs w:val="16"/>
                <w:lang w:val="en-US"/>
              </w:rPr>
              <w:t>Marketing &amp; promotion</w:t>
            </w:r>
          </w:p>
        </w:tc>
        <w:tc>
          <w:tcPr>
            <w:tcW w:w="1276" w:type="dxa"/>
          </w:tcPr>
          <w:p w14:paraId="387BDD53" w14:textId="56EC67AB" w:rsidR="00540429" w:rsidRPr="00F50C70" w:rsidRDefault="00F50C70" w:rsidP="00540429">
            <w:pPr>
              <w:pStyle w:val="a0"/>
              <w:tabs>
                <w:tab w:val="clear" w:pos="1080"/>
                <w:tab w:val="left" w:pos="1842"/>
              </w:tabs>
              <w:jc w:val="right"/>
              <w:rPr>
                <w:rFonts w:cs="Times New Roman"/>
                <w:sz w:val="16"/>
                <w:szCs w:val="16"/>
                <w:lang w:val="en-US"/>
              </w:rPr>
            </w:pPr>
            <w:r w:rsidRPr="00F50C70">
              <w:rPr>
                <w:rFonts w:cs="Times New Roman"/>
                <w:sz w:val="16"/>
                <w:szCs w:val="16"/>
                <w:lang w:val="en-US"/>
              </w:rPr>
              <w:t>1,123,537.00</w:t>
            </w:r>
          </w:p>
        </w:tc>
        <w:tc>
          <w:tcPr>
            <w:tcW w:w="236" w:type="dxa"/>
          </w:tcPr>
          <w:p w14:paraId="02E69671"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323" w:type="dxa"/>
            <w:gridSpan w:val="2"/>
          </w:tcPr>
          <w:p w14:paraId="632625FF" w14:textId="6BD88897" w:rsidR="00540429" w:rsidRPr="00F50C70" w:rsidRDefault="00381775" w:rsidP="00540429">
            <w:pPr>
              <w:pStyle w:val="a0"/>
              <w:tabs>
                <w:tab w:val="clear" w:pos="1080"/>
                <w:tab w:val="left" w:pos="1842"/>
              </w:tabs>
              <w:ind w:right="125"/>
              <w:jc w:val="right"/>
              <w:rPr>
                <w:rFonts w:cs="Times New Roman"/>
                <w:sz w:val="16"/>
                <w:szCs w:val="16"/>
                <w:lang w:val="en-US"/>
              </w:rPr>
            </w:pPr>
            <w:r w:rsidRPr="00F50C70">
              <w:rPr>
                <w:rFonts w:cs="Times New Roman"/>
                <w:sz w:val="16"/>
                <w:szCs w:val="16"/>
                <w:lang w:val="en-US"/>
              </w:rPr>
              <w:t>211,376.87</w:t>
            </w:r>
          </w:p>
        </w:tc>
        <w:tc>
          <w:tcPr>
            <w:tcW w:w="236" w:type="dxa"/>
            <w:gridSpan w:val="2"/>
          </w:tcPr>
          <w:p w14:paraId="498C8347" w14:textId="77777777" w:rsidR="00540429" w:rsidRPr="00F50C70" w:rsidRDefault="00540429" w:rsidP="00540429">
            <w:pPr>
              <w:pStyle w:val="a0"/>
              <w:tabs>
                <w:tab w:val="clear" w:pos="1080"/>
                <w:tab w:val="left" w:pos="297"/>
                <w:tab w:val="left" w:pos="1842"/>
              </w:tabs>
              <w:jc w:val="right"/>
              <w:rPr>
                <w:rFonts w:cs="Times New Roman"/>
                <w:sz w:val="16"/>
                <w:szCs w:val="16"/>
                <w:cs/>
              </w:rPr>
            </w:pPr>
          </w:p>
        </w:tc>
        <w:tc>
          <w:tcPr>
            <w:tcW w:w="1175" w:type="dxa"/>
            <w:gridSpan w:val="2"/>
          </w:tcPr>
          <w:p w14:paraId="2E950AE5" w14:textId="396A271F" w:rsidR="00540429" w:rsidRPr="00F50C70" w:rsidRDefault="00F50C70" w:rsidP="00540429">
            <w:pPr>
              <w:tabs>
                <w:tab w:val="left" w:pos="3330"/>
              </w:tabs>
              <w:ind w:left="-108"/>
              <w:jc w:val="right"/>
              <w:rPr>
                <w:rFonts w:cs="Times New Roman"/>
                <w:sz w:val="16"/>
                <w:szCs w:val="16"/>
              </w:rPr>
            </w:pPr>
            <w:r w:rsidRPr="00F50C70">
              <w:rPr>
                <w:rFonts w:cs="Times New Roman"/>
                <w:sz w:val="16"/>
                <w:szCs w:val="16"/>
              </w:rPr>
              <w:t>1,123,537.00</w:t>
            </w:r>
          </w:p>
        </w:tc>
        <w:tc>
          <w:tcPr>
            <w:tcW w:w="236" w:type="dxa"/>
            <w:gridSpan w:val="3"/>
          </w:tcPr>
          <w:p w14:paraId="26CFAD56" w14:textId="77777777" w:rsidR="00540429" w:rsidRPr="00F50C70" w:rsidRDefault="00540429" w:rsidP="00540429">
            <w:pPr>
              <w:ind w:right="72"/>
              <w:jc w:val="right"/>
              <w:rPr>
                <w:rFonts w:cs="Times New Roman"/>
                <w:sz w:val="16"/>
                <w:szCs w:val="16"/>
              </w:rPr>
            </w:pPr>
          </w:p>
        </w:tc>
        <w:tc>
          <w:tcPr>
            <w:tcW w:w="1190" w:type="dxa"/>
            <w:gridSpan w:val="3"/>
          </w:tcPr>
          <w:p w14:paraId="08399449" w14:textId="54C513FF" w:rsidR="00540429" w:rsidRPr="00A13A4A" w:rsidRDefault="00381775" w:rsidP="00540429">
            <w:pPr>
              <w:tabs>
                <w:tab w:val="left" w:pos="3330"/>
              </w:tabs>
              <w:ind w:left="-108" w:right="102"/>
              <w:jc w:val="right"/>
              <w:rPr>
                <w:rFonts w:cs="Times New Roman"/>
                <w:sz w:val="16"/>
                <w:szCs w:val="16"/>
              </w:rPr>
            </w:pPr>
            <w:r>
              <w:rPr>
                <w:rFonts w:cs="Times New Roman"/>
                <w:sz w:val="16"/>
                <w:szCs w:val="16"/>
              </w:rPr>
              <w:t>211,376.87</w:t>
            </w:r>
          </w:p>
        </w:tc>
      </w:tr>
      <w:tr w:rsidR="00540429" w:rsidRPr="00A13A4A" w14:paraId="585F704D" w14:textId="77777777" w:rsidTr="00EF1A99">
        <w:tc>
          <w:tcPr>
            <w:tcW w:w="4057" w:type="dxa"/>
          </w:tcPr>
          <w:p w14:paraId="5AE9F6FC" w14:textId="2790E234" w:rsidR="00540429" w:rsidRPr="00A13A4A" w:rsidRDefault="00540429" w:rsidP="00540429">
            <w:pPr>
              <w:pStyle w:val="a0"/>
              <w:tabs>
                <w:tab w:val="clear" w:pos="1080"/>
                <w:tab w:val="left" w:pos="342"/>
                <w:tab w:val="left" w:pos="1857"/>
              </w:tabs>
              <w:rPr>
                <w:rFonts w:cs="Cordia New"/>
                <w:sz w:val="16"/>
                <w:szCs w:val="16"/>
                <w:cs/>
                <w:lang w:val="en-US"/>
              </w:rPr>
            </w:pPr>
            <w:r w:rsidRPr="00A13A4A">
              <w:rPr>
                <w:rFonts w:cs="Angsana New"/>
                <w:sz w:val="16"/>
                <w:szCs w:val="16"/>
                <w:lang w:val="en-US"/>
              </w:rPr>
              <w:t>Foreign Business Information fees</w:t>
            </w:r>
            <w:r w:rsidR="009072F9">
              <w:rPr>
                <w:rFonts w:cs="Angsana New"/>
                <w:sz w:val="16"/>
                <w:szCs w:val="16"/>
                <w:lang w:val="en-US"/>
              </w:rPr>
              <w:t xml:space="preserve"> and others</w:t>
            </w:r>
          </w:p>
        </w:tc>
        <w:tc>
          <w:tcPr>
            <w:tcW w:w="1276" w:type="dxa"/>
          </w:tcPr>
          <w:p w14:paraId="5CB50D24" w14:textId="54E3F8CF" w:rsidR="00540429" w:rsidRPr="00F50C70" w:rsidRDefault="00F50C70" w:rsidP="00540429">
            <w:pPr>
              <w:jc w:val="right"/>
              <w:rPr>
                <w:rFonts w:cs="Times New Roman"/>
                <w:sz w:val="16"/>
                <w:szCs w:val="16"/>
              </w:rPr>
            </w:pPr>
            <w:r w:rsidRPr="00F50C70">
              <w:rPr>
                <w:rFonts w:cs="Times New Roman"/>
                <w:sz w:val="16"/>
                <w:szCs w:val="16"/>
              </w:rPr>
              <w:t>1,444,488.29</w:t>
            </w:r>
          </w:p>
        </w:tc>
        <w:tc>
          <w:tcPr>
            <w:tcW w:w="236" w:type="dxa"/>
          </w:tcPr>
          <w:p w14:paraId="28C617FD" w14:textId="77777777" w:rsidR="00540429" w:rsidRPr="00F50C70" w:rsidRDefault="00540429" w:rsidP="00540429">
            <w:pPr>
              <w:pStyle w:val="a0"/>
              <w:tabs>
                <w:tab w:val="clear" w:pos="1080"/>
              </w:tabs>
              <w:ind w:right="72"/>
              <w:jc w:val="right"/>
              <w:rPr>
                <w:rFonts w:cs="Times New Roman"/>
                <w:sz w:val="16"/>
                <w:szCs w:val="16"/>
                <w:cs/>
              </w:rPr>
            </w:pPr>
          </w:p>
        </w:tc>
        <w:tc>
          <w:tcPr>
            <w:tcW w:w="1323" w:type="dxa"/>
            <w:gridSpan w:val="2"/>
          </w:tcPr>
          <w:p w14:paraId="52930CB1" w14:textId="1E77FEDF" w:rsidR="00540429" w:rsidRPr="00F50C70" w:rsidRDefault="00381775" w:rsidP="00540429">
            <w:pPr>
              <w:ind w:right="125"/>
              <w:jc w:val="right"/>
              <w:rPr>
                <w:rFonts w:cs="Times New Roman"/>
                <w:sz w:val="16"/>
                <w:szCs w:val="16"/>
              </w:rPr>
            </w:pPr>
            <w:r w:rsidRPr="00F50C70">
              <w:rPr>
                <w:rFonts w:cs="Times New Roman"/>
                <w:sz w:val="16"/>
                <w:szCs w:val="16"/>
              </w:rPr>
              <w:t>981,438.79</w:t>
            </w:r>
          </w:p>
        </w:tc>
        <w:tc>
          <w:tcPr>
            <w:tcW w:w="236" w:type="dxa"/>
            <w:gridSpan w:val="2"/>
          </w:tcPr>
          <w:p w14:paraId="6E5ABC96" w14:textId="77777777" w:rsidR="00540429" w:rsidRPr="00F50C70" w:rsidRDefault="00540429" w:rsidP="00540429">
            <w:pPr>
              <w:ind w:right="72"/>
              <w:jc w:val="right"/>
              <w:rPr>
                <w:rFonts w:cs="Times New Roman"/>
                <w:sz w:val="16"/>
                <w:szCs w:val="16"/>
              </w:rPr>
            </w:pPr>
          </w:p>
        </w:tc>
        <w:tc>
          <w:tcPr>
            <w:tcW w:w="1182" w:type="dxa"/>
            <w:gridSpan w:val="3"/>
          </w:tcPr>
          <w:p w14:paraId="2A01C1FA" w14:textId="3BECD3B4" w:rsidR="00540429" w:rsidRPr="00F50C70" w:rsidRDefault="00F50C70" w:rsidP="00540429">
            <w:pPr>
              <w:ind w:left="-108"/>
              <w:jc w:val="right"/>
              <w:rPr>
                <w:rFonts w:cs="Times New Roman"/>
                <w:sz w:val="16"/>
                <w:szCs w:val="16"/>
              </w:rPr>
            </w:pPr>
            <w:r w:rsidRPr="00F50C70">
              <w:rPr>
                <w:rFonts w:cs="Times New Roman"/>
                <w:sz w:val="16"/>
                <w:szCs w:val="16"/>
              </w:rPr>
              <w:t>1,444,488.29</w:t>
            </w:r>
          </w:p>
        </w:tc>
        <w:tc>
          <w:tcPr>
            <w:tcW w:w="236" w:type="dxa"/>
            <w:gridSpan w:val="3"/>
          </w:tcPr>
          <w:p w14:paraId="207B547C" w14:textId="77777777" w:rsidR="00540429" w:rsidRPr="00A13A4A" w:rsidRDefault="00540429" w:rsidP="00540429">
            <w:pPr>
              <w:ind w:right="72"/>
              <w:jc w:val="right"/>
              <w:rPr>
                <w:rFonts w:cs="Times New Roman"/>
                <w:sz w:val="16"/>
                <w:szCs w:val="16"/>
              </w:rPr>
            </w:pPr>
          </w:p>
        </w:tc>
        <w:tc>
          <w:tcPr>
            <w:tcW w:w="1183" w:type="dxa"/>
            <w:gridSpan w:val="2"/>
          </w:tcPr>
          <w:p w14:paraId="3664E985" w14:textId="697E87FA" w:rsidR="00540429" w:rsidRPr="00A13A4A" w:rsidRDefault="00381775" w:rsidP="00540429">
            <w:pPr>
              <w:ind w:left="-108" w:right="102"/>
              <w:jc w:val="right"/>
              <w:rPr>
                <w:rFonts w:cs="Times New Roman"/>
                <w:sz w:val="16"/>
                <w:szCs w:val="16"/>
              </w:rPr>
            </w:pPr>
            <w:r>
              <w:rPr>
                <w:rFonts w:cs="Times New Roman"/>
                <w:sz w:val="16"/>
                <w:szCs w:val="16"/>
              </w:rPr>
              <w:t>981,438.79</w:t>
            </w:r>
          </w:p>
        </w:tc>
      </w:tr>
    </w:tbl>
    <w:p w14:paraId="332AC005" w14:textId="77777777" w:rsidR="00F50C70" w:rsidRDefault="00F50C70" w:rsidP="00831BE4">
      <w:pPr>
        <w:spacing w:before="240" w:after="60"/>
        <w:ind w:left="425" w:hanging="425"/>
        <w:rPr>
          <w:b/>
          <w:bCs/>
          <w:sz w:val="17"/>
          <w:szCs w:val="17"/>
        </w:rPr>
      </w:pPr>
    </w:p>
    <w:p w14:paraId="606423C5" w14:textId="07827763" w:rsidR="00DA1EED" w:rsidRPr="00A13A4A" w:rsidRDefault="00680363" w:rsidP="00831BE4">
      <w:pPr>
        <w:spacing w:before="240" w:after="60"/>
        <w:ind w:left="425" w:hanging="425"/>
        <w:rPr>
          <w:b/>
          <w:bCs/>
          <w:sz w:val="17"/>
          <w:szCs w:val="17"/>
        </w:rPr>
      </w:pPr>
      <w:r w:rsidRPr="00A13A4A">
        <w:rPr>
          <w:b/>
          <w:bCs/>
          <w:sz w:val="17"/>
          <w:szCs w:val="17"/>
        </w:rPr>
        <w:t>2</w:t>
      </w:r>
      <w:r w:rsidR="00540429" w:rsidRPr="00A13A4A">
        <w:rPr>
          <w:b/>
          <w:bCs/>
          <w:sz w:val="17"/>
          <w:szCs w:val="17"/>
        </w:rPr>
        <w:t>7</w:t>
      </w:r>
      <w:r w:rsidR="00DA1EED" w:rsidRPr="00A13A4A">
        <w:rPr>
          <w:b/>
          <w:bCs/>
          <w:sz w:val="17"/>
          <w:szCs w:val="17"/>
        </w:rPr>
        <w:t>.</w:t>
      </w:r>
      <w:r w:rsidR="00DA1EED" w:rsidRPr="00A13A4A">
        <w:rPr>
          <w:b/>
          <w:bCs/>
          <w:sz w:val="17"/>
          <w:szCs w:val="17"/>
        </w:rPr>
        <w:tab/>
        <w:t>FINANCIAL INFORMATION BY SEGMENT OF BUSINESS</w:t>
      </w:r>
    </w:p>
    <w:p w14:paraId="7CBD28AF" w14:textId="77777777" w:rsidR="00095E2F" w:rsidRPr="00A13A4A" w:rsidRDefault="00095E2F" w:rsidP="00041605">
      <w:pPr>
        <w:spacing w:before="120" w:after="120"/>
        <w:ind w:left="425" w:right="23"/>
        <w:jc w:val="thaiDistribute"/>
        <w:rPr>
          <w:rFonts w:cs="Times New Roman"/>
          <w:sz w:val="16"/>
          <w:szCs w:val="16"/>
        </w:rPr>
      </w:pPr>
      <w:r w:rsidRPr="00A13A4A">
        <w:rPr>
          <w:rFonts w:cs="Times New Roman"/>
          <w:sz w:val="16"/>
          <w:szCs w:val="16"/>
        </w:rPr>
        <w:t>The major operation of the Company is in Thailand</w:t>
      </w:r>
      <w:r w:rsidR="009B4C61" w:rsidRPr="00A13A4A">
        <w:rPr>
          <w:rFonts w:cs="Times New Roman"/>
          <w:sz w:val="16"/>
          <w:szCs w:val="16"/>
        </w:rPr>
        <w:t xml:space="preserve"> </w:t>
      </w:r>
      <w:r w:rsidR="00371772" w:rsidRPr="00A13A4A">
        <w:rPr>
          <w:sz w:val="16"/>
          <w:szCs w:val="16"/>
        </w:rPr>
        <w:t>and in a foreign country</w:t>
      </w:r>
      <w:r w:rsidRPr="00A13A4A">
        <w:rPr>
          <w:rFonts w:cs="Times New Roman"/>
          <w:sz w:val="16"/>
          <w:szCs w:val="16"/>
        </w:rPr>
        <w:t xml:space="preserve">. The Company had classified its segment operation as follow; </w:t>
      </w:r>
    </w:p>
    <w:p w14:paraId="3A8ADA01" w14:textId="3E9DAF2C" w:rsidR="00D46206" w:rsidRPr="00A13A4A" w:rsidRDefault="00680363" w:rsidP="00860843">
      <w:pPr>
        <w:ind w:left="862" w:hanging="431"/>
        <w:jc w:val="thaiDistribute"/>
        <w:rPr>
          <w:b/>
          <w:bCs/>
          <w:sz w:val="17"/>
          <w:szCs w:val="17"/>
        </w:rPr>
      </w:pPr>
      <w:r w:rsidRPr="00A13A4A">
        <w:rPr>
          <w:b/>
          <w:bCs/>
          <w:sz w:val="17"/>
          <w:szCs w:val="17"/>
        </w:rPr>
        <w:t>2</w:t>
      </w:r>
      <w:r w:rsidR="00540429" w:rsidRPr="00A13A4A">
        <w:rPr>
          <w:b/>
          <w:bCs/>
          <w:sz w:val="17"/>
          <w:szCs w:val="17"/>
        </w:rPr>
        <w:t>7</w:t>
      </w:r>
      <w:r w:rsidR="00D46206" w:rsidRPr="00A13A4A">
        <w:rPr>
          <w:b/>
          <w:bCs/>
          <w:sz w:val="17"/>
          <w:szCs w:val="17"/>
        </w:rPr>
        <w:t>.1</w:t>
      </w:r>
      <w:r w:rsidR="00D46206" w:rsidRPr="00A13A4A">
        <w:rPr>
          <w:b/>
          <w:bCs/>
          <w:sz w:val="17"/>
          <w:szCs w:val="17"/>
          <w:cs/>
        </w:rPr>
        <w:t xml:space="preserve"> </w:t>
      </w:r>
      <w:r w:rsidR="00D46206" w:rsidRPr="00A13A4A">
        <w:rPr>
          <w:b/>
          <w:bCs/>
          <w:sz w:val="17"/>
          <w:szCs w:val="17"/>
        </w:rPr>
        <w:t>The results of operations by segment</w:t>
      </w:r>
    </w:p>
    <w:p w14:paraId="62E444F7" w14:textId="77777777" w:rsidR="001075D4" w:rsidRPr="00A13A4A" w:rsidRDefault="001075D4" w:rsidP="001075D4">
      <w:pPr>
        <w:ind w:right="-63" w:firstLine="709"/>
        <w:jc w:val="right"/>
        <w:rPr>
          <w:rFonts w:cs="Times New Roman"/>
          <w:sz w:val="16"/>
          <w:szCs w:val="16"/>
        </w:rPr>
      </w:pPr>
      <w:r w:rsidRPr="00A13A4A">
        <w:rPr>
          <w:rFonts w:cs="Times New Roman"/>
          <w:sz w:val="16"/>
          <w:szCs w:val="16"/>
        </w:rPr>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1075D4" w:rsidRPr="00A13A4A" w14:paraId="543D1DCC" w14:textId="77777777" w:rsidTr="003135C9">
        <w:trPr>
          <w:cantSplit/>
          <w:trHeight w:hRule="exact" w:val="313"/>
        </w:trPr>
        <w:tc>
          <w:tcPr>
            <w:tcW w:w="2589" w:type="dxa"/>
            <w:vAlign w:val="bottom"/>
          </w:tcPr>
          <w:p w14:paraId="6A36A280" w14:textId="77777777" w:rsidR="001075D4" w:rsidRPr="00A13A4A" w:rsidRDefault="001075D4" w:rsidP="003135C9">
            <w:pPr>
              <w:spacing w:line="280" w:lineRule="exact"/>
              <w:ind w:right="-36"/>
              <w:rPr>
                <w:rFonts w:cs="Times New Roman"/>
                <w:u w:val="single"/>
              </w:rPr>
            </w:pPr>
          </w:p>
        </w:tc>
        <w:tc>
          <w:tcPr>
            <w:tcW w:w="7500" w:type="dxa"/>
            <w:gridSpan w:val="11"/>
          </w:tcPr>
          <w:p w14:paraId="4D05027C" w14:textId="77777777" w:rsidR="001075D4" w:rsidRPr="00A13A4A" w:rsidRDefault="001075D4" w:rsidP="003135C9">
            <w:pPr>
              <w:pBdr>
                <w:bottom w:val="single" w:sz="4" w:space="1" w:color="auto"/>
              </w:pBdr>
              <w:spacing w:line="280" w:lineRule="exact"/>
              <w:ind w:right="-36"/>
              <w:jc w:val="center"/>
              <w:rPr>
                <w:rFonts w:cs="Times New Roman"/>
                <w:sz w:val="16"/>
                <w:szCs w:val="16"/>
              </w:rPr>
            </w:pPr>
            <w:r w:rsidRPr="00A13A4A">
              <w:rPr>
                <w:rFonts w:cs="Times New Roman"/>
                <w:sz w:val="16"/>
                <w:szCs w:val="16"/>
              </w:rPr>
              <w:t>Consolidated Financial Statement</w:t>
            </w:r>
          </w:p>
        </w:tc>
      </w:tr>
      <w:tr w:rsidR="001075D4" w:rsidRPr="00A13A4A" w14:paraId="324B0207" w14:textId="77777777" w:rsidTr="00C766E1">
        <w:trPr>
          <w:cantSplit/>
          <w:trHeight w:val="297"/>
        </w:trPr>
        <w:tc>
          <w:tcPr>
            <w:tcW w:w="2589" w:type="dxa"/>
            <w:vAlign w:val="bottom"/>
          </w:tcPr>
          <w:p w14:paraId="47ACF147" w14:textId="77777777" w:rsidR="001075D4" w:rsidRPr="00A13A4A" w:rsidRDefault="001075D4" w:rsidP="003135C9">
            <w:pPr>
              <w:spacing w:line="280" w:lineRule="exact"/>
              <w:ind w:right="-36"/>
              <w:rPr>
                <w:rFonts w:cs="Times New Roman"/>
                <w:u w:val="single"/>
              </w:rPr>
            </w:pPr>
          </w:p>
        </w:tc>
        <w:tc>
          <w:tcPr>
            <w:tcW w:w="7500" w:type="dxa"/>
            <w:gridSpan w:val="11"/>
          </w:tcPr>
          <w:p w14:paraId="50B10649" w14:textId="2E7772D9" w:rsidR="001075D4" w:rsidRPr="00A13A4A" w:rsidRDefault="001075D4" w:rsidP="003135C9">
            <w:pPr>
              <w:pBdr>
                <w:bottom w:val="single" w:sz="4" w:space="1" w:color="auto"/>
              </w:pBdr>
              <w:spacing w:line="280" w:lineRule="exact"/>
              <w:ind w:right="-36"/>
              <w:jc w:val="center"/>
              <w:rPr>
                <w:rFonts w:cs="Times New Roman"/>
                <w:u w:val="single"/>
              </w:rPr>
            </w:pPr>
            <w:r w:rsidRPr="00A13A4A">
              <w:rPr>
                <w:rFonts w:cs="Times New Roman"/>
              </w:rPr>
              <w:t xml:space="preserve">For </w:t>
            </w:r>
            <w:r w:rsidR="00EE4B6F" w:rsidRPr="00A13A4A">
              <w:rPr>
                <w:rFonts w:cs="Times New Roman"/>
              </w:rPr>
              <w:t xml:space="preserve">three-month periods </w:t>
            </w:r>
            <w:r w:rsidRPr="00A13A4A">
              <w:rPr>
                <w:rFonts w:cs="Times New Roman"/>
              </w:rPr>
              <w:t xml:space="preserve">ended </w:t>
            </w:r>
            <w:r w:rsidR="00381775">
              <w:rPr>
                <w:rFonts w:cs="Times New Roman"/>
              </w:rPr>
              <w:t>June 30</w:t>
            </w:r>
            <w:r w:rsidRPr="00A13A4A">
              <w:rPr>
                <w:rFonts w:cs="Times New Roman"/>
              </w:rPr>
              <w:t>, 202</w:t>
            </w:r>
            <w:r w:rsidR="00540429" w:rsidRPr="00A13A4A">
              <w:rPr>
                <w:rFonts w:cs="Times New Roman"/>
              </w:rPr>
              <w:t>4</w:t>
            </w:r>
            <w:r w:rsidRPr="00A13A4A">
              <w:rPr>
                <w:rFonts w:cs="Times New Roman"/>
              </w:rPr>
              <w:t xml:space="preserve"> and 202</w:t>
            </w:r>
            <w:r w:rsidR="00540429" w:rsidRPr="00A13A4A">
              <w:rPr>
                <w:rFonts w:cs="Times New Roman"/>
              </w:rPr>
              <w:t>3</w:t>
            </w:r>
          </w:p>
        </w:tc>
      </w:tr>
      <w:tr w:rsidR="001075D4" w:rsidRPr="00A13A4A" w14:paraId="4E254248" w14:textId="77777777" w:rsidTr="00C766E1">
        <w:trPr>
          <w:cantSplit/>
          <w:trHeight w:val="252"/>
        </w:trPr>
        <w:tc>
          <w:tcPr>
            <w:tcW w:w="2589" w:type="dxa"/>
            <w:vAlign w:val="bottom"/>
          </w:tcPr>
          <w:p w14:paraId="0299826A" w14:textId="77777777" w:rsidR="001075D4" w:rsidRPr="00A13A4A" w:rsidRDefault="001075D4" w:rsidP="003135C9">
            <w:pPr>
              <w:spacing w:line="280" w:lineRule="exact"/>
              <w:ind w:right="-36"/>
              <w:rPr>
                <w:rFonts w:cs="Times New Roman"/>
                <w:u w:val="single"/>
              </w:rPr>
            </w:pPr>
          </w:p>
        </w:tc>
        <w:tc>
          <w:tcPr>
            <w:tcW w:w="1485" w:type="dxa"/>
            <w:gridSpan w:val="2"/>
            <w:vAlign w:val="bottom"/>
          </w:tcPr>
          <w:p w14:paraId="562CD501"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Business Consulting</w:t>
            </w:r>
          </w:p>
        </w:tc>
        <w:tc>
          <w:tcPr>
            <w:tcW w:w="1472" w:type="dxa"/>
            <w:gridSpan w:val="2"/>
            <w:vAlign w:val="bottom"/>
          </w:tcPr>
          <w:p w14:paraId="10F45F8F"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Investments</w:t>
            </w:r>
          </w:p>
        </w:tc>
        <w:tc>
          <w:tcPr>
            <w:tcW w:w="1416" w:type="dxa"/>
            <w:gridSpan w:val="2"/>
          </w:tcPr>
          <w:p w14:paraId="0A02B36A"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Digital Asset</w:t>
            </w:r>
          </w:p>
        </w:tc>
        <w:tc>
          <w:tcPr>
            <w:tcW w:w="1412" w:type="dxa"/>
            <w:gridSpan w:val="2"/>
            <w:vAlign w:val="bottom"/>
          </w:tcPr>
          <w:p w14:paraId="24A9A168"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Eliminated</w:t>
            </w:r>
          </w:p>
        </w:tc>
        <w:tc>
          <w:tcPr>
            <w:tcW w:w="1715" w:type="dxa"/>
            <w:gridSpan w:val="3"/>
            <w:vAlign w:val="bottom"/>
          </w:tcPr>
          <w:p w14:paraId="1AA1D997"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Consolidated</w:t>
            </w:r>
          </w:p>
        </w:tc>
      </w:tr>
      <w:tr w:rsidR="00540429" w:rsidRPr="00A13A4A" w14:paraId="71811EB2" w14:textId="77777777" w:rsidTr="003135C9">
        <w:trPr>
          <w:gridAfter w:val="1"/>
          <w:wAfter w:w="41" w:type="dxa"/>
          <w:trHeight w:val="234"/>
        </w:trPr>
        <w:tc>
          <w:tcPr>
            <w:tcW w:w="2589" w:type="dxa"/>
            <w:vAlign w:val="bottom"/>
          </w:tcPr>
          <w:p w14:paraId="066CA87D" w14:textId="77777777" w:rsidR="00540429" w:rsidRPr="00A13A4A" w:rsidRDefault="00540429" w:rsidP="00540429">
            <w:pPr>
              <w:spacing w:line="280" w:lineRule="exact"/>
              <w:ind w:right="-36"/>
              <w:rPr>
                <w:rFonts w:cs="Times New Roman"/>
                <w:u w:val="single"/>
              </w:rPr>
            </w:pPr>
          </w:p>
        </w:tc>
        <w:tc>
          <w:tcPr>
            <w:tcW w:w="713" w:type="dxa"/>
          </w:tcPr>
          <w:p w14:paraId="11887F35" w14:textId="75CA1543"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72" w:type="dxa"/>
          </w:tcPr>
          <w:p w14:paraId="3C84C5C8" w14:textId="0F2C8496"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747" w:type="dxa"/>
          </w:tcPr>
          <w:p w14:paraId="4CA465F8" w14:textId="0F08FB28"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25" w:type="dxa"/>
          </w:tcPr>
          <w:p w14:paraId="59E8AC8A" w14:textId="708D9B35"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691" w:type="dxa"/>
          </w:tcPr>
          <w:p w14:paraId="4E3014FB" w14:textId="6A77C8B7"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25" w:type="dxa"/>
          </w:tcPr>
          <w:p w14:paraId="25A1BBC6" w14:textId="6B033A8D"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664" w:type="dxa"/>
          </w:tcPr>
          <w:p w14:paraId="48AD658F" w14:textId="37DFEBC1"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748" w:type="dxa"/>
          </w:tcPr>
          <w:p w14:paraId="3F1DF57E" w14:textId="59095DCB"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837" w:type="dxa"/>
          </w:tcPr>
          <w:p w14:paraId="7B5FB4BE" w14:textId="316BD07E"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837" w:type="dxa"/>
          </w:tcPr>
          <w:p w14:paraId="21A5D24A" w14:textId="7167E460"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r>
      <w:tr w:rsidR="00540429" w:rsidRPr="00A13A4A" w14:paraId="6FECCF58" w14:textId="77777777" w:rsidTr="003135C9">
        <w:trPr>
          <w:gridAfter w:val="1"/>
          <w:wAfter w:w="41" w:type="dxa"/>
          <w:trHeight w:val="198"/>
        </w:trPr>
        <w:tc>
          <w:tcPr>
            <w:tcW w:w="2589" w:type="dxa"/>
            <w:vAlign w:val="center"/>
          </w:tcPr>
          <w:p w14:paraId="01838D40" w14:textId="77777777" w:rsidR="00540429" w:rsidRPr="00A13A4A" w:rsidRDefault="00540429" w:rsidP="00540429">
            <w:pPr>
              <w:spacing w:line="280" w:lineRule="exact"/>
              <w:ind w:right="-129"/>
              <w:rPr>
                <w:rFonts w:cs="Times New Roman"/>
                <w:cs/>
              </w:rPr>
            </w:pPr>
            <w:r w:rsidRPr="00A13A4A">
              <w:rPr>
                <w:rFonts w:cs="Times New Roman"/>
              </w:rPr>
              <w:t>Sales and services income</w:t>
            </w:r>
          </w:p>
        </w:tc>
        <w:tc>
          <w:tcPr>
            <w:tcW w:w="713" w:type="dxa"/>
            <w:vAlign w:val="center"/>
          </w:tcPr>
          <w:p w14:paraId="2ECE8A05" w14:textId="15CF2810" w:rsidR="00540429" w:rsidRPr="00A13A4A" w:rsidRDefault="00F50C70" w:rsidP="00540429">
            <w:pPr>
              <w:jc w:val="right"/>
              <w:rPr>
                <w:rFonts w:cs="Times New Roman"/>
              </w:rPr>
            </w:pPr>
            <w:r>
              <w:rPr>
                <w:rFonts w:cs="Times New Roman"/>
              </w:rPr>
              <w:t>33,757</w:t>
            </w:r>
          </w:p>
        </w:tc>
        <w:tc>
          <w:tcPr>
            <w:tcW w:w="772" w:type="dxa"/>
            <w:vAlign w:val="center"/>
          </w:tcPr>
          <w:p w14:paraId="4491BD61" w14:textId="63A77A8E" w:rsidR="00540429" w:rsidRPr="00A13A4A" w:rsidRDefault="00381775" w:rsidP="00540429">
            <w:pPr>
              <w:jc w:val="right"/>
              <w:rPr>
                <w:rFonts w:cs="Times New Roman"/>
              </w:rPr>
            </w:pPr>
            <w:r>
              <w:rPr>
                <w:rFonts w:cs="Times New Roman"/>
              </w:rPr>
              <w:t>47,955</w:t>
            </w:r>
          </w:p>
        </w:tc>
        <w:tc>
          <w:tcPr>
            <w:tcW w:w="747" w:type="dxa"/>
            <w:vAlign w:val="center"/>
          </w:tcPr>
          <w:p w14:paraId="261B163B" w14:textId="2505D5AE" w:rsidR="00540429" w:rsidRPr="00A13A4A" w:rsidRDefault="00F50C70" w:rsidP="00540429">
            <w:pPr>
              <w:jc w:val="right"/>
              <w:rPr>
                <w:rFonts w:cs="Times New Roman"/>
              </w:rPr>
            </w:pPr>
            <w:r>
              <w:rPr>
                <w:rFonts w:cs="Times New Roman"/>
              </w:rPr>
              <w:t>4,000</w:t>
            </w:r>
          </w:p>
        </w:tc>
        <w:tc>
          <w:tcPr>
            <w:tcW w:w="725" w:type="dxa"/>
            <w:vAlign w:val="center"/>
          </w:tcPr>
          <w:p w14:paraId="7830AB73" w14:textId="2B728250" w:rsidR="00540429" w:rsidRPr="00A13A4A" w:rsidRDefault="00381775" w:rsidP="00540429">
            <w:pPr>
              <w:jc w:val="right"/>
              <w:rPr>
                <w:rFonts w:cs="Times New Roman"/>
              </w:rPr>
            </w:pPr>
            <w:r>
              <w:rPr>
                <w:rFonts w:cs="Times New Roman"/>
              </w:rPr>
              <w:t>7,160</w:t>
            </w:r>
          </w:p>
        </w:tc>
        <w:tc>
          <w:tcPr>
            <w:tcW w:w="691" w:type="dxa"/>
            <w:vAlign w:val="center"/>
          </w:tcPr>
          <w:p w14:paraId="7E2E48B2" w14:textId="1FC8AB48" w:rsidR="00540429" w:rsidRPr="00A13A4A" w:rsidRDefault="00F50C70" w:rsidP="00540429">
            <w:pPr>
              <w:jc w:val="right"/>
              <w:rPr>
                <w:rFonts w:cs="Times New Roman"/>
              </w:rPr>
            </w:pPr>
            <w:r>
              <w:rPr>
                <w:rFonts w:cs="Times New Roman"/>
              </w:rPr>
              <w:t>45,677</w:t>
            </w:r>
          </w:p>
        </w:tc>
        <w:tc>
          <w:tcPr>
            <w:tcW w:w="725" w:type="dxa"/>
            <w:vAlign w:val="center"/>
          </w:tcPr>
          <w:p w14:paraId="50A7C07C" w14:textId="1F225DA9" w:rsidR="00540429" w:rsidRPr="00A13A4A" w:rsidRDefault="00381775" w:rsidP="00540429">
            <w:pPr>
              <w:jc w:val="right"/>
              <w:rPr>
                <w:rFonts w:cs="Times New Roman"/>
              </w:rPr>
            </w:pPr>
            <w:r>
              <w:rPr>
                <w:rFonts w:cs="Times New Roman"/>
              </w:rPr>
              <w:t>5,423</w:t>
            </w:r>
          </w:p>
        </w:tc>
        <w:tc>
          <w:tcPr>
            <w:tcW w:w="664" w:type="dxa"/>
            <w:vAlign w:val="center"/>
          </w:tcPr>
          <w:p w14:paraId="4E903D92" w14:textId="4A2153C6" w:rsidR="00540429" w:rsidRPr="00A13A4A" w:rsidRDefault="00F50C70" w:rsidP="00540429">
            <w:pPr>
              <w:ind w:right="-110"/>
              <w:jc w:val="right"/>
              <w:rPr>
                <w:rFonts w:cs="Times New Roman"/>
              </w:rPr>
            </w:pPr>
            <w:r>
              <w:rPr>
                <w:rFonts w:cs="Times New Roman"/>
              </w:rPr>
              <w:t>(19,251)</w:t>
            </w:r>
          </w:p>
        </w:tc>
        <w:tc>
          <w:tcPr>
            <w:tcW w:w="748" w:type="dxa"/>
            <w:vAlign w:val="center"/>
          </w:tcPr>
          <w:p w14:paraId="0E96F2CB" w14:textId="587B33C7" w:rsidR="00540429" w:rsidRPr="00A13A4A" w:rsidRDefault="00381775" w:rsidP="00540429">
            <w:pPr>
              <w:jc w:val="right"/>
              <w:rPr>
                <w:rFonts w:cs="Times New Roman"/>
              </w:rPr>
            </w:pPr>
            <w:r>
              <w:rPr>
                <w:rFonts w:cs="Times New Roman"/>
              </w:rPr>
              <w:t>(22,283)</w:t>
            </w:r>
          </w:p>
        </w:tc>
        <w:tc>
          <w:tcPr>
            <w:tcW w:w="837" w:type="dxa"/>
            <w:vAlign w:val="center"/>
          </w:tcPr>
          <w:p w14:paraId="4FED06AC" w14:textId="0C120221" w:rsidR="00540429" w:rsidRPr="00A13A4A" w:rsidRDefault="00F50C70" w:rsidP="00540429">
            <w:pPr>
              <w:jc w:val="right"/>
              <w:rPr>
                <w:rFonts w:cs="Times New Roman"/>
              </w:rPr>
            </w:pPr>
            <w:r>
              <w:rPr>
                <w:rFonts w:cs="Times New Roman"/>
              </w:rPr>
              <w:t>64,183</w:t>
            </w:r>
          </w:p>
        </w:tc>
        <w:tc>
          <w:tcPr>
            <w:tcW w:w="837" w:type="dxa"/>
            <w:vAlign w:val="center"/>
          </w:tcPr>
          <w:p w14:paraId="5325E5C6" w14:textId="22C9AF90" w:rsidR="00540429" w:rsidRPr="00A13A4A" w:rsidRDefault="00381775" w:rsidP="00540429">
            <w:pPr>
              <w:jc w:val="right"/>
              <w:rPr>
                <w:rFonts w:cs="Times New Roman"/>
              </w:rPr>
            </w:pPr>
            <w:r>
              <w:rPr>
                <w:rFonts w:cs="Times New Roman"/>
              </w:rPr>
              <w:t>38,255</w:t>
            </w:r>
          </w:p>
        </w:tc>
      </w:tr>
      <w:tr w:rsidR="00540429" w:rsidRPr="00A13A4A" w14:paraId="01D7489D" w14:textId="77777777" w:rsidTr="003135C9">
        <w:trPr>
          <w:gridAfter w:val="1"/>
          <w:wAfter w:w="41" w:type="dxa"/>
          <w:trHeight w:val="260"/>
        </w:trPr>
        <w:tc>
          <w:tcPr>
            <w:tcW w:w="2589" w:type="dxa"/>
            <w:vAlign w:val="center"/>
          </w:tcPr>
          <w:p w14:paraId="6ADB4AD1" w14:textId="77777777" w:rsidR="00540429" w:rsidRPr="00A13A4A" w:rsidRDefault="00540429" w:rsidP="00540429">
            <w:pPr>
              <w:spacing w:line="280" w:lineRule="exact"/>
              <w:ind w:right="-127"/>
              <w:rPr>
                <w:rFonts w:cs="Times New Roman"/>
              </w:rPr>
            </w:pPr>
            <w:r w:rsidRPr="00A13A4A">
              <w:rPr>
                <w:rFonts w:cs="Times New Roman"/>
              </w:rPr>
              <w:t>Cost of sales and services</w:t>
            </w:r>
          </w:p>
        </w:tc>
        <w:tc>
          <w:tcPr>
            <w:tcW w:w="713" w:type="dxa"/>
            <w:vAlign w:val="center"/>
          </w:tcPr>
          <w:p w14:paraId="79D22AD5" w14:textId="660C9CE8" w:rsidR="00540429" w:rsidRPr="00A13A4A" w:rsidRDefault="00F50C70" w:rsidP="00540429">
            <w:pPr>
              <w:pBdr>
                <w:bottom w:val="single" w:sz="6" w:space="1" w:color="auto"/>
              </w:pBdr>
              <w:jc w:val="right"/>
              <w:rPr>
                <w:rFonts w:cs="Times New Roman"/>
              </w:rPr>
            </w:pPr>
            <w:r>
              <w:rPr>
                <w:rFonts w:cs="Times New Roman"/>
              </w:rPr>
              <w:t>(6,987)</w:t>
            </w:r>
          </w:p>
        </w:tc>
        <w:tc>
          <w:tcPr>
            <w:tcW w:w="772" w:type="dxa"/>
            <w:vAlign w:val="center"/>
          </w:tcPr>
          <w:p w14:paraId="0EC237C6" w14:textId="61D6D86A" w:rsidR="00540429" w:rsidRPr="00A13A4A" w:rsidRDefault="00381775" w:rsidP="00540429">
            <w:pPr>
              <w:pBdr>
                <w:bottom w:val="single" w:sz="6" w:space="1" w:color="auto"/>
              </w:pBdr>
              <w:jc w:val="right"/>
              <w:rPr>
                <w:rFonts w:cs="Times New Roman"/>
              </w:rPr>
            </w:pPr>
            <w:r>
              <w:rPr>
                <w:rFonts w:cs="Times New Roman"/>
              </w:rPr>
              <w:t>(8,827)</w:t>
            </w:r>
          </w:p>
        </w:tc>
        <w:tc>
          <w:tcPr>
            <w:tcW w:w="747" w:type="dxa"/>
            <w:vAlign w:val="center"/>
          </w:tcPr>
          <w:p w14:paraId="4BE26D49" w14:textId="61D3324F" w:rsidR="00540429" w:rsidRPr="00A13A4A" w:rsidRDefault="00F50C70" w:rsidP="00540429">
            <w:pPr>
              <w:pBdr>
                <w:bottom w:val="single" w:sz="6" w:space="1" w:color="auto"/>
              </w:pBdr>
              <w:jc w:val="right"/>
              <w:rPr>
                <w:rFonts w:cs="Times New Roman"/>
              </w:rPr>
            </w:pPr>
            <w:r>
              <w:rPr>
                <w:rFonts w:cs="Times New Roman"/>
              </w:rPr>
              <w:t>(7,328)</w:t>
            </w:r>
          </w:p>
        </w:tc>
        <w:tc>
          <w:tcPr>
            <w:tcW w:w="725" w:type="dxa"/>
            <w:vAlign w:val="center"/>
          </w:tcPr>
          <w:p w14:paraId="488778DD" w14:textId="5778E262" w:rsidR="00540429" w:rsidRPr="00A13A4A" w:rsidRDefault="00381775" w:rsidP="00540429">
            <w:pPr>
              <w:pBdr>
                <w:bottom w:val="single" w:sz="6" w:space="1" w:color="auto"/>
              </w:pBdr>
              <w:jc w:val="right"/>
              <w:rPr>
                <w:rFonts w:cs="Times New Roman"/>
              </w:rPr>
            </w:pPr>
            <w:r>
              <w:rPr>
                <w:rFonts w:cs="Times New Roman"/>
              </w:rPr>
              <w:t>(7,424)</w:t>
            </w:r>
          </w:p>
        </w:tc>
        <w:tc>
          <w:tcPr>
            <w:tcW w:w="691" w:type="dxa"/>
            <w:vAlign w:val="center"/>
          </w:tcPr>
          <w:p w14:paraId="10348CFB" w14:textId="6E61C250" w:rsidR="00540429" w:rsidRPr="00A13A4A" w:rsidRDefault="00F50C70" w:rsidP="00540429">
            <w:pPr>
              <w:pBdr>
                <w:bottom w:val="single" w:sz="6" w:space="1" w:color="auto"/>
              </w:pBdr>
              <w:jc w:val="right"/>
              <w:rPr>
                <w:rFonts w:cs="Times New Roman"/>
              </w:rPr>
            </w:pPr>
            <w:r>
              <w:rPr>
                <w:rFonts w:cs="Times New Roman"/>
              </w:rPr>
              <w:t>(6,478)</w:t>
            </w:r>
          </w:p>
        </w:tc>
        <w:tc>
          <w:tcPr>
            <w:tcW w:w="725" w:type="dxa"/>
            <w:vAlign w:val="center"/>
          </w:tcPr>
          <w:p w14:paraId="4B1132BA" w14:textId="26D11113" w:rsidR="00540429" w:rsidRPr="00A13A4A" w:rsidRDefault="00381775" w:rsidP="00540429">
            <w:pPr>
              <w:pBdr>
                <w:bottom w:val="single" w:sz="6" w:space="1" w:color="auto"/>
              </w:pBdr>
              <w:jc w:val="right"/>
              <w:rPr>
                <w:rFonts w:cs="Times New Roman"/>
              </w:rPr>
            </w:pPr>
            <w:r>
              <w:rPr>
                <w:rFonts w:cs="Times New Roman"/>
              </w:rPr>
              <w:t>(5,336)</w:t>
            </w:r>
          </w:p>
        </w:tc>
        <w:tc>
          <w:tcPr>
            <w:tcW w:w="664" w:type="dxa"/>
            <w:vAlign w:val="center"/>
          </w:tcPr>
          <w:p w14:paraId="6DD3F697" w14:textId="4FA5F82C" w:rsidR="00540429" w:rsidRPr="00A13A4A" w:rsidRDefault="00F50C70" w:rsidP="00540429">
            <w:pPr>
              <w:pBdr>
                <w:bottom w:val="single" w:sz="6" w:space="1" w:color="auto"/>
              </w:pBdr>
              <w:ind w:right="-110"/>
              <w:jc w:val="right"/>
              <w:rPr>
                <w:rFonts w:cs="Times New Roman"/>
              </w:rPr>
            </w:pPr>
            <w:r>
              <w:rPr>
                <w:rFonts w:cs="Times New Roman"/>
              </w:rPr>
              <w:t>3,467</w:t>
            </w:r>
          </w:p>
        </w:tc>
        <w:tc>
          <w:tcPr>
            <w:tcW w:w="748" w:type="dxa"/>
            <w:vAlign w:val="center"/>
          </w:tcPr>
          <w:p w14:paraId="77A7E3B5" w14:textId="75930041" w:rsidR="00540429" w:rsidRPr="00A13A4A" w:rsidRDefault="00381775" w:rsidP="00540429">
            <w:pPr>
              <w:pBdr>
                <w:bottom w:val="single" w:sz="6" w:space="1" w:color="auto"/>
              </w:pBdr>
              <w:jc w:val="right"/>
              <w:rPr>
                <w:rFonts w:cs="Times New Roman"/>
              </w:rPr>
            </w:pPr>
            <w:r>
              <w:rPr>
                <w:rFonts w:cs="Times New Roman"/>
              </w:rPr>
              <w:t>7,099</w:t>
            </w:r>
          </w:p>
        </w:tc>
        <w:tc>
          <w:tcPr>
            <w:tcW w:w="837" w:type="dxa"/>
            <w:vAlign w:val="center"/>
          </w:tcPr>
          <w:p w14:paraId="7ED78379" w14:textId="11EB0D04" w:rsidR="00540429" w:rsidRPr="00A13A4A" w:rsidRDefault="00F50C70" w:rsidP="00540429">
            <w:pPr>
              <w:pBdr>
                <w:bottom w:val="single" w:sz="6" w:space="1" w:color="auto"/>
              </w:pBdr>
              <w:jc w:val="right"/>
              <w:rPr>
                <w:rFonts w:cs="Times New Roman"/>
              </w:rPr>
            </w:pPr>
            <w:r>
              <w:rPr>
                <w:rFonts w:cs="Times New Roman"/>
              </w:rPr>
              <w:t>(17,326)</w:t>
            </w:r>
          </w:p>
        </w:tc>
        <w:tc>
          <w:tcPr>
            <w:tcW w:w="837" w:type="dxa"/>
            <w:vAlign w:val="center"/>
          </w:tcPr>
          <w:p w14:paraId="2CDBA860" w14:textId="3F37ED5E" w:rsidR="00540429" w:rsidRPr="00A13A4A" w:rsidRDefault="00381775" w:rsidP="00540429">
            <w:pPr>
              <w:pBdr>
                <w:bottom w:val="single" w:sz="6" w:space="1" w:color="auto"/>
              </w:pBdr>
              <w:jc w:val="right"/>
              <w:rPr>
                <w:rFonts w:cs="Times New Roman"/>
              </w:rPr>
            </w:pPr>
            <w:r>
              <w:rPr>
                <w:rFonts w:cs="Times New Roman"/>
              </w:rPr>
              <w:t>(14,488)</w:t>
            </w:r>
          </w:p>
        </w:tc>
      </w:tr>
      <w:tr w:rsidR="00540429" w:rsidRPr="00A13A4A" w14:paraId="6414EEB6" w14:textId="77777777" w:rsidTr="003135C9">
        <w:trPr>
          <w:gridAfter w:val="1"/>
          <w:wAfter w:w="41" w:type="dxa"/>
          <w:trHeight w:val="260"/>
        </w:trPr>
        <w:tc>
          <w:tcPr>
            <w:tcW w:w="2589" w:type="dxa"/>
            <w:vAlign w:val="center"/>
          </w:tcPr>
          <w:p w14:paraId="3B096B6E" w14:textId="77777777" w:rsidR="00540429" w:rsidRPr="00A13A4A" w:rsidRDefault="00540429" w:rsidP="00540429">
            <w:pPr>
              <w:spacing w:line="280" w:lineRule="exact"/>
              <w:ind w:right="-36"/>
              <w:rPr>
                <w:rFonts w:cs="Times New Roman"/>
              </w:rPr>
            </w:pPr>
            <w:r w:rsidRPr="00A13A4A">
              <w:rPr>
                <w:rFonts w:cs="Times New Roman"/>
              </w:rPr>
              <w:t xml:space="preserve">Gross earnings (loss) </w:t>
            </w:r>
          </w:p>
        </w:tc>
        <w:tc>
          <w:tcPr>
            <w:tcW w:w="713" w:type="dxa"/>
            <w:vAlign w:val="center"/>
          </w:tcPr>
          <w:p w14:paraId="736B1DDF" w14:textId="5BB72B95" w:rsidR="00540429" w:rsidRPr="00A13A4A" w:rsidRDefault="00F50C70" w:rsidP="00540429">
            <w:pPr>
              <w:pBdr>
                <w:bottom w:val="double" w:sz="6" w:space="1" w:color="auto"/>
              </w:pBdr>
              <w:jc w:val="right"/>
              <w:rPr>
                <w:rFonts w:cs="Times New Roman"/>
              </w:rPr>
            </w:pPr>
            <w:r>
              <w:rPr>
                <w:rFonts w:cs="Times New Roman"/>
              </w:rPr>
              <w:t>26,770</w:t>
            </w:r>
          </w:p>
        </w:tc>
        <w:tc>
          <w:tcPr>
            <w:tcW w:w="772" w:type="dxa"/>
            <w:vAlign w:val="center"/>
          </w:tcPr>
          <w:p w14:paraId="6F65ECB8" w14:textId="25D9D307" w:rsidR="00540429" w:rsidRPr="00A13A4A" w:rsidRDefault="00381775" w:rsidP="00540429">
            <w:pPr>
              <w:pBdr>
                <w:bottom w:val="double" w:sz="6" w:space="1" w:color="auto"/>
              </w:pBdr>
              <w:jc w:val="right"/>
              <w:rPr>
                <w:rFonts w:cs="Times New Roman"/>
              </w:rPr>
            </w:pPr>
            <w:r>
              <w:rPr>
                <w:rFonts w:cs="Times New Roman"/>
              </w:rPr>
              <w:t>39,128</w:t>
            </w:r>
          </w:p>
        </w:tc>
        <w:tc>
          <w:tcPr>
            <w:tcW w:w="747" w:type="dxa"/>
            <w:vAlign w:val="center"/>
          </w:tcPr>
          <w:p w14:paraId="343740A9" w14:textId="531BFD90" w:rsidR="00540429" w:rsidRPr="00A13A4A" w:rsidRDefault="00F50C70" w:rsidP="00540429">
            <w:pPr>
              <w:pBdr>
                <w:bottom w:val="double" w:sz="6" w:space="1" w:color="auto"/>
              </w:pBdr>
              <w:jc w:val="right"/>
              <w:rPr>
                <w:rFonts w:cs="Times New Roman"/>
              </w:rPr>
            </w:pPr>
            <w:r>
              <w:rPr>
                <w:rFonts w:cs="Times New Roman"/>
              </w:rPr>
              <w:t>(3,328)</w:t>
            </w:r>
          </w:p>
        </w:tc>
        <w:tc>
          <w:tcPr>
            <w:tcW w:w="725" w:type="dxa"/>
            <w:vAlign w:val="center"/>
          </w:tcPr>
          <w:p w14:paraId="46B869F0" w14:textId="1B5DD47A" w:rsidR="00540429" w:rsidRPr="00A13A4A" w:rsidRDefault="00381775" w:rsidP="00540429">
            <w:pPr>
              <w:pBdr>
                <w:bottom w:val="double" w:sz="6" w:space="1" w:color="auto"/>
              </w:pBdr>
              <w:jc w:val="right"/>
              <w:rPr>
                <w:rFonts w:cs="Times New Roman"/>
              </w:rPr>
            </w:pPr>
            <w:r>
              <w:rPr>
                <w:rFonts w:cs="Times New Roman"/>
              </w:rPr>
              <w:t>(264)</w:t>
            </w:r>
          </w:p>
        </w:tc>
        <w:tc>
          <w:tcPr>
            <w:tcW w:w="691" w:type="dxa"/>
            <w:vAlign w:val="center"/>
          </w:tcPr>
          <w:p w14:paraId="2BC4EE29" w14:textId="0EF03EBF" w:rsidR="00540429" w:rsidRPr="00A13A4A" w:rsidRDefault="00F50C70" w:rsidP="00540429">
            <w:pPr>
              <w:pBdr>
                <w:bottom w:val="double" w:sz="6" w:space="1" w:color="auto"/>
              </w:pBdr>
              <w:jc w:val="right"/>
              <w:rPr>
                <w:rFonts w:cs="Times New Roman"/>
              </w:rPr>
            </w:pPr>
            <w:r>
              <w:rPr>
                <w:rFonts w:cs="Times New Roman"/>
              </w:rPr>
              <w:t>39,199</w:t>
            </w:r>
          </w:p>
        </w:tc>
        <w:tc>
          <w:tcPr>
            <w:tcW w:w="725" w:type="dxa"/>
            <w:vAlign w:val="center"/>
          </w:tcPr>
          <w:p w14:paraId="3CF169CB" w14:textId="4195ABE7" w:rsidR="00540429" w:rsidRPr="00A13A4A" w:rsidRDefault="00381775" w:rsidP="00540429">
            <w:pPr>
              <w:pBdr>
                <w:bottom w:val="double" w:sz="6" w:space="1" w:color="auto"/>
              </w:pBdr>
              <w:jc w:val="right"/>
              <w:rPr>
                <w:rFonts w:cs="Times New Roman"/>
              </w:rPr>
            </w:pPr>
            <w:r>
              <w:rPr>
                <w:rFonts w:cs="Times New Roman"/>
              </w:rPr>
              <w:t>87</w:t>
            </w:r>
          </w:p>
        </w:tc>
        <w:tc>
          <w:tcPr>
            <w:tcW w:w="664" w:type="dxa"/>
            <w:vAlign w:val="center"/>
          </w:tcPr>
          <w:p w14:paraId="147474DA" w14:textId="606E6CFD" w:rsidR="00540429" w:rsidRPr="00A13A4A" w:rsidRDefault="00F50C70" w:rsidP="00540429">
            <w:pPr>
              <w:pBdr>
                <w:bottom w:val="double" w:sz="6" w:space="1" w:color="auto"/>
              </w:pBdr>
              <w:ind w:right="-110"/>
              <w:jc w:val="right"/>
              <w:rPr>
                <w:rFonts w:cs="Times New Roman"/>
              </w:rPr>
            </w:pPr>
            <w:r>
              <w:rPr>
                <w:rFonts w:cs="Times New Roman"/>
              </w:rPr>
              <w:t>(15,784)</w:t>
            </w:r>
          </w:p>
        </w:tc>
        <w:tc>
          <w:tcPr>
            <w:tcW w:w="748" w:type="dxa"/>
            <w:vAlign w:val="center"/>
          </w:tcPr>
          <w:p w14:paraId="52B39C72" w14:textId="6A51837E" w:rsidR="00540429" w:rsidRPr="00A13A4A" w:rsidRDefault="00381775" w:rsidP="00540429">
            <w:pPr>
              <w:pBdr>
                <w:bottom w:val="double" w:sz="6" w:space="1" w:color="auto"/>
              </w:pBdr>
              <w:jc w:val="right"/>
              <w:rPr>
                <w:rFonts w:cs="Times New Roman"/>
              </w:rPr>
            </w:pPr>
            <w:r>
              <w:rPr>
                <w:rFonts w:cs="Times New Roman"/>
              </w:rPr>
              <w:t>(15,184)</w:t>
            </w:r>
          </w:p>
        </w:tc>
        <w:tc>
          <w:tcPr>
            <w:tcW w:w="837" w:type="dxa"/>
            <w:vAlign w:val="center"/>
          </w:tcPr>
          <w:p w14:paraId="4F85A5AB" w14:textId="3026D480" w:rsidR="00540429" w:rsidRPr="00A13A4A" w:rsidRDefault="00F50C70" w:rsidP="00540429">
            <w:pPr>
              <w:jc w:val="right"/>
              <w:rPr>
                <w:rFonts w:cs="Times New Roman"/>
              </w:rPr>
            </w:pPr>
            <w:r>
              <w:rPr>
                <w:rFonts w:cs="Times New Roman"/>
              </w:rPr>
              <w:t>46,857</w:t>
            </w:r>
          </w:p>
        </w:tc>
        <w:tc>
          <w:tcPr>
            <w:tcW w:w="837" w:type="dxa"/>
            <w:vAlign w:val="center"/>
          </w:tcPr>
          <w:p w14:paraId="55316C4F" w14:textId="242081CA" w:rsidR="00540429" w:rsidRPr="00A13A4A" w:rsidRDefault="00381775" w:rsidP="00540429">
            <w:pPr>
              <w:jc w:val="right"/>
              <w:rPr>
                <w:rFonts w:cs="Times New Roman"/>
              </w:rPr>
            </w:pPr>
            <w:r>
              <w:rPr>
                <w:rFonts w:cs="Times New Roman"/>
              </w:rPr>
              <w:t>23,767</w:t>
            </w:r>
          </w:p>
        </w:tc>
      </w:tr>
      <w:tr w:rsidR="00540429" w:rsidRPr="00A13A4A" w14:paraId="6B1643A4" w14:textId="77777777" w:rsidTr="003135C9">
        <w:trPr>
          <w:gridAfter w:val="1"/>
          <w:wAfter w:w="41" w:type="dxa"/>
          <w:trHeight w:val="260"/>
        </w:trPr>
        <w:tc>
          <w:tcPr>
            <w:tcW w:w="2589" w:type="dxa"/>
            <w:vAlign w:val="center"/>
          </w:tcPr>
          <w:p w14:paraId="1216980F" w14:textId="77777777" w:rsidR="00540429" w:rsidRPr="00A13A4A" w:rsidRDefault="00540429" w:rsidP="00540429">
            <w:pPr>
              <w:spacing w:line="280" w:lineRule="exact"/>
              <w:ind w:right="-127"/>
              <w:rPr>
                <w:rFonts w:cs="Times New Roman"/>
              </w:rPr>
            </w:pPr>
            <w:r w:rsidRPr="00A13A4A">
              <w:rPr>
                <w:rFonts w:cs="Times New Roman"/>
              </w:rPr>
              <w:t>Other income</w:t>
            </w:r>
          </w:p>
        </w:tc>
        <w:tc>
          <w:tcPr>
            <w:tcW w:w="713" w:type="dxa"/>
            <w:vAlign w:val="center"/>
          </w:tcPr>
          <w:p w14:paraId="07D4260F" w14:textId="77777777" w:rsidR="00540429" w:rsidRPr="00A13A4A" w:rsidRDefault="00540429" w:rsidP="00540429">
            <w:pPr>
              <w:tabs>
                <w:tab w:val="decimal" w:pos="111"/>
              </w:tabs>
              <w:ind w:left="-36" w:right="-57"/>
              <w:jc w:val="right"/>
              <w:rPr>
                <w:rFonts w:cs="Times New Roman"/>
              </w:rPr>
            </w:pPr>
          </w:p>
        </w:tc>
        <w:tc>
          <w:tcPr>
            <w:tcW w:w="772" w:type="dxa"/>
            <w:vAlign w:val="center"/>
          </w:tcPr>
          <w:p w14:paraId="70C4C02C" w14:textId="77777777" w:rsidR="00540429" w:rsidRPr="00A13A4A" w:rsidRDefault="00540429" w:rsidP="00540429">
            <w:pPr>
              <w:tabs>
                <w:tab w:val="decimal" w:pos="414"/>
              </w:tabs>
              <w:ind w:left="-36" w:right="-57"/>
              <w:jc w:val="right"/>
              <w:rPr>
                <w:rFonts w:cs="Times New Roman"/>
              </w:rPr>
            </w:pPr>
          </w:p>
        </w:tc>
        <w:tc>
          <w:tcPr>
            <w:tcW w:w="747" w:type="dxa"/>
            <w:vAlign w:val="center"/>
          </w:tcPr>
          <w:p w14:paraId="470D5710" w14:textId="77777777" w:rsidR="00540429" w:rsidRPr="00A13A4A" w:rsidRDefault="00540429" w:rsidP="00540429">
            <w:pPr>
              <w:tabs>
                <w:tab w:val="decimal" w:pos="414"/>
              </w:tabs>
              <w:ind w:left="-36" w:right="-57"/>
              <w:jc w:val="right"/>
              <w:rPr>
                <w:rFonts w:cs="Times New Roman"/>
                <w:b/>
                <w:bCs/>
              </w:rPr>
            </w:pPr>
          </w:p>
        </w:tc>
        <w:tc>
          <w:tcPr>
            <w:tcW w:w="725" w:type="dxa"/>
            <w:vAlign w:val="center"/>
          </w:tcPr>
          <w:p w14:paraId="65D1DD0C" w14:textId="77777777" w:rsidR="00540429" w:rsidRPr="00A13A4A" w:rsidRDefault="00540429" w:rsidP="00540429">
            <w:pPr>
              <w:tabs>
                <w:tab w:val="decimal" w:pos="414"/>
              </w:tabs>
              <w:ind w:left="-36" w:right="-57"/>
              <w:jc w:val="right"/>
              <w:rPr>
                <w:rFonts w:cs="Times New Roman"/>
              </w:rPr>
            </w:pPr>
          </w:p>
        </w:tc>
        <w:tc>
          <w:tcPr>
            <w:tcW w:w="691" w:type="dxa"/>
            <w:vAlign w:val="center"/>
          </w:tcPr>
          <w:p w14:paraId="3F1A0634" w14:textId="77777777" w:rsidR="00540429" w:rsidRPr="00A13A4A" w:rsidRDefault="00540429" w:rsidP="00540429">
            <w:pPr>
              <w:tabs>
                <w:tab w:val="decimal" w:pos="414"/>
              </w:tabs>
              <w:ind w:left="-36" w:right="-57"/>
              <w:jc w:val="right"/>
              <w:rPr>
                <w:rFonts w:cs="Times New Roman"/>
              </w:rPr>
            </w:pPr>
          </w:p>
        </w:tc>
        <w:tc>
          <w:tcPr>
            <w:tcW w:w="725" w:type="dxa"/>
          </w:tcPr>
          <w:p w14:paraId="646CC17F" w14:textId="77777777" w:rsidR="00540429" w:rsidRPr="00A13A4A" w:rsidRDefault="00540429" w:rsidP="00540429">
            <w:pPr>
              <w:tabs>
                <w:tab w:val="decimal" w:pos="414"/>
              </w:tabs>
              <w:ind w:left="-36" w:right="-57"/>
              <w:jc w:val="right"/>
              <w:rPr>
                <w:rFonts w:cs="Times New Roman"/>
              </w:rPr>
            </w:pPr>
          </w:p>
        </w:tc>
        <w:tc>
          <w:tcPr>
            <w:tcW w:w="664" w:type="dxa"/>
          </w:tcPr>
          <w:p w14:paraId="3B47FF5A" w14:textId="77777777" w:rsidR="00540429" w:rsidRPr="00A13A4A" w:rsidRDefault="00540429" w:rsidP="00540429">
            <w:pPr>
              <w:tabs>
                <w:tab w:val="decimal" w:pos="414"/>
              </w:tabs>
              <w:ind w:left="-36" w:right="-57"/>
              <w:jc w:val="right"/>
              <w:rPr>
                <w:rFonts w:cs="Times New Roman"/>
              </w:rPr>
            </w:pPr>
          </w:p>
        </w:tc>
        <w:tc>
          <w:tcPr>
            <w:tcW w:w="748" w:type="dxa"/>
            <w:vAlign w:val="center"/>
          </w:tcPr>
          <w:p w14:paraId="541BEDD8" w14:textId="77777777" w:rsidR="00540429" w:rsidRPr="00A13A4A" w:rsidRDefault="00540429" w:rsidP="00540429">
            <w:pPr>
              <w:tabs>
                <w:tab w:val="decimal" w:pos="414"/>
              </w:tabs>
              <w:ind w:left="-36" w:right="-57"/>
              <w:jc w:val="right"/>
              <w:rPr>
                <w:rFonts w:cs="Times New Roman"/>
              </w:rPr>
            </w:pPr>
          </w:p>
        </w:tc>
        <w:tc>
          <w:tcPr>
            <w:tcW w:w="837" w:type="dxa"/>
            <w:vAlign w:val="center"/>
          </w:tcPr>
          <w:p w14:paraId="4E80629E" w14:textId="57B2323A" w:rsidR="00540429" w:rsidRPr="00A13A4A" w:rsidRDefault="00F50C70" w:rsidP="00540429">
            <w:pPr>
              <w:jc w:val="right"/>
              <w:rPr>
                <w:rFonts w:cs="Times New Roman"/>
              </w:rPr>
            </w:pPr>
            <w:r>
              <w:rPr>
                <w:rFonts w:cs="Times New Roman"/>
              </w:rPr>
              <w:t>19,742</w:t>
            </w:r>
          </w:p>
        </w:tc>
        <w:tc>
          <w:tcPr>
            <w:tcW w:w="837" w:type="dxa"/>
            <w:vAlign w:val="center"/>
          </w:tcPr>
          <w:p w14:paraId="2E541780" w14:textId="208CC9D8" w:rsidR="00540429" w:rsidRPr="00A13A4A" w:rsidRDefault="00381775" w:rsidP="00540429">
            <w:pPr>
              <w:jc w:val="right"/>
              <w:rPr>
                <w:rFonts w:cs="Times New Roman"/>
              </w:rPr>
            </w:pPr>
            <w:r>
              <w:rPr>
                <w:rFonts w:cs="Times New Roman"/>
              </w:rPr>
              <w:t>79,714</w:t>
            </w:r>
          </w:p>
        </w:tc>
      </w:tr>
      <w:tr w:rsidR="00540429" w:rsidRPr="00A13A4A" w14:paraId="3AB4CA55" w14:textId="77777777" w:rsidTr="00F50C70">
        <w:trPr>
          <w:gridAfter w:val="1"/>
          <w:wAfter w:w="41" w:type="dxa"/>
          <w:trHeight w:val="243"/>
        </w:trPr>
        <w:tc>
          <w:tcPr>
            <w:tcW w:w="2589" w:type="dxa"/>
            <w:vAlign w:val="bottom"/>
          </w:tcPr>
          <w:p w14:paraId="502DE8FB" w14:textId="77777777" w:rsidR="00540429" w:rsidRPr="00A13A4A" w:rsidRDefault="00540429" w:rsidP="008A3F04">
            <w:pPr>
              <w:ind w:right="-37"/>
              <w:rPr>
                <w:rFonts w:cs="Times New Roman"/>
                <w:cs/>
              </w:rPr>
            </w:pPr>
            <w:r w:rsidRPr="00A13A4A">
              <w:rPr>
                <w:rFonts w:cs="Times New Roman"/>
              </w:rPr>
              <w:t>Administrative expenses</w:t>
            </w:r>
          </w:p>
        </w:tc>
        <w:tc>
          <w:tcPr>
            <w:tcW w:w="713" w:type="dxa"/>
            <w:vAlign w:val="bottom"/>
          </w:tcPr>
          <w:p w14:paraId="0C4FCF83" w14:textId="77777777" w:rsidR="00540429" w:rsidRPr="00A13A4A" w:rsidRDefault="00540429" w:rsidP="00540429">
            <w:pPr>
              <w:tabs>
                <w:tab w:val="decimal" w:pos="231"/>
              </w:tabs>
              <w:ind w:left="-36" w:right="-57"/>
              <w:jc w:val="right"/>
              <w:rPr>
                <w:rFonts w:cs="Times New Roman"/>
              </w:rPr>
            </w:pPr>
          </w:p>
        </w:tc>
        <w:tc>
          <w:tcPr>
            <w:tcW w:w="772" w:type="dxa"/>
            <w:vAlign w:val="bottom"/>
          </w:tcPr>
          <w:p w14:paraId="6CD87E66" w14:textId="77777777" w:rsidR="00540429" w:rsidRPr="00A13A4A" w:rsidRDefault="00540429" w:rsidP="00540429">
            <w:pPr>
              <w:tabs>
                <w:tab w:val="decimal" w:pos="414"/>
              </w:tabs>
              <w:ind w:left="-36" w:right="-57"/>
              <w:jc w:val="right"/>
              <w:rPr>
                <w:rFonts w:cs="Times New Roman"/>
              </w:rPr>
            </w:pPr>
          </w:p>
        </w:tc>
        <w:tc>
          <w:tcPr>
            <w:tcW w:w="747" w:type="dxa"/>
            <w:vAlign w:val="bottom"/>
          </w:tcPr>
          <w:p w14:paraId="4875F688" w14:textId="77777777" w:rsidR="00540429" w:rsidRPr="00A13A4A" w:rsidRDefault="00540429" w:rsidP="00540429">
            <w:pPr>
              <w:tabs>
                <w:tab w:val="decimal" w:pos="414"/>
              </w:tabs>
              <w:ind w:left="-36" w:right="-57"/>
              <w:jc w:val="right"/>
              <w:rPr>
                <w:rFonts w:cs="Times New Roman"/>
              </w:rPr>
            </w:pPr>
          </w:p>
        </w:tc>
        <w:tc>
          <w:tcPr>
            <w:tcW w:w="725" w:type="dxa"/>
            <w:vAlign w:val="bottom"/>
          </w:tcPr>
          <w:p w14:paraId="707F9366" w14:textId="77777777" w:rsidR="00540429" w:rsidRPr="00A13A4A" w:rsidRDefault="00540429" w:rsidP="00540429">
            <w:pPr>
              <w:tabs>
                <w:tab w:val="decimal" w:pos="414"/>
              </w:tabs>
              <w:ind w:left="-36" w:right="-57"/>
              <w:jc w:val="right"/>
              <w:rPr>
                <w:rFonts w:cs="Times New Roman"/>
              </w:rPr>
            </w:pPr>
          </w:p>
        </w:tc>
        <w:tc>
          <w:tcPr>
            <w:tcW w:w="691" w:type="dxa"/>
            <w:vAlign w:val="bottom"/>
          </w:tcPr>
          <w:p w14:paraId="6946A1A5" w14:textId="77777777" w:rsidR="00540429" w:rsidRPr="00A13A4A" w:rsidRDefault="00540429" w:rsidP="00540429">
            <w:pPr>
              <w:tabs>
                <w:tab w:val="decimal" w:pos="414"/>
              </w:tabs>
              <w:ind w:left="-36" w:right="-57"/>
              <w:jc w:val="right"/>
              <w:rPr>
                <w:rFonts w:cs="Times New Roman"/>
              </w:rPr>
            </w:pPr>
          </w:p>
        </w:tc>
        <w:tc>
          <w:tcPr>
            <w:tcW w:w="725" w:type="dxa"/>
            <w:vAlign w:val="bottom"/>
          </w:tcPr>
          <w:p w14:paraId="55B41EDE" w14:textId="77777777" w:rsidR="00540429" w:rsidRPr="00A13A4A" w:rsidRDefault="00540429" w:rsidP="00540429">
            <w:pPr>
              <w:tabs>
                <w:tab w:val="decimal" w:pos="414"/>
              </w:tabs>
              <w:ind w:left="-36" w:right="-57"/>
              <w:jc w:val="right"/>
              <w:rPr>
                <w:rFonts w:cs="Times New Roman"/>
              </w:rPr>
            </w:pPr>
          </w:p>
        </w:tc>
        <w:tc>
          <w:tcPr>
            <w:tcW w:w="664" w:type="dxa"/>
            <w:vAlign w:val="bottom"/>
          </w:tcPr>
          <w:p w14:paraId="7A110203" w14:textId="77777777" w:rsidR="00540429" w:rsidRPr="00A13A4A" w:rsidRDefault="00540429" w:rsidP="00540429">
            <w:pPr>
              <w:tabs>
                <w:tab w:val="decimal" w:pos="414"/>
              </w:tabs>
              <w:ind w:left="-36" w:right="-57"/>
              <w:jc w:val="right"/>
              <w:rPr>
                <w:rFonts w:cs="Times New Roman"/>
              </w:rPr>
            </w:pPr>
          </w:p>
        </w:tc>
        <w:tc>
          <w:tcPr>
            <w:tcW w:w="748" w:type="dxa"/>
            <w:vAlign w:val="bottom"/>
          </w:tcPr>
          <w:p w14:paraId="79872559" w14:textId="77777777" w:rsidR="00540429" w:rsidRPr="00A13A4A" w:rsidRDefault="00540429" w:rsidP="00540429">
            <w:pPr>
              <w:tabs>
                <w:tab w:val="decimal" w:pos="414"/>
              </w:tabs>
              <w:ind w:left="-36" w:right="-57"/>
              <w:jc w:val="right"/>
              <w:rPr>
                <w:rFonts w:cs="Times New Roman"/>
              </w:rPr>
            </w:pPr>
          </w:p>
        </w:tc>
        <w:tc>
          <w:tcPr>
            <w:tcW w:w="837" w:type="dxa"/>
            <w:vAlign w:val="bottom"/>
          </w:tcPr>
          <w:p w14:paraId="50B0B5B3" w14:textId="32B55443" w:rsidR="00540429" w:rsidRPr="00A13A4A" w:rsidRDefault="00F50C70" w:rsidP="00540429">
            <w:pPr>
              <w:jc w:val="right"/>
              <w:rPr>
                <w:rFonts w:cs="Times New Roman"/>
              </w:rPr>
            </w:pPr>
            <w:r>
              <w:rPr>
                <w:rFonts w:cs="Times New Roman"/>
              </w:rPr>
              <w:t>(23,696)</w:t>
            </w:r>
          </w:p>
        </w:tc>
        <w:tc>
          <w:tcPr>
            <w:tcW w:w="837" w:type="dxa"/>
            <w:vAlign w:val="bottom"/>
          </w:tcPr>
          <w:p w14:paraId="2637834C" w14:textId="475A02F5" w:rsidR="00540429" w:rsidRPr="00A13A4A" w:rsidRDefault="00540429" w:rsidP="00540429">
            <w:pPr>
              <w:jc w:val="right"/>
              <w:rPr>
                <w:rFonts w:cs="Times New Roman"/>
              </w:rPr>
            </w:pPr>
            <w:r w:rsidRPr="00A13A4A">
              <w:rPr>
                <w:rFonts w:cs="Times New Roman"/>
              </w:rPr>
              <w:t>(</w:t>
            </w:r>
            <w:r w:rsidR="00381775">
              <w:rPr>
                <w:rFonts w:cs="Times New Roman"/>
              </w:rPr>
              <w:t>22,810)</w:t>
            </w:r>
          </w:p>
        </w:tc>
      </w:tr>
      <w:tr w:rsidR="00F50C70" w:rsidRPr="00A13A4A" w14:paraId="40C06352" w14:textId="77777777" w:rsidTr="00BE5750">
        <w:trPr>
          <w:gridAfter w:val="1"/>
          <w:wAfter w:w="41" w:type="dxa"/>
          <w:trHeight w:val="243"/>
        </w:trPr>
        <w:tc>
          <w:tcPr>
            <w:tcW w:w="2589" w:type="dxa"/>
            <w:vAlign w:val="bottom"/>
          </w:tcPr>
          <w:p w14:paraId="5B081AE4" w14:textId="185E4284" w:rsidR="00F50C70" w:rsidRPr="00A13A4A" w:rsidRDefault="00F50C70" w:rsidP="00F50C70">
            <w:pPr>
              <w:spacing w:line="280" w:lineRule="exact"/>
              <w:ind w:right="-37"/>
              <w:rPr>
                <w:rFonts w:cs="Times New Roman"/>
              </w:rPr>
            </w:pPr>
            <w:r>
              <w:rPr>
                <w:rFonts w:cs="Times New Roman"/>
              </w:rPr>
              <w:t>Loss on sales from measurement of-</w:t>
            </w:r>
          </w:p>
        </w:tc>
        <w:tc>
          <w:tcPr>
            <w:tcW w:w="713" w:type="dxa"/>
            <w:vAlign w:val="bottom"/>
          </w:tcPr>
          <w:p w14:paraId="60FC86A0" w14:textId="77777777" w:rsidR="00F50C70" w:rsidRPr="00A13A4A" w:rsidRDefault="00F50C70" w:rsidP="00F50C70">
            <w:pPr>
              <w:tabs>
                <w:tab w:val="decimal" w:pos="231"/>
              </w:tabs>
              <w:ind w:left="-36" w:right="-57"/>
              <w:jc w:val="right"/>
              <w:rPr>
                <w:rFonts w:cs="Times New Roman"/>
              </w:rPr>
            </w:pPr>
          </w:p>
        </w:tc>
        <w:tc>
          <w:tcPr>
            <w:tcW w:w="772" w:type="dxa"/>
            <w:vAlign w:val="bottom"/>
          </w:tcPr>
          <w:p w14:paraId="52C5943F" w14:textId="77777777" w:rsidR="00F50C70" w:rsidRPr="00A13A4A" w:rsidRDefault="00F50C70" w:rsidP="00F50C70">
            <w:pPr>
              <w:tabs>
                <w:tab w:val="decimal" w:pos="414"/>
              </w:tabs>
              <w:ind w:left="-36" w:right="-57"/>
              <w:jc w:val="right"/>
              <w:rPr>
                <w:rFonts w:cs="Times New Roman"/>
              </w:rPr>
            </w:pPr>
          </w:p>
        </w:tc>
        <w:tc>
          <w:tcPr>
            <w:tcW w:w="747" w:type="dxa"/>
            <w:vAlign w:val="bottom"/>
          </w:tcPr>
          <w:p w14:paraId="00D512DA" w14:textId="77777777" w:rsidR="00F50C70" w:rsidRPr="00A13A4A" w:rsidRDefault="00F50C70" w:rsidP="00F50C70">
            <w:pPr>
              <w:tabs>
                <w:tab w:val="decimal" w:pos="414"/>
              </w:tabs>
              <w:ind w:left="-36" w:right="-57"/>
              <w:jc w:val="right"/>
              <w:rPr>
                <w:rFonts w:cs="Times New Roman"/>
              </w:rPr>
            </w:pPr>
          </w:p>
        </w:tc>
        <w:tc>
          <w:tcPr>
            <w:tcW w:w="725" w:type="dxa"/>
            <w:vAlign w:val="bottom"/>
          </w:tcPr>
          <w:p w14:paraId="0940E022" w14:textId="77777777" w:rsidR="00F50C70" w:rsidRPr="00A13A4A" w:rsidRDefault="00F50C70" w:rsidP="00F50C70">
            <w:pPr>
              <w:tabs>
                <w:tab w:val="decimal" w:pos="414"/>
              </w:tabs>
              <w:ind w:left="-36" w:right="-57"/>
              <w:jc w:val="right"/>
              <w:rPr>
                <w:rFonts w:cs="Times New Roman"/>
              </w:rPr>
            </w:pPr>
          </w:p>
        </w:tc>
        <w:tc>
          <w:tcPr>
            <w:tcW w:w="691" w:type="dxa"/>
            <w:vAlign w:val="bottom"/>
          </w:tcPr>
          <w:p w14:paraId="18E32EE7" w14:textId="77777777" w:rsidR="00F50C70" w:rsidRPr="00A13A4A" w:rsidRDefault="00F50C70" w:rsidP="00F50C70">
            <w:pPr>
              <w:tabs>
                <w:tab w:val="decimal" w:pos="414"/>
              </w:tabs>
              <w:ind w:left="-36" w:right="-57"/>
              <w:jc w:val="right"/>
              <w:rPr>
                <w:rFonts w:cs="Times New Roman"/>
              </w:rPr>
            </w:pPr>
          </w:p>
        </w:tc>
        <w:tc>
          <w:tcPr>
            <w:tcW w:w="725" w:type="dxa"/>
            <w:vAlign w:val="bottom"/>
          </w:tcPr>
          <w:p w14:paraId="5E8B1BE3" w14:textId="77777777" w:rsidR="00F50C70" w:rsidRPr="00A13A4A" w:rsidRDefault="00F50C70" w:rsidP="00F50C70">
            <w:pPr>
              <w:tabs>
                <w:tab w:val="decimal" w:pos="414"/>
              </w:tabs>
              <w:ind w:left="-36" w:right="-57"/>
              <w:jc w:val="right"/>
              <w:rPr>
                <w:rFonts w:cs="Times New Roman"/>
              </w:rPr>
            </w:pPr>
          </w:p>
        </w:tc>
        <w:tc>
          <w:tcPr>
            <w:tcW w:w="664" w:type="dxa"/>
            <w:vAlign w:val="bottom"/>
          </w:tcPr>
          <w:p w14:paraId="19B9ABFF" w14:textId="77777777" w:rsidR="00F50C70" w:rsidRPr="00A13A4A" w:rsidRDefault="00F50C70" w:rsidP="00F50C70">
            <w:pPr>
              <w:tabs>
                <w:tab w:val="decimal" w:pos="414"/>
              </w:tabs>
              <w:ind w:left="-36" w:right="-57"/>
              <w:jc w:val="right"/>
              <w:rPr>
                <w:rFonts w:cs="Times New Roman"/>
              </w:rPr>
            </w:pPr>
          </w:p>
        </w:tc>
        <w:tc>
          <w:tcPr>
            <w:tcW w:w="748" w:type="dxa"/>
            <w:vAlign w:val="bottom"/>
          </w:tcPr>
          <w:p w14:paraId="03080D3D" w14:textId="77777777" w:rsidR="00F50C70" w:rsidRPr="00A13A4A" w:rsidRDefault="00F50C70" w:rsidP="00F50C70">
            <w:pPr>
              <w:tabs>
                <w:tab w:val="decimal" w:pos="414"/>
              </w:tabs>
              <w:ind w:left="-36" w:right="-57"/>
              <w:jc w:val="right"/>
              <w:rPr>
                <w:rFonts w:cs="Times New Roman"/>
              </w:rPr>
            </w:pPr>
          </w:p>
        </w:tc>
        <w:tc>
          <w:tcPr>
            <w:tcW w:w="837" w:type="dxa"/>
            <w:vAlign w:val="bottom"/>
          </w:tcPr>
          <w:p w14:paraId="66F08818" w14:textId="5125358C" w:rsidR="00F50C70" w:rsidRDefault="00F50C70" w:rsidP="00F50C70">
            <w:pPr>
              <w:jc w:val="right"/>
              <w:rPr>
                <w:rFonts w:cs="Times New Roman"/>
              </w:rPr>
            </w:pPr>
          </w:p>
        </w:tc>
        <w:tc>
          <w:tcPr>
            <w:tcW w:w="837" w:type="dxa"/>
            <w:vAlign w:val="bottom"/>
          </w:tcPr>
          <w:p w14:paraId="34A1DDA2" w14:textId="4EDEB727" w:rsidR="00F50C70" w:rsidRPr="00A13A4A" w:rsidRDefault="00F50C70" w:rsidP="00F50C70">
            <w:pPr>
              <w:jc w:val="right"/>
              <w:rPr>
                <w:rFonts w:cs="Times New Roman"/>
              </w:rPr>
            </w:pPr>
          </w:p>
        </w:tc>
      </w:tr>
      <w:tr w:rsidR="008A3F04" w:rsidRPr="00A13A4A" w14:paraId="054EBAA5" w14:textId="77777777" w:rsidTr="008A3F04">
        <w:trPr>
          <w:gridAfter w:val="1"/>
          <w:wAfter w:w="41" w:type="dxa"/>
          <w:trHeight w:val="99"/>
        </w:trPr>
        <w:tc>
          <w:tcPr>
            <w:tcW w:w="2589" w:type="dxa"/>
            <w:vAlign w:val="bottom"/>
          </w:tcPr>
          <w:p w14:paraId="0F826D60" w14:textId="321365E3" w:rsidR="008A3F04" w:rsidRPr="00F50C70" w:rsidRDefault="008A3F04" w:rsidP="008A3F04">
            <w:pPr>
              <w:pStyle w:val="ListParagraph"/>
              <w:ind w:left="141" w:right="-37"/>
              <w:rPr>
                <w:rFonts w:cs="Times New Roman"/>
              </w:rPr>
            </w:pPr>
            <w:r>
              <w:rPr>
                <w:rFonts w:cs="Times New Roman"/>
              </w:rPr>
              <w:t>-</w:t>
            </w:r>
            <w:r w:rsidRPr="00F50C70">
              <w:rPr>
                <w:rFonts w:cs="Times New Roman"/>
              </w:rPr>
              <w:t>other current financial assets</w:t>
            </w:r>
          </w:p>
        </w:tc>
        <w:tc>
          <w:tcPr>
            <w:tcW w:w="713" w:type="dxa"/>
            <w:vAlign w:val="bottom"/>
          </w:tcPr>
          <w:p w14:paraId="19AAC66E" w14:textId="77777777" w:rsidR="008A3F04" w:rsidRPr="00A13A4A" w:rsidRDefault="008A3F04" w:rsidP="008A3F04">
            <w:pPr>
              <w:tabs>
                <w:tab w:val="decimal" w:pos="231"/>
              </w:tabs>
              <w:ind w:left="-36" w:right="-57"/>
              <w:jc w:val="right"/>
              <w:rPr>
                <w:rFonts w:cs="Times New Roman"/>
              </w:rPr>
            </w:pPr>
          </w:p>
        </w:tc>
        <w:tc>
          <w:tcPr>
            <w:tcW w:w="772" w:type="dxa"/>
            <w:vAlign w:val="bottom"/>
          </w:tcPr>
          <w:p w14:paraId="478B3989" w14:textId="77777777" w:rsidR="008A3F04" w:rsidRPr="00A13A4A" w:rsidRDefault="008A3F04" w:rsidP="008A3F04">
            <w:pPr>
              <w:tabs>
                <w:tab w:val="decimal" w:pos="414"/>
              </w:tabs>
              <w:ind w:left="-36" w:right="-57"/>
              <w:jc w:val="right"/>
              <w:rPr>
                <w:rFonts w:cs="Times New Roman"/>
              </w:rPr>
            </w:pPr>
          </w:p>
        </w:tc>
        <w:tc>
          <w:tcPr>
            <w:tcW w:w="747" w:type="dxa"/>
            <w:vAlign w:val="bottom"/>
          </w:tcPr>
          <w:p w14:paraId="432B12DD" w14:textId="77777777" w:rsidR="008A3F04" w:rsidRPr="00A13A4A" w:rsidRDefault="008A3F04" w:rsidP="008A3F04">
            <w:pPr>
              <w:tabs>
                <w:tab w:val="decimal" w:pos="414"/>
              </w:tabs>
              <w:ind w:left="-36" w:right="-57"/>
              <w:jc w:val="right"/>
              <w:rPr>
                <w:rFonts w:cs="Times New Roman"/>
              </w:rPr>
            </w:pPr>
          </w:p>
        </w:tc>
        <w:tc>
          <w:tcPr>
            <w:tcW w:w="725" w:type="dxa"/>
            <w:vAlign w:val="bottom"/>
          </w:tcPr>
          <w:p w14:paraId="667F76CF" w14:textId="77777777" w:rsidR="008A3F04" w:rsidRPr="00A13A4A" w:rsidRDefault="008A3F04" w:rsidP="008A3F04">
            <w:pPr>
              <w:tabs>
                <w:tab w:val="decimal" w:pos="414"/>
              </w:tabs>
              <w:ind w:left="-36" w:right="-57"/>
              <w:jc w:val="right"/>
              <w:rPr>
                <w:rFonts w:cs="Times New Roman"/>
              </w:rPr>
            </w:pPr>
          </w:p>
        </w:tc>
        <w:tc>
          <w:tcPr>
            <w:tcW w:w="691" w:type="dxa"/>
            <w:vAlign w:val="bottom"/>
          </w:tcPr>
          <w:p w14:paraId="42FDCAD3" w14:textId="77777777" w:rsidR="008A3F04" w:rsidRPr="00A13A4A" w:rsidRDefault="008A3F04" w:rsidP="008A3F04">
            <w:pPr>
              <w:tabs>
                <w:tab w:val="decimal" w:pos="414"/>
              </w:tabs>
              <w:ind w:left="-36" w:right="-57"/>
              <w:jc w:val="right"/>
              <w:rPr>
                <w:rFonts w:cs="Times New Roman"/>
              </w:rPr>
            </w:pPr>
          </w:p>
        </w:tc>
        <w:tc>
          <w:tcPr>
            <w:tcW w:w="725" w:type="dxa"/>
            <w:vAlign w:val="bottom"/>
          </w:tcPr>
          <w:p w14:paraId="1D5AE283" w14:textId="77777777" w:rsidR="008A3F04" w:rsidRPr="00A13A4A" w:rsidRDefault="008A3F04" w:rsidP="008A3F04">
            <w:pPr>
              <w:tabs>
                <w:tab w:val="decimal" w:pos="414"/>
              </w:tabs>
              <w:ind w:left="-36" w:right="-57"/>
              <w:jc w:val="right"/>
              <w:rPr>
                <w:rFonts w:cs="Times New Roman"/>
              </w:rPr>
            </w:pPr>
          </w:p>
        </w:tc>
        <w:tc>
          <w:tcPr>
            <w:tcW w:w="664" w:type="dxa"/>
            <w:vAlign w:val="bottom"/>
          </w:tcPr>
          <w:p w14:paraId="42B0779C" w14:textId="77777777" w:rsidR="008A3F04" w:rsidRPr="00A13A4A" w:rsidRDefault="008A3F04" w:rsidP="008A3F04">
            <w:pPr>
              <w:tabs>
                <w:tab w:val="decimal" w:pos="414"/>
              </w:tabs>
              <w:ind w:left="-36" w:right="-57"/>
              <w:jc w:val="right"/>
              <w:rPr>
                <w:rFonts w:cs="Times New Roman"/>
              </w:rPr>
            </w:pPr>
          </w:p>
        </w:tc>
        <w:tc>
          <w:tcPr>
            <w:tcW w:w="748" w:type="dxa"/>
            <w:vAlign w:val="bottom"/>
          </w:tcPr>
          <w:p w14:paraId="06E9621C" w14:textId="77777777" w:rsidR="008A3F04" w:rsidRPr="00A13A4A" w:rsidRDefault="008A3F04" w:rsidP="008A3F04">
            <w:pPr>
              <w:tabs>
                <w:tab w:val="decimal" w:pos="414"/>
              </w:tabs>
              <w:ind w:left="-36" w:right="-57"/>
              <w:jc w:val="right"/>
              <w:rPr>
                <w:rFonts w:cs="Times New Roman"/>
              </w:rPr>
            </w:pPr>
          </w:p>
        </w:tc>
        <w:tc>
          <w:tcPr>
            <w:tcW w:w="837" w:type="dxa"/>
            <w:vAlign w:val="bottom"/>
          </w:tcPr>
          <w:p w14:paraId="426575C2" w14:textId="38576283" w:rsidR="008A3F04" w:rsidRDefault="008A3F04" w:rsidP="008A3F04">
            <w:pPr>
              <w:jc w:val="right"/>
              <w:rPr>
                <w:rFonts w:cs="Times New Roman"/>
              </w:rPr>
            </w:pPr>
            <w:r>
              <w:rPr>
                <w:rFonts w:cs="Times New Roman"/>
              </w:rPr>
              <w:t>(94)</w:t>
            </w:r>
          </w:p>
        </w:tc>
        <w:tc>
          <w:tcPr>
            <w:tcW w:w="837" w:type="dxa"/>
            <w:vAlign w:val="bottom"/>
          </w:tcPr>
          <w:p w14:paraId="4963660C" w14:textId="7DB87112" w:rsidR="008A3F04" w:rsidRPr="00A13A4A" w:rsidRDefault="008A3F04" w:rsidP="008A3F04">
            <w:pPr>
              <w:jc w:val="right"/>
              <w:rPr>
                <w:rFonts w:cs="Times New Roman"/>
              </w:rPr>
            </w:pPr>
            <w:r>
              <w:rPr>
                <w:rFonts w:cs="Times New Roman"/>
              </w:rPr>
              <w:t>-</w:t>
            </w:r>
          </w:p>
        </w:tc>
      </w:tr>
      <w:tr w:rsidR="008A3F04" w:rsidRPr="00A13A4A" w14:paraId="3721AACA" w14:textId="77777777" w:rsidTr="00A539FD">
        <w:trPr>
          <w:gridAfter w:val="1"/>
          <w:wAfter w:w="41" w:type="dxa"/>
          <w:trHeight w:val="342"/>
        </w:trPr>
        <w:tc>
          <w:tcPr>
            <w:tcW w:w="2589" w:type="dxa"/>
            <w:vAlign w:val="center"/>
          </w:tcPr>
          <w:p w14:paraId="44C302E9" w14:textId="2B606F65" w:rsidR="008A3F04" w:rsidRPr="00A13A4A" w:rsidRDefault="008A3F04" w:rsidP="008A3F04">
            <w:pPr>
              <w:spacing w:line="280" w:lineRule="exact"/>
              <w:ind w:right="-37"/>
              <w:rPr>
                <w:rFonts w:cs="Times New Roman"/>
              </w:rPr>
            </w:pPr>
            <w:r w:rsidRPr="00A13A4A">
              <w:rPr>
                <w:rFonts w:cs="Times New Roman"/>
              </w:rPr>
              <w:t xml:space="preserve">Unrealized loss from measurement- </w:t>
            </w:r>
          </w:p>
        </w:tc>
        <w:tc>
          <w:tcPr>
            <w:tcW w:w="713" w:type="dxa"/>
            <w:vAlign w:val="center"/>
          </w:tcPr>
          <w:p w14:paraId="08536AEE"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0339EE7A"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07E72C5"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6E05CF1A"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6FE6F9A0" w14:textId="77777777" w:rsidR="008A3F04" w:rsidRPr="00A13A4A" w:rsidRDefault="008A3F04" w:rsidP="008A3F04">
            <w:pPr>
              <w:tabs>
                <w:tab w:val="decimal" w:pos="414"/>
              </w:tabs>
              <w:ind w:left="-36" w:right="-57"/>
              <w:jc w:val="right"/>
              <w:rPr>
                <w:rFonts w:cs="Times New Roman"/>
              </w:rPr>
            </w:pPr>
          </w:p>
        </w:tc>
        <w:tc>
          <w:tcPr>
            <w:tcW w:w="725" w:type="dxa"/>
          </w:tcPr>
          <w:p w14:paraId="0B035F99" w14:textId="77777777" w:rsidR="008A3F04" w:rsidRPr="00A13A4A" w:rsidRDefault="008A3F04" w:rsidP="008A3F04">
            <w:pPr>
              <w:tabs>
                <w:tab w:val="decimal" w:pos="414"/>
              </w:tabs>
              <w:ind w:left="-36" w:right="-57"/>
              <w:jc w:val="right"/>
              <w:rPr>
                <w:rFonts w:cs="Times New Roman"/>
              </w:rPr>
            </w:pPr>
          </w:p>
        </w:tc>
        <w:tc>
          <w:tcPr>
            <w:tcW w:w="664" w:type="dxa"/>
          </w:tcPr>
          <w:p w14:paraId="1B77166C"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42A3FCA9"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2820A78D" w14:textId="1710F1C1" w:rsidR="008A3F04" w:rsidRPr="00A13A4A" w:rsidRDefault="008A3F04" w:rsidP="008A3F04">
            <w:pPr>
              <w:jc w:val="right"/>
              <w:rPr>
                <w:rFonts w:cs="Times New Roman"/>
              </w:rPr>
            </w:pPr>
          </w:p>
        </w:tc>
        <w:tc>
          <w:tcPr>
            <w:tcW w:w="837" w:type="dxa"/>
            <w:vAlign w:val="center"/>
          </w:tcPr>
          <w:p w14:paraId="07C8A2FE" w14:textId="7DD95EA6" w:rsidR="008A3F04" w:rsidRPr="00A13A4A" w:rsidRDefault="008A3F04" w:rsidP="008A3F04">
            <w:pPr>
              <w:jc w:val="right"/>
              <w:rPr>
                <w:rFonts w:cs="Times New Roman"/>
              </w:rPr>
            </w:pPr>
          </w:p>
        </w:tc>
      </w:tr>
      <w:tr w:rsidR="008A3F04" w:rsidRPr="00A13A4A" w14:paraId="4912371E" w14:textId="77777777" w:rsidTr="00A539FD">
        <w:trPr>
          <w:gridAfter w:val="1"/>
          <w:wAfter w:w="41" w:type="dxa"/>
          <w:trHeight w:val="180"/>
        </w:trPr>
        <w:tc>
          <w:tcPr>
            <w:tcW w:w="2589" w:type="dxa"/>
            <w:vAlign w:val="center"/>
          </w:tcPr>
          <w:p w14:paraId="17FF70A9" w14:textId="794E902F" w:rsidR="008A3F04" w:rsidRPr="00A13A4A" w:rsidRDefault="008A3F04" w:rsidP="008A3F04">
            <w:pPr>
              <w:ind w:left="51" w:right="66"/>
              <w:rPr>
                <w:rFonts w:cs="Times New Roman"/>
              </w:rPr>
            </w:pPr>
            <w:r w:rsidRPr="00A13A4A">
              <w:rPr>
                <w:rFonts w:cs="Times New Roman"/>
              </w:rPr>
              <w:t xml:space="preserve"> - of other current financial assets</w:t>
            </w:r>
          </w:p>
        </w:tc>
        <w:tc>
          <w:tcPr>
            <w:tcW w:w="713" w:type="dxa"/>
            <w:vAlign w:val="center"/>
          </w:tcPr>
          <w:p w14:paraId="3D91C0D6"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1B9FA97C"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5735C86C"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4556B0EC"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29CE37D6" w14:textId="77777777" w:rsidR="008A3F04" w:rsidRPr="00A13A4A" w:rsidRDefault="008A3F04" w:rsidP="008A3F04">
            <w:pPr>
              <w:tabs>
                <w:tab w:val="decimal" w:pos="414"/>
              </w:tabs>
              <w:ind w:left="-36" w:right="-57"/>
              <w:jc w:val="right"/>
              <w:rPr>
                <w:rFonts w:cs="Times New Roman"/>
              </w:rPr>
            </w:pPr>
          </w:p>
        </w:tc>
        <w:tc>
          <w:tcPr>
            <w:tcW w:w="725" w:type="dxa"/>
          </w:tcPr>
          <w:p w14:paraId="6740C802" w14:textId="77777777" w:rsidR="008A3F04" w:rsidRPr="00A13A4A" w:rsidRDefault="008A3F04" w:rsidP="008A3F04">
            <w:pPr>
              <w:tabs>
                <w:tab w:val="decimal" w:pos="414"/>
              </w:tabs>
              <w:ind w:left="-36" w:right="-57"/>
              <w:jc w:val="right"/>
              <w:rPr>
                <w:rFonts w:cs="Times New Roman"/>
              </w:rPr>
            </w:pPr>
          </w:p>
        </w:tc>
        <w:tc>
          <w:tcPr>
            <w:tcW w:w="664" w:type="dxa"/>
          </w:tcPr>
          <w:p w14:paraId="3B45E891"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03F7D57A"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55C551C8" w14:textId="3BB60E9B" w:rsidR="008A3F04" w:rsidRPr="00A13A4A" w:rsidRDefault="008A3F04" w:rsidP="008A3F04">
            <w:pPr>
              <w:jc w:val="right"/>
              <w:rPr>
                <w:rFonts w:cs="Times New Roman"/>
              </w:rPr>
            </w:pPr>
            <w:r>
              <w:rPr>
                <w:rFonts w:cs="Times New Roman"/>
              </w:rPr>
              <w:t>(332,222)</w:t>
            </w:r>
          </w:p>
        </w:tc>
        <w:tc>
          <w:tcPr>
            <w:tcW w:w="837" w:type="dxa"/>
            <w:vAlign w:val="center"/>
          </w:tcPr>
          <w:p w14:paraId="0DDF42CC" w14:textId="655EF31A" w:rsidR="008A3F04" w:rsidRPr="00A13A4A" w:rsidRDefault="008A3F04" w:rsidP="008A3F04">
            <w:pPr>
              <w:jc w:val="right"/>
              <w:rPr>
                <w:rFonts w:cs="Times New Roman"/>
              </w:rPr>
            </w:pPr>
            <w:r w:rsidRPr="00A13A4A">
              <w:rPr>
                <w:rFonts w:cs="Times New Roman"/>
              </w:rPr>
              <w:t>(</w:t>
            </w:r>
            <w:r>
              <w:rPr>
                <w:rFonts w:cs="Times New Roman"/>
              </w:rPr>
              <w:t>39,528</w:t>
            </w:r>
            <w:r w:rsidRPr="00A13A4A">
              <w:rPr>
                <w:rFonts w:cs="Times New Roman"/>
              </w:rPr>
              <w:t>)</w:t>
            </w:r>
          </w:p>
        </w:tc>
      </w:tr>
      <w:tr w:rsidR="008A3F04" w:rsidRPr="00A13A4A" w14:paraId="2D8464E5" w14:textId="77777777" w:rsidTr="00476DFE">
        <w:trPr>
          <w:gridAfter w:val="1"/>
          <w:wAfter w:w="41" w:type="dxa"/>
          <w:trHeight w:val="243"/>
        </w:trPr>
        <w:tc>
          <w:tcPr>
            <w:tcW w:w="2589" w:type="dxa"/>
            <w:vAlign w:val="center"/>
          </w:tcPr>
          <w:p w14:paraId="70BC2B3B" w14:textId="1E3DA58F" w:rsidR="008A3F04" w:rsidRPr="00A13A4A" w:rsidRDefault="008A3F04" w:rsidP="008A3F04">
            <w:pPr>
              <w:ind w:right="66"/>
              <w:rPr>
                <w:rFonts w:cs="Times New Roman"/>
              </w:rPr>
            </w:pPr>
            <w:r>
              <w:rPr>
                <w:rFonts w:cs="Times New Roman"/>
              </w:rPr>
              <w:t xml:space="preserve">Loss from exchange digital assets- </w:t>
            </w:r>
          </w:p>
        </w:tc>
        <w:tc>
          <w:tcPr>
            <w:tcW w:w="713" w:type="dxa"/>
            <w:vAlign w:val="center"/>
          </w:tcPr>
          <w:p w14:paraId="7DD35E0E"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30CC4762"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27DB3DAA"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20D96C0A"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501287D6" w14:textId="77777777" w:rsidR="008A3F04" w:rsidRPr="00A13A4A" w:rsidRDefault="008A3F04" w:rsidP="008A3F04">
            <w:pPr>
              <w:tabs>
                <w:tab w:val="decimal" w:pos="414"/>
              </w:tabs>
              <w:ind w:left="-36" w:right="-57"/>
              <w:jc w:val="right"/>
              <w:rPr>
                <w:rFonts w:cs="Times New Roman"/>
              </w:rPr>
            </w:pPr>
          </w:p>
        </w:tc>
        <w:tc>
          <w:tcPr>
            <w:tcW w:w="725" w:type="dxa"/>
          </w:tcPr>
          <w:p w14:paraId="71F1EC2A" w14:textId="77777777" w:rsidR="008A3F04" w:rsidRPr="00A13A4A" w:rsidRDefault="008A3F04" w:rsidP="008A3F04">
            <w:pPr>
              <w:tabs>
                <w:tab w:val="decimal" w:pos="414"/>
              </w:tabs>
              <w:ind w:left="-36" w:right="-57"/>
              <w:jc w:val="right"/>
              <w:rPr>
                <w:rFonts w:cs="Times New Roman"/>
              </w:rPr>
            </w:pPr>
          </w:p>
        </w:tc>
        <w:tc>
          <w:tcPr>
            <w:tcW w:w="664" w:type="dxa"/>
          </w:tcPr>
          <w:p w14:paraId="68FDF5C6"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71CAAA22"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06EDC833" w14:textId="77777777" w:rsidR="008A3F04" w:rsidRPr="00A13A4A" w:rsidRDefault="008A3F04" w:rsidP="008A3F04">
            <w:pPr>
              <w:jc w:val="right"/>
              <w:rPr>
                <w:rFonts w:cs="Times New Roman"/>
              </w:rPr>
            </w:pPr>
          </w:p>
        </w:tc>
        <w:tc>
          <w:tcPr>
            <w:tcW w:w="837" w:type="dxa"/>
            <w:vAlign w:val="center"/>
          </w:tcPr>
          <w:p w14:paraId="6B260B17" w14:textId="77777777" w:rsidR="008A3F04" w:rsidRPr="00A13A4A" w:rsidRDefault="008A3F04" w:rsidP="008A3F04">
            <w:pPr>
              <w:jc w:val="right"/>
              <w:rPr>
                <w:rFonts w:cs="Times New Roman"/>
              </w:rPr>
            </w:pPr>
          </w:p>
        </w:tc>
      </w:tr>
      <w:tr w:rsidR="008A3F04" w:rsidRPr="00A13A4A" w14:paraId="732A6CCE" w14:textId="77777777" w:rsidTr="00476DFE">
        <w:trPr>
          <w:gridAfter w:val="1"/>
          <w:wAfter w:w="41" w:type="dxa"/>
          <w:trHeight w:val="180"/>
        </w:trPr>
        <w:tc>
          <w:tcPr>
            <w:tcW w:w="2589" w:type="dxa"/>
            <w:vAlign w:val="center"/>
          </w:tcPr>
          <w:p w14:paraId="185D5AA4" w14:textId="2EBF5AD9" w:rsidR="008A3F04" w:rsidRPr="00476DFE" w:rsidRDefault="008A3F04" w:rsidP="008A3F04">
            <w:pPr>
              <w:ind w:left="141" w:right="66" w:hanging="141"/>
              <w:rPr>
                <w:rFonts w:cs="Times New Roman"/>
              </w:rPr>
            </w:pPr>
            <w:r>
              <w:rPr>
                <w:rFonts w:cs="Times New Roman"/>
              </w:rPr>
              <w:t xml:space="preserve">  -</w:t>
            </w:r>
            <w:r w:rsidRPr="00476DFE">
              <w:rPr>
                <w:rFonts w:cs="Times New Roman"/>
              </w:rPr>
              <w:t>inventory</w:t>
            </w:r>
          </w:p>
        </w:tc>
        <w:tc>
          <w:tcPr>
            <w:tcW w:w="713" w:type="dxa"/>
            <w:vAlign w:val="center"/>
          </w:tcPr>
          <w:p w14:paraId="506B051E"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34B02AF0"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56C0743"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7C5F7984"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75C5B788" w14:textId="77777777" w:rsidR="008A3F04" w:rsidRPr="00A13A4A" w:rsidRDefault="008A3F04" w:rsidP="008A3F04">
            <w:pPr>
              <w:tabs>
                <w:tab w:val="decimal" w:pos="414"/>
              </w:tabs>
              <w:ind w:left="-36" w:right="-57"/>
              <w:jc w:val="right"/>
              <w:rPr>
                <w:rFonts w:cs="Times New Roman"/>
              </w:rPr>
            </w:pPr>
          </w:p>
        </w:tc>
        <w:tc>
          <w:tcPr>
            <w:tcW w:w="725" w:type="dxa"/>
          </w:tcPr>
          <w:p w14:paraId="3D1EE2E7" w14:textId="77777777" w:rsidR="008A3F04" w:rsidRPr="00A13A4A" w:rsidRDefault="008A3F04" w:rsidP="008A3F04">
            <w:pPr>
              <w:tabs>
                <w:tab w:val="decimal" w:pos="414"/>
              </w:tabs>
              <w:ind w:left="-36" w:right="-57"/>
              <w:jc w:val="right"/>
              <w:rPr>
                <w:rFonts w:cs="Times New Roman"/>
              </w:rPr>
            </w:pPr>
          </w:p>
        </w:tc>
        <w:tc>
          <w:tcPr>
            <w:tcW w:w="664" w:type="dxa"/>
          </w:tcPr>
          <w:p w14:paraId="64F3938E"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6F708E0B"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4C062592" w14:textId="3FBF2787" w:rsidR="008A3F04" w:rsidRPr="00A13A4A" w:rsidRDefault="008A3F04" w:rsidP="008A3F04">
            <w:pPr>
              <w:jc w:val="right"/>
              <w:rPr>
                <w:rFonts w:cs="Times New Roman"/>
              </w:rPr>
            </w:pPr>
            <w:r>
              <w:rPr>
                <w:rFonts w:cs="Times New Roman"/>
              </w:rPr>
              <w:t>(7,352)</w:t>
            </w:r>
          </w:p>
        </w:tc>
        <w:tc>
          <w:tcPr>
            <w:tcW w:w="837" w:type="dxa"/>
            <w:vAlign w:val="center"/>
          </w:tcPr>
          <w:p w14:paraId="22DC2955" w14:textId="5634BA6B" w:rsidR="008A3F04" w:rsidRPr="00A13A4A" w:rsidRDefault="008A3F04" w:rsidP="008A3F04">
            <w:pPr>
              <w:jc w:val="right"/>
              <w:rPr>
                <w:rFonts w:cs="Times New Roman"/>
              </w:rPr>
            </w:pPr>
            <w:r>
              <w:rPr>
                <w:rFonts w:cs="Times New Roman"/>
              </w:rPr>
              <w:t>(11,110)</w:t>
            </w:r>
          </w:p>
        </w:tc>
      </w:tr>
      <w:tr w:rsidR="008A3F04" w:rsidRPr="00A13A4A" w14:paraId="2854E347" w14:textId="77777777" w:rsidTr="00A539FD">
        <w:trPr>
          <w:gridAfter w:val="1"/>
          <w:wAfter w:w="41" w:type="dxa"/>
          <w:trHeight w:val="180"/>
        </w:trPr>
        <w:tc>
          <w:tcPr>
            <w:tcW w:w="2589" w:type="dxa"/>
            <w:vAlign w:val="center"/>
          </w:tcPr>
          <w:p w14:paraId="0AAFCFC6" w14:textId="707D5AFF" w:rsidR="008A3F04" w:rsidRPr="00A13A4A" w:rsidRDefault="008A3F04" w:rsidP="008A3F04">
            <w:pPr>
              <w:ind w:right="66"/>
              <w:rPr>
                <w:rFonts w:cs="Times New Roman"/>
              </w:rPr>
            </w:pPr>
            <w:r>
              <w:rPr>
                <w:rFonts w:cs="Times New Roman"/>
              </w:rPr>
              <w:t>Loss on reduced value of inventory</w:t>
            </w:r>
          </w:p>
        </w:tc>
        <w:tc>
          <w:tcPr>
            <w:tcW w:w="713" w:type="dxa"/>
            <w:vAlign w:val="center"/>
          </w:tcPr>
          <w:p w14:paraId="15C2A823"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67B90BF2"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410C3CD3"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0D863270"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7049A69C" w14:textId="77777777" w:rsidR="008A3F04" w:rsidRPr="00A13A4A" w:rsidRDefault="008A3F04" w:rsidP="008A3F04">
            <w:pPr>
              <w:tabs>
                <w:tab w:val="decimal" w:pos="414"/>
              </w:tabs>
              <w:ind w:left="-36" w:right="-57"/>
              <w:jc w:val="right"/>
              <w:rPr>
                <w:rFonts w:cs="Times New Roman"/>
              </w:rPr>
            </w:pPr>
          </w:p>
        </w:tc>
        <w:tc>
          <w:tcPr>
            <w:tcW w:w="725" w:type="dxa"/>
          </w:tcPr>
          <w:p w14:paraId="5489AA27" w14:textId="77777777" w:rsidR="008A3F04" w:rsidRPr="00A13A4A" w:rsidRDefault="008A3F04" w:rsidP="008A3F04">
            <w:pPr>
              <w:tabs>
                <w:tab w:val="decimal" w:pos="414"/>
              </w:tabs>
              <w:ind w:left="-36" w:right="-57"/>
              <w:jc w:val="right"/>
              <w:rPr>
                <w:rFonts w:cs="Times New Roman"/>
              </w:rPr>
            </w:pPr>
          </w:p>
        </w:tc>
        <w:tc>
          <w:tcPr>
            <w:tcW w:w="664" w:type="dxa"/>
          </w:tcPr>
          <w:p w14:paraId="40518132"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11D62BA4"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6054E933" w14:textId="140F2D9E" w:rsidR="008A3F04" w:rsidRPr="00A13A4A" w:rsidRDefault="008A3F04" w:rsidP="008A3F04">
            <w:pPr>
              <w:jc w:val="right"/>
              <w:rPr>
                <w:rFonts w:cs="Times New Roman"/>
              </w:rPr>
            </w:pPr>
            <w:r>
              <w:rPr>
                <w:rFonts w:cs="Times New Roman"/>
              </w:rPr>
              <w:t>(96,733)</w:t>
            </w:r>
          </w:p>
        </w:tc>
        <w:tc>
          <w:tcPr>
            <w:tcW w:w="837" w:type="dxa"/>
            <w:vAlign w:val="center"/>
          </w:tcPr>
          <w:p w14:paraId="34833354" w14:textId="5DFFAA68" w:rsidR="008A3F04" w:rsidRPr="00A13A4A" w:rsidRDefault="008A3F04" w:rsidP="008A3F04">
            <w:pPr>
              <w:jc w:val="right"/>
              <w:rPr>
                <w:rFonts w:cs="Times New Roman"/>
              </w:rPr>
            </w:pPr>
            <w:r>
              <w:rPr>
                <w:rFonts w:cs="Times New Roman"/>
              </w:rPr>
              <w:t>(38,280)</w:t>
            </w:r>
          </w:p>
        </w:tc>
      </w:tr>
      <w:tr w:rsidR="008A3F04" w:rsidRPr="00A13A4A" w14:paraId="1A9615DF" w14:textId="77777777" w:rsidTr="003135C9">
        <w:trPr>
          <w:gridAfter w:val="1"/>
          <w:wAfter w:w="41" w:type="dxa"/>
          <w:trHeight w:val="260"/>
        </w:trPr>
        <w:tc>
          <w:tcPr>
            <w:tcW w:w="2589" w:type="dxa"/>
            <w:vAlign w:val="center"/>
          </w:tcPr>
          <w:p w14:paraId="143BC152" w14:textId="77777777" w:rsidR="008A3F04" w:rsidRPr="00A13A4A" w:rsidRDefault="008A3F04" w:rsidP="008A3F04">
            <w:pPr>
              <w:ind w:right="66"/>
              <w:rPr>
                <w:rFonts w:cs="Times New Roman"/>
              </w:rPr>
            </w:pPr>
            <w:r w:rsidRPr="00A13A4A">
              <w:rPr>
                <w:rFonts w:cs="Times New Roman"/>
              </w:rPr>
              <w:t>Financial costs</w:t>
            </w:r>
          </w:p>
        </w:tc>
        <w:tc>
          <w:tcPr>
            <w:tcW w:w="713" w:type="dxa"/>
            <w:vAlign w:val="center"/>
          </w:tcPr>
          <w:p w14:paraId="53741D1C" w14:textId="77777777" w:rsidR="008A3F04" w:rsidRPr="00A13A4A" w:rsidRDefault="008A3F04" w:rsidP="008A3F04">
            <w:pPr>
              <w:tabs>
                <w:tab w:val="decimal" w:pos="111"/>
              </w:tabs>
              <w:ind w:left="-36" w:right="-57"/>
              <w:jc w:val="right"/>
              <w:rPr>
                <w:rFonts w:cs="Times New Roman"/>
              </w:rPr>
            </w:pPr>
          </w:p>
        </w:tc>
        <w:tc>
          <w:tcPr>
            <w:tcW w:w="772" w:type="dxa"/>
            <w:vAlign w:val="center"/>
          </w:tcPr>
          <w:p w14:paraId="288DAF76"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5E91181C"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7F56C6A1"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3F0F143C" w14:textId="77777777" w:rsidR="008A3F04" w:rsidRPr="00A13A4A" w:rsidRDefault="008A3F04" w:rsidP="008A3F04">
            <w:pPr>
              <w:tabs>
                <w:tab w:val="decimal" w:pos="414"/>
              </w:tabs>
              <w:ind w:left="-36" w:right="-57"/>
              <w:jc w:val="right"/>
              <w:rPr>
                <w:rFonts w:cs="Times New Roman"/>
              </w:rPr>
            </w:pPr>
          </w:p>
        </w:tc>
        <w:tc>
          <w:tcPr>
            <w:tcW w:w="725" w:type="dxa"/>
          </w:tcPr>
          <w:p w14:paraId="4088247A" w14:textId="77777777" w:rsidR="008A3F04" w:rsidRPr="00A13A4A" w:rsidRDefault="008A3F04" w:rsidP="008A3F04">
            <w:pPr>
              <w:tabs>
                <w:tab w:val="decimal" w:pos="414"/>
              </w:tabs>
              <w:ind w:left="-36" w:right="-57"/>
              <w:jc w:val="right"/>
              <w:rPr>
                <w:rFonts w:cs="Times New Roman"/>
              </w:rPr>
            </w:pPr>
          </w:p>
        </w:tc>
        <w:tc>
          <w:tcPr>
            <w:tcW w:w="664" w:type="dxa"/>
          </w:tcPr>
          <w:p w14:paraId="41EC3EA0"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1F2B65F4"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5EF315B5" w14:textId="67FA3B06" w:rsidR="008A3F04" w:rsidRPr="00A13A4A" w:rsidRDefault="008A3F04" w:rsidP="008A3F04">
            <w:pPr>
              <w:jc w:val="right"/>
              <w:rPr>
                <w:rFonts w:cs="Times New Roman"/>
              </w:rPr>
            </w:pPr>
            <w:r>
              <w:rPr>
                <w:rFonts w:cs="Times New Roman"/>
              </w:rPr>
              <w:t>(2,615)</w:t>
            </w:r>
          </w:p>
        </w:tc>
        <w:tc>
          <w:tcPr>
            <w:tcW w:w="837" w:type="dxa"/>
            <w:vAlign w:val="center"/>
          </w:tcPr>
          <w:p w14:paraId="2E94B951" w14:textId="0BB7516E" w:rsidR="008A3F04" w:rsidRPr="00A13A4A" w:rsidRDefault="008A3F04" w:rsidP="008A3F04">
            <w:pPr>
              <w:jc w:val="right"/>
              <w:rPr>
                <w:rFonts w:cs="Times New Roman"/>
              </w:rPr>
            </w:pPr>
            <w:r w:rsidRPr="00A13A4A">
              <w:rPr>
                <w:rFonts w:cs="Times New Roman"/>
              </w:rPr>
              <w:t>(2,</w:t>
            </w:r>
            <w:r>
              <w:rPr>
                <w:rFonts w:cs="Times New Roman"/>
              </w:rPr>
              <w:t>983</w:t>
            </w:r>
            <w:r w:rsidRPr="00A13A4A">
              <w:rPr>
                <w:rFonts w:cs="Times New Roman"/>
              </w:rPr>
              <w:t>)</w:t>
            </w:r>
          </w:p>
        </w:tc>
      </w:tr>
      <w:tr w:rsidR="008A3F04" w:rsidRPr="00A13A4A" w14:paraId="546D23DB" w14:textId="77777777" w:rsidTr="003135C9">
        <w:trPr>
          <w:gridAfter w:val="1"/>
          <w:wAfter w:w="41" w:type="dxa"/>
          <w:trHeight w:val="260"/>
        </w:trPr>
        <w:tc>
          <w:tcPr>
            <w:tcW w:w="2589" w:type="dxa"/>
            <w:vAlign w:val="center"/>
          </w:tcPr>
          <w:p w14:paraId="33FD91A7" w14:textId="3D5480F1" w:rsidR="008A3F04" w:rsidRPr="00A13A4A" w:rsidRDefault="008A3F04" w:rsidP="008A3F04">
            <w:pPr>
              <w:ind w:right="66"/>
              <w:rPr>
                <w:rFonts w:cs="Times New Roman"/>
              </w:rPr>
            </w:pPr>
            <w:r w:rsidRPr="00A13A4A">
              <w:rPr>
                <w:rFonts w:cs="Times New Roman"/>
              </w:rPr>
              <w:t>Share loss from investment in associate</w:t>
            </w:r>
          </w:p>
        </w:tc>
        <w:tc>
          <w:tcPr>
            <w:tcW w:w="713" w:type="dxa"/>
            <w:vAlign w:val="center"/>
          </w:tcPr>
          <w:p w14:paraId="21C979E1" w14:textId="77777777" w:rsidR="008A3F04" w:rsidRPr="00A13A4A" w:rsidRDefault="008A3F04" w:rsidP="008A3F04">
            <w:pPr>
              <w:tabs>
                <w:tab w:val="decimal" w:pos="111"/>
              </w:tabs>
              <w:ind w:left="-36" w:right="-57"/>
              <w:jc w:val="right"/>
              <w:rPr>
                <w:rFonts w:cs="Times New Roman"/>
              </w:rPr>
            </w:pPr>
          </w:p>
        </w:tc>
        <w:tc>
          <w:tcPr>
            <w:tcW w:w="772" w:type="dxa"/>
            <w:vAlign w:val="center"/>
          </w:tcPr>
          <w:p w14:paraId="495567C8"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C7B4297"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4FB67A04"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2673B94E" w14:textId="77777777" w:rsidR="008A3F04" w:rsidRPr="00A13A4A" w:rsidRDefault="008A3F04" w:rsidP="008A3F04">
            <w:pPr>
              <w:tabs>
                <w:tab w:val="decimal" w:pos="414"/>
              </w:tabs>
              <w:ind w:left="-36" w:right="-57"/>
              <w:jc w:val="right"/>
              <w:rPr>
                <w:rFonts w:cs="Times New Roman"/>
              </w:rPr>
            </w:pPr>
          </w:p>
        </w:tc>
        <w:tc>
          <w:tcPr>
            <w:tcW w:w="725" w:type="dxa"/>
          </w:tcPr>
          <w:p w14:paraId="4098B49C" w14:textId="77777777" w:rsidR="008A3F04" w:rsidRPr="00A13A4A" w:rsidRDefault="008A3F04" w:rsidP="008A3F04">
            <w:pPr>
              <w:tabs>
                <w:tab w:val="decimal" w:pos="414"/>
              </w:tabs>
              <w:ind w:left="-36" w:right="-57"/>
              <w:jc w:val="right"/>
              <w:rPr>
                <w:rFonts w:cs="Times New Roman"/>
              </w:rPr>
            </w:pPr>
          </w:p>
        </w:tc>
        <w:tc>
          <w:tcPr>
            <w:tcW w:w="664" w:type="dxa"/>
          </w:tcPr>
          <w:p w14:paraId="3D55A541"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19B18DA0"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4B92F2E3" w14:textId="31600A26" w:rsidR="008A3F04" w:rsidRPr="00A13A4A" w:rsidRDefault="008A3F04" w:rsidP="008A3F04">
            <w:pPr>
              <w:jc w:val="right"/>
              <w:rPr>
                <w:rFonts w:cs="Times New Roman"/>
              </w:rPr>
            </w:pPr>
            <w:r>
              <w:rPr>
                <w:rFonts w:cs="Times New Roman"/>
              </w:rPr>
              <w:t>(5,509)</w:t>
            </w:r>
          </w:p>
        </w:tc>
        <w:tc>
          <w:tcPr>
            <w:tcW w:w="837" w:type="dxa"/>
            <w:vAlign w:val="center"/>
          </w:tcPr>
          <w:p w14:paraId="5F7CDE68" w14:textId="6C7460A2" w:rsidR="008A3F04" w:rsidRPr="00A13A4A" w:rsidRDefault="008A3F04" w:rsidP="008A3F04">
            <w:pPr>
              <w:jc w:val="right"/>
              <w:rPr>
                <w:rFonts w:cs="Times New Roman"/>
              </w:rPr>
            </w:pPr>
            <w:r w:rsidRPr="00A13A4A">
              <w:rPr>
                <w:rFonts w:cs="Times New Roman"/>
              </w:rPr>
              <w:t>-</w:t>
            </w:r>
          </w:p>
        </w:tc>
      </w:tr>
      <w:tr w:rsidR="008A3F04" w:rsidRPr="00A13A4A" w14:paraId="4FB81288" w14:textId="77777777" w:rsidTr="008A3F04">
        <w:trPr>
          <w:gridAfter w:val="1"/>
          <w:wAfter w:w="41" w:type="dxa"/>
          <w:trHeight w:val="90"/>
        </w:trPr>
        <w:tc>
          <w:tcPr>
            <w:tcW w:w="2589" w:type="dxa"/>
            <w:vAlign w:val="center"/>
          </w:tcPr>
          <w:p w14:paraId="0AD1BD65" w14:textId="77777777" w:rsidR="008A3F04" w:rsidRPr="00A13A4A" w:rsidRDefault="008A3F04" w:rsidP="008A3F04">
            <w:pPr>
              <w:ind w:right="-36"/>
              <w:rPr>
                <w:rFonts w:cs="Times New Roman"/>
              </w:rPr>
            </w:pPr>
            <w:r w:rsidRPr="00A13A4A">
              <w:rPr>
                <w:rFonts w:cs="Times New Roman"/>
              </w:rPr>
              <w:t>Income tax</w:t>
            </w:r>
          </w:p>
        </w:tc>
        <w:tc>
          <w:tcPr>
            <w:tcW w:w="713" w:type="dxa"/>
            <w:vAlign w:val="center"/>
          </w:tcPr>
          <w:p w14:paraId="2B5B73B4" w14:textId="77777777" w:rsidR="008A3F04" w:rsidRPr="00A13A4A" w:rsidRDefault="008A3F04" w:rsidP="008A3F04">
            <w:pPr>
              <w:tabs>
                <w:tab w:val="decimal" w:pos="111"/>
              </w:tabs>
              <w:ind w:left="-36" w:right="-57"/>
              <w:jc w:val="right"/>
              <w:rPr>
                <w:rFonts w:cs="Times New Roman"/>
              </w:rPr>
            </w:pPr>
          </w:p>
        </w:tc>
        <w:tc>
          <w:tcPr>
            <w:tcW w:w="772" w:type="dxa"/>
            <w:vAlign w:val="center"/>
          </w:tcPr>
          <w:p w14:paraId="6E729A14"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3D8DDB5D"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0625606C"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62F0B658" w14:textId="77777777" w:rsidR="008A3F04" w:rsidRPr="00A13A4A" w:rsidRDefault="008A3F04" w:rsidP="008A3F04">
            <w:pPr>
              <w:tabs>
                <w:tab w:val="decimal" w:pos="414"/>
              </w:tabs>
              <w:ind w:left="-36" w:right="-57"/>
              <w:jc w:val="right"/>
              <w:rPr>
                <w:rFonts w:cs="Times New Roman"/>
              </w:rPr>
            </w:pPr>
          </w:p>
        </w:tc>
        <w:tc>
          <w:tcPr>
            <w:tcW w:w="725" w:type="dxa"/>
          </w:tcPr>
          <w:p w14:paraId="47904721" w14:textId="77777777" w:rsidR="008A3F04" w:rsidRPr="00A13A4A" w:rsidRDefault="008A3F04" w:rsidP="008A3F04">
            <w:pPr>
              <w:tabs>
                <w:tab w:val="decimal" w:pos="414"/>
              </w:tabs>
              <w:ind w:left="-36" w:right="-57"/>
              <w:jc w:val="right"/>
              <w:rPr>
                <w:rFonts w:cs="Times New Roman"/>
              </w:rPr>
            </w:pPr>
          </w:p>
        </w:tc>
        <w:tc>
          <w:tcPr>
            <w:tcW w:w="664" w:type="dxa"/>
          </w:tcPr>
          <w:p w14:paraId="05058BD1"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40D187B3"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414FAF66" w14:textId="2FFBBF54" w:rsidR="008A3F04" w:rsidRPr="00A13A4A" w:rsidRDefault="008A3F04" w:rsidP="008A3F04">
            <w:pPr>
              <w:jc w:val="right"/>
              <w:rPr>
                <w:rFonts w:cs="Times New Roman"/>
              </w:rPr>
            </w:pPr>
            <w:r>
              <w:rPr>
                <w:rFonts w:cs="Times New Roman"/>
              </w:rPr>
              <w:t>4,371</w:t>
            </w:r>
          </w:p>
        </w:tc>
        <w:tc>
          <w:tcPr>
            <w:tcW w:w="837" w:type="dxa"/>
            <w:vAlign w:val="center"/>
          </w:tcPr>
          <w:p w14:paraId="2908BFF0" w14:textId="3F3BB20A" w:rsidR="008A3F04" w:rsidRPr="00A13A4A" w:rsidRDefault="008A3F04" w:rsidP="008A3F04">
            <w:pPr>
              <w:jc w:val="right"/>
              <w:rPr>
                <w:rFonts w:cs="Times New Roman"/>
              </w:rPr>
            </w:pPr>
            <w:r>
              <w:rPr>
                <w:rFonts w:cs="Times New Roman"/>
              </w:rPr>
              <w:t>(4,804)</w:t>
            </w:r>
          </w:p>
        </w:tc>
      </w:tr>
      <w:tr w:rsidR="008A3F04" w:rsidRPr="00A13A4A" w14:paraId="6C9D630F" w14:textId="77777777" w:rsidTr="003135C9">
        <w:trPr>
          <w:gridAfter w:val="1"/>
          <w:wAfter w:w="41" w:type="dxa"/>
          <w:trHeight w:val="72"/>
        </w:trPr>
        <w:tc>
          <w:tcPr>
            <w:tcW w:w="2589" w:type="dxa"/>
            <w:vAlign w:val="center"/>
          </w:tcPr>
          <w:p w14:paraId="63ABDC06" w14:textId="77777777" w:rsidR="008A3F04" w:rsidRPr="00A13A4A" w:rsidRDefault="008A3F04" w:rsidP="008A3F04">
            <w:pPr>
              <w:spacing w:line="280" w:lineRule="exact"/>
              <w:ind w:right="-36"/>
              <w:rPr>
                <w:rFonts w:cs="Times New Roman"/>
              </w:rPr>
            </w:pPr>
            <w:r w:rsidRPr="00A13A4A">
              <w:rPr>
                <w:rFonts w:cs="Times New Roman"/>
              </w:rPr>
              <w:t>Loss (gain) of non-controlling interest</w:t>
            </w:r>
          </w:p>
        </w:tc>
        <w:tc>
          <w:tcPr>
            <w:tcW w:w="713" w:type="dxa"/>
            <w:vAlign w:val="center"/>
          </w:tcPr>
          <w:p w14:paraId="5324AC3E" w14:textId="77777777" w:rsidR="008A3F04" w:rsidRPr="00A13A4A" w:rsidRDefault="008A3F04" w:rsidP="008A3F04">
            <w:pPr>
              <w:tabs>
                <w:tab w:val="decimal" w:pos="351"/>
              </w:tabs>
              <w:ind w:left="-36" w:right="-57"/>
              <w:jc w:val="right"/>
              <w:rPr>
                <w:rFonts w:cs="Times New Roman"/>
              </w:rPr>
            </w:pPr>
          </w:p>
        </w:tc>
        <w:tc>
          <w:tcPr>
            <w:tcW w:w="772" w:type="dxa"/>
            <w:vAlign w:val="center"/>
          </w:tcPr>
          <w:p w14:paraId="40F0AD1A"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C2D8B78"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2A4C704F"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517D47F6" w14:textId="77777777" w:rsidR="008A3F04" w:rsidRPr="00A13A4A" w:rsidRDefault="008A3F04" w:rsidP="008A3F04">
            <w:pPr>
              <w:tabs>
                <w:tab w:val="decimal" w:pos="414"/>
              </w:tabs>
              <w:ind w:left="-36" w:right="-57"/>
              <w:jc w:val="right"/>
              <w:rPr>
                <w:rFonts w:cs="Times New Roman"/>
              </w:rPr>
            </w:pPr>
          </w:p>
        </w:tc>
        <w:tc>
          <w:tcPr>
            <w:tcW w:w="725" w:type="dxa"/>
          </w:tcPr>
          <w:p w14:paraId="4E3E8A39" w14:textId="77777777" w:rsidR="008A3F04" w:rsidRPr="00A13A4A" w:rsidRDefault="008A3F04" w:rsidP="008A3F04">
            <w:pPr>
              <w:tabs>
                <w:tab w:val="decimal" w:pos="414"/>
              </w:tabs>
              <w:ind w:left="-36" w:right="-57"/>
              <w:jc w:val="right"/>
              <w:rPr>
                <w:rFonts w:cs="Times New Roman"/>
              </w:rPr>
            </w:pPr>
          </w:p>
        </w:tc>
        <w:tc>
          <w:tcPr>
            <w:tcW w:w="664" w:type="dxa"/>
          </w:tcPr>
          <w:p w14:paraId="50498F16"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31032BCA"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61B3B454" w14:textId="40D85BEF" w:rsidR="008A3F04" w:rsidRPr="00A13A4A" w:rsidRDefault="008A3F04" w:rsidP="008A3F04">
            <w:pPr>
              <w:pBdr>
                <w:bottom w:val="single" w:sz="4" w:space="1" w:color="auto"/>
              </w:pBdr>
              <w:jc w:val="right"/>
              <w:rPr>
                <w:rFonts w:cs="Times New Roman"/>
              </w:rPr>
            </w:pPr>
            <w:r>
              <w:rPr>
                <w:rFonts w:cs="Times New Roman"/>
              </w:rPr>
              <w:t>98</w:t>
            </w:r>
          </w:p>
        </w:tc>
        <w:tc>
          <w:tcPr>
            <w:tcW w:w="837" w:type="dxa"/>
            <w:vAlign w:val="center"/>
          </w:tcPr>
          <w:p w14:paraId="4619F373" w14:textId="6C329CA5" w:rsidR="008A3F04" w:rsidRPr="00A13A4A" w:rsidRDefault="008A3F04" w:rsidP="008A3F04">
            <w:pPr>
              <w:pBdr>
                <w:bottom w:val="single" w:sz="4" w:space="1" w:color="auto"/>
              </w:pBdr>
              <w:jc w:val="right"/>
              <w:rPr>
                <w:rFonts w:cs="Times New Roman"/>
              </w:rPr>
            </w:pPr>
            <w:r>
              <w:rPr>
                <w:rFonts w:cs="Times New Roman"/>
              </w:rPr>
              <w:t>159</w:t>
            </w:r>
          </w:p>
        </w:tc>
      </w:tr>
      <w:tr w:rsidR="008A3F04" w:rsidRPr="00A13A4A" w14:paraId="4C477BD4" w14:textId="77777777" w:rsidTr="003135C9">
        <w:trPr>
          <w:gridAfter w:val="1"/>
          <w:wAfter w:w="41" w:type="dxa"/>
          <w:trHeight w:val="260"/>
        </w:trPr>
        <w:tc>
          <w:tcPr>
            <w:tcW w:w="2589" w:type="dxa"/>
            <w:vAlign w:val="center"/>
          </w:tcPr>
          <w:p w14:paraId="6CEE1FF2" w14:textId="77777777" w:rsidR="008A3F04" w:rsidRPr="00A13A4A" w:rsidRDefault="008A3F04" w:rsidP="008A3F04">
            <w:pPr>
              <w:spacing w:line="280" w:lineRule="exact"/>
              <w:ind w:right="-36"/>
              <w:rPr>
                <w:rFonts w:cs="Times New Roman"/>
                <w:cs/>
              </w:rPr>
            </w:pPr>
            <w:r w:rsidRPr="00A13A4A">
              <w:rPr>
                <w:rFonts w:cs="Times New Roman"/>
              </w:rPr>
              <w:t>Net profit (loss)</w:t>
            </w:r>
          </w:p>
        </w:tc>
        <w:tc>
          <w:tcPr>
            <w:tcW w:w="713" w:type="dxa"/>
            <w:vAlign w:val="center"/>
          </w:tcPr>
          <w:p w14:paraId="064C7D88" w14:textId="77777777" w:rsidR="008A3F04" w:rsidRPr="00A13A4A" w:rsidRDefault="008A3F04" w:rsidP="008A3F04">
            <w:pPr>
              <w:tabs>
                <w:tab w:val="decimal" w:pos="111"/>
              </w:tabs>
              <w:ind w:right="-57"/>
              <w:jc w:val="right"/>
              <w:rPr>
                <w:rFonts w:cs="Times New Roman"/>
              </w:rPr>
            </w:pPr>
          </w:p>
        </w:tc>
        <w:tc>
          <w:tcPr>
            <w:tcW w:w="772" w:type="dxa"/>
            <w:vAlign w:val="center"/>
          </w:tcPr>
          <w:p w14:paraId="3F786C33" w14:textId="77777777" w:rsidR="008A3F04" w:rsidRPr="00A13A4A" w:rsidRDefault="008A3F04" w:rsidP="008A3F04">
            <w:pPr>
              <w:tabs>
                <w:tab w:val="decimal" w:pos="414"/>
              </w:tabs>
              <w:ind w:right="-57"/>
              <w:jc w:val="right"/>
              <w:rPr>
                <w:rFonts w:cs="Times New Roman"/>
              </w:rPr>
            </w:pPr>
          </w:p>
        </w:tc>
        <w:tc>
          <w:tcPr>
            <w:tcW w:w="747" w:type="dxa"/>
            <w:vAlign w:val="center"/>
          </w:tcPr>
          <w:p w14:paraId="09DBB74C" w14:textId="77777777" w:rsidR="008A3F04" w:rsidRPr="00A13A4A" w:rsidRDefault="008A3F04" w:rsidP="008A3F04">
            <w:pPr>
              <w:tabs>
                <w:tab w:val="decimal" w:pos="414"/>
              </w:tabs>
              <w:ind w:right="-57"/>
              <w:jc w:val="right"/>
              <w:rPr>
                <w:rFonts w:cs="Times New Roman"/>
              </w:rPr>
            </w:pPr>
          </w:p>
        </w:tc>
        <w:tc>
          <w:tcPr>
            <w:tcW w:w="725" w:type="dxa"/>
            <w:vAlign w:val="center"/>
          </w:tcPr>
          <w:p w14:paraId="4D139F1F" w14:textId="77777777" w:rsidR="008A3F04" w:rsidRPr="00A13A4A" w:rsidRDefault="008A3F04" w:rsidP="008A3F04">
            <w:pPr>
              <w:tabs>
                <w:tab w:val="decimal" w:pos="414"/>
              </w:tabs>
              <w:ind w:right="-57"/>
              <w:jc w:val="right"/>
              <w:rPr>
                <w:rFonts w:cs="Times New Roman"/>
              </w:rPr>
            </w:pPr>
          </w:p>
        </w:tc>
        <w:tc>
          <w:tcPr>
            <w:tcW w:w="691" w:type="dxa"/>
            <w:vAlign w:val="center"/>
          </w:tcPr>
          <w:p w14:paraId="04CC512A" w14:textId="77777777" w:rsidR="008A3F04" w:rsidRPr="00A13A4A" w:rsidRDefault="008A3F04" w:rsidP="008A3F04">
            <w:pPr>
              <w:tabs>
                <w:tab w:val="decimal" w:pos="414"/>
              </w:tabs>
              <w:ind w:right="-57"/>
              <w:jc w:val="right"/>
              <w:rPr>
                <w:rFonts w:cs="Times New Roman"/>
              </w:rPr>
            </w:pPr>
          </w:p>
        </w:tc>
        <w:tc>
          <w:tcPr>
            <w:tcW w:w="725" w:type="dxa"/>
          </w:tcPr>
          <w:p w14:paraId="2D527720" w14:textId="77777777" w:rsidR="008A3F04" w:rsidRPr="00A13A4A" w:rsidRDefault="008A3F04" w:rsidP="008A3F04">
            <w:pPr>
              <w:tabs>
                <w:tab w:val="decimal" w:pos="414"/>
              </w:tabs>
              <w:ind w:right="-57"/>
              <w:jc w:val="right"/>
              <w:rPr>
                <w:rFonts w:cs="Times New Roman"/>
              </w:rPr>
            </w:pPr>
          </w:p>
        </w:tc>
        <w:tc>
          <w:tcPr>
            <w:tcW w:w="664" w:type="dxa"/>
          </w:tcPr>
          <w:p w14:paraId="4FB0C950" w14:textId="77777777" w:rsidR="008A3F04" w:rsidRPr="00A13A4A" w:rsidRDefault="008A3F04" w:rsidP="008A3F04">
            <w:pPr>
              <w:tabs>
                <w:tab w:val="decimal" w:pos="414"/>
              </w:tabs>
              <w:ind w:right="-57"/>
              <w:jc w:val="right"/>
              <w:rPr>
                <w:rFonts w:cs="Times New Roman"/>
              </w:rPr>
            </w:pPr>
          </w:p>
        </w:tc>
        <w:tc>
          <w:tcPr>
            <w:tcW w:w="748" w:type="dxa"/>
            <w:vAlign w:val="center"/>
          </w:tcPr>
          <w:p w14:paraId="4C27CEDD" w14:textId="77777777" w:rsidR="008A3F04" w:rsidRPr="00A13A4A" w:rsidRDefault="008A3F04" w:rsidP="008A3F04">
            <w:pPr>
              <w:tabs>
                <w:tab w:val="decimal" w:pos="414"/>
              </w:tabs>
              <w:ind w:right="-57"/>
              <w:jc w:val="right"/>
              <w:rPr>
                <w:rFonts w:cs="Times New Roman"/>
              </w:rPr>
            </w:pPr>
          </w:p>
        </w:tc>
        <w:tc>
          <w:tcPr>
            <w:tcW w:w="837" w:type="dxa"/>
            <w:vAlign w:val="center"/>
          </w:tcPr>
          <w:p w14:paraId="2E37D518" w14:textId="726EC9A1" w:rsidR="008A3F04" w:rsidRPr="00A13A4A" w:rsidRDefault="008A3F04" w:rsidP="008A3F04">
            <w:pPr>
              <w:pBdr>
                <w:bottom w:val="double" w:sz="4" w:space="1" w:color="auto"/>
              </w:pBdr>
              <w:jc w:val="right"/>
              <w:rPr>
                <w:rFonts w:cs="Times New Roman"/>
                <w:cs/>
              </w:rPr>
            </w:pPr>
            <w:r>
              <w:rPr>
                <w:rFonts w:cs="Times New Roman"/>
              </w:rPr>
              <w:t>(397,153)</w:t>
            </w:r>
          </w:p>
        </w:tc>
        <w:tc>
          <w:tcPr>
            <w:tcW w:w="837" w:type="dxa"/>
            <w:vAlign w:val="center"/>
          </w:tcPr>
          <w:p w14:paraId="2EF6C745" w14:textId="33F4325F" w:rsidR="008A3F04" w:rsidRPr="00A13A4A" w:rsidRDefault="008A3F04" w:rsidP="008A3F04">
            <w:pPr>
              <w:pBdr>
                <w:bottom w:val="double" w:sz="4" w:space="1" w:color="auto"/>
              </w:pBdr>
              <w:jc w:val="right"/>
              <w:rPr>
                <w:rFonts w:cs="Times New Roman"/>
              </w:rPr>
            </w:pPr>
            <w:r>
              <w:rPr>
                <w:rFonts w:cs="Times New Roman"/>
              </w:rPr>
              <w:t>(15,875)</w:t>
            </w:r>
          </w:p>
        </w:tc>
      </w:tr>
    </w:tbl>
    <w:p w14:paraId="6D666514" w14:textId="77777777" w:rsidR="001075D4" w:rsidRPr="00A13A4A" w:rsidRDefault="001075D4" w:rsidP="001075D4">
      <w:pPr>
        <w:ind w:right="221" w:firstLine="709"/>
        <w:jc w:val="right"/>
        <w:rPr>
          <w:rFonts w:cs="Times New Roman"/>
          <w:sz w:val="16"/>
          <w:szCs w:val="16"/>
        </w:rPr>
      </w:pPr>
    </w:p>
    <w:p w14:paraId="63A983B6" w14:textId="594DD0BD" w:rsidR="00A539FD" w:rsidRDefault="00A539FD" w:rsidP="001075D4">
      <w:pPr>
        <w:ind w:right="221"/>
        <w:jc w:val="right"/>
        <w:rPr>
          <w:rFonts w:cs="Times New Roman"/>
          <w:sz w:val="16"/>
          <w:szCs w:val="16"/>
        </w:rPr>
      </w:pPr>
    </w:p>
    <w:p w14:paraId="57D6DED7" w14:textId="77777777" w:rsidR="00381775" w:rsidRDefault="00381775" w:rsidP="001075D4">
      <w:pPr>
        <w:ind w:right="221"/>
        <w:jc w:val="right"/>
        <w:rPr>
          <w:rFonts w:cs="Times New Roman"/>
          <w:sz w:val="16"/>
          <w:szCs w:val="16"/>
        </w:rPr>
      </w:pPr>
    </w:p>
    <w:p w14:paraId="12CADFD0" w14:textId="77777777" w:rsidR="008A3F04" w:rsidRDefault="008A3F04" w:rsidP="001075D4">
      <w:pPr>
        <w:ind w:right="221"/>
        <w:jc w:val="right"/>
        <w:rPr>
          <w:rFonts w:cs="Times New Roman"/>
          <w:sz w:val="16"/>
          <w:szCs w:val="16"/>
        </w:rPr>
      </w:pPr>
    </w:p>
    <w:p w14:paraId="66748642" w14:textId="77777777" w:rsidR="008A3F04" w:rsidRDefault="008A3F04" w:rsidP="001075D4">
      <w:pPr>
        <w:ind w:right="221"/>
        <w:jc w:val="right"/>
        <w:rPr>
          <w:rFonts w:cs="Times New Roman"/>
          <w:sz w:val="16"/>
          <w:szCs w:val="16"/>
        </w:rPr>
      </w:pPr>
    </w:p>
    <w:p w14:paraId="497FADB4" w14:textId="77777777" w:rsidR="008A3F04" w:rsidRDefault="008A3F04" w:rsidP="001075D4">
      <w:pPr>
        <w:ind w:right="221"/>
        <w:jc w:val="right"/>
        <w:rPr>
          <w:rFonts w:cs="Times New Roman"/>
          <w:sz w:val="16"/>
          <w:szCs w:val="16"/>
        </w:rPr>
      </w:pPr>
    </w:p>
    <w:p w14:paraId="6D24C19C" w14:textId="77777777" w:rsidR="008A3F04" w:rsidRDefault="008A3F04" w:rsidP="001075D4">
      <w:pPr>
        <w:ind w:right="221"/>
        <w:jc w:val="right"/>
        <w:rPr>
          <w:rFonts w:cs="Times New Roman"/>
          <w:sz w:val="16"/>
          <w:szCs w:val="16"/>
        </w:rPr>
      </w:pPr>
    </w:p>
    <w:p w14:paraId="317F263A" w14:textId="77777777" w:rsidR="008A3F04" w:rsidRDefault="008A3F04" w:rsidP="001075D4">
      <w:pPr>
        <w:ind w:right="221"/>
        <w:jc w:val="right"/>
        <w:rPr>
          <w:rFonts w:cs="Times New Roman"/>
          <w:sz w:val="16"/>
          <w:szCs w:val="16"/>
        </w:rPr>
      </w:pPr>
    </w:p>
    <w:p w14:paraId="3B44CA1A" w14:textId="77777777" w:rsidR="008A3F04" w:rsidRDefault="008A3F04" w:rsidP="001075D4">
      <w:pPr>
        <w:ind w:right="221"/>
        <w:jc w:val="right"/>
        <w:rPr>
          <w:rFonts w:cs="Times New Roman"/>
          <w:sz w:val="16"/>
          <w:szCs w:val="16"/>
        </w:rPr>
      </w:pPr>
    </w:p>
    <w:p w14:paraId="71D1A00A" w14:textId="77777777" w:rsidR="008A3F04" w:rsidRDefault="008A3F04" w:rsidP="001075D4">
      <w:pPr>
        <w:ind w:right="221"/>
        <w:jc w:val="right"/>
        <w:rPr>
          <w:rFonts w:cs="Times New Roman"/>
          <w:sz w:val="16"/>
          <w:szCs w:val="16"/>
        </w:rPr>
      </w:pPr>
    </w:p>
    <w:p w14:paraId="12D4569A" w14:textId="77777777" w:rsidR="008A3F04" w:rsidRDefault="008A3F04" w:rsidP="001075D4">
      <w:pPr>
        <w:ind w:right="221"/>
        <w:jc w:val="right"/>
        <w:rPr>
          <w:rFonts w:cs="Times New Roman"/>
          <w:sz w:val="16"/>
          <w:szCs w:val="16"/>
        </w:rPr>
      </w:pPr>
    </w:p>
    <w:p w14:paraId="7D9C693D" w14:textId="77777777" w:rsidR="008A3F04" w:rsidRDefault="008A3F04" w:rsidP="001075D4">
      <w:pPr>
        <w:ind w:right="221"/>
        <w:jc w:val="right"/>
        <w:rPr>
          <w:rFonts w:cs="Times New Roman"/>
          <w:sz w:val="16"/>
          <w:szCs w:val="16"/>
        </w:rPr>
      </w:pPr>
    </w:p>
    <w:p w14:paraId="2AA0943E" w14:textId="77777777" w:rsidR="008A3F04" w:rsidRDefault="008A3F04" w:rsidP="001075D4">
      <w:pPr>
        <w:ind w:right="221"/>
        <w:jc w:val="right"/>
        <w:rPr>
          <w:rFonts w:cs="Times New Roman"/>
          <w:sz w:val="16"/>
          <w:szCs w:val="16"/>
        </w:rPr>
      </w:pPr>
    </w:p>
    <w:p w14:paraId="2A4C66B0" w14:textId="77777777" w:rsidR="008A3F04" w:rsidRDefault="008A3F04" w:rsidP="001075D4">
      <w:pPr>
        <w:ind w:right="221"/>
        <w:jc w:val="right"/>
        <w:rPr>
          <w:rFonts w:cs="Times New Roman"/>
          <w:sz w:val="16"/>
          <w:szCs w:val="16"/>
        </w:rPr>
      </w:pPr>
    </w:p>
    <w:p w14:paraId="7DF19F96" w14:textId="77777777" w:rsidR="008A3F04" w:rsidRDefault="008A3F04" w:rsidP="001075D4">
      <w:pPr>
        <w:ind w:right="221"/>
        <w:jc w:val="right"/>
        <w:rPr>
          <w:rFonts w:cs="Times New Roman"/>
          <w:sz w:val="16"/>
          <w:szCs w:val="16"/>
        </w:rPr>
      </w:pPr>
    </w:p>
    <w:p w14:paraId="236D4E53" w14:textId="77777777" w:rsidR="008A3F04" w:rsidRDefault="008A3F04" w:rsidP="001075D4">
      <w:pPr>
        <w:ind w:right="221"/>
        <w:jc w:val="right"/>
        <w:rPr>
          <w:rFonts w:cs="Times New Roman"/>
          <w:sz w:val="16"/>
          <w:szCs w:val="16"/>
        </w:rPr>
      </w:pPr>
    </w:p>
    <w:p w14:paraId="65C6B14D" w14:textId="77777777" w:rsidR="008A3F04" w:rsidRDefault="008A3F04" w:rsidP="001075D4">
      <w:pPr>
        <w:ind w:right="221"/>
        <w:jc w:val="right"/>
        <w:rPr>
          <w:rFonts w:cs="Times New Roman"/>
          <w:sz w:val="16"/>
          <w:szCs w:val="16"/>
        </w:rPr>
      </w:pPr>
    </w:p>
    <w:p w14:paraId="3F335603" w14:textId="77777777" w:rsidR="008A3F04" w:rsidRDefault="008A3F04" w:rsidP="001075D4">
      <w:pPr>
        <w:ind w:right="221"/>
        <w:jc w:val="right"/>
        <w:rPr>
          <w:rFonts w:cs="Times New Roman"/>
          <w:sz w:val="16"/>
          <w:szCs w:val="16"/>
        </w:rPr>
      </w:pPr>
    </w:p>
    <w:p w14:paraId="18C8F63F" w14:textId="77777777" w:rsidR="008A3F04" w:rsidRDefault="008A3F04" w:rsidP="001075D4">
      <w:pPr>
        <w:ind w:right="221"/>
        <w:jc w:val="right"/>
        <w:rPr>
          <w:rFonts w:cs="Times New Roman"/>
          <w:sz w:val="16"/>
          <w:szCs w:val="16"/>
        </w:rPr>
      </w:pPr>
    </w:p>
    <w:p w14:paraId="1B65FE9F" w14:textId="77777777" w:rsidR="008A3F04" w:rsidRDefault="008A3F04" w:rsidP="001075D4">
      <w:pPr>
        <w:ind w:right="221"/>
        <w:jc w:val="right"/>
        <w:rPr>
          <w:rFonts w:cs="Times New Roman"/>
          <w:sz w:val="16"/>
          <w:szCs w:val="16"/>
        </w:rPr>
      </w:pPr>
    </w:p>
    <w:p w14:paraId="35332C81" w14:textId="77777777" w:rsidR="008A3F04" w:rsidRDefault="008A3F04" w:rsidP="001075D4">
      <w:pPr>
        <w:ind w:right="221"/>
        <w:jc w:val="right"/>
        <w:rPr>
          <w:rFonts w:cs="Times New Roman"/>
          <w:sz w:val="16"/>
          <w:szCs w:val="16"/>
        </w:rPr>
      </w:pPr>
    </w:p>
    <w:p w14:paraId="1257237E" w14:textId="77777777" w:rsidR="00476DFE" w:rsidRDefault="00476DFE" w:rsidP="001075D4">
      <w:pPr>
        <w:ind w:right="221"/>
        <w:jc w:val="right"/>
        <w:rPr>
          <w:rFonts w:cs="Times New Roman"/>
          <w:sz w:val="16"/>
          <w:szCs w:val="16"/>
        </w:rPr>
      </w:pPr>
    </w:p>
    <w:p w14:paraId="7C7F1579" w14:textId="77777777" w:rsidR="00476DFE" w:rsidRPr="00A13A4A" w:rsidRDefault="00476DFE" w:rsidP="00476DFE">
      <w:pPr>
        <w:ind w:right="-63" w:firstLine="709"/>
        <w:jc w:val="right"/>
        <w:rPr>
          <w:rFonts w:cs="Times New Roman"/>
          <w:sz w:val="16"/>
          <w:szCs w:val="16"/>
        </w:rPr>
      </w:pPr>
      <w:r w:rsidRPr="00A13A4A">
        <w:rPr>
          <w:rFonts w:cs="Times New Roman"/>
          <w:sz w:val="16"/>
          <w:szCs w:val="16"/>
        </w:rPr>
        <w:lastRenderedPageBreak/>
        <w:t>(Unit: Thousand Baht)</w:t>
      </w:r>
    </w:p>
    <w:tbl>
      <w:tblPr>
        <w:tblW w:w="10089" w:type="dxa"/>
        <w:tblInd w:w="-699" w:type="dxa"/>
        <w:tblLayout w:type="fixed"/>
        <w:tblLook w:val="0000" w:firstRow="0" w:lastRow="0" w:firstColumn="0" w:lastColumn="0" w:noHBand="0" w:noVBand="0"/>
      </w:tblPr>
      <w:tblGrid>
        <w:gridCol w:w="2589"/>
        <w:gridCol w:w="713"/>
        <w:gridCol w:w="772"/>
        <w:gridCol w:w="747"/>
        <w:gridCol w:w="725"/>
        <w:gridCol w:w="691"/>
        <w:gridCol w:w="725"/>
        <w:gridCol w:w="664"/>
        <w:gridCol w:w="748"/>
        <w:gridCol w:w="837"/>
        <w:gridCol w:w="837"/>
        <w:gridCol w:w="41"/>
      </w:tblGrid>
      <w:tr w:rsidR="00381775" w:rsidRPr="00A13A4A" w14:paraId="50B939DE" w14:textId="77777777" w:rsidTr="00730AEB">
        <w:trPr>
          <w:cantSplit/>
          <w:trHeight w:hRule="exact" w:val="313"/>
        </w:trPr>
        <w:tc>
          <w:tcPr>
            <w:tcW w:w="2589" w:type="dxa"/>
            <w:vAlign w:val="bottom"/>
          </w:tcPr>
          <w:p w14:paraId="514D93FD" w14:textId="77777777" w:rsidR="00381775" w:rsidRPr="00A13A4A" w:rsidRDefault="00381775" w:rsidP="00730AEB">
            <w:pPr>
              <w:spacing w:line="280" w:lineRule="exact"/>
              <w:ind w:right="-36"/>
              <w:rPr>
                <w:rFonts w:cs="Times New Roman"/>
                <w:u w:val="single"/>
              </w:rPr>
            </w:pPr>
          </w:p>
        </w:tc>
        <w:tc>
          <w:tcPr>
            <w:tcW w:w="7500" w:type="dxa"/>
            <w:gridSpan w:val="11"/>
          </w:tcPr>
          <w:p w14:paraId="28333D09" w14:textId="77777777" w:rsidR="00381775" w:rsidRPr="00A13A4A" w:rsidRDefault="00381775" w:rsidP="00730AEB">
            <w:pPr>
              <w:pBdr>
                <w:bottom w:val="single" w:sz="4" w:space="1" w:color="auto"/>
              </w:pBdr>
              <w:spacing w:line="280" w:lineRule="exact"/>
              <w:ind w:right="-36"/>
              <w:jc w:val="center"/>
              <w:rPr>
                <w:rFonts w:cs="Times New Roman"/>
                <w:sz w:val="16"/>
                <w:szCs w:val="16"/>
              </w:rPr>
            </w:pPr>
            <w:r w:rsidRPr="00A13A4A">
              <w:rPr>
                <w:rFonts w:cs="Times New Roman"/>
                <w:sz w:val="16"/>
                <w:szCs w:val="16"/>
              </w:rPr>
              <w:t>Consolidated Financial Statement</w:t>
            </w:r>
          </w:p>
        </w:tc>
      </w:tr>
      <w:tr w:rsidR="00381775" w:rsidRPr="00A13A4A" w14:paraId="119ABB7C" w14:textId="77777777" w:rsidTr="00730AEB">
        <w:trPr>
          <w:cantSplit/>
          <w:trHeight w:val="297"/>
        </w:trPr>
        <w:tc>
          <w:tcPr>
            <w:tcW w:w="2589" w:type="dxa"/>
            <w:vAlign w:val="bottom"/>
          </w:tcPr>
          <w:p w14:paraId="6CEDCAF1" w14:textId="77777777" w:rsidR="00381775" w:rsidRPr="00A13A4A" w:rsidRDefault="00381775" w:rsidP="00730AEB">
            <w:pPr>
              <w:spacing w:line="280" w:lineRule="exact"/>
              <w:ind w:right="-36"/>
              <w:rPr>
                <w:rFonts w:cs="Times New Roman"/>
                <w:u w:val="single"/>
              </w:rPr>
            </w:pPr>
          </w:p>
        </w:tc>
        <w:tc>
          <w:tcPr>
            <w:tcW w:w="7500" w:type="dxa"/>
            <w:gridSpan w:val="11"/>
          </w:tcPr>
          <w:p w14:paraId="798F82D2" w14:textId="1DD41870" w:rsidR="00381775" w:rsidRPr="00A13A4A" w:rsidRDefault="00381775" w:rsidP="00730AEB">
            <w:pPr>
              <w:pBdr>
                <w:bottom w:val="single" w:sz="4" w:space="1" w:color="auto"/>
              </w:pBdr>
              <w:spacing w:line="280" w:lineRule="exact"/>
              <w:ind w:right="-36"/>
              <w:jc w:val="center"/>
              <w:rPr>
                <w:rFonts w:cs="Times New Roman"/>
                <w:u w:val="single"/>
              </w:rPr>
            </w:pPr>
            <w:r w:rsidRPr="00A13A4A">
              <w:rPr>
                <w:rFonts w:cs="Times New Roman"/>
              </w:rPr>
              <w:t xml:space="preserve">For </w:t>
            </w:r>
            <w:r>
              <w:rPr>
                <w:rFonts w:cs="Times New Roman"/>
              </w:rPr>
              <w:t>six</w:t>
            </w:r>
            <w:r w:rsidRPr="00A13A4A">
              <w:rPr>
                <w:rFonts w:cs="Times New Roman"/>
              </w:rPr>
              <w:t xml:space="preserve">-month periods ended </w:t>
            </w:r>
            <w:r>
              <w:rPr>
                <w:rFonts w:cs="Times New Roman"/>
              </w:rPr>
              <w:t>June 30</w:t>
            </w:r>
            <w:r w:rsidRPr="00A13A4A">
              <w:rPr>
                <w:rFonts w:cs="Times New Roman"/>
              </w:rPr>
              <w:t>, 2024 and 2023</w:t>
            </w:r>
          </w:p>
        </w:tc>
      </w:tr>
      <w:tr w:rsidR="00381775" w:rsidRPr="00A13A4A" w14:paraId="2D653168" w14:textId="77777777" w:rsidTr="00730AEB">
        <w:trPr>
          <w:cantSplit/>
          <w:trHeight w:val="252"/>
        </w:trPr>
        <w:tc>
          <w:tcPr>
            <w:tcW w:w="2589" w:type="dxa"/>
            <w:vAlign w:val="bottom"/>
          </w:tcPr>
          <w:p w14:paraId="78174DFF" w14:textId="77777777" w:rsidR="00381775" w:rsidRPr="00A13A4A" w:rsidRDefault="00381775" w:rsidP="00730AEB">
            <w:pPr>
              <w:spacing w:line="280" w:lineRule="exact"/>
              <w:ind w:right="-36"/>
              <w:rPr>
                <w:rFonts w:cs="Times New Roman"/>
                <w:u w:val="single"/>
              </w:rPr>
            </w:pPr>
          </w:p>
        </w:tc>
        <w:tc>
          <w:tcPr>
            <w:tcW w:w="1485" w:type="dxa"/>
            <w:gridSpan w:val="2"/>
            <w:vAlign w:val="bottom"/>
          </w:tcPr>
          <w:p w14:paraId="31183A8E"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Business Consulting</w:t>
            </w:r>
          </w:p>
        </w:tc>
        <w:tc>
          <w:tcPr>
            <w:tcW w:w="1472" w:type="dxa"/>
            <w:gridSpan w:val="2"/>
            <w:vAlign w:val="bottom"/>
          </w:tcPr>
          <w:p w14:paraId="098B2A70"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Investments</w:t>
            </w:r>
          </w:p>
        </w:tc>
        <w:tc>
          <w:tcPr>
            <w:tcW w:w="1416" w:type="dxa"/>
            <w:gridSpan w:val="2"/>
          </w:tcPr>
          <w:p w14:paraId="3AE7BDCA"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Digital Asset</w:t>
            </w:r>
          </w:p>
        </w:tc>
        <w:tc>
          <w:tcPr>
            <w:tcW w:w="1412" w:type="dxa"/>
            <w:gridSpan w:val="2"/>
            <w:vAlign w:val="bottom"/>
          </w:tcPr>
          <w:p w14:paraId="6768C393"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Eliminated</w:t>
            </w:r>
          </w:p>
        </w:tc>
        <w:tc>
          <w:tcPr>
            <w:tcW w:w="1715" w:type="dxa"/>
            <w:gridSpan w:val="3"/>
            <w:vAlign w:val="bottom"/>
          </w:tcPr>
          <w:p w14:paraId="3923CC66"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Consolidated</w:t>
            </w:r>
          </w:p>
        </w:tc>
      </w:tr>
      <w:tr w:rsidR="00381775" w:rsidRPr="00A13A4A" w14:paraId="57CE213E" w14:textId="77777777" w:rsidTr="00730AEB">
        <w:trPr>
          <w:gridAfter w:val="1"/>
          <w:wAfter w:w="41" w:type="dxa"/>
          <w:trHeight w:val="234"/>
        </w:trPr>
        <w:tc>
          <w:tcPr>
            <w:tcW w:w="2589" w:type="dxa"/>
            <w:vAlign w:val="bottom"/>
          </w:tcPr>
          <w:p w14:paraId="1E254025" w14:textId="77777777" w:rsidR="00381775" w:rsidRPr="00A13A4A" w:rsidRDefault="00381775" w:rsidP="00730AEB">
            <w:pPr>
              <w:spacing w:line="280" w:lineRule="exact"/>
              <w:ind w:right="-36"/>
              <w:rPr>
                <w:rFonts w:cs="Times New Roman"/>
                <w:u w:val="single"/>
              </w:rPr>
            </w:pPr>
          </w:p>
        </w:tc>
        <w:tc>
          <w:tcPr>
            <w:tcW w:w="713" w:type="dxa"/>
          </w:tcPr>
          <w:p w14:paraId="161A8B5C"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772" w:type="dxa"/>
          </w:tcPr>
          <w:p w14:paraId="1360F994"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747" w:type="dxa"/>
          </w:tcPr>
          <w:p w14:paraId="0A535C3D"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725" w:type="dxa"/>
          </w:tcPr>
          <w:p w14:paraId="3B064FDA"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691" w:type="dxa"/>
          </w:tcPr>
          <w:p w14:paraId="7C3220CE"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725" w:type="dxa"/>
          </w:tcPr>
          <w:p w14:paraId="2A216B09"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664" w:type="dxa"/>
          </w:tcPr>
          <w:p w14:paraId="5F13F6D5"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748" w:type="dxa"/>
          </w:tcPr>
          <w:p w14:paraId="1BF13CEC"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837" w:type="dxa"/>
          </w:tcPr>
          <w:p w14:paraId="10BAE0A9"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37" w:type="dxa"/>
          </w:tcPr>
          <w:p w14:paraId="6C496C56"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r>
      <w:tr w:rsidR="00381775" w:rsidRPr="00A13A4A" w14:paraId="41CAA6A6" w14:textId="77777777" w:rsidTr="00730AEB">
        <w:trPr>
          <w:gridAfter w:val="1"/>
          <w:wAfter w:w="41" w:type="dxa"/>
          <w:trHeight w:val="198"/>
        </w:trPr>
        <w:tc>
          <w:tcPr>
            <w:tcW w:w="2589" w:type="dxa"/>
            <w:vAlign w:val="center"/>
          </w:tcPr>
          <w:p w14:paraId="19DE270F" w14:textId="77777777" w:rsidR="00381775" w:rsidRPr="00A13A4A" w:rsidRDefault="00381775" w:rsidP="00730AEB">
            <w:pPr>
              <w:spacing w:line="280" w:lineRule="exact"/>
              <w:ind w:right="-129"/>
              <w:rPr>
                <w:rFonts w:cs="Times New Roman"/>
                <w:cs/>
              </w:rPr>
            </w:pPr>
            <w:r w:rsidRPr="00A13A4A">
              <w:rPr>
                <w:rFonts w:cs="Times New Roman"/>
              </w:rPr>
              <w:t>Sales and services income</w:t>
            </w:r>
          </w:p>
        </w:tc>
        <w:tc>
          <w:tcPr>
            <w:tcW w:w="713" w:type="dxa"/>
            <w:vAlign w:val="center"/>
          </w:tcPr>
          <w:p w14:paraId="7A8D34A0" w14:textId="2CA9AC8A" w:rsidR="00381775" w:rsidRPr="00A13A4A" w:rsidRDefault="008A3F04" w:rsidP="00730AEB">
            <w:pPr>
              <w:jc w:val="right"/>
              <w:rPr>
                <w:rFonts w:cs="Times New Roman"/>
              </w:rPr>
            </w:pPr>
            <w:r>
              <w:rPr>
                <w:rFonts w:cs="Times New Roman"/>
              </w:rPr>
              <w:t>120,527</w:t>
            </w:r>
          </w:p>
        </w:tc>
        <w:tc>
          <w:tcPr>
            <w:tcW w:w="772" w:type="dxa"/>
            <w:vAlign w:val="center"/>
          </w:tcPr>
          <w:p w14:paraId="1628D796" w14:textId="7067EE4A" w:rsidR="00381775" w:rsidRPr="00A13A4A" w:rsidRDefault="00476DFE" w:rsidP="00730AEB">
            <w:pPr>
              <w:jc w:val="right"/>
              <w:rPr>
                <w:rFonts w:cs="Times New Roman"/>
              </w:rPr>
            </w:pPr>
            <w:r>
              <w:rPr>
                <w:rFonts w:cs="Times New Roman"/>
              </w:rPr>
              <w:t>95,330</w:t>
            </w:r>
          </w:p>
        </w:tc>
        <w:tc>
          <w:tcPr>
            <w:tcW w:w="747" w:type="dxa"/>
            <w:vAlign w:val="center"/>
          </w:tcPr>
          <w:p w14:paraId="37E359E7" w14:textId="5A0E0208" w:rsidR="00381775" w:rsidRPr="00A13A4A" w:rsidRDefault="008A3F04" w:rsidP="00730AEB">
            <w:pPr>
              <w:jc w:val="right"/>
              <w:rPr>
                <w:rFonts w:cs="Times New Roman"/>
              </w:rPr>
            </w:pPr>
            <w:r>
              <w:rPr>
                <w:rFonts w:cs="Times New Roman"/>
              </w:rPr>
              <w:t>4,000</w:t>
            </w:r>
          </w:p>
        </w:tc>
        <w:tc>
          <w:tcPr>
            <w:tcW w:w="725" w:type="dxa"/>
            <w:vAlign w:val="center"/>
          </w:tcPr>
          <w:p w14:paraId="27FCC68A" w14:textId="2567CB29" w:rsidR="00381775" w:rsidRPr="00A13A4A" w:rsidRDefault="00476DFE" w:rsidP="00730AEB">
            <w:pPr>
              <w:jc w:val="right"/>
              <w:rPr>
                <w:rFonts w:cs="Times New Roman"/>
              </w:rPr>
            </w:pPr>
            <w:r>
              <w:rPr>
                <w:rFonts w:cs="Times New Roman"/>
              </w:rPr>
              <w:t>8,219</w:t>
            </w:r>
          </w:p>
        </w:tc>
        <w:tc>
          <w:tcPr>
            <w:tcW w:w="691" w:type="dxa"/>
            <w:vAlign w:val="center"/>
          </w:tcPr>
          <w:p w14:paraId="27596AE2" w14:textId="1DC79650" w:rsidR="00381775" w:rsidRPr="00A13A4A" w:rsidRDefault="008A3F04" w:rsidP="00730AEB">
            <w:pPr>
              <w:jc w:val="right"/>
              <w:rPr>
                <w:rFonts w:cs="Times New Roman"/>
              </w:rPr>
            </w:pPr>
            <w:r>
              <w:rPr>
                <w:rFonts w:cs="Times New Roman"/>
              </w:rPr>
              <w:t>221,403</w:t>
            </w:r>
          </w:p>
        </w:tc>
        <w:tc>
          <w:tcPr>
            <w:tcW w:w="725" w:type="dxa"/>
            <w:vAlign w:val="center"/>
          </w:tcPr>
          <w:p w14:paraId="2C663645" w14:textId="592C2DE8" w:rsidR="00381775" w:rsidRPr="00A13A4A" w:rsidRDefault="00476DFE" w:rsidP="00730AEB">
            <w:pPr>
              <w:jc w:val="right"/>
              <w:rPr>
                <w:rFonts w:cs="Times New Roman"/>
              </w:rPr>
            </w:pPr>
            <w:r>
              <w:rPr>
                <w:rFonts w:cs="Times New Roman"/>
              </w:rPr>
              <w:t>7,433</w:t>
            </w:r>
          </w:p>
        </w:tc>
        <w:tc>
          <w:tcPr>
            <w:tcW w:w="664" w:type="dxa"/>
            <w:vAlign w:val="center"/>
          </w:tcPr>
          <w:p w14:paraId="683CCA8F" w14:textId="42577401" w:rsidR="00381775" w:rsidRPr="00A13A4A" w:rsidRDefault="008A3F04" w:rsidP="00730AEB">
            <w:pPr>
              <w:ind w:right="-110"/>
              <w:jc w:val="right"/>
              <w:rPr>
                <w:rFonts w:cs="Times New Roman"/>
              </w:rPr>
            </w:pPr>
            <w:r>
              <w:rPr>
                <w:rFonts w:cs="Times New Roman"/>
              </w:rPr>
              <w:t>(37,397)</w:t>
            </w:r>
          </w:p>
        </w:tc>
        <w:tc>
          <w:tcPr>
            <w:tcW w:w="748" w:type="dxa"/>
            <w:vAlign w:val="center"/>
          </w:tcPr>
          <w:p w14:paraId="7F33B373" w14:textId="0C5ADE5B" w:rsidR="00381775" w:rsidRPr="00A13A4A" w:rsidRDefault="00476DFE" w:rsidP="00730AEB">
            <w:pPr>
              <w:jc w:val="right"/>
              <w:rPr>
                <w:rFonts w:cs="Times New Roman"/>
              </w:rPr>
            </w:pPr>
            <w:r>
              <w:rPr>
                <w:rFonts w:cs="Times New Roman"/>
              </w:rPr>
              <w:t>(41,071)</w:t>
            </w:r>
          </w:p>
        </w:tc>
        <w:tc>
          <w:tcPr>
            <w:tcW w:w="837" w:type="dxa"/>
            <w:vAlign w:val="center"/>
          </w:tcPr>
          <w:p w14:paraId="7D784B5E" w14:textId="5E23B3F0" w:rsidR="00381775" w:rsidRPr="00A13A4A" w:rsidRDefault="008A3F04" w:rsidP="00730AEB">
            <w:pPr>
              <w:jc w:val="right"/>
              <w:rPr>
                <w:rFonts w:cs="Times New Roman"/>
              </w:rPr>
            </w:pPr>
            <w:r>
              <w:rPr>
                <w:rFonts w:cs="Times New Roman"/>
              </w:rPr>
              <w:t>308,533</w:t>
            </w:r>
          </w:p>
        </w:tc>
        <w:tc>
          <w:tcPr>
            <w:tcW w:w="837" w:type="dxa"/>
            <w:vAlign w:val="center"/>
          </w:tcPr>
          <w:p w14:paraId="0AF05A73" w14:textId="037C3CF2" w:rsidR="00381775" w:rsidRPr="00A13A4A" w:rsidRDefault="00476DFE" w:rsidP="00730AEB">
            <w:pPr>
              <w:jc w:val="right"/>
              <w:rPr>
                <w:rFonts w:cs="Times New Roman"/>
              </w:rPr>
            </w:pPr>
            <w:r>
              <w:rPr>
                <w:rFonts w:cs="Times New Roman"/>
              </w:rPr>
              <w:t>69,911</w:t>
            </w:r>
          </w:p>
        </w:tc>
      </w:tr>
      <w:tr w:rsidR="00381775" w:rsidRPr="00A13A4A" w14:paraId="57EA9515" w14:textId="77777777" w:rsidTr="00730AEB">
        <w:trPr>
          <w:gridAfter w:val="1"/>
          <w:wAfter w:w="41" w:type="dxa"/>
          <w:trHeight w:val="260"/>
        </w:trPr>
        <w:tc>
          <w:tcPr>
            <w:tcW w:w="2589" w:type="dxa"/>
            <w:vAlign w:val="center"/>
          </w:tcPr>
          <w:p w14:paraId="166802FA" w14:textId="77777777" w:rsidR="00381775" w:rsidRPr="00A13A4A" w:rsidRDefault="00381775" w:rsidP="00730AEB">
            <w:pPr>
              <w:spacing w:line="280" w:lineRule="exact"/>
              <w:ind w:right="-127"/>
              <w:rPr>
                <w:rFonts w:cs="Times New Roman"/>
              </w:rPr>
            </w:pPr>
            <w:r w:rsidRPr="00A13A4A">
              <w:rPr>
                <w:rFonts w:cs="Times New Roman"/>
              </w:rPr>
              <w:t>Cost of sales and services</w:t>
            </w:r>
          </w:p>
        </w:tc>
        <w:tc>
          <w:tcPr>
            <w:tcW w:w="713" w:type="dxa"/>
            <w:vAlign w:val="center"/>
          </w:tcPr>
          <w:p w14:paraId="2F46EE0A" w14:textId="6D0A6D5C" w:rsidR="00381775" w:rsidRPr="00A13A4A" w:rsidRDefault="008A3F04" w:rsidP="00730AEB">
            <w:pPr>
              <w:pBdr>
                <w:bottom w:val="single" w:sz="6" w:space="1" w:color="auto"/>
              </w:pBdr>
              <w:jc w:val="right"/>
              <w:rPr>
                <w:rFonts w:cs="Times New Roman"/>
              </w:rPr>
            </w:pPr>
            <w:r>
              <w:rPr>
                <w:rFonts w:cs="Times New Roman"/>
              </w:rPr>
              <w:t>(15,449)</w:t>
            </w:r>
          </w:p>
        </w:tc>
        <w:tc>
          <w:tcPr>
            <w:tcW w:w="772" w:type="dxa"/>
            <w:vAlign w:val="center"/>
          </w:tcPr>
          <w:p w14:paraId="4F26B878" w14:textId="36CDC4FB" w:rsidR="00381775" w:rsidRPr="00A13A4A" w:rsidRDefault="00476DFE" w:rsidP="00730AEB">
            <w:pPr>
              <w:pBdr>
                <w:bottom w:val="single" w:sz="6" w:space="1" w:color="auto"/>
              </w:pBdr>
              <w:jc w:val="right"/>
              <w:rPr>
                <w:rFonts w:cs="Times New Roman"/>
              </w:rPr>
            </w:pPr>
            <w:r>
              <w:rPr>
                <w:rFonts w:cs="Times New Roman"/>
              </w:rPr>
              <w:t>(15,974)</w:t>
            </w:r>
          </w:p>
        </w:tc>
        <w:tc>
          <w:tcPr>
            <w:tcW w:w="747" w:type="dxa"/>
            <w:vAlign w:val="center"/>
          </w:tcPr>
          <w:p w14:paraId="1B7FAE56" w14:textId="4A7DD4B1" w:rsidR="00381775" w:rsidRPr="00A13A4A" w:rsidRDefault="008A3F04" w:rsidP="00730AEB">
            <w:pPr>
              <w:pBdr>
                <w:bottom w:val="single" w:sz="6" w:space="1" w:color="auto"/>
              </w:pBdr>
              <w:jc w:val="right"/>
              <w:rPr>
                <w:rFonts w:cs="Times New Roman"/>
              </w:rPr>
            </w:pPr>
            <w:r>
              <w:rPr>
                <w:rFonts w:cs="Times New Roman"/>
              </w:rPr>
              <w:t>(14,720)</w:t>
            </w:r>
          </w:p>
        </w:tc>
        <w:tc>
          <w:tcPr>
            <w:tcW w:w="725" w:type="dxa"/>
            <w:vAlign w:val="center"/>
          </w:tcPr>
          <w:p w14:paraId="0C4FCB73" w14:textId="6C055A06" w:rsidR="00381775" w:rsidRPr="00A13A4A" w:rsidRDefault="00476DFE" w:rsidP="00730AEB">
            <w:pPr>
              <w:pBdr>
                <w:bottom w:val="single" w:sz="6" w:space="1" w:color="auto"/>
              </w:pBdr>
              <w:jc w:val="right"/>
              <w:rPr>
                <w:rFonts w:cs="Times New Roman"/>
              </w:rPr>
            </w:pPr>
            <w:r>
              <w:rPr>
                <w:rFonts w:cs="Times New Roman"/>
              </w:rPr>
              <w:t>(15,617)</w:t>
            </w:r>
          </w:p>
        </w:tc>
        <w:tc>
          <w:tcPr>
            <w:tcW w:w="691" w:type="dxa"/>
            <w:vAlign w:val="center"/>
          </w:tcPr>
          <w:p w14:paraId="6C3CA2B6" w14:textId="542E8246" w:rsidR="00381775" w:rsidRPr="00A13A4A" w:rsidRDefault="008A3F04" w:rsidP="008A3F04">
            <w:pPr>
              <w:pBdr>
                <w:bottom w:val="single" w:sz="6" w:space="1" w:color="auto"/>
              </w:pBdr>
              <w:ind w:left="-16" w:right="-63"/>
              <w:jc w:val="right"/>
              <w:rPr>
                <w:rFonts w:cs="Times New Roman"/>
              </w:rPr>
            </w:pPr>
            <w:r>
              <w:rPr>
                <w:rFonts w:cs="Times New Roman"/>
              </w:rPr>
              <w:t>(12,500)</w:t>
            </w:r>
          </w:p>
        </w:tc>
        <w:tc>
          <w:tcPr>
            <w:tcW w:w="725" w:type="dxa"/>
            <w:vAlign w:val="center"/>
          </w:tcPr>
          <w:p w14:paraId="6D3B1933" w14:textId="4527B837" w:rsidR="00381775" w:rsidRPr="00A13A4A" w:rsidRDefault="00476DFE" w:rsidP="00730AEB">
            <w:pPr>
              <w:pBdr>
                <w:bottom w:val="single" w:sz="6" w:space="1" w:color="auto"/>
              </w:pBdr>
              <w:jc w:val="right"/>
              <w:rPr>
                <w:rFonts w:cs="Times New Roman"/>
              </w:rPr>
            </w:pPr>
            <w:r>
              <w:rPr>
                <w:rFonts w:cs="Times New Roman"/>
              </w:rPr>
              <w:t>(8,627)</w:t>
            </w:r>
          </w:p>
        </w:tc>
        <w:tc>
          <w:tcPr>
            <w:tcW w:w="664" w:type="dxa"/>
            <w:vAlign w:val="center"/>
          </w:tcPr>
          <w:p w14:paraId="0F42A7C0" w14:textId="29C526F3" w:rsidR="00381775" w:rsidRPr="00A13A4A" w:rsidRDefault="008A3F04" w:rsidP="00730AEB">
            <w:pPr>
              <w:pBdr>
                <w:bottom w:val="single" w:sz="6" w:space="1" w:color="auto"/>
              </w:pBdr>
              <w:ind w:right="-110"/>
              <w:jc w:val="right"/>
              <w:rPr>
                <w:rFonts w:cs="Times New Roman"/>
              </w:rPr>
            </w:pPr>
            <w:r>
              <w:rPr>
                <w:rFonts w:cs="Times New Roman"/>
              </w:rPr>
              <w:t>6,799</w:t>
            </w:r>
          </w:p>
        </w:tc>
        <w:tc>
          <w:tcPr>
            <w:tcW w:w="748" w:type="dxa"/>
            <w:vAlign w:val="center"/>
          </w:tcPr>
          <w:p w14:paraId="0B2A2BB9" w14:textId="38EA2F26" w:rsidR="00381775" w:rsidRPr="00A13A4A" w:rsidRDefault="00476DFE" w:rsidP="00730AEB">
            <w:pPr>
              <w:pBdr>
                <w:bottom w:val="single" w:sz="6" w:space="1" w:color="auto"/>
              </w:pBdr>
              <w:jc w:val="right"/>
              <w:rPr>
                <w:rFonts w:cs="Times New Roman"/>
              </w:rPr>
            </w:pPr>
            <w:r>
              <w:rPr>
                <w:rFonts w:cs="Times New Roman"/>
              </w:rPr>
              <w:t>10,356</w:t>
            </w:r>
          </w:p>
        </w:tc>
        <w:tc>
          <w:tcPr>
            <w:tcW w:w="837" w:type="dxa"/>
            <w:vAlign w:val="center"/>
          </w:tcPr>
          <w:p w14:paraId="6BDC09CF" w14:textId="4839BDC0" w:rsidR="00381775" w:rsidRPr="00A13A4A" w:rsidRDefault="008A3F04" w:rsidP="00730AEB">
            <w:pPr>
              <w:pBdr>
                <w:bottom w:val="single" w:sz="6" w:space="1" w:color="auto"/>
              </w:pBdr>
              <w:jc w:val="right"/>
              <w:rPr>
                <w:rFonts w:cs="Times New Roman"/>
              </w:rPr>
            </w:pPr>
            <w:r>
              <w:rPr>
                <w:rFonts w:cs="Times New Roman"/>
              </w:rPr>
              <w:t>(35,870)</w:t>
            </w:r>
          </w:p>
        </w:tc>
        <w:tc>
          <w:tcPr>
            <w:tcW w:w="837" w:type="dxa"/>
            <w:vAlign w:val="center"/>
          </w:tcPr>
          <w:p w14:paraId="73712D7A" w14:textId="72172583" w:rsidR="00381775" w:rsidRPr="00A13A4A" w:rsidRDefault="00476DFE" w:rsidP="00730AEB">
            <w:pPr>
              <w:pBdr>
                <w:bottom w:val="single" w:sz="6" w:space="1" w:color="auto"/>
              </w:pBdr>
              <w:jc w:val="right"/>
              <w:rPr>
                <w:rFonts w:cs="Times New Roman"/>
              </w:rPr>
            </w:pPr>
            <w:r>
              <w:rPr>
                <w:rFonts w:cs="Times New Roman"/>
              </w:rPr>
              <w:t>(29,862)</w:t>
            </w:r>
          </w:p>
        </w:tc>
      </w:tr>
      <w:tr w:rsidR="00381775" w:rsidRPr="00A13A4A" w14:paraId="5DCE9A87" w14:textId="77777777" w:rsidTr="00730AEB">
        <w:trPr>
          <w:gridAfter w:val="1"/>
          <w:wAfter w:w="41" w:type="dxa"/>
          <w:trHeight w:val="260"/>
        </w:trPr>
        <w:tc>
          <w:tcPr>
            <w:tcW w:w="2589" w:type="dxa"/>
            <w:vAlign w:val="center"/>
          </w:tcPr>
          <w:p w14:paraId="5D6638E5" w14:textId="77777777" w:rsidR="00381775" w:rsidRPr="00A13A4A" w:rsidRDefault="00381775" w:rsidP="00730AEB">
            <w:pPr>
              <w:spacing w:line="280" w:lineRule="exact"/>
              <w:ind w:right="-36"/>
              <w:rPr>
                <w:rFonts w:cs="Times New Roman"/>
              </w:rPr>
            </w:pPr>
            <w:r w:rsidRPr="00A13A4A">
              <w:rPr>
                <w:rFonts w:cs="Times New Roman"/>
              </w:rPr>
              <w:t xml:space="preserve">Gross earnings (loss) </w:t>
            </w:r>
          </w:p>
        </w:tc>
        <w:tc>
          <w:tcPr>
            <w:tcW w:w="713" w:type="dxa"/>
            <w:vAlign w:val="center"/>
          </w:tcPr>
          <w:p w14:paraId="35A1831B" w14:textId="768B5C60" w:rsidR="00381775" w:rsidRPr="00A13A4A" w:rsidRDefault="008A3F04" w:rsidP="00730AEB">
            <w:pPr>
              <w:pBdr>
                <w:bottom w:val="double" w:sz="6" w:space="1" w:color="auto"/>
              </w:pBdr>
              <w:jc w:val="right"/>
              <w:rPr>
                <w:rFonts w:cs="Times New Roman"/>
              </w:rPr>
            </w:pPr>
            <w:r>
              <w:rPr>
                <w:rFonts w:cs="Times New Roman"/>
              </w:rPr>
              <w:t>105,078</w:t>
            </w:r>
          </w:p>
        </w:tc>
        <w:tc>
          <w:tcPr>
            <w:tcW w:w="772" w:type="dxa"/>
            <w:vAlign w:val="center"/>
          </w:tcPr>
          <w:p w14:paraId="102F7B74" w14:textId="0F75F43C" w:rsidR="00381775" w:rsidRPr="00A13A4A" w:rsidRDefault="00476DFE" w:rsidP="00730AEB">
            <w:pPr>
              <w:pBdr>
                <w:bottom w:val="double" w:sz="6" w:space="1" w:color="auto"/>
              </w:pBdr>
              <w:jc w:val="right"/>
              <w:rPr>
                <w:rFonts w:cs="Times New Roman"/>
              </w:rPr>
            </w:pPr>
            <w:r>
              <w:rPr>
                <w:rFonts w:cs="Times New Roman"/>
              </w:rPr>
              <w:t>79,356</w:t>
            </w:r>
          </w:p>
        </w:tc>
        <w:tc>
          <w:tcPr>
            <w:tcW w:w="747" w:type="dxa"/>
            <w:vAlign w:val="center"/>
          </w:tcPr>
          <w:p w14:paraId="089FC00D" w14:textId="3B618683" w:rsidR="00381775" w:rsidRPr="00A13A4A" w:rsidRDefault="008A3F04" w:rsidP="00730AEB">
            <w:pPr>
              <w:pBdr>
                <w:bottom w:val="double" w:sz="6" w:space="1" w:color="auto"/>
              </w:pBdr>
              <w:jc w:val="right"/>
              <w:rPr>
                <w:rFonts w:cs="Times New Roman"/>
              </w:rPr>
            </w:pPr>
            <w:r>
              <w:rPr>
                <w:rFonts w:cs="Times New Roman"/>
              </w:rPr>
              <w:t>(10,720)</w:t>
            </w:r>
          </w:p>
        </w:tc>
        <w:tc>
          <w:tcPr>
            <w:tcW w:w="725" w:type="dxa"/>
            <w:vAlign w:val="center"/>
          </w:tcPr>
          <w:p w14:paraId="73975AF5" w14:textId="4C5523A3" w:rsidR="00381775" w:rsidRPr="00A13A4A" w:rsidRDefault="00476DFE" w:rsidP="00730AEB">
            <w:pPr>
              <w:pBdr>
                <w:bottom w:val="double" w:sz="6" w:space="1" w:color="auto"/>
              </w:pBdr>
              <w:jc w:val="right"/>
              <w:rPr>
                <w:rFonts w:cs="Times New Roman"/>
              </w:rPr>
            </w:pPr>
            <w:r>
              <w:rPr>
                <w:rFonts w:cs="Times New Roman"/>
              </w:rPr>
              <w:t>(7,398)</w:t>
            </w:r>
          </w:p>
        </w:tc>
        <w:tc>
          <w:tcPr>
            <w:tcW w:w="691" w:type="dxa"/>
            <w:vAlign w:val="center"/>
          </w:tcPr>
          <w:p w14:paraId="1089579A" w14:textId="7AD75B22" w:rsidR="00381775" w:rsidRPr="00A13A4A" w:rsidRDefault="008A3F04" w:rsidP="00730AEB">
            <w:pPr>
              <w:pBdr>
                <w:bottom w:val="double" w:sz="6" w:space="1" w:color="auto"/>
              </w:pBdr>
              <w:jc w:val="right"/>
              <w:rPr>
                <w:rFonts w:cs="Times New Roman"/>
              </w:rPr>
            </w:pPr>
            <w:r>
              <w:rPr>
                <w:rFonts w:cs="Times New Roman"/>
              </w:rPr>
              <w:t>208,903</w:t>
            </w:r>
          </w:p>
        </w:tc>
        <w:tc>
          <w:tcPr>
            <w:tcW w:w="725" w:type="dxa"/>
            <w:vAlign w:val="center"/>
          </w:tcPr>
          <w:p w14:paraId="7FF26650" w14:textId="3367630C" w:rsidR="00381775" w:rsidRPr="00A13A4A" w:rsidRDefault="00476DFE" w:rsidP="00730AEB">
            <w:pPr>
              <w:pBdr>
                <w:bottom w:val="double" w:sz="6" w:space="1" w:color="auto"/>
              </w:pBdr>
              <w:jc w:val="right"/>
              <w:rPr>
                <w:rFonts w:cs="Times New Roman"/>
              </w:rPr>
            </w:pPr>
            <w:r>
              <w:rPr>
                <w:rFonts w:cs="Times New Roman"/>
              </w:rPr>
              <w:t>(1,194)</w:t>
            </w:r>
          </w:p>
        </w:tc>
        <w:tc>
          <w:tcPr>
            <w:tcW w:w="664" w:type="dxa"/>
            <w:vAlign w:val="center"/>
          </w:tcPr>
          <w:p w14:paraId="114C142F" w14:textId="398FE7BA" w:rsidR="00381775" w:rsidRPr="00A13A4A" w:rsidRDefault="008A3F04" w:rsidP="00730AEB">
            <w:pPr>
              <w:pBdr>
                <w:bottom w:val="double" w:sz="6" w:space="1" w:color="auto"/>
              </w:pBdr>
              <w:ind w:right="-110"/>
              <w:jc w:val="right"/>
              <w:rPr>
                <w:rFonts w:cs="Times New Roman"/>
              </w:rPr>
            </w:pPr>
            <w:r>
              <w:rPr>
                <w:rFonts w:cs="Times New Roman"/>
              </w:rPr>
              <w:t>(30,598)</w:t>
            </w:r>
          </w:p>
        </w:tc>
        <w:tc>
          <w:tcPr>
            <w:tcW w:w="748" w:type="dxa"/>
            <w:vAlign w:val="center"/>
          </w:tcPr>
          <w:p w14:paraId="2EAF1223" w14:textId="2A0D14A3" w:rsidR="00381775" w:rsidRPr="00A13A4A" w:rsidRDefault="00476DFE" w:rsidP="00730AEB">
            <w:pPr>
              <w:pBdr>
                <w:bottom w:val="double" w:sz="6" w:space="1" w:color="auto"/>
              </w:pBdr>
              <w:jc w:val="right"/>
              <w:rPr>
                <w:rFonts w:cs="Times New Roman"/>
              </w:rPr>
            </w:pPr>
            <w:r>
              <w:rPr>
                <w:rFonts w:cs="Times New Roman"/>
              </w:rPr>
              <w:t>(30,715)</w:t>
            </w:r>
          </w:p>
        </w:tc>
        <w:tc>
          <w:tcPr>
            <w:tcW w:w="837" w:type="dxa"/>
            <w:vAlign w:val="center"/>
          </w:tcPr>
          <w:p w14:paraId="0D579200" w14:textId="4BD1470D" w:rsidR="00381775" w:rsidRPr="00A13A4A" w:rsidRDefault="008A3F04" w:rsidP="00730AEB">
            <w:pPr>
              <w:jc w:val="right"/>
              <w:rPr>
                <w:rFonts w:cs="Times New Roman"/>
              </w:rPr>
            </w:pPr>
            <w:r>
              <w:rPr>
                <w:rFonts w:cs="Times New Roman"/>
              </w:rPr>
              <w:t>272,663</w:t>
            </w:r>
          </w:p>
        </w:tc>
        <w:tc>
          <w:tcPr>
            <w:tcW w:w="837" w:type="dxa"/>
            <w:vAlign w:val="center"/>
          </w:tcPr>
          <w:p w14:paraId="7388AFD6" w14:textId="285C48BD" w:rsidR="00381775" w:rsidRPr="00A13A4A" w:rsidRDefault="00476DFE" w:rsidP="00730AEB">
            <w:pPr>
              <w:jc w:val="right"/>
              <w:rPr>
                <w:rFonts w:cs="Times New Roman"/>
              </w:rPr>
            </w:pPr>
            <w:r>
              <w:rPr>
                <w:rFonts w:cs="Times New Roman"/>
              </w:rPr>
              <w:t>40,049</w:t>
            </w:r>
          </w:p>
        </w:tc>
      </w:tr>
      <w:tr w:rsidR="00381775" w:rsidRPr="00A13A4A" w14:paraId="30890961" w14:textId="77777777" w:rsidTr="00730AEB">
        <w:trPr>
          <w:gridAfter w:val="1"/>
          <w:wAfter w:w="41" w:type="dxa"/>
          <w:trHeight w:val="260"/>
        </w:trPr>
        <w:tc>
          <w:tcPr>
            <w:tcW w:w="2589" w:type="dxa"/>
            <w:vAlign w:val="center"/>
          </w:tcPr>
          <w:p w14:paraId="5A0B1B90" w14:textId="77777777" w:rsidR="00381775" w:rsidRPr="00A13A4A" w:rsidRDefault="00381775" w:rsidP="00730AEB">
            <w:pPr>
              <w:spacing w:line="280" w:lineRule="exact"/>
              <w:ind w:right="-127"/>
              <w:rPr>
                <w:rFonts w:cs="Times New Roman"/>
              </w:rPr>
            </w:pPr>
            <w:r w:rsidRPr="00A13A4A">
              <w:rPr>
                <w:rFonts w:cs="Times New Roman"/>
              </w:rPr>
              <w:t>Other income</w:t>
            </w:r>
          </w:p>
        </w:tc>
        <w:tc>
          <w:tcPr>
            <w:tcW w:w="713" w:type="dxa"/>
            <w:vAlign w:val="center"/>
          </w:tcPr>
          <w:p w14:paraId="772D3A14" w14:textId="77777777" w:rsidR="00381775" w:rsidRPr="00A13A4A" w:rsidRDefault="00381775" w:rsidP="00730AEB">
            <w:pPr>
              <w:tabs>
                <w:tab w:val="decimal" w:pos="111"/>
              </w:tabs>
              <w:ind w:left="-36" w:right="-57"/>
              <w:jc w:val="right"/>
              <w:rPr>
                <w:rFonts w:cs="Times New Roman"/>
              </w:rPr>
            </w:pPr>
          </w:p>
        </w:tc>
        <w:tc>
          <w:tcPr>
            <w:tcW w:w="772" w:type="dxa"/>
            <w:vAlign w:val="center"/>
          </w:tcPr>
          <w:p w14:paraId="1D19F825" w14:textId="77777777" w:rsidR="00381775" w:rsidRPr="00A13A4A" w:rsidRDefault="00381775" w:rsidP="00730AEB">
            <w:pPr>
              <w:tabs>
                <w:tab w:val="decimal" w:pos="414"/>
              </w:tabs>
              <w:ind w:left="-36" w:right="-57"/>
              <w:jc w:val="right"/>
              <w:rPr>
                <w:rFonts w:cs="Times New Roman"/>
              </w:rPr>
            </w:pPr>
          </w:p>
        </w:tc>
        <w:tc>
          <w:tcPr>
            <w:tcW w:w="747" w:type="dxa"/>
            <w:vAlign w:val="center"/>
          </w:tcPr>
          <w:p w14:paraId="0851660E" w14:textId="77777777" w:rsidR="00381775" w:rsidRPr="00A13A4A" w:rsidRDefault="00381775" w:rsidP="00730AEB">
            <w:pPr>
              <w:tabs>
                <w:tab w:val="decimal" w:pos="414"/>
              </w:tabs>
              <w:ind w:left="-36" w:right="-57"/>
              <w:jc w:val="right"/>
              <w:rPr>
                <w:rFonts w:cs="Times New Roman"/>
                <w:b/>
                <w:bCs/>
              </w:rPr>
            </w:pPr>
          </w:p>
        </w:tc>
        <w:tc>
          <w:tcPr>
            <w:tcW w:w="725" w:type="dxa"/>
            <w:vAlign w:val="center"/>
          </w:tcPr>
          <w:p w14:paraId="35C4ECEC" w14:textId="77777777" w:rsidR="00381775" w:rsidRPr="00A13A4A" w:rsidRDefault="00381775" w:rsidP="00730AEB">
            <w:pPr>
              <w:tabs>
                <w:tab w:val="decimal" w:pos="414"/>
              </w:tabs>
              <w:ind w:left="-36" w:right="-57"/>
              <w:jc w:val="right"/>
              <w:rPr>
                <w:rFonts w:cs="Times New Roman"/>
              </w:rPr>
            </w:pPr>
          </w:p>
        </w:tc>
        <w:tc>
          <w:tcPr>
            <w:tcW w:w="691" w:type="dxa"/>
            <w:vAlign w:val="center"/>
          </w:tcPr>
          <w:p w14:paraId="5EC1D84C" w14:textId="77777777" w:rsidR="00381775" w:rsidRPr="00A13A4A" w:rsidRDefault="00381775" w:rsidP="00730AEB">
            <w:pPr>
              <w:tabs>
                <w:tab w:val="decimal" w:pos="414"/>
              </w:tabs>
              <w:ind w:left="-36" w:right="-57"/>
              <w:jc w:val="right"/>
              <w:rPr>
                <w:rFonts w:cs="Times New Roman"/>
              </w:rPr>
            </w:pPr>
          </w:p>
        </w:tc>
        <w:tc>
          <w:tcPr>
            <w:tcW w:w="725" w:type="dxa"/>
          </w:tcPr>
          <w:p w14:paraId="4D93CF26" w14:textId="77777777" w:rsidR="00381775" w:rsidRPr="00A13A4A" w:rsidRDefault="00381775" w:rsidP="00730AEB">
            <w:pPr>
              <w:tabs>
                <w:tab w:val="decimal" w:pos="414"/>
              </w:tabs>
              <w:ind w:left="-36" w:right="-57"/>
              <w:jc w:val="right"/>
              <w:rPr>
                <w:rFonts w:cs="Times New Roman"/>
              </w:rPr>
            </w:pPr>
          </w:p>
        </w:tc>
        <w:tc>
          <w:tcPr>
            <w:tcW w:w="664" w:type="dxa"/>
          </w:tcPr>
          <w:p w14:paraId="3A7EC217" w14:textId="77777777" w:rsidR="00381775" w:rsidRPr="00A13A4A" w:rsidRDefault="00381775" w:rsidP="00730AEB">
            <w:pPr>
              <w:tabs>
                <w:tab w:val="decimal" w:pos="414"/>
              </w:tabs>
              <w:ind w:left="-36" w:right="-57"/>
              <w:jc w:val="right"/>
              <w:rPr>
                <w:rFonts w:cs="Times New Roman"/>
              </w:rPr>
            </w:pPr>
          </w:p>
        </w:tc>
        <w:tc>
          <w:tcPr>
            <w:tcW w:w="748" w:type="dxa"/>
            <w:vAlign w:val="center"/>
          </w:tcPr>
          <w:p w14:paraId="2BE8CBAA" w14:textId="77777777" w:rsidR="00381775" w:rsidRPr="00A13A4A" w:rsidRDefault="00381775" w:rsidP="00730AEB">
            <w:pPr>
              <w:tabs>
                <w:tab w:val="decimal" w:pos="414"/>
              </w:tabs>
              <w:ind w:left="-36" w:right="-57"/>
              <w:jc w:val="right"/>
              <w:rPr>
                <w:rFonts w:cs="Times New Roman"/>
              </w:rPr>
            </w:pPr>
          </w:p>
        </w:tc>
        <w:tc>
          <w:tcPr>
            <w:tcW w:w="837" w:type="dxa"/>
            <w:vAlign w:val="center"/>
          </w:tcPr>
          <w:p w14:paraId="1CDA1466" w14:textId="4496F1C3" w:rsidR="00381775" w:rsidRPr="00A13A4A" w:rsidRDefault="008A3F04" w:rsidP="00730AEB">
            <w:pPr>
              <w:jc w:val="right"/>
              <w:rPr>
                <w:rFonts w:cs="Times New Roman"/>
              </w:rPr>
            </w:pPr>
            <w:r>
              <w:rPr>
                <w:rFonts w:cs="Times New Roman"/>
              </w:rPr>
              <w:t>245,620</w:t>
            </w:r>
          </w:p>
        </w:tc>
        <w:tc>
          <w:tcPr>
            <w:tcW w:w="837" w:type="dxa"/>
            <w:vAlign w:val="center"/>
          </w:tcPr>
          <w:p w14:paraId="754D4626" w14:textId="1D87B2C7" w:rsidR="00381775" w:rsidRPr="00A13A4A" w:rsidRDefault="00476DFE" w:rsidP="00730AEB">
            <w:pPr>
              <w:jc w:val="right"/>
              <w:rPr>
                <w:rFonts w:cs="Times New Roman"/>
              </w:rPr>
            </w:pPr>
            <w:r>
              <w:rPr>
                <w:rFonts w:cs="Times New Roman"/>
              </w:rPr>
              <w:t>153,929</w:t>
            </w:r>
          </w:p>
        </w:tc>
      </w:tr>
      <w:tr w:rsidR="00381775" w:rsidRPr="00A13A4A" w14:paraId="681F19C5" w14:textId="77777777" w:rsidTr="008A3F04">
        <w:trPr>
          <w:gridAfter w:val="1"/>
          <w:wAfter w:w="41" w:type="dxa"/>
          <w:trHeight w:val="243"/>
        </w:trPr>
        <w:tc>
          <w:tcPr>
            <w:tcW w:w="2589" w:type="dxa"/>
            <w:vAlign w:val="center"/>
          </w:tcPr>
          <w:p w14:paraId="1439A588" w14:textId="77777777" w:rsidR="00381775" w:rsidRPr="00A13A4A" w:rsidRDefault="00381775" w:rsidP="008A3F04">
            <w:pPr>
              <w:ind w:right="-37"/>
              <w:rPr>
                <w:rFonts w:cs="Times New Roman"/>
                <w:cs/>
              </w:rPr>
            </w:pPr>
            <w:r w:rsidRPr="00A13A4A">
              <w:rPr>
                <w:rFonts w:cs="Times New Roman"/>
              </w:rPr>
              <w:t>Administrative expenses</w:t>
            </w:r>
          </w:p>
        </w:tc>
        <w:tc>
          <w:tcPr>
            <w:tcW w:w="713" w:type="dxa"/>
            <w:vAlign w:val="center"/>
          </w:tcPr>
          <w:p w14:paraId="02901D57" w14:textId="77777777" w:rsidR="00381775" w:rsidRPr="00A13A4A" w:rsidRDefault="00381775" w:rsidP="00730AEB">
            <w:pPr>
              <w:tabs>
                <w:tab w:val="decimal" w:pos="231"/>
              </w:tabs>
              <w:ind w:left="-36" w:right="-57"/>
              <w:jc w:val="right"/>
              <w:rPr>
                <w:rFonts w:cs="Times New Roman"/>
              </w:rPr>
            </w:pPr>
          </w:p>
        </w:tc>
        <w:tc>
          <w:tcPr>
            <w:tcW w:w="772" w:type="dxa"/>
            <w:vAlign w:val="center"/>
          </w:tcPr>
          <w:p w14:paraId="6DC2384B" w14:textId="77777777" w:rsidR="00381775" w:rsidRPr="00A13A4A" w:rsidRDefault="00381775" w:rsidP="00730AEB">
            <w:pPr>
              <w:tabs>
                <w:tab w:val="decimal" w:pos="414"/>
              </w:tabs>
              <w:ind w:left="-36" w:right="-57"/>
              <w:jc w:val="right"/>
              <w:rPr>
                <w:rFonts w:cs="Times New Roman"/>
              </w:rPr>
            </w:pPr>
          </w:p>
        </w:tc>
        <w:tc>
          <w:tcPr>
            <w:tcW w:w="747" w:type="dxa"/>
            <w:vAlign w:val="center"/>
          </w:tcPr>
          <w:p w14:paraId="4EF67D19" w14:textId="77777777" w:rsidR="00381775" w:rsidRPr="00A13A4A" w:rsidRDefault="00381775" w:rsidP="00730AEB">
            <w:pPr>
              <w:tabs>
                <w:tab w:val="decimal" w:pos="414"/>
              </w:tabs>
              <w:ind w:left="-36" w:right="-57"/>
              <w:jc w:val="right"/>
              <w:rPr>
                <w:rFonts w:cs="Times New Roman"/>
              </w:rPr>
            </w:pPr>
          </w:p>
        </w:tc>
        <w:tc>
          <w:tcPr>
            <w:tcW w:w="725" w:type="dxa"/>
            <w:vAlign w:val="center"/>
          </w:tcPr>
          <w:p w14:paraId="612A0F8E" w14:textId="77777777" w:rsidR="00381775" w:rsidRPr="00A13A4A" w:rsidRDefault="00381775" w:rsidP="00730AEB">
            <w:pPr>
              <w:tabs>
                <w:tab w:val="decimal" w:pos="414"/>
              </w:tabs>
              <w:ind w:left="-36" w:right="-57"/>
              <w:jc w:val="right"/>
              <w:rPr>
                <w:rFonts w:cs="Times New Roman"/>
              </w:rPr>
            </w:pPr>
          </w:p>
        </w:tc>
        <w:tc>
          <w:tcPr>
            <w:tcW w:w="691" w:type="dxa"/>
            <w:vAlign w:val="center"/>
          </w:tcPr>
          <w:p w14:paraId="25A3B4DF" w14:textId="77777777" w:rsidR="00381775" w:rsidRPr="00A13A4A" w:rsidRDefault="00381775" w:rsidP="00730AEB">
            <w:pPr>
              <w:tabs>
                <w:tab w:val="decimal" w:pos="414"/>
              </w:tabs>
              <w:ind w:left="-36" w:right="-57"/>
              <w:jc w:val="right"/>
              <w:rPr>
                <w:rFonts w:cs="Times New Roman"/>
              </w:rPr>
            </w:pPr>
          </w:p>
        </w:tc>
        <w:tc>
          <w:tcPr>
            <w:tcW w:w="725" w:type="dxa"/>
          </w:tcPr>
          <w:p w14:paraId="145E9346" w14:textId="77777777" w:rsidR="00381775" w:rsidRPr="00A13A4A" w:rsidRDefault="00381775" w:rsidP="00730AEB">
            <w:pPr>
              <w:tabs>
                <w:tab w:val="decimal" w:pos="414"/>
              </w:tabs>
              <w:ind w:left="-36" w:right="-57"/>
              <w:jc w:val="right"/>
              <w:rPr>
                <w:rFonts w:cs="Times New Roman"/>
              </w:rPr>
            </w:pPr>
          </w:p>
        </w:tc>
        <w:tc>
          <w:tcPr>
            <w:tcW w:w="664" w:type="dxa"/>
          </w:tcPr>
          <w:p w14:paraId="0B44AA1E" w14:textId="77777777" w:rsidR="00381775" w:rsidRPr="00A13A4A" w:rsidRDefault="00381775" w:rsidP="00730AEB">
            <w:pPr>
              <w:tabs>
                <w:tab w:val="decimal" w:pos="414"/>
              </w:tabs>
              <w:ind w:left="-36" w:right="-57"/>
              <w:jc w:val="right"/>
              <w:rPr>
                <w:rFonts w:cs="Times New Roman"/>
              </w:rPr>
            </w:pPr>
          </w:p>
        </w:tc>
        <w:tc>
          <w:tcPr>
            <w:tcW w:w="748" w:type="dxa"/>
            <w:vAlign w:val="center"/>
          </w:tcPr>
          <w:p w14:paraId="643EF186" w14:textId="77777777" w:rsidR="00381775" w:rsidRPr="00A13A4A" w:rsidRDefault="00381775" w:rsidP="00730AEB">
            <w:pPr>
              <w:tabs>
                <w:tab w:val="decimal" w:pos="414"/>
              </w:tabs>
              <w:ind w:left="-36" w:right="-57"/>
              <w:jc w:val="right"/>
              <w:rPr>
                <w:rFonts w:cs="Times New Roman"/>
              </w:rPr>
            </w:pPr>
          </w:p>
        </w:tc>
        <w:tc>
          <w:tcPr>
            <w:tcW w:w="837" w:type="dxa"/>
            <w:vAlign w:val="center"/>
          </w:tcPr>
          <w:p w14:paraId="5DC49D76" w14:textId="37A4025A" w:rsidR="00381775" w:rsidRPr="00A13A4A" w:rsidRDefault="008A3F04" w:rsidP="00730AEB">
            <w:pPr>
              <w:jc w:val="right"/>
              <w:rPr>
                <w:rFonts w:cs="Times New Roman"/>
              </w:rPr>
            </w:pPr>
            <w:r>
              <w:rPr>
                <w:rFonts w:cs="Times New Roman"/>
              </w:rPr>
              <w:t>(55,525)</w:t>
            </w:r>
          </w:p>
        </w:tc>
        <w:tc>
          <w:tcPr>
            <w:tcW w:w="837" w:type="dxa"/>
            <w:vAlign w:val="center"/>
          </w:tcPr>
          <w:p w14:paraId="5AD99467" w14:textId="79D3AC53" w:rsidR="00381775" w:rsidRPr="00A13A4A" w:rsidRDefault="00381775" w:rsidP="00730AEB">
            <w:pPr>
              <w:jc w:val="right"/>
              <w:rPr>
                <w:rFonts w:cs="Times New Roman"/>
              </w:rPr>
            </w:pPr>
            <w:r w:rsidRPr="00A13A4A">
              <w:rPr>
                <w:rFonts w:cs="Times New Roman"/>
              </w:rPr>
              <w:t>(</w:t>
            </w:r>
            <w:r w:rsidR="00476DFE">
              <w:rPr>
                <w:rFonts w:cs="Times New Roman"/>
              </w:rPr>
              <w:t>52,195</w:t>
            </w:r>
            <w:r w:rsidRPr="00A13A4A">
              <w:rPr>
                <w:rFonts w:cs="Times New Roman"/>
              </w:rPr>
              <w:t>)</w:t>
            </w:r>
          </w:p>
        </w:tc>
      </w:tr>
      <w:tr w:rsidR="008A3F04" w:rsidRPr="00A13A4A" w14:paraId="1B97DEE4" w14:textId="77777777" w:rsidTr="008A3F04">
        <w:trPr>
          <w:gridAfter w:val="1"/>
          <w:wAfter w:w="41" w:type="dxa"/>
          <w:trHeight w:val="180"/>
        </w:trPr>
        <w:tc>
          <w:tcPr>
            <w:tcW w:w="2589" w:type="dxa"/>
            <w:vAlign w:val="bottom"/>
          </w:tcPr>
          <w:p w14:paraId="6E9818AD" w14:textId="5A6E4D7D" w:rsidR="008A3F04" w:rsidRPr="00A13A4A" w:rsidRDefault="008A3F04" w:rsidP="008A3F04">
            <w:pPr>
              <w:ind w:right="-37"/>
              <w:rPr>
                <w:rFonts w:cs="Times New Roman"/>
              </w:rPr>
            </w:pPr>
            <w:r>
              <w:rPr>
                <w:rFonts w:cs="Times New Roman"/>
              </w:rPr>
              <w:t>Loss on sales from measurement of-</w:t>
            </w:r>
          </w:p>
        </w:tc>
        <w:tc>
          <w:tcPr>
            <w:tcW w:w="713" w:type="dxa"/>
            <w:vAlign w:val="center"/>
          </w:tcPr>
          <w:p w14:paraId="5BF79517"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441F7117"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0542621D"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5EBAB572"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3BCFB81F" w14:textId="77777777" w:rsidR="008A3F04" w:rsidRPr="00A13A4A" w:rsidRDefault="008A3F04" w:rsidP="008A3F04">
            <w:pPr>
              <w:tabs>
                <w:tab w:val="decimal" w:pos="414"/>
              </w:tabs>
              <w:ind w:left="-36" w:right="-57"/>
              <w:jc w:val="right"/>
              <w:rPr>
                <w:rFonts w:cs="Times New Roman"/>
              </w:rPr>
            </w:pPr>
          </w:p>
        </w:tc>
        <w:tc>
          <w:tcPr>
            <w:tcW w:w="725" w:type="dxa"/>
          </w:tcPr>
          <w:p w14:paraId="2AD751B5" w14:textId="77777777" w:rsidR="008A3F04" w:rsidRPr="00A13A4A" w:rsidRDefault="008A3F04" w:rsidP="008A3F04">
            <w:pPr>
              <w:tabs>
                <w:tab w:val="decimal" w:pos="414"/>
              </w:tabs>
              <w:ind w:left="-36" w:right="-57"/>
              <w:jc w:val="right"/>
              <w:rPr>
                <w:rFonts w:cs="Times New Roman"/>
              </w:rPr>
            </w:pPr>
          </w:p>
        </w:tc>
        <w:tc>
          <w:tcPr>
            <w:tcW w:w="664" w:type="dxa"/>
          </w:tcPr>
          <w:p w14:paraId="21665B6E"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6ECE5A28"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7D65B081" w14:textId="77777777" w:rsidR="008A3F04" w:rsidRPr="00A13A4A" w:rsidRDefault="008A3F04" w:rsidP="008A3F04">
            <w:pPr>
              <w:jc w:val="right"/>
              <w:rPr>
                <w:rFonts w:cs="Times New Roman"/>
              </w:rPr>
            </w:pPr>
          </w:p>
        </w:tc>
        <w:tc>
          <w:tcPr>
            <w:tcW w:w="837" w:type="dxa"/>
            <w:vAlign w:val="center"/>
          </w:tcPr>
          <w:p w14:paraId="41314E5B" w14:textId="77777777" w:rsidR="008A3F04" w:rsidRPr="00A13A4A" w:rsidRDefault="008A3F04" w:rsidP="008A3F04">
            <w:pPr>
              <w:jc w:val="right"/>
              <w:rPr>
                <w:rFonts w:cs="Times New Roman"/>
              </w:rPr>
            </w:pPr>
          </w:p>
        </w:tc>
      </w:tr>
      <w:tr w:rsidR="008A3F04" w:rsidRPr="00A13A4A" w14:paraId="6B6B762D" w14:textId="77777777" w:rsidTr="008A3F04">
        <w:trPr>
          <w:gridAfter w:val="1"/>
          <w:wAfter w:w="41" w:type="dxa"/>
          <w:trHeight w:val="135"/>
        </w:trPr>
        <w:tc>
          <w:tcPr>
            <w:tcW w:w="2589" w:type="dxa"/>
            <w:vAlign w:val="bottom"/>
          </w:tcPr>
          <w:p w14:paraId="5A800040" w14:textId="549F907F" w:rsidR="008A3F04" w:rsidRPr="00A13A4A" w:rsidRDefault="008A3F04" w:rsidP="008A3F04">
            <w:pPr>
              <w:ind w:right="-37"/>
              <w:rPr>
                <w:rFonts w:cs="Times New Roman"/>
              </w:rPr>
            </w:pPr>
            <w:r>
              <w:rPr>
                <w:rFonts w:cs="Times New Roman"/>
              </w:rPr>
              <w:t>-</w:t>
            </w:r>
            <w:r w:rsidRPr="00F50C70">
              <w:rPr>
                <w:rFonts w:cs="Times New Roman"/>
              </w:rPr>
              <w:t>other current financial assets</w:t>
            </w:r>
          </w:p>
        </w:tc>
        <w:tc>
          <w:tcPr>
            <w:tcW w:w="713" w:type="dxa"/>
            <w:vAlign w:val="center"/>
          </w:tcPr>
          <w:p w14:paraId="7B966F4A"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55385421"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D0065B4"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434AA3ED"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217F868D" w14:textId="77777777" w:rsidR="008A3F04" w:rsidRPr="00A13A4A" w:rsidRDefault="008A3F04" w:rsidP="008A3F04">
            <w:pPr>
              <w:tabs>
                <w:tab w:val="decimal" w:pos="414"/>
              </w:tabs>
              <w:ind w:left="-36" w:right="-57"/>
              <w:jc w:val="right"/>
              <w:rPr>
                <w:rFonts w:cs="Times New Roman"/>
              </w:rPr>
            </w:pPr>
          </w:p>
        </w:tc>
        <w:tc>
          <w:tcPr>
            <w:tcW w:w="725" w:type="dxa"/>
          </w:tcPr>
          <w:p w14:paraId="3459A5B1" w14:textId="77777777" w:rsidR="008A3F04" w:rsidRPr="00A13A4A" w:rsidRDefault="008A3F04" w:rsidP="008A3F04">
            <w:pPr>
              <w:tabs>
                <w:tab w:val="decimal" w:pos="414"/>
              </w:tabs>
              <w:ind w:left="-36" w:right="-57"/>
              <w:jc w:val="right"/>
              <w:rPr>
                <w:rFonts w:cs="Times New Roman"/>
              </w:rPr>
            </w:pPr>
          </w:p>
        </w:tc>
        <w:tc>
          <w:tcPr>
            <w:tcW w:w="664" w:type="dxa"/>
          </w:tcPr>
          <w:p w14:paraId="6E36424D"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329A7D5C"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6BC7EFC9" w14:textId="095768EF" w:rsidR="008A3F04" w:rsidRPr="00A13A4A" w:rsidRDefault="008A3F04" w:rsidP="008A3F04">
            <w:pPr>
              <w:jc w:val="right"/>
              <w:rPr>
                <w:rFonts w:cs="Times New Roman"/>
              </w:rPr>
            </w:pPr>
            <w:r>
              <w:rPr>
                <w:rFonts w:cs="Times New Roman"/>
              </w:rPr>
              <w:t>(95)</w:t>
            </w:r>
          </w:p>
        </w:tc>
        <w:tc>
          <w:tcPr>
            <w:tcW w:w="837" w:type="dxa"/>
            <w:vAlign w:val="center"/>
          </w:tcPr>
          <w:p w14:paraId="7046E927" w14:textId="7961537D" w:rsidR="008A3F04" w:rsidRPr="00A13A4A" w:rsidRDefault="008A3F04" w:rsidP="008A3F04">
            <w:pPr>
              <w:jc w:val="right"/>
              <w:rPr>
                <w:rFonts w:cs="Times New Roman"/>
              </w:rPr>
            </w:pPr>
            <w:r>
              <w:rPr>
                <w:rFonts w:cs="Times New Roman"/>
              </w:rPr>
              <w:t>-</w:t>
            </w:r>
          </w:p>
        </w:tc>
      </w:tr>
      <w:tr w:rsidR="008A3F04" w:rsidRPr="00A13A4A" w14:paraId="2052D036" w14:textId="77777777" w:rsidTr="008A3F04">
        <w:trPr>
          <w:gridAfter w:val="1"/>
          <w:wAfter w:w="41" w:type="dxa"/>
          <w:trHeight w:val="144"/>
        </w:trPr>
        <w:tc>
          <w:tcPr>
            <w:tcW w:w="2589" w:type="dxa"/>
            <w:vAlign w:val="center"/>
          </w:tcPr>
          <w:p w14:paraId="0C2C790E" w14:textId="77777777" w:rsidR="008A3F04" w:rsidRPr="00A13A4A" w:rsidRDefault="008A3F04" w:rsidP="008A3F04">
            <w:pPr>
              <w:spacing w:line="280" w:lineRule="exact"/>
              <w:ind w:right="-37"/>
              <w:rPr>
                <w:rFonts w:cs="Times New Roman"/>
              </w:rPr>
            </w:pPr>
            <w:r w:rsidRPr="00A13A4A">
              <w:rPr>
                <w:rFonts w:cs="Times New Roman"/>
              </w:rPr>
              <w:t xml:space="preserve">Unrealized loss from measurement- </w:t>
            </w:r>
          </w:p>
        </w:tc>
        <w:tc>
          <w:tcPr>
            <w:tcW w:w="713" w:type="dxa"/>
            <w:vAlign w:val="center"/>
          </w:tcPr>
          <w:p w14:paraId="212CC370"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4D525FC0"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C302E33"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0F69587C"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57744D8F" w14:textId="77777777" w:rsidR="008A3F04" w:rsidRPr="00A13A4A" w:rsidRDefault="008A3F04" w:rsidP="008A3F04">
            <w:pPr>
              <w:tabs>
                <w:tab w:val="decimal" w:pos="414"/>
              </w:tabs>
              <w:ind w:left="-36" w:right="-57"/>
              <w:jc w:val="right"/>
              <w:rPr>
                <w:rFonts w:cs="Times New Roman"/>
              </w:rPr>
            </w:pPr>
          </w:p>
        </w:tc>
        <w:tc>
          <w:tcPr>
            <w:tcW w:w="725" w:type="dxa"/>
          </w:tcPr>
          <w:p w14:paraId="23D04FDA" w14:textId="77777777" w:rsidR="008A3F04" w:rsidRPr="00A13A4A" w:rsidRDefault="008A3F04" w:rsidP="008A3F04">
            <w:pPr>
              <w:tabs>
                <w:tab w:val="decimal" w:pos="414"/>
              </w:tabs>
              <w:ind w:left="-36" w:right="-57"/>
              <w:jc w:val="right"/>
              <w:rPr>
                <w:rFonts w:cs="Times New Roman"/>
              </w:rPr>
            </w:pPr>
          </w:p>
        </w:tc>
        <w:tc>
          <w:tcPr>
            <w:tcW w:w="664" w:type="dxa"/>
          </w:tcPr>
          <w:p w14:paraId="09941D10"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122BB180"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3145484D" w14:textId="77777777" w:rsidR="008A3F04" w:rsidRPr="00A13A4A" w:rsidRDefault="008A3F04" w:rsidP="008A3F04">
            <w:pPr>
              <w:jc w:val="right"/>
              <w:rPr>
                <w:rFonts w:cs="Times New Roman"/>
              </w:rPr>
            </w:pPr>
          </w:p>
        </w:tc>
        <w:tc>
          <w:tcPr>
            <w:tcW w:w="837" w:type="dxa"/>
            <w:vAlign w:val="center"/>
          </w:tcPr>
          <w:p w14:paraId="49F392C8" w14:textId="77777777" w:rsidR="008A3F04" w:rsidRPr="00A13A4A" w:rsidRDefault="008A3F04" w:rsidP="008A3F04">
            <w:pPr>
              <w:jc w:val="right"/>
              <w:rPr>
                <w:rFonts w:cs="Times New Roman"/>
              </w:rPr>
            </w:pPr>
          </w:p>
        </w:tc>
      </w:tr>
      <w:tr w:rsidR="008A3F04" w:rsidRPr="00A13A4A" w14:paraId="5DDDB480" w14:textId="77777777" w:rsidTr="00730AEB">
        <w:trPr>
          <w:gridAfter w:val="1"/>
          <w:wAfter w:w="41" w:type="dxa"/>
          <w:trHeight w:val="180"/>
        </w:trPr>
        <w:tc>
          <w:tcPr>
            <w:tcW w:w="2589" w:type="dxa"/>
            <w:vAlign w:val="center"/>
          </w:tcPr>
          <w:p w14:paraId="240A5B05" w14:textId="77777777" w:rsidR="008A3F04" w:rsidRPr="00A13A4A" w:rsidRDefault="008A3F04" w:rsidP="008A3F04">
            <w:pPr>
              <w:ind w:right="66"/>
              <w:rPr>
                <w:rFonts w:cs="Times New Roman"/>
              </w:rPr>
            </w:pPr>
            <w:r w:rsidRPr="00A13A4A">
              <w:rPr>
                <w:rFonts w:cs="Times New Roman"/>
              </w:rPr>
              <w:t xml:space="preserve"> - of other current financial assets</w:t>
            </w:r>
          </w:p>
        </w:tc>
        <w:tc>
          <w:tcPr>
            <w:tcW w:w="713" w:type="dxa"/>
            <w:vAlign w:val="center"/>
          </w:tcPr>
          <w:p w14:paraId="3C529985"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47D860D4"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530772DE"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5FCE7DEC"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0FC1A752" w14:textId="77777777" w:rsidR="008A3F04" w:rsidRPr="00A13A4A" w:rsidRDefault="008A3F04" w:rsidP="008A3F04">
            <w:pPr>
              <w:tabs>
                <w:tab w:val="decimal" w:pos="414"/>
              </w:tabs>
              <w:ind w:left="-36" w:right="-57"/>
              <w:jc w:val="right"/>
              <w:rPr>
                <w:rFonts w:cs="Times New Roman"/>
              </w:rPr>
            </w:pPr>
          </w:p>
        </w:tc>
        <w:tc>
          <w:tcPr>
            <w:tcW w:w="725" w:type="dxa"/>
          </w:tcPr>
          <w:p w14:paraId="133CAD70" w14:textId="77777777" w:rsidR="008A3F04" w:rsidRPr="00A13A4A" w:rsidRDefault="008A3F04" w:rsidP="008A3F04">
            <w:pPr>
              <w:tabs>
                <w:tab w:val="decimal" w:pos="414"/>
              </w:tabs>
              <w:ind w:left="-36" w:right="-57"/>
              <w:jc w:val="right"/>
              <w:rPr>
                <w:rFonts w:cs="Times New Roman"/>
              </w:rPr>
            </w:pPr>
          </w:p>
        </w:tc>
        <w:tc>
          <w:tcPr>
            <w:tcW w:w="664" w:type="dxa"/>
          </w:tcPr>
          <w:p w14:paraId="19D66174"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506568B8"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5D6F42EB" w14:textId="52ADB5F4" w:rsidR="008A3F04" w:rsidRPr="00A13A4A" w:rsidRDefault="008A3F04" w:rsidP="008A3F04">
            <w:pPr>
              <w:jc w:val="right"/>
              <w:rPr>
                <w:rFonts w:cs="Times New Roman"/>
              </w:rPr>
            </w:pPr>
            <w:r>
              <w:rPr>
                <w:rFonts w:cs="Times New Roman"/>
              </w:rPr>
              <w:t>(33,501)</w:t>
            </w:r>
          </w:p>
        </w:tc>
        <w:tc>
          <w:tcPr>
            <w:tcW w:w="837" w:type="dxa"/>
            <w:vAlign w:val="center"/>
          </w:tcPr>
          <w:p w14:paraId="106716AD" w14:textId="141438FA" w:rsidR="008A3F04" w:rsidRPr="00A13A4A" w:rsidRDefault="008A3F04" w:rsidP="008A3F04">
            <w:pPr>
              <w:jc w:val="right"/>
              <w:rPr>
                <w:rFonts w:cs="Times New Roman"/>
              </w:rPr>
            </w:pPr>
            <w:r w:rsidRPr="00A13A4A">
              <w:rPr>
                <w:rFonts w:cs="Times New Roman"/>
              </w:rPr>
              <w:t>(</w:t>
            </w:r>
            <w:r>
              <w:rPr>
                <w:rFonts w:cs="Times New Roman"/>
              </w:rPr>
              <w:t>54,549</w:t>
            </w:r>
            <w:r w:rsidRPr="00A13A4A">
              <w:rPr>
                <w:rFonts w:cs="Times New Roman"/>
              </w:rPr>
              <w:t>)</w:t>
            </w:r>
          </w:p>
        </w:tc>
      </w:tr>
      <w:tr w:rsidR="008A3F04" w:rsidRPr="00A13A4A" w14:paraId="2963F1CC" w14:textId="77777777" w:rsidTr="00730AEB">
        <w:trPr>
          <w:gridAfter w:val="1"/>
          <w:wAfter w:w="41" w:type="dxa"/>
          <w:trHeight w:val="180"/>
        </w:trPr>
        <w:tc>
          <w:tcPr>
            <w:tcW w:w="2589" w:type="dxa"/>
            <w:vAlign w:val="center"/>
          </w:tcPr>
          <w:p w14:paraId="6CC8C4AA" w14:textId="2C14DDED" w:rsidR="008A3F04" w:rsidRPr="00A13A4A" w:rsidRDefault="008A3F04" w:rsidP="008A3F04">
            <w:pPr>
              <w:ind w:right="66"/>
              <w:rPr>
                <w:rFonts w:cs="Times New Roman"/>
              </w:rPr>
            </w:pPr>
            <w:r>
              <w:rPr>
                <w:rFonts w:cs="Times New Roman"/>
              </w:rPr>
              <w:t xml:space="preserve">Loss from exchange digital assets- </w:t>
            </w:r>
          </w:p>
        </w:tc>
        <w:tc>
          <w:tcPr>
            <w:tcW w:w="713" w:type="dxa"/>
            <w:vAlign w:val="center"/>
          </w:tcPr>
          <w:p w14:paraId="6D2DA3B1"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0AEDB9E9"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5D01D5D1"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2A749948"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56291747" w14:textId="77777777" w:rsidR="008A3F04" w:rsidRPr="00A13A4A" w:rsidRDefault="008A3F04" w:rsidP="008A3F04">
            <w:pPr>
              <w:tabs>
                <w:tab w:val="decimal" w:pos="414"/>
              </w:tabs>
              <w:ind w:left="-36" w:right="-57"/>
              <w:jc w:val="right"/>
              <w:rPr>
                <w:rFonts w:cs="Times New Roman"/>
              </w:rPr>
            </w:pPr>
          </w:p>
        </w:tc>
        <w:tc>
          <w:tcPr>
            <w:tcW w:w="725" w:type="dxa"/>
          </w:tcPr>
          <w:p w14:paraId="016EDA82" w14:textId="77777777" w:rsidR="008A3F04" w:rsidRPr="00A13A4A" w:rsidRDefault="008A3F04" w:rsidP="008A3F04">
            <w:pPr>
              <w:tabs>
                <w:tab w:val="decimal" w:pos="414"/>
              </w:tabs>
              <w:ind w:left="-36" w:right="-57"/>
              <w:jc w:val="right"/>
              <w:rPr>
                <w:rFonts w:cs="Times New Roman"/>
              </w:rPr>
            </w:pPr>
          </w:p>
        </w:tc>
        <w:tc>
          <w:tcPr>
            <w:tcW w:w="664" w:type="dxa"/>
          </w:tcPr>
          <w:p w14:paraId="14C16D4B"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5B8A9556"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6E8FE755" w14:textId="77777777" w:rsidR="008A3F04" w:rsidRPr="00A13A4A" w:rsidRDefault="008A3F04" w:rsidP="008A3F04">
            <w:pPr>
              <w:jc w:val="right"/>
              <w:rPr>
                <w:rFonts w:cs="Times New Roman"/>
              </w:rPr>
            </w:pPr>
          </w:p>
        </w:tc>
        <w:tc>
          <w:tcPr>
            <w:tcW w:w="837" w:type="dxa"/>
            <w:vAlign w:val="center"/>
          </w:tcPr>
          <w:p w14:paraId="21AA9D5E" w14:textId="77777777" w:rsidR="008A3F04" w:rsidRPr="00A13A4A" w:rsidRDefault="008A3F04" w:rsidP="008A3F04">
            <w:pPr>
              <w:jc w:val="right"/>
              <w:rPr>
                <w:rFonts w:cs="Times New Roman"/>
              </w:rPr>
            </w:pPr>
          </w:p>
        </w:tc>
      </w:tr>
      <w:tr w:rsidR="008A3F04" w:rsidRPr="00A13A4A" w14:paraId="0BA8997E" w14:textId="77777777" w:rsidTr="00730AEB">
        <w:trPr>
          <w:gridAfter w:val="1"/>
          <w:wAfter w:w="41" w:type="dxa"/>
          <w:trHeight w:val="180"/>
        </w:trPr>
        <w:tc>
          <w:tcPr>
            <w:tcW w:w="2589" w:type="dxa"/>
            <w:vAlign w:val="center"/>
          </w:tcPr>
          <w:p w14:paraId="6FDE2A7A" w14:textId="3792A12B" w:rsidR="008A3F04" w:rsidRPr="00A13A4A" w:rsidRDefault="008A3F04" w:rsidP="008A3F04">
            <w:pPr>
              <w:ind w:right="66"/>
              <w:rPr>
                <w:rFonts w:cs="Times New Roman"/>
              </w:rPr>
            </w:pPr>
            <w:r>
              <w:rPr>
                <w:rFonts w:cs="Times New Roman"/>
              </w:rPr>
              <w:t xml:space="preserve">  -</w:t>
            </w:r>
            <w:r w:rsidRPr="00476DFE">
              <w:rPr>
                <w:rFonts w:cs="Times New Roman"/>
              </w:rPr>
              <w:t>inventory</w:t>
            </w:r>
          </w:p>
        </w:tc>
        <w:tc>
          <w:tcPr>
            <w:tcW w:w="713" w:type="dxa"/>
            <w:vAlign w:val="center"/>
          </w:tcPr>
          <w:p w14:paraId="391080EF"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492F18FB"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2EDE2BF4"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1C48F028"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3531F112" w14:textId="77777777" w:rsidR="008A3F04" w:rsidRPr="00A13A4A" w:rsidRDefault="008A3F04" w:rsidP="008A3F04">
            <w:pPr>
              <w:tabs>
                <w:tab w:val="decimal" w:pos="414"/>
              </w:tabs>
              <w:ind w:left="-36" w:right="-57"/>
              <w:jc w:val="right"/>
              <w:rPr>
                <w:rFonts w:cs="Times New Roman"/>
              </w:rPr>
            </w:pPr>
          </w:p>
        </w:tc>
        <w:tc>
          <w:tcPr>
            <w:tcW w:w="725" w:type="dxa"/>
          </w:tcPr>
          <w:p w14:paraId="57F9FE67" w14:textId="77777777" w:rsidR="008A3F04" w:rsidRPr="00A13A4A" w:rsidRDefault="008A3F04" w:rsidP="008A3F04">
            <w:pPr>
              <w:tabs>
                <w:tab w:val="decimal" w:pos="414"/>
              </w:tabs>
              <w:ind w:left="-36" w:right="-57"/>
              <w:jc w:val="right"/>
              <w:rPr>
                <w:rFonts w:cs="Times New Roman"/>
              </w:rPr>
            </w:pPr>
          </w:p>
        </w:tc>
        <w:tc>
          <w:tcPr>
            <w:tcW w:w="664" w:type="dxa"/>
          </w:tcPr>
          <w:p w14:paraId="2CA19E78"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4F492E65"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4585B980" w14:textId="4A5FE9B4" w:rsidR="008A3F04" w:rsidRPr="00A13A4A" w:rsidRDefault="008A3F04" w:rsidP="008A3F04">
            <w:pPr>
              <w:jc w:val="right"/>
              <w:rPr>
                <w:rFonts w:cs="Times New Roman"/>
              </w:rPr>
            </w:pPr>
            <w:r>
              <w:rPr>
                <w:rFonts w:cs="Times New Roman"/>
              </w:rPr>
              <w:t>(7,709)</w:t>
            </w:r>
          </w:p>
        </w:tc>
        <w:tc>
          <w:tcPr>
            <w:tcW w:w="837" w:type="dxa"/>
            <w:vAlign w:val="center"/>
          </w:tcPr>
          <w:p w14:paraId="362A310D" w14:textId="26AEA1D4" w:rsidR="008A3F04" w:rsidRPr="00A13A4A" w:rsidRDefault="008A3F04" w:rsidP="008A3F04">
            <w:pPr>
              <w:jc w:val="right"/>
              <w:rPr>
                <w:rFonts w:cs="Times New Roman"/>
              </w:rPr>
            </w:pPr>
            <w:r>
              <w:rPr>
                <w:rFonts w:cs="Times New Roman"/>
              </w:rPr>
              <w:t>(8,339)</w:t>
            </w:r>
          </w:p>
        </w:tc>
      </w:tr>
      <w:tr w:rsidR="008A3F04" w:rsidRPr="00A13A4A" w14:paraId="036444B8" w14:textId="77777777" w:rsidTr="00730AEB">
        <w:trPr>
          <w:gridAfter w:val="1"/>
          <w:wAfter w:w="41" w:type="dxa"/>
          <w:trHeight w:val="180"/>
        </w:trPr>
        <w:tc>
          <w:tcPr>
            <w:tcW w:w="2589" w:type="dxa"/>
            <w:vAlign w:val="center"/>
          </w:tcPr>
          <w:p w14:paraId="52FAFBF3" w14:textId="0F3DC0D2" w:rsidR="008A3F04" w:rsidRPr="00A13A4A" w:rsidRDefault="008A3F04" w:rsidP="008A3F04">
            <w:pPr>
              <w:ind w:right="66"/>
              <w:rPr>
                <w:rFonts w:cs="Times New Roman"/>
              </w:rPr>
            </w:pPr>
            <w:r>
              <w:rPr>
                <w:rFonts w:cs="Times New Roman"/>
              </w:rPr>
              <w:t>Loss on reduced value of inventory</w:t>
            </w:r>
          </w:p>
        </w:tc>
        <w:tc>
          <w:tcPr>
            <w:tcW w:w="713" w:type="dxa"/>
            <w:vAlign w:val="center"/>
          </w:tcPr>
          <w:p w14:paraId="01A07033" w14:textId="77777777" w:rsidR="008A3F04" w:rsidRPr="00A13A4A" w:rsidRDefault="008A3F04" w:rsidP="008A3F04">
            <w:pPr>
              <w:tabs>
                <w:tab w:val="decimal" w:pos="231"/>
              </w:tabs>
              <w:ind w:left="-36" w:right="-57"/>
              <w:jc w:val="right"/>
              <w:rPr>
                <w:rFonts w:cs="Times New Roman"/>
              </w:rPr>
            </w:pPr>
          </w:p>
        </w:tc>
        <w:tc>
          <w:tcPr>
            <w:tcW w:w="772" w:type="dxa"/>
            <w:vAlign w:val="center"/>
          </w:tcPr>
          <w:p w14:paraId="02FCFC9E"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3E73F3B2"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0158BEC8"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449BB1FB" w14:textId="77777777" w:rsidR="008A3F04" w:rsidRPr="00A13A4A" w:rsidRDefault="008A3F04" w:rsidP="008A3F04">
            <w:pPr>
              <w:tabs>
                <w:tab w:val="decimal" w:pos="414"/>
              </w:tabs>
              <w:ind w:left="-36" w:right="-57"/>
              <w:jc w:val="right"/>
              <w:rPr>
                <w:rFonts w:cs="Times New Roman"/>
              </w:rPr>
            </w:pPr>
          </w:p>
        </w:tc>
        <w:tc>
          <w:tcPr>
            <w:tcW w:w="725" w:type="dxa"/>
          </w:tcPr>
          <w:p w14:paraId="2407D449" w14:textId="77777777" w:rsidR="008A3F04" w:rsidRPr="00A13A4A" w:rsidRDefault="008A3F04" w:rsidP="008A3F04">
            <w:pPr>
              <w:tabs>
                <w:tab w:val="decimal" w:pos="414"/>
              </w:tabs>
              <w:ind w:left="-36" w:right="-57"/>
              <w:jc w:val="right"/>
              <w:rPr>
                <w:rFonts w:cs="Times New Roman"/>
              </w:rPr>
            </w:pPr>
          </w:p>
        </w:tc>
        <w:tc>
          <w:tcPr>
            <w:tcW w:w="664" w:type="dxa"/>
          </w:tcPr>
          <w:p w14:paraId="5B67BB40"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35877213"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283004FE" w14:textId="2653BB89" w:rsidR="008A3F04" w:rsidRPr="00A13A4A" w:rsidRDefault="008A3F04" w:rsidP="008A3F04">
            <w:pPr>
              <w:jc w:val="right"/>
              <w:rPr>
                <w:rFonts w:cs="Times New Roman"/>
              </w:rPr>
            </w:pPr>
            <w:r>
              <w:rPr>
                <w:rFonts w:cs="Times New Roman"/>
              </w:rPr>
              <w:t>(96,733)</w:t>
            </w:r>
          </w:p>
        </w:tc>
        <w:tc>
          <w:tcPr>
            <w:tcW w:w="837" w:type="dxa"/>
            <w:vAlign w:val="center"/>
          </w:tcPr>
          <w:p w14:paraId="553C3FB1" w14:textId="148313B1" w:rsidR="008A3F04" w:rsidRPr="00A13A4A" w:rsidRDefault="008A3F04" w:rsidP="008A3F04">
            <w:pPr>
              <w:jc w:val="right"/>
              <w:rPr>
                <w:rFonts w:cs="Times New Roman"/>
              </w:rPr>
            </w:pPr>
            <w:r>
              <w:rPr>
                <w:rFonts w:cs="Times New Roman"/>
              </w:rPr>
              <w:t>-</w:t>
            </w:r>
          </w:p>
        </w:tc>
      </w:tr>
      <w:tr w:rsidR="008A3F04" w:rsidRPr="00A13A4A" w14:paraId="158FFF06" w14:textId="77777777" w:rsidTr="00730AEB">
        <w:trPr>
          <w:gridAfter w:val="1"/>
          <w:wAfter w:w="41" w:type="dxa"/>
          <w:trHeight w:val="260"/>
        </w:trPr>
        <w:tc>
          <w:tcPr>
            <w:tcW w:w="2589" w:type="dxa"/>
            <w:vAlign w:val="center"/>
          </w:tcPr>
          <w:p w14:paraId="1D62818C" w14:textId="77777777" w:rsidR="008A3F04" w:rsidRPr="00A13A4A" w:rsidRDefault="008A3F04" w:rsidP="008A3F04">
            <w:pPr>
              <w:ind w:right="66"/>
              <w:rPr>
                <w:rFonts w:cs="Times New Roman"/>
              </w:rPr>
            </w:pPr>
            <w:r w:rsidRPr="00A13A4A">
              <w:rPr>
                <w:rFonts w:cs="Times New Roman"/>
              </w:rPr>
              <w:t>Financial costs</w:t>
            </w:r>
          </w:p>
        </w:tc>
        <w:tc>
          <w:tcPr>
            <w:tcW w:w="713" w:type="dxa"/>
            <w:vAlign w:val="center"/>
          </w:tcPr>
          <w:p w14:paraId="671092AD" w14:textId="77777777" w:rsidR="008A3F04" w:rsidRPr="00A13A4A" w:rsidRDefault="008A3F04" w:rsidP="008A3F04">
            <w:pPr>
              <w:tabs>
                <w:tab w:val="decimal" w:pos="111"/>
              </w:tabs>
              <w:ind w:left="-36" w:right="-57"/>
              <w:jc w:val="right"/>
              <w:rPr>
                <w:rFonts w:cs="Times New Roman"/>
              </w:rPr>
            </w:pPr>
          </w:p>
        </w:tc>
        <w:tc>
          <w:tcPr>
            <w:tcW w:w="772" w:type="dxa"/>
            <w:vAlign w:val="center"/>
          </w:tcPr>
          <w:p w14:paraId="01D7E73F"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52CEFAAE"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6973D827"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1C383313" w14:textId="77777777" w:rsidR="008A3F04" w:rsidRPr="00A13A4A" w:rsidRDefault="008A3F04" w:rsidP="008A3F04">
            <w:pPr>
              <w:tabs>
                <w:tab w:val="decimal" w:pos="414"/>
              </w:tabs>
              <w:ind w:left="-36" w:right="-57"/>
              <w:jc w:val="right"/>
              <w:rPr>
                <w:rFonts w:cs="Times New Roman"/>
              </w:rPr>
            </w:pPr>
          </w:p>
        </w:tc>
        <w:tc>
          <w:tcPr>
            <w:tcW w:w="725" w:type="dxa"/>
          </w:tcPr>
          <w:p w14:paraId="330C30C0" w14:textId="77777777" w:rsidR="008A3F04" w:rsidRPr="00A13A4A" w:rsidRDefault="008A3F04" w:rsidP="008A3F04">
            <w:pPr>
              <w:tabs>
                <w:tab w:val="decimal" w:pos="414"/>
              </w:tabs>
              <w:ind w:left="-36" w:right="-57"/>
              <w:jc w:val="right"/>
              <w:rPr>
                <w:rFonts w:cs="Times New Roman"/>
              </w:rPr>
            </w:pPr>
          </w:p>
        </w:tc>
        <w:tc>
          <w:tcPr>
            <w:tcW w:w="664" w:type="dxa"/>
          </w:tcPr>
          <w:p w14:paraId="75B70F36"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0ACF862D"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565B340E" w14:textId="2F89351F" w:rsidR="008A3F04" w:rsidRPr="00A13A4A" w:rsidRDefault="008A3F04" w:rsidP="008A3F04">
            <w:pPr>
              <w:jc w:val="right"/>
              <w:rPr>
                <w:rFonts w:cs="Times New Roman"/>
              </w:rPr>
            </w:pPr>
            <w:r>
              <w:rPr>
                <w:rFonts w:cs="Times New Roman"/>
              </w:rPr>
              <w:t>(4,914)</w:t>
            </w:r>
          </w:p>
        </w:tc>
        <w:tc>
          <w:tcPr>
            <w:tcW w:w="837" w:type="dxa"/>
            <w:vAlign w:val="center"/>
          </w:tcPr>
          <w:p w14:paraId="03E8D069" w14:textId="48399F8A" w:rsidR="008A3F04" w:rsidRPr="00A13A4A" w:rsidRDefault="008A3F04" w:rsidP="008A3F04">
            <w:pPr>
              <w:jc w:val="right"/>
              <w:rPr>
                <w:rFonts w:cs="Times New Roman"/>
              </w:rPr>
            </w:pPr>
            <w:r w:rsidRPr="00A13A4A">
              <w:rPr>
                <w:rFonts w:cs="Times New Roman"/>
              </w:rPr>
              <w:t>(</w:t>
            </w:r>
            <w:r>
              <w:rPr>
                <w:rFonts w:cs="Times New Roman"/>
              </w:rPr>
              <w:t>5,219</w:t>
            </w:r>
            <w:r w:rsidRPr="00A13A4A">
              <w:rPr>
                <w:rFonts w:cs="Times New Roman"/>
              </w:rPr>
              <w:t>)</w:t>
            </w:r>
          </w:p>
        </w:tc>
      </w:tr>
      <w:tr w:rsidR="008A3F04" w:rsidRPr="00A13A4A" w14:paraId="34500B5D" w14:textId="77777777" w:rsidTr="008A3F04">
        <w:trPr>
          <w:gridAfter w:val="1"/>
          <w:wAfter w:w="41" w:type="dxa"/>
          <w:trHeight w:val="198"/>
        </w:trPr>
        <w:tc>
          <w:tcPr>
            <w:tcW w:w="2589" w:type="dxa"/>
            <w:vAlign w:val="center"/>
          </w:tcPr>
          <w:p w14:paraId="50374978" w14:textId="77777777" w:rsidR="008A3F04" w:rsidRPr="00A13A4A" w:rsidRDefault="008A3F04" w:rsidP="008A3F04">
            <w:pPr>
              <w:ind w:right="66"/>
              <w:rPr>
                <w:rFonts w:cs="Times New Roman"/>
              </w:rPr>
            </w:pPr>
            <w:r w:rsidRPr="00A13A4A">
              <w:rPr>
                <w:rFonts w:cs="Times New Roman"/>
              </w:rPr>
              <w:t>Share loss from investment in associate</w:t>
            </w:r>
          </w:p>
        </w:tc>
        <w:tc>
          <w:tcPr>
            <w:tcW w:w="713" w:type="dxa"/>
            <w:vAlign w:val="center"/>
          </w:tcPr>
          <w:p w14:paraId="740A5496" w14:textId="77777777" w:rsidR="008A3F04" w:rsidRPr="00A13A4A" w:rsidRDefault="008A3F04" w:rsidP="008A3F04">
            <w:pPr>
              <w:tabs>
                <w:tab w:val="decimal" w:pos="111"/>
              </w:tabs>
              <w:ind w:left="-36" w:right="-57"/>
              <w:jc w:val="right"/>
              <w:rPr>
                <w:rFonts w:cs="Times New Roman"/>
              </w:rPr>
            </w:pPr>
          </w:p>
        </w:tc>
        <w:tc>
          <w:tcPr>
            <w:tcW w:w="772" w:type="dxa"/>
            <w:vAlign w:val="center"/>
          </w:tcPr>
          <w:p w14:paraId="4B5BF015"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21163D8F"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6D4447F3"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6F892D89" w14:textId="77777777" w:rsidR="008A3F04" w:rsidRPr="00A13A4A" w:rsidRDefault="008A3F04" w:rsidP="008A3F04">
            <w:pPr>
              <w:tabs>
                <w:tab w:val="decimal" w:pos="414"/>
              </w:tabs>
              <w:ind w:left="-36" w:right="-57"/>
              <w:jc w:val="right"/>
              <w:rPr>
                <w:rFonts w:cs="Times New Roman"/>
              </w:rPr>
            </w:pPr>
          </w:p>
        </w:tc>
        <w:tc>
          <w:tcPr>
            <w:tcW w:w="725" w:type="dxa"/>
          </w:tcPr>
          <w:p w14:paraId="7CA4CF23" w14:textId="77777777" w:rsidR="008A3F04" w:rsidRPr="00A13A4A" w:rsidRDefault="008A3F04" w:rsidP="008A3F04">
            <w:pPr>
              <w:tabs>
                <w:tab w:val="decimal" w:pos="414"/>
              </w:tabs>
              <w:ind w:left="-36" w:right="-57"/>
              <w:jc w:val="right"/>
              <w:rPr>
                <w:rFonts w:cs="Times New Roman"/>
              </w:rPr>
            </w:pPr>
          </w:p>
        </w:tc>
        <w:tc>
          <w:tcPr>
            <w:tcW w:w="664" w:type="dxa"/>
          </w:tcPr>
          <w:p w14:paraId="59AB60FB"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1EB47359"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0BB9E1F8" w14:textId="37C93274" w:rsidR="008A3F04" w:rsidRPr="00A13A4A" w:rsidRDefault="008A3F04" w:rsidP="008A3F04">
            <w:pPr>
              <w:jc w:val="right"/>
              <w:rPr>
                <w:rFonts w:cs="Times New Roman"/>
              </w:rPr>
            </w:pPr>
            <w:r>
              <w:rPr>
                <w:rFonts w:cs="Times New Roman"/>
              </w:rPr>
              <w:t>(13,583)</w:t>
            </w:r>
          </w:p>
        </w:tc>
        <w:tc>
          <w:tcPr>
            <w:tcW w:w="837" w:type="dxa"/>
            <w:vAlign w:val="center"/>
          </w:tcPr>
          <w:p w14:paraId="751EA941" w14:textId="77777777" w:rsidR="008A3F04" w:rsidRPr="00A13A4A" w:rsidRDefault="008A3F04" w:rsidP="008A3F04">
            <w:pPr>
              <w:jc w:val="right"/>
              <w:rPr>
                <w:rFonts w:cs="Times New Roman"/>
              </w:rPr>
            </w:pPr>
            <w:r w:rsidRPr="00A13A4A">
              <w:rPr>
                <w:rFonts w:cs="Times New Roman"/>
              </w:rPr>
              <w:t>-</w:t>
            </w:r>
          </w:p>
        </w:tc>
      </w:tr>
      <w:tr w:rsidR="008A3F04" w:rsidRPr="00A13A4A" w14:paraId="12DFC1AF" w14:textId="77777777" w:rsidTr="008A3F04">
        <w:trPr>
          <w:gridAfter w:val="1"/>
          <w:wAfter w:w="41" w:type="dxa"/>
          <w:trHeight w:val="180"/>
        </w:trPr>
        <w:tc>
          <w:tcPr>
            <w:tcW w:w="2589" w:type="dxa"/>
            <w:vAlign w:val="center"/>
          </w:tcPr>
          <w:p w14:paraId="7DD0C639" w14:textId="77777777" w:rsidR="008A3F04" w:rsidRPr="00A13A4A" w:rsidRDefault="008A3F04" w:rsidP="008A3F04">
            <w:pPr>
              <w:ind w:right="-36"/>
              <w:rPr>
                <w:rFonts w:cs="Times New Roman"/>
              </w:rPr>
            </w:pPr>
            <w:r w:rsidRPr="00A13A4A">
              <w:rPr>
                <w:rFonts w:cs="Times New Roman"/>
              </w:rPr>
              <w:t>Income tax</w:t>
            </w:r>
          </w:p>
        </w:tc>
        <w:tc>
          <w:tcPr>
            <w:tcW w:w="713" w:type="dxa"/>
            <w:vAlign w:val="center"/>
          </w:tcPr>
          <w:p w14:paraId="4D5177EF" w14:textId="77777777" w:rsidR="008A3F04" w:rsidRPr="00A13A4A" w:rsidRDefault="008A3F04" w:rsidP="008A3F04">
            <w:pPr>
              <w:tabs>
                <w:tab w:val="decimal" w:pos="111"/>
              </w:tabs>
              <w:ind w:left="-36" w:right="-57"/>
              <w:jc w:val="right"/>
              <w:rPr>
                <w:rFonts w:cs="Times New Roman"/>
              </w:rPr>
            </w:pPr>
          </w:p>
        </w:tc>
        <w:tc>
          <w:tcPr>
            <w:tcW w:w="772" w:type="dxa"/>
            <w:vAlign w:val="center"/>
          </w:tcPr>
          <w:p w14:paraId="4972F626"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5A59DFFA"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44F2614C"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218B7488" w14:textId="77777777" w:rsidR="008A3F04" w:rsidRPr="00A13A4A" w:rsidRDefault="008A3F04" w:rsidP="008A3F04">
            <w:pPr>
              <w:tabs>
                <w:tab w:val="decimal" w:pos="414"/>
              </w:tabs>
              <w:ind w:left="-36" w:right="-57"/>
              <w:jc w:val="right"/>
              <w:rPr>
                <w:rFonts w:cs="Times New Roman"/>
              </w:rPr>
            </w:pPr>
          </w:p>
        </w:tc>
        <w:tc>
          <w:tcPr>
            <w:tcW w:w="725" w:type="dxa"/>
          </w:tcPr>
          <w:p w14:paraId="7E0249AA" w14:textId="77777777" w:rsidR="008A3F04" w:rsidRPr="00A13A4A" w:rsidRDefault="008A3F04" w:rsidP="008A3F04">
            <w:pPr>
              <w:tabs>
                <w:tab w:val="decimal" w:pos="414"/>
              </w:tabs>
              <w:ind w:left="-36" w:right="-57"/>
              <w:jc w:val="right"/>
              <w:rPr>
                <w:rFonts w:cs="Times New Roman"/>
              </w:rPr>
            </w:pPr>
          </w:p>
        </w:tc>
        <w:tc>
          <w:tcPr>
            <w:tcW w:w="664" w:type="dxa"/>
          </w:tcPr>
          <w:p w14:paraId="38D0EACE"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41CCB7FA"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65BAD52C" w14:textId="50AD64EA" w:rsidR="008A3F04" w:rsidRPr="00A13A4A" w:rsidRDefault="008A3F04" w:rsidP="008A3F04">
            <w:pPr>
              <w:jc w:val="right"/>
              <w:rPr>
                <w:rFonts w:cs="Times New Roman"/>
              </w:rPr>
            </w:pPr>
            <w:r>
              <w:rPr>
                <w:rFonts w:cs="Times New Roman"/>
              </w:rPr>
              <w:t>(19,754)</w:t>
            </w:r>
          </w:p>
        </w:tc>
        <w:tc>
          <w:tcPr>
            <w:tcW w:w="837" w:type="dxa"/>
            <w:vAlign w:val="center"/>
          </w:tcPr>
          <w:p w14:paraId="4B90F3A4" w14:textId="6F610998" w:rsidR="008A3F04" w:rsidRPr="00A13A4A" w:rsidRDefault="008A3F04" w:rsidP="008A3F04">
            <w:pPr>
              <w:jc w:val="right"/>
              <w:rPr>
                <w:rFonts w:cs="Times New Roman"/>
              </w:rPr>
            </w:pPr>
            <w:r>
              <w:rPr>
                <w:rFonts w:cs="Times New Roman"/>
              </w:rPr>
              <w:t>(1,505)</w:t>
            </w:r>
          </w:p>
        </w:tc>
      </w:tr>
      <w:tr w:rsidR="008A3F04" w:rsidRPr="00A13A4A" w14:paraId="65ECC9E3" w14:textId="77777777" w:rsidTr="00730AEB">
        <w:trPr>
          <w:gridAfter w:val="1"/>
          <w:wAfter w:w="41" w:type="dxa"/>
          <w:trHeight w:val="72"/>
        </w:trPr>
        <w:tc>
          <w:tcPr>
            <w:tcW w:w="2589" w:type="dxa"/>
            <w:vAlign w:val="center"/>
          </w:tcPr>
          <w:p w14:paraId="2D1607A7" w14:textId="77777777" w:rsidR="008A3F04" w:rsidRPr="00A13A4A" w:rsidRDefault="008A3F04" w:rsidP="008A3F04">
            <w:pPr>
              <w:ind w:right="-36"/>
              <w:rPr>
                <w:rFonts w:cs="Times New Roman"/>
              </w:rPr>
            </w:pPr>
            <w:r w:rsidRPr="00A13A4A">
              <w:rPr>
                <w:rFonts w:cs="Times New Roman"/>
              </w:rPr>
              <w:t>Loss (gain) of non-controlling interest</w:t>
            </w:r>
          </w:p>
        </w:tc>
        <w:tc>
          <w:tcPr>
            <w:tcW w:w="713" w:type="dxa"/>
            <w:vAlign w:val="center"/>
          </w:tcPr>
          <w:p w14:paraId="41306A88" w14:textId="77777777" w:rsidR="008A3F04" w:rsidRPr="00A13A4A" w:rsidRDefault="008A3F04" w:rsidP="008A3F04">
            <w:pPr>
              <w:tabs>
                <w:tab w:val="decimal" w:pos="351"/>
              </w:tabs>
              <w:ind w:left="-36" w:right="-57"/>
              <w:jc w:val="right"/>
              <w:rPr>
                <w:rFonts w:cs="Times New Roman"/>
              </w:rPr>
            </w:pPr>
          </w:p>
        </w:tc>
        <w:tc>
          <w:tcPr>
            <w:tcW w:w="772" w:type="dxa"/>
            <w:vAlign w:val="center"/>
          </w:tcPr>
          <w:p w14:paraId="7973CD94" w14:textId="77777777" w:rsidR="008A3F04" w:rsidRPr="00A13A4A" w:rsidRDefault="008A3F04" w:rsidP="008A3F04">
            <w:pPr>
              <w:tabs>
                <w:tab w:val="decimal" w:pos="414"/>
              </w:tabs>
              <w:ind w:left="-36" w:right="-57"/>
              <w:jc w:val="right"/>
              <w:rPr>
                <w:rFonts w:cs="Times New Roman"/>
              </w:rPr>
            </w:pPr>
          </w:p>
        </w:tc>
        <w:tc>
          <w:tcPr>
            <w:tcW w:w="747" w:type="dxa"/>
            <w:vAlign w:val="center"/>
          </w:tcPr>
          <w:p w14:paraId="6AA28F5D" w14:textId="77777777" w:rsidR="008A3F04" w:rsidRPr="00A13A4A" w:rsidRDefault="008A3F04" w:rsidP="008A3F04">
            <w:pPr>
              <w:tabs>
                <w:tab w:val="decimal" w:pos="414"/>
              </w:tabs>
              <w:ind w:left="-36" w:right="-57"/>
              <w:jc w:val="right"/>
              <w:rPr>
                <w:rFonts w:cs="Times New Roman"/>
              </w:rPr>
            </w:pPr>
          </w:p>
        </w:tc>
        <w:tc>
          <w:tcPr>
            <w:tcW w:w="725" w:type="dxa"/>
            <w:vAlign w:val="center"/>
          </w:tcPr>
          <w:p w14:paraId="7962D280" w14:textId="77777777" w:rsidR="008A3F04" w:rsidRPr="00A13A4A" w:rsidRDefault="008A3F04" w:rsidP="008A3F04">
            <w:pPr>
              <w:tabs>
                <w:tab w:val="decimal" w:pos="414"/>
              </w:tabs>
              <w:ind w:left="-36" w:right="-57"/>
              <w:jc w:val="right"/>
              <w:rPr>
                <w:rFonts w:cs="Times New Roman"/>
              </w:rPr>
            </w:pPr>
          </w:p>
        </w:tc>
        <w:tc>
          <w:tcPr>
            <w:tcW w:w="691" w:type="dxa"/>
            <w:vAlign w:val="center"/>
          </w:tcPr>
          <w:p w14:paraId="5F327208" w14:textId="77777777" w:rsidR="008A3F04" w:rsidRPr="00A13A4A" w:rsidRDefault="008A3F04" w:rsidP="008A3F04">
            <w:pPr>
              <w:tabs>
                <w:tab w:val="decimal" w:pos="414"/>
              </w:tabs>
              <w:ind w:left="-36" w:right="-57"/>
              <w:jc w:val="right"/>
              <w:rPr>
                <w:rFonts w:cs="Times New Roman"/>
              </w:rPr>
            </w:pPr>
          </w:p>
        </w:tc>
        <w:tc>
          <w:tcPr>
            <w:tcW w:w="725" w:type="dxa"/>
          </w:tcPr>
          <w:p w14:paraId="2D4D8EB9" w14:textId="77777777" w:rsidR="008A3F04" w:rsidRPr="00A13A4A" w:rsidRDefault="008A3F04" w:rsidP="008A3F04">
            <w:pPr>
              <w:tabs>
                <w:tab w:val="decimal" w:pos="414"/>
              </w:tabs>
              <w:ind w:left="-36" w:right="-57"/>
              <w:jc w:val="right"/>
              <w:rPr>
                <w:rFonts w:cs="Times New Roman"/>
              </w:rPr>
            </w:pPr>
          </w:p>
        </w:tc>
        <w:tc>
          <w:tcPr>
            <w:tcW w:w="664" w:type="dxa"/>
          </w:tcPr>
          <w:p w14:paraId="136925AD" w14:textId="77777777" w:rsidR="008A3F04" w:rsidRPr="00A13A4A" w:rsidRDefault="008A3F04" w:rsidP="008A3F04">
            <w:pPr>
              <w:tabs>
                <w:tab w:val="decimal" w:pos="414"/>
              </w:tabs>
              <w:ind w:left="-36" w:right="-57"/>
              <w:jc w:val="right"/>
              <w:rPr>
                <w:rFonts w:cs="Times New Roman"/>
              </w:rPr>
            </w:pPr>
          </w:p>
        </w:tc>
        <w:tc>
          <w:tcPr>
            <w:tcW w:w="748" w:type="dxa"/>
            <w:vAlign w:val="center"/>
          </w:tcPr>
          <w:p w14:paraId="43D728DA" w14:textId="77777777" w:rsidR="008A3F04" w:rsidRPr="00A13A4A" w:rsidRDefault="008A3F04" w:rsidP="008A3F04">
            <w:pPr>
              <w:tabs>
                <w:tab w:val="decimal" w:pos="414"/>
              </w:tabs>
              <w:ind w:left="-36" w:right="-57"/>
              <w:jc w:val="right"/>
              <w:rPr>
                <w:rFonts w:cs="Times New Roman"/>
              </w:rPr>
            </w:pPr>
          </w:p>
        </w:tc>
        <w:tc>
          <w:tcPr>
            <w:tcW w:w="837" w:type="dxa"/>
            <w:vAlign w:val="center"/>
          </w:tcPr>
          <w:p w14:paraId="30470638" w14:textId="388AE26F" w:rsidR="008A3F04" w:rsidRPr="00A13A4A" w:rsidRDefault="008A3F04" w:rsidP="008A3F04">
            <w:pPr>
              <w:pBdr>
                <w:bottom w:val="single" w:sz="4" w:space="1" w:color="auto"/>
              </w:pBdr>
              <w:jc w:val="right"/>
              <w:rPr>
                <w:rFonts w:cs="Times New Roman"/>
              </w:rPr>
            </w:pPr>
            <w:r>
              <w:rPr>
                <w:rFonts w:cs="Times New Roman"/>
              </w:rPr>
              <w:t>248</w:t>
            </w:r>
          </w:p>
        </w:tc>
        <w:tc>
          <w:tcPr>
            <w:tcW w:w="837" w:type="dxa"/>
            <w:vAlign w:val="center"/>
          </w:tcPr>
          <w:p w14:paraId="2FC64FB6" w14:textId="7AF0A157" w:rsidR="008A3F04" w:rsidRPr="00A13A4A" w:rsidRDefault="008A3F04" w:rsidP="008A3F04">
            <w:pPr>
              <w:pBdr>
                <w:bottom w:val="single" w:sz="4" w:space="1" w:color="auto"/>
              </w:pBdr>
              <w:jc w:val="right"/>
              <w:rPr>
                <w:rFonts w:cs="Times New Roman"/>
              </w:rPr>
            </w:pPr>
            <w:r>
              <w:rPr>
                <w:rFonts w:cs="Times New Roman"/>
              </w:rPr>
              <w:t>373</w:t>
            </w:r>
          </w:p>
        </w:tc>
      </w:tr>
      <w:tr w:rsidR="008A3F04" w:rsidRPr="00A13A4A" w14:paraId="551F98F9" w14:textId="77777777" w:rsidTr="00730AEB">
        <w:trPr>
          <w:gridAfter w:val="1"/>
          <w:wAfter w:w="41" w:type="dxa"/>
          <w:trHeight w:val="260"/>
        </w:trPr>
        <w:tc>
          <w:tcPr>
            <w:tcW w:w="2589" w:type="dxa"/>
            <w:vAlign w:val="center"/>
          </w:tcPr>
          <w:p w14:paraId="480A0253" w14:textId="77777777" w:rsidR="008A3F04" w:rsidRPr="00A13A4A" w:rsidRDefault="008A3F04" w:rsidP="008A3F04">
            <w:pPr>
              <w:spacing w:line="280" w:lineRule="exact"/>
              <w:ind w:right="-36"/>
              <w:rPr>
                <w:rFonts w:cs="Times New Roman"/>
                <w:cs/>
              </w:rPr>
            </w:pPr>
            <w:r w:rsidRPr="00A13A4A">
              <w:rPr>
                <w:rFonts w:cs="Times New Roman"/>
              </w:rPr>
              <w:t>Net profit (loss)</w:t>
            </w:r>
          </w:p>
        </w:tc>
        <w:tc>
          <w:tcPr>
            <w:tcW w:w="713" w:type="dxa"/>
            <w:vAlign w:val="center"/>
          </w:tcPr>
          <w:p w14:paraId="43080378" w14:textId="77777777" w:rsidR="008A3F04" w:rsidRPr="00A13A4A" w:rsidRDefault="008A3F04" w:rsidP="008A3F04">
            <w:pPr>
              <w:tabs>
                <w:tab w:val="decimal" w:pos="111"/>
              </w:tabs>
              <w:ind w:right="-57"/>
              <w:jc w:val="right"/>
              <w:rPr>
                <w:rFonts w:cs="Times New Roman"/>
              </w:rPr>
            </w:pPr>
          </w:p>
        </w:tc>
        <w:tc>
          <w:tcPr>
            <w:tcW w:w="772" w:type="dxa"/>
            <w:vAlign w:val="center"/>
          </w:tcPr>
          <w:p w14:paraId="2579D9DA" w14:textId="77777777" w:rsidR="008A3F04" w:rsidRPr="00A13A4A" w:rsidRDefault="008A3F04" w:rsidP="008A3F04">
            <w:pPr>
              <w:tabs>
                <w:tab w:val="decimal" w:pos="414"/>
              </w:tabs>
              <w:ind w:right="-57"/>
              <w:jc w:val="right"/>
              <w:rPr>
                <w:rFonts w:cs="Times New Roman"/>
              </w:rPr>
            </w:pPr>
          </w:p>
        </w:tc>
        <w:tc>
          <w:tcPr>
            <w:tcW w:w="747" w:type="dxa"/>
            <w:vAlign w:val="center"/>
          </w:tcPr>
          <w:p w14:paraId="4EA75011" w14:textId="77777777" w:rsidR="008A3F04" w:rsidRPr="00A13A4A" w:rsidRDefault="008A3F04" w:rsidP="008A3F04">
            <w:pPr>
              <w:tabs>
                <w:tab w:val="decimal" w:pos="414"/>
              </w:tabs>
              <w:ind w:right="-57"/>
              <w:jc w:val="right"/>
              <w:rPr>
                <w:rFonts w:cs="Times New Roman"/>
              </w:rPr>
            </w:pPr>
          </w:p>
        </w:tc>
        <w:tc>
          <w:tcPr>
            <w:tcW w:w="725" w:type="dxa"/>
            <w:vAlign w:val="center"/>
          </w:tcPr>
          <w:p w14:paraId="03B78E25" w14:textId="77777777" w:rsidR="008A3F04" w:rsidRPr="00A13A4A" w:rsidRDefault="008A3F04" w:rsidP="008A3F04">
            <w:pPr>
              <w:tabs>
                <w:tab w:val="decimal" w:pos="414"/>
              </w:tabs>
              <w:ind w:right="-57"/>
              <w:jc w:val="right"/>
              <w:rPr>
                <w:rFonts w:cs="Times New Roman"/>
              </w:rPr>
            </w:pPr>
          </w:p>
        </w:tc>
        <w:tc>
          <w:tcPr>
            <w:tcW w:w="691" w:type="dxa"/>
            <w:vAlign w:val="center"/>
          </w:tcPr>
          <w:p w14:paraId="33D4DF7C" w14:textId="77777777" w:rsidR="008A3F04" w:rsidRPr="00A13A4A" w:rsidRDefault="008A3F04" w:rsidP="008A3F04">
            <w:pPr>
              <w:tabs>
                <w:tab w:val="decimal" w:pos="414"/>
              </w:tabs>
              <w:ind w:right="-57"/>
              <w:jc w:val="right"/>
              <w:rPr>
                <w:rFonts w:cs="Times New Roman"/>
              </w:rPr>
            </w:pPr>
          </w:p>
        </w:tc>
        <w:tc>
          <w:tcPr>
            <w:tcW w:w="725" w:type="dxa"/>
          </w:tcPr>
          <w:p w14:paraId="088E5AD0" w14:textId="77777777" w:rsidR="008A3F04" w:rsidRPr="00A13A4A" w:rsidRDefault="008A3F04" w:rsidP="008A3F04">
            <w:pPr>
              <w:tabs>
                <w:tab w:val="decimal" w:pos="414"/>
              </w:tabs>
              <w:ind w:right="-57"/>
              <w:jc w:val="right"/>
              <w:rPr>
                <w:rFonts w:cs="Times New Roman"/>
              </w:rPr>
            </w:pPr>
          </w:p>
        </w:tc>
        <w:tc>
          <w:tcPr>
            <w:tcW w:w="664" w:type="dxa"/>
          </w:tcPr>
          <w:p w14:paraId="583E8AF8" w14:textId="77777777" w:rsidR="008A3F04" w:rsidRPr="00A13A4A" w:rsidRDefault="008A3F04" w:rsidP="008A3F04">
            <w:pPr>
              <w:tabs>
                <w:tab w:val="decimal" w:pos="414"/>
              </w:tabs>
              <w:ind w:right="-57"/>
              <w:jc w:val="right"/>
              <w:rPr>
                <w:rFonts w:cs="Times New Roman"/>
              </w:rPr>
            </w:pPr>
          </w:p>
        </w:tc>
        <w:tc>
          <w:tcPr>
            <w:tcW w:w="748" w:type="dxa"/>
            <w:vAlign w:val="center"/>
          </w:tcPr>
          <w:p w14:paraId="726628C7" w14:textId="77777777" w:rsidR="008A3F04" w:rsidRPr="00A13A4A" w:rsidRDefault="008A3F04" w:rsidP="008A3F04">
            <w:pPr>
              <w:tabs>
                <w:tab w:val="decimal" w:pos="414"/>
              </w:tabs>
              <w:ind w:right="-57"/>
              <w:jc w:val="right"/>
              <w:rPr>
                <w:rFonts w:cs="Times New Roman"/>
              </w:rPr>
            </w:pPr>
          </w:p>
        </w:tc>
        <w:tc>
          <w:tcPr>
            <w:tcW w:w="837" w:type="dxa"/>
            <w:vAlign w:val="center"/>
          </w:tcPr>
          <w:p w14:paraId="54374E95" w14:textId="44FFA659" w:rsidR="008A3F04" w:rsidRPr="00A13A4A" w:rsidRDefault="008A3F04" w:rsidP="008A3F04">
            <w:pPr>
              <w:pBdr>
                <w:bottom w:val="double" w:sz="4" w:space="1" w:color="auto"/>
              </w:pBdr>
              <w:jc w:val="right"/>
              <w:rPr>
                <w:rFonts w:cs="Times New Roman"/>
                <w:cs/>
              </w:rPr>
            </w:pPr>
            <w:r>
              <w:rPr>
                <w:rFonts w:cs="Times New Roman"/>
              </w:rPr>
              <w:t>286,717</w:t>
            </w:r>
          </w:p>
        </w:tc>
        <w:tc>
          <w:tcPr>
            <w:tcW w:w="837" w:type="dxa"/>
            <w:vAlign w:val="center"/>
          </w:tcPr>
          <w:p w14:paraId="68CE805F" w14:textId="353CBCC1" w:rsidR="008A3F04" w:rsidRPr="00A13A4A" w:rsidRDefault="008A3F04" w:rsidP="008A3F04">
            <w:pPr>
              <w:pBdr>
                <w:bottom w:val="double" w:sz="4" w:space="1" w:color="auto"/>
              </w:pBdr>
              <w:jc w:val="right"/>
              <w:rPr>
                <w:rFonts w:cs="Times New Roman"/>
              </w:rPr>
            </w:pPr>
            <w:r>
              <w:rPr>
                <w:rFonts w:cs="Times New Roman"/>
              </w:rPr>
              <w:t>72,544</w:t>
            </w:r>
          </w:p>
        </w:tc>
      </w:tr>
    </w:tbl>
    <w:p w14:paraId="194DDB13" w14:textId="5ADA1768" w:rsidR="00423F29" w:rsidRDefault="00423F29" w:rsidP="001075D4">
      <w:pPr>
        <w:ind w:right="221"/>
        <w:jc w:val="right"/>
        <w:rPr>
          <w:rFonts w:cs="Times New Roman"/>
          <w:sz w:val="16"/>
          <w:szCs w:val="16"/>
        </w:rPr>
      </w:pPr>
    </w:p>
    <w:p w14:paraId="67B0CF8E" w14:textId="77777777" w:rsidR="00381775" w:rsidRDefault="00381775" w:rsidP="001075D4">
      <w:pPr>
        <w:ind w:right="221"/>
        <w:jc w:val="right"/>
        <w:rPr>
          <w:rFonts w:cs="Times New Roman"/>
          <w:sz w:val="16"/>
          <w:szCs w:val="16"/>
        </w:rPr>
      </w:pPr>
    </w:p>
    <w:p w14:paraId="708C4C07" w14:textId="77777777" w:rsidR="00381775" w:rsidRDefault="00381775" w:rsidP="001075D4">
      <w:pPr>
        <w:ind w:right="221"/>
        <w:jc w:val="right"/>
        <w:rPr>
          <w:rFonts w:cs="Times New Roman"/>
          <w:sz w:val="16"/>
          <w:szCs w:val="16"/>
        </w:rPr>
      </w:pPr>
    </w:p>
    <w:p w14:paraId="6AB58FDE" w14:textId="77777777" w:rsidR="00476DFE" w:rsidRDefault="00476DFE" w:rsidP="001075D4">
      <w:pPr>
        <w:ind w:right="221"/>
        <w:jc w:val="right"/>
        <w:rPr>
          <w:rFonts w:cs="Times New Roman"/>
          <w:sz w:val="16"/>
          <w:szCs w:val="16"/>
        </w:rPr>
      </w:pPr>
    </w:p>
    <w:p w14:paraId="0C40B425" w14:textId="0758622A" w:rsidR="001075D4" w:rsidRPr="00A13A4A" w:rsidRDefault="001075D4" w:rsidP="008A3F04">
      <w:pPr>
        <w:ind w:right="221"/>
        <w:jc w:val="center"/>
        <w:rPr>
          <w:rFonts w:cs="Times New Roman"/>
          <w:sz w:val="16"/>
          <w:szCs w:val="16"/>
        </w:rPr>
      </w:pPr>
      <w:r w:rsidRPr="00A13A4A">
        <w:rPr>
          <w:rFonts w:cs="Times New Roman"/>
          <w:sz w:val="16"/>
          <w:szCs w:val="16"/>
        </w:rPr>
        <w:t xml:space="preserve">                                                                                                             </w:t>
      </w:r>
    </w:p>
    <w:p w14:paraId="294B96EE" w14:textId="77777777" w:rsidR="001075D4" w:rsidRPr="00A13A4A" w:rsidRDefault="001075D4" w:rsidP="001075D4">
      <w:pPr>
        <w:ind w:right="-63"/>
        <w:jc w:val="right"/>
        <w:rPr>
          <w:rFonts w:cs="Times New Roman"/>
          <w:sz w:val="16"/>
          <w:szCs w:val="16"/>
        </w:rPr>
      </w:pPr>
      <w:r w:rsidRPr="00A13A4A">
        <w:rPr>
          <w:rFonts w:cs="Times New Roman"/>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1075D4" w:rsidRPr="00A13A4A" w14:paraId="77EDE1BF" w14:textId="77777777" w:rsidTr="003135C9">
        <w:trPr>
          <w:cantSplit/>
          <w:trHeight w:val="216"/>
        </w:trPr>
        <w:tc>
          <w:tcPr>
            <w:tcW w:w="2747" w:type="dxa"/>
            <w:vAlign w:val="bottom"/>
          </w:tcPr>
          <w:p w14:paraId="53E9F7BC" w14:textId="77777777" w:rsidR="001075D4" w:rsidRPr="00A13A4A" w:rsidRDefault="001075D4" w:rsidP="003135C9">
            <w:pPr>
              <w:spacing w:line="280" w:lineRule="exact"/>
              <w:ind w:right="-36"/>
              <w:rPr>
                <w:rFonts w:cs="Times New Roman"/>
                <w:u w:val="single"/>
              </w:rPr>
            </w:pPr>
          </w:p>
        </w:tc>
        <w:tc>
          <w:tcPr>
            <w:tcW w:w="7137" w:type="dxa"/>
            <w:gridSpan w:val="8"/>
          </w:tcPr>
          <w:p w14:paraId="51D1C7E1" w14:textId="77777777" w:rsidR="001075D4" w:rsidRPr="00A13A4A" w:rsidRDefault="001075D4" w:rsidP="003135C9">
            <w:pPr>
              <w:pBdr>
                <w:bottom w:val="single" w:sz="4" w:space="1" w:color="auto"/>
              </w:pBdr>
              <w:spacing w:line="280" w:lineRule="exact"/>
              <w:ind w:right="-36"/>
              <w:jc w:val="center"/>
              <w:rPr>
                <w:rFonts w:cs="Times New Roman"/>
                <w:sz w:val="16"/>
                <w:szCs w:val="16"/>
              </w:rPr>
            </w:pPr>
            <w:r w:rsidRPr="00A13A4A">
              <w:rPr>
                <w:rFonts w:cs="Times New Roman"/>
                <w:sz w:val="16"/>
                <w:szCs w:val="16"/>
              </w:rPr>
              <w:t>Separate Financial Statement</w:t>
            </w:r>
          </w:p>
        </w:tc>
      </w:tr>
      <w:tr w:rsidR="001075D4" w:rsidRPr="00A13A4A" w14:paraId="23B6A86E" w14:textId="77777777" w:rsidTr="00C766E1">
        <w:trPr>
          <w:cantSplit/>
          <w:trHeight w:val="252"/>
        </w:trPr>
        <w:tc>
          <w:tcPr>
            <w:tcW w:w="2747" w:type="dxa"/>
            <w:vAlign w:val="bottom"/>
          </w:tcPr>
          <w:p w14:paraId="7BFA4283" w14:textId="77777777" w:rsidR="001075D4" w:rsidRPr="00A13A4A" w:rsidRDefault="001075D4" w:rsidP="003135C9">
            <w:pPr>
              <w:spacing w:line="280" w:lineRule="exact"/>
              <w:ind w:right="-36"/>
              <w:rPr>
                <w:rFonts w:cs="Times New Roman"/>
                <w:u w:val="single"/>
              </w:rPr>
            </w:pPr>
          </w:p>
        </w:tc>
        <w:tc>
          <w:tcPr>
            <w:tcW w:w="7137" w:type="dxa"/>
            <w:gridSpan w:val="8"/>
          </w:tcPr>
          <w:p w14:paraId="4AD68B9B" w14:textId="7C216E3E" w:rsidR="001075D4" w:rsidRPr="00A13A4A" w:rsidRDefault="00EE4B6F" w:rsidP="003135C9">
            <w:pPr>
              <w:pBdr>
                <w:bottom w:val="single" w:sz="4" w:space="1" w:color="auto"/>
              </w:pBdr>
              <w:spacing w:line="280" w:lineRule="exact"/>
              <w:ind w:right="-36"/>
              <w:jc w:val="center"/>
              <w:rPr>
                <w:rFonts w:cs="Times New Roman"/>
                <w:u w:val="single"/>
              </w:rPr>
            </w:pPr>
            <w:r w:rsidRPr="00A13A4A">
              <w:rPr>
                <w:rFonts w:cs="Times New Roman"/>
              </w:rPr>
              <w:t xml:space="preserve">For three-month periods ended </w:t>
            </w:r>
            <w:r w:rsidR="00381775">
              <w:rPr>
                <w:rFonts w:cs="Times New Roman"/>
              </w:rPr>
              <w:t>June 30</w:t>
            </w:r>
            <w:r w:rsidRPr="00A13A4A">
              <w:rPr>
                <w:rFonts w:cs="Times New Roman"/>
              </w:rPr>
              <w:t>, 202</w:t>
            </w:r>
            <w:r w:rsidR="00540429" w:rsidRPr="00A13A4A">
              <w:rPr>
                <w:rFonts w:cs="Times New Roman"/>
              </w:rPr>
              <w:t>4</w:t>
            </w:r>
            <w:r w:rsidRPr="00A13A4A">
              <w:rPr>
                <w:rFonts w:cs="Times New Roman"/>
              </w:rPr>
              <w:t xml:space="preserve"> and 202</w:t>
            </w:r>
            <w:r w:rsidR="00540429" w:rsidRPr="00A13A4A">
              <w:rPr>
                <w:rFonts w:cs="Times New Roman"/>
              </w:rPr>
              <w:t>3</w:t>
            </w:r>
          </w:p>
        </w:tc>
      </w:tr>
      <w:tr w:rsidR="001075D4" w:rsidRPr="00A13A4A" w14:paraId="45F972D3" w14:textId="77777777" w:rsidTr="00C766E1">
        <w:trPr>
          <w:cantSplit/>
          <w:trHeight w:val="216"/>
        </w:trPr>
        <w:tc>
          <w:tcPr>
            <w:tcW w:w="2747" w:type="dxa"/>
            <w:vAlign w:val="bottom"/>
          </w:tcPr>
          <w:p w14:paraId="316845C0" w14:textId="77777777" w:rsidR="001075D4" w:rsidRPr="00A13A4A" w:rsidRDefault="001075D4" w:rsidP="003135C9">
            <w:pPr>
              <w:spacing w:line="280" w:lineRule="exact"/>
              <w:ind w:right="-36"/>
              <w:rPr>
                <w:rFonts w:cs="Times New Roman"/>
                <w:u w:val="single"/>
              </w:rPr>
            </w:pPr>
          </w:p>
        </w:tc>
        <w:tc>
          <w:tcPr>
            <w:tcW w:w="1685" w:type="dxa"/>
            <w:gridSpan w:val="2"/>
            <w:vAlign w:val="bottom"/>
          </w:tcPr>
          <w:p w14:paraId="08489CA9"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Business Consulting</w:t>
            </w:r>
          </w:p>
        </w:tc>
        <w:tc>
          <w:tcPr>
            <w:tcW w:w="1673" w:type="dxa"/>
            <w:gridSpan w:val="2"/>
          </w:tcPr>
          <w:p w14:paraId="64AEC4ED"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Investments</w:t>
            </w:r>
          </w:p>
        </w:tc>
        <w:tc>
          <w:tcPr>
            <w:tcW w:w="1800" w:type="dxa"/>
            <w:gridSpan w:val="2"/>
            <w:vAlign w:val="bottom"/>
          </w:tcPr>
          <w:p w14:paraId="1FC5A785"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Digital Assets</w:t>
            </w:r>
          </w:p>
        </w:tc>
        <w:tc>
          <w:tcPr>
            <w:tcW w:w="1979" w:type="dxa"/>
            <w:gridSpan w:val="2"/>
            <w:vAlign w:val="bottom"/>
          </w:tcPr>
          <w:p w14:paraId="7CB8509C"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Separate</w:t>
            </w:r>
          </w:p>
        </w:tc>
      </w:tr>
      <w:tr w:rsidR="00540429" w:rsidRPr="00A13A4A" w14:paraId="1A2FCD17" w14:textId="77777777" w:rsidTr="00C766E1">
        <w:trPr>
          <w:trHeight w:val="180"/>
        </w:trPr>
        <w:tc>
          <w:tcPr>
            <w:tcW w:w="2747" w:type="dxa"/>
            <w:vAlign w:val="bottom"/>
          </w:tcPr>
          <w:p w14:paraId="0DB6CFC3" w14:textId="77777777" w:rsidR="00540429" w:rsidRPr="00A13A4A" w:rsidRDefault="00540429" w:rsidP="00540429">
            <w:pPr>
              <w:spacing w:line="280" w:lineRule="exact"/>
              <w:ind w:right="-36"/>
              <w:rPr>
                <w:rFonts w:cs="Times New Roman"/>
                <w:u w:val="single"/>
              </w:rPr>
            </w:pPr>
          </w:p>
        </w:tc>
        <w:tc>
          <w:tcPr>
            <w:tcW w:w="841" w:type="dxa"/>
          </w:tcPr>
          <w:p w14:paraId="394D2DC7" w14:textId="5445F4C4"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844" w:type="dxa"/>
          </w:tcPr>
          <w:p w14:paraId="60E1FF23" w14:textId="706B2E39"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835" w:type="dxa"/>
          </w:tcPr>
          <w:p w14:paraId="5905C55E" w14:textId="32F4D517"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838" w:type="dxa"/>
          </w:tcPr>
          <w:p w14:paraId="4D719751" w14:textId="71E59B78"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900" w:type="dxa"/>
          </w:tcPr>
          <w:p w14:paraId="19C6D50C" w14:textId="33DE6B4C"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900" w:type="dxa"/>
          </w:tcPr>
          <w:p w14:paraId="7BE7DFEF" w14:textId="64C70D6E"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c>
          <w:tcPr>
            <w:tcW w:w="990" w:type="dxa"/>
          </w:tcPr>
          <w:p w14:paraId="0986C4F8" w14:textId="6AE33445"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2024</w:t>
            </w:r>
          </w:p>
        </w:tc>
        <w:tc>
          <w:tcPr>
            <w:tcW w:w="989" w:type="dxa"/>
          </w:tcPr>
          <w:p w14:paraId="123F1C5D" w14:textId="7EF16E82" w:rsidR="00540429" w:rsidRPr="00A13A4A" w:rsidRDefault="00540429" w:rsidP="00540429">
            <w:pPr>
              <w:pBdr>
                <w:bottom w:val="single" w:sz="4" w:space="1" w:color="auto"/>
              </w:pBdr>
              <w:spacing w:line="280" w:lineRule="exact"/>
              <w:jc w:val="center"/>
              <w:rPr>
                <w:rFonts w:cs="Times New Roman"/>
              </w:rPr>
            </w:pPr>
            <w:r w:rsidRPr="00A13A4A">
              <w:rPr>
                <w:rFonts w:cs="Times New Roman"/>
              </w:rPr>
              <w:t>2023</w:t>
            </w:r>
          </w:p>
        </w:tc>
      </w:tr>
      <w:tr w:rsidR="00540429" w:rsidRPr="00A13A4A" w14:paraId="7FF2D123" w14:textId="77777777" w:rsidTr="003135C9">
        <w:trPr>
          <w:trHeight w:val="246"/>
        </w:trPr>
        <w:tc>
          <w:tcPr>
            <w:tcW w:w="2747" w:type="dxa"/>
            <w:vAlign w:val="center"/>
          </w:tcPr>
          <w:p w14:paraId="36DBB2C3" w14:textId="77777777" w:rsidR="00540429" w:rsidRPr="00A13A4A" w:rsidRDefault="00540429" w:rsidP="00540429">
            <w:pPr>
              <w:spacing w:line="280" w:lineRule="exact"/>
              <w:ind w:right="-129"/>
              <w:rPr>
                <w:rFonts w:cs="Times New Roman"/>
                <w:cs/>
              </w:rPr>
            </w:pPr>
            <w:r w:rsidRPr="00A13A4A">
              <w:rPr>
                <w:rFonts w:cs="Times New Roman"/>
              </w:rPr>
              <w:t>Sales and services income</w:t>
            </w:r>
          </w:p>
        </w:tc>
        <w:tc>
          <w:tcPr>
            <w:tcW w:w="841" w:type="dxa"/>
            <w:vAlign w:val="center"/>
          </w:tcPr>
          <w:p w14:paraId="2565C0A7" w14:textId="3CDABB3B" w:rsidR="00540429" w:rsidRPr="00A13A4A" w:rsidRDefault="008A3F04" w:rsidP="00540429">
            <w:pPr>
              <w:jc w:val="right"/>
              <w:rPr>
                <w:rFonts w:cs="Times New Roman"/>
              </w:rPr>
            </w:pPr>
            <w:r>
              <w:rPr>
                <w:rFonts w:cs="Times New Roman"/>
              </w:rPr>
              <w:t>29,532</w:t>
            </w:r>
          </w:p>
        </w:tc>
        <w:tc>
          <w:tcPr>
            <w:tcW w:w="844" w:type="dxa"/>
            <w:vAlign w:val="center"/>
          </w:tcPr>
          <w:p w14:paraId="4B9C8A07" w14:textId="3D485CEA" w:rsidR="00540429" w:rsidRPr="00A13A4A" w:rsidRDefault="00476DFE" w:rsidP="00540429">
            <w:pPr>
              <w:jc w:val="right"/>
              <w:rPr>
                <w:rFonts w:cs="Times New Roman"/>
              </w:rPr>
            </w:pPr>
            <w:r>
              <w:rPr>
                <w:rFonts w:cs="Times New Roman"/>
              </w:rPr>
              <w:t>40,115</w:t>
            </w:r>
          </w:p>
        </w:tc>
        <w:tc>
          <w:tcPr>
            <w:tcW w:w="835" w:type="dxa"/>
            <w:vAlign w:val="center"/>
          </w:tcPr>
          <w:p w14:paraId="4F6813B2" w14:textId="23F57831" w:rsidR="00540429" w:rsidRPr="00A13A4A" w:rsidRDefault="008A3F04" w:rsidP="00540429">
            <w:pPr>
              <w:jc w:val="right"/>
              <w:rPr>
                <w:rFonts w:cs="Times New Roman"/>
              </w:rPr>
            </w:pPr>
            <w:r>
              <w:rPr>
                <w:rFonts w:cs="Times New Roman"/>
              </w:rPr>
              <w:t>4,000</w:t>
            </w:r>
          </w:p>
        </w:tc>
        <w:tc>
          <w:tcPr>
            <w:tcW w:w="838" w:type="dxa"/>
            <w:vAlign w:val="center"/>
          </w:tcPr>
          <w:p w14:paraId="66C875BE" w14:textId="0416F358" w:rsidR="00540429" w:rsidRPr="00A13A4A" w:rsidRDefault="00476DFE" w:rsidP="00540429">
            <w:pPr>
              <w:jc w:val="right"/>
              <w:rPr>
                <w:rFonts w:cs="Times New Roman"/>
              </w:rPr>
            </w:pPr>
            <w:r>
              <w:rPr>
                <w:rFonts w:cs="Times New Roman"/>
              </w:rPr>
              <w:t>7,160</w:t>
            </w:r>
          </w:p>
        </w:tc>
        <w:tc>
          <w:tcPr>
            <w:tcW w:w="900" w:type="dxa"/>
            <w:vAlign w:val="center"/>
          </w:tcPr>
          <w:p w14:paraId="3359F14F" w14:textId="4FE34B63" w:rsidR="00540429" w:rsidRPr="00A13A4A" w:rsidRDefault="0070351E" w:rsidP="00540429">
            <w:pPr>
              <w:jc w:val="right"/>
              <w:rPr>
                <w:rFonts w:cs="Times New Roman"/>
              </w:rPr>
            </w:pPr>
            <w:r>
              <w:rPr>
                <w:rFonts w:cs="Times New Roman"/>
              </w:rPr>
              <w:t>17</w:t>
            </w:r>
          </w:p>
        </w:tc>
        <w:tc>
          <w:tcPr>
            <w:tcW w:w="900" w:type="dxa"/>
            <w:vAlign w:val="center"/>
          </w:tcPr>
          <w:p w14:paraId="1C8B4422" w14:textId="09E00750" w:rsidR="00540429" w:rsidRPr="00A13A4A" w:rsidRDefault="00476DFE" w:rsidP="00540429">
            <w:pPr>
              <w:jc w:val="right"/>
              <w:rPr>
                <w:rFonts w:cs="Times New Roman"/>
              </w:rPr>
            </w:pPr>
            <w:r>
              <w:rPr>
                <w:rFonts w:cs="Times New Roman"/>
              </w:rPr>
              <w:t>1</w:t>
            </w:r>
          </w:p>
        </w:tc>
        <w:tc>
          <w:tcPr>
            <w:tcW w:w="990" w:type="dxa"/>
            <w:vAlign w:val="center"/>
          </w:tcPr>
          <w:p w14:paraId="25C19D6D" w14:textId="66300271" w:rsidR="00540429" w:rsidRPr="00A13A4A" w:rsidRDefault="0070351E" w:rsidP="00540429">
            <w:pPr>
              <w:ind w:right="33"/>
              <w:jc w:val="right"/>
              <w:rPr>
                <w:rFonts w:cs="Times New Roman"/>
              </w:rPr>
            </w:pPr>
            <w:r>
              <w:rPr>
                <w:rFonts w:cs="Times New Roman"/>
              </w:rPr>
              <w:t>33,549</w:t>
            </w:r>
          </w:p>
        </w:tc>
        <w:tc>
          <w:tcPr>
            <w:tcW w:w="989" w:type="dxa"/>
            <w:vAlign w:val="center"/>
          </w:tcPr>
          <w:p w14:paraId="0FC1269B" w14:textId="31636D90" w:rsidR="00540429" w:rsidRPr="00A13A4A" w:rsidRDefault="00476DFE" w:rsidP="00540429">
            <w:pPr>
              <w:ind w:right="33"/>
              <w:jc w:val="right"/>
              <w:rPr>
                <w:rFonts w:cs="Times New Roman"/>
              </w:rPr>
            </w:pPr>
            <w:r>
              <w:rPr>
                <w:rFonts w:cs="Times New Roman"/>
              </w:rPr>
              <w:t>47,276</w:t>
            </w:r>
          </w:p>
        </w:tc>
      </w:tr>
      <w:tr w:rsidR="00540429" w:rsidRPr="00A13A4A" w14:paraId="2A5117D4" w14:textId="77777777" w:rsidTr="003135C9">
        <w:trPr>
          <w:trHeight w:val="225"/>
        </w:trPr>
        <w:tc>
          <w:tcPr>
            <w:tcW w:w="2747" w:type="dxa"/>
            <w:vAlign w:val="center"/>
          </w:tcPr>
          <w:p w14:paraId="214E1AD6" w14:textId="77777777" w:rsidR="00540429" w:rsidRPr="00A13A4A" w:rsidRDefault="00540429" w:rsidP="00540429">
            <w:pPr>
              <w:spacing w:line="280" w:lineRule="exact"/>
              <w:ind w:right="-127"/>
              <w:rPr>
                <w:rFonts w:cs="Times New Roman"/>
              </w:rPr>
            </w:pPr>
            <w:r w:rsidRPr="00A13A4A">
              <w:rPr>
                <w:rFonts w:cs="Times New Roman"/>
              </w:rPr>
              <w:t>Cost of sales and services</w:t>
            </w:r>
          </w:p>
        </w:tc>
        <w:tc>
          <w:tcPr>
            <w:tcW w:w="841" w:type="dxa"/>
            <w:vAlign w:val="center"/>
          </w:tcPr>
          <w:p w14:paraId="4C68459B" w14:textId="3DC7E83A" w:rsidR="00540429" w:rsidRPr="00A13A4A" w:rsidRDefault="008A3F04" w:rsidP="00540429">
            <w:pPr>
              <w:pBdr>
                <w:bottom w:val="single" w:sz="6" w:space="1" w:color="auto"/>
              </w:pBdr>
              <w:jc w:val="right"/>
              <w:rPr>
                <w:rFonts w:cs="Times New Roman"/>
              </w:rPr>
            </w:pPr>
            <w:r>
              <w:rPr>
                <w:rFonts w:cs="Times New Roman"/>
              </w:rPr>
              <w:t>(3,300)</w:t>
            </w:r>
          </w:p>
        </w:tc>
        <w:tc>
          <w:tcPr>
            <w:tcW w:w="844" w:type="dxa"/>
            <w:vAlign w:val="center"/>
          </w:tcPr>
          <w:p w14:paraId="5743182F" w14:textId="290C1241" w:rsidR="00540429" w:rsidRPr="00A13A4A" w:rsidRDefault="00476DFE" w:rsidP="00540429">
            <w:pPr>
              <w:pBdr>
                <w:bottom w:val="single" w:sz="6" w:space="1" w:color="auto"/>
              </w:pBdr>
              <w:jc w:val="right"/>
              <w:rPr>
                <w:rFonts w:cs="Times New Roman"/>
              </w:rPr>
            </w:pPr>
            <w:r>
              <w:rPr>
                <w:rFonts w:cs="Times New Roman"/>
              </w:rPr>
              <w:t>(8,520)</w:t>
            </w:r>
          </w:p>
        </w:tc>
        <w:tc>
          <w:tcPr>
            <w:tcW w:w="835" w:type="dxa"/>
            <w:vAlign w:val="center"/>
          </w:tcPr>
          <w:p w14:paraId="4403AADA" w14:textId="47B529F1" w:rsidR="00540429" w:rsidRPr="00A13A4A" w:rsidRDefault="008A3F04" w:rsidP="00540429">
            <w:pPr>
              <w:pBdr>
                <w:bottom w:val="single" w:sz="6" w:space="1" w:color="auto"/>
              </w:pBdr>
              <w:jc w:val="right"/>
              <w:rPr>
                <w:rFonts w:cs="Times New Roman"/>
              </w:rPr>
            </w:pPr>
            <w:r>
              <w:rPr>
                <w:rFonts w:cs="Times New Roman"/>
              </w:rPr>
              <w:t>(7,328)</w:t>
            </w:r>
          </w:p>
        </w:tc>
        <w:tc>
          <w:tcPr>
            <w:tcW w:w="838" w:type="dxa"/>
            <w:vAlign w:val="center"/>
          </w:tcPr>
          <w:p w14:paraId="5BBE36A0" w14:textId="04A17B26" w:rsidR="00540429" w:rsidRPr="00A13A4A" w:rsidRDefault="00476DFE" w:rsidP="00540429">
            <w:pPr>
              <w:pBdr>
                <w:bottom w:val="single" w:sz="6" w:space="1" w:color="auto"/>
              </w:pBdr>
              <w:jc w:val="right"/>
              <w:rPr>
                <w:rFonts w:cs="Times New Roman"/>
              </w:rPr>
            </w:pPr>
            <w:r>
              <w:rPr>
                <w:rFonts w:cs="Times New Roman"/>
              </w:rPr>
              <w:t>(3,709)</w:t>
            </w:r>
          </w:p>
        </w:tc>
        <w:tc>
          <w:tcPr>
            <w:tcW w:w="900" w:type="dxa"/>
            <w:vAlign w:val="center"/>
          </w:tcPr>
          <w:p w14:paraId="2B427244" w14:textId="67967B22" w:rsidR="00540429" w:rsidRPr="00A13A4A" w:rsidRDefault="0070351E" w:rsidP="00540429">
            <w:pPr>
              <w:pBdr>
                <w:bottom w:val="single" w:sz="6" w:space="1" w:color="auto"/>
              </w:pBdr>
              <w:jc w:val="right"/>
              <w:rPr>
                <w:rFonts w:cs="Times New Roman"/>
              </w:rPr>
            </w:pPr>
            <w:r>
              <w:rPr>
                <w:rFonts w:cs="Times New Roman"/>
              </w:rPr>
              <w:t>(6,478)</w:t>
            </w:r>
          </w:p>
        </w:tc>
        <w:tc>
          <w:tcPr>
            <w:tcW w:w="900" w:type="dxa"/>
            <w:vAlign w:val="center"/>
          </w:tcPr>
          <w:p w14:paraId="2F2661E3" w14:textId="10F7682D" w:rsidR="00540429" w:rsidRPr="00A13A4A" w:rsidRDefault="00476DFE" w:rsidP="00540429">
            <w:pPr>
              <w:pBdr>
                <w:bottom w:val="single" w:sz="6" w:space="1" w:color="auto"/>
              </w:pBdr>
              <w:jc w:val="right"/>
              <w:rPr>
                <w:rFonts w:cs="Times New Roman"/>
              </w:rPr>
            </w:pPr>
            <w:r>
              <w:rPr>
                <w:rFonts w:cs="Times New Roman"/>
              </w:rPr>
              <w:t>(5,336)</w:t>
            </w:r>
          </w:p>
        </w:tc>
        <w:tc>
          <w:tcPr>
            <w:tcW w:w="990" w:type="dxa"/>
            <w:vAlign w:val="center"/>
          </w:tcPr>
          <w:p w14:paraId="6E860A5E" w14:textId="27EDE6BB" w:rsidR="00540429" w:rsidRPr="00A13A4A" w:rsidRDefault="0070351E" w:rsidP="00540429">
            <w:pPr>
              <w:pBdr>
                <w:bottom w:val="single" w:sz="6" w:space="1" w:color="auto"/>
              </w:pBdr>
              <w:ind w:right="33"/>
              <w:jc w:val="right"/>
              <w:rPr>
                <w:rFonts w:cs="Times New Roman"/>
              </w:rPr>
            </w:pPr>
            <w:r>
              <w:rPr>
                <w:rFonts w:cs="Times New Roman"/>
              </w:rPr>
              <w:t>(17,106)</w:t>
            </w:r>
          </w:p>
        </w:tc>
        <w:tc>
          <w:tcPr>
            <w:tcW w:w="989" w:type="dxa"/>
            <w:vAlign w:val="center"/>
          </w:tcPr>
          <w:p w14:paraId="2748AE3D" w14:textId="5E7E0AD8" w:rsidR="00540429" w:rsidRPr="00A13A4A" w:rsidRDefault="00476DFE" w:rsidP="00540429">
            <w:pPr>
              <w:pBdr>
                <w:bottom w:val="single" w:sz="6" w:space="1" w:color="auto"/>
              </w:pBdr>
              <w:ind w:right="33"/>
              <w:jc w:val="right"/>
              <w:rPr>
                <w:rFonts w:cs="Times New Roman"/>
              </w:rPr>
            </w:pPr>
            <w:r>
              <w:rPr>
                <w:rFonts w:cs="Times New Roman"/>
              </w:rPr>
              <w:t>(17,565)</w:t>
            </w:r>
          </w:p>
        </w:tc>
      </w:tr>
      <w:tr w:rsidR="00540429" w:rsidRPr="00A13A4A" w14:paraId="18E2E488" w14:textId="77777777" w:rsidTr="003135C9">
        <w:trPr>
          <w:trHeight w:val="178"/>
        </w:trPr>
        <w:tc>
          <w:tcPr>
            <w:tcW w:w="2747" w:type="dxa"/>
            <w:vAlign w:val="center"/>
          </w:tcPr>
          <w:p w14:paraId="040BE64D" w14:textId="77777777" w:rsidR="00540429" w:rsidRPr="00A13A4A" w:rsidRDefault="00540429" w:rsidP="00540429">
            <w:pPr>
              <w:spacing w:line="280" w:lineRule="exact"/>
              <w:ind w:right="-36"/>
              <w:rPr>
                <w:rFonts w:cs="Times New Roman"/>
              </w:rPr>
            </w:pPr>
            <w:r w:rsidRPr="00A13A4A">
              <w:rPr>
                <w:rFonts w:cs="Times New Roman"/>
              </w:rPr>
              <w:t xml:space="preserve">Gross earnings (loss) </w:t>
            </w:r>
          </w:p>
        </w:tc>
        <w:tc>
          <w:tcPr>
            <w:tcW w:w="841" w:type="dxa"/>
            <w:vAlign w:val="center"/>
          </w:tcPr>
          <w:p w14:paraId="578ED9FC" w14:textId="05D5C6BD" w:rsidR="00540429" w:rsidRPr="00A13A4A" w:rsidRDefault="008A3F04" w:rsidP="00540429">
            <w:pPr>
              <w:pBdr>
                <w:bottom w:val="double" w:sz="6" w:space="1" w:color="auto"/>
              </w:pBdr>
              <w:jc w:val="right"/>
              <w:rPr>
                <w:rFonts w:cs="Times New Roman"/>
              </w:rPr>
            </w:pPr>
            <w:r>
              <w:rPr>
                <w:rFonts w:cs="Times New Roman"/>
              </w:rPr>
              <w:t>26,232</w:t>
            </w:r>
          </w:p>
        </w:tc>
        <w:tc>
          <w:tcPr>
            <w:tcW w:w="844" w:type="dxa"/>
            <w:vAlign w:val="center"/>
          </w:tcPr>
          <w:p w14:paraId="1E4D735D" w14:textId="3359FA85" w:rsidR="00540429" w:rsidRPr="00A13A4A" w:rsidRDefault="00476DFE" w:rsidP="00540429">
            <w:pPr>
              <w:pBdr>
                <w:bottom w:val="double" w:sz="6" w:space="1" w:color="auto"/>
              </w:pBdr>
              <w:jc w:val="right"/>
              <w:rPr>
                <w:rFonts w:cs="Times New Roman"/>
              </w:rPr>
            </w:pPr>
            <w:r>
              <w:rPr>
                <w:rFonts w:cs="Times New Roman"/>
              </w:rPr>
              <w:t>31,595</w:t>
            </w:r>
          </w:p>
        </w:tc>
        <w:tc>
          <w:tcPr>
            <w:tcW w:w="835" w:type="dxa"/>
            <w:vAlign w:val="center"/>
          </w:tcPr>
          <w:p w14:paraId="1C4F6FF5" w14:textId="42521655" w:rsidR="00540429" w:rsidRPr="00A13A4A" w:rsidRDefault="008A3F04" w:rsidP="00540429">
            <w:pPr>
              <w:pBdr>
                <w:bottom w:val="double" w:sz="6" w:space="1" w:color="auto"/>
              </w:pBdr>
              <w:jc w:val="right"/>
              <w:rPr>
                <w:rFonts w:cs="Times New Roman"/>
              </w:rPr>
            </w:pPr>
            <w:r>
              <w:rPr>
                <w:rFonts w:cs="Times New Roman"/>
              </w:rPr>
              <w:t>(3,328)</w:t>
            </w:r>
          </w:p>
        </w:tc>
        <w:tc>
          <w:tcPr>
            <w:tcW w:w="838" w:type="dxa"/>
            <w:vAlign w:val="center"/>
          </w:tcPr>
          <w:p w14:paraId="2E86D42F" w14:textId="2069674F" w:rsidR="00540429" w:rsidRPr="00A13A4A" w:rsidRDefault="00476DFE" w:rsidP="00540429">
            <w:pPr>
              <w:pBdr>
                <w:bottom w:val="double" w:sz="6" w:space="1" w:color="auto"/>
              </w:pBdr>
              <w:jc w:val="right"/>
              <w:rPr>
                <w:rFonts w:cs="Times New Roman"/>
              </w:rPr>
            </w:pPr>
            <w:r>
              <w:rPr>
                <w:rFonts w:cs="Times New Roman"/>
              </w:rPr>
              <w:t>3,451</w:t>
            </w:r>
          </w:p>
        </w:tc>
        <w:tc>
          <w:tcPr>
            <w:tcW w:w="900" w:type="dxa"/>
            <w:vAlign w:val="center"/>
          </w:tcPr>
          <w:p w14:paraId="0586E22C" w14:textId="17C8C349" w:rsidR="00540429" w:rsidRPr="00A13A4A" w:rsidRDefault="0070351E" w:rsidP="00540429">
            <w:pPr>
              <w:pBdr>
                <w:bottom w:val="double" w:sz="6" w:space="1" w:color="auto"/>
              </w:pBdr>
              <w:jc w:val="right"/>
              <w:rPr>
                <w:rFonts w:cs="Times New Roman"/>
              </w:rPr>
            </w:pPr>
            <w:r>
              <w:rPr>
                <w:rFonts w:cs="Times New Roman"/>
              </w:rPr>
              <w:t>(6,461)</w:t>
            </w:r>
          </w:p>
        </w:tc>
        <w:tc>
          <w:tcPr>
            <w:tcW w:w="900" w:type="dxa"/>
            <w:vAlign w:val="center"/>
          </w:tcPr>
          <w:p w14:paraId="229F7652" w14:textId="5BEE6FD2" w:rsidR="00540429" w:rsidRPr="00A13A4A" w:rsidRDefault="00476DFE" w:rsidP="00540429">
            <w:pPr>
              <w:pBdr>
                <w:bottom w:val="double" w:sz="6" w:space="1" w:color="auto"/>
              </w:pBdr>
              <w:jc w:val="right"/>
              <w:rPr>
                <w:rFonts w:cs="Times New Roman"/>
              </w:rPr>
            </w:pPr>
            <w:r>
              <w:rPr>
                <w:rFonts w:cs="Times New Roman"/>
              </w:rPr>
              <w:t>(5,335)</w:t>
            </w:r>
          </w:p>
        </w:tc>
        <w:tc>
          <w:tcPr>
            <w:tcW w:w="990" w:type="dxa"/>
            <w:vAlign w:val="center"/>
          </w:tcPr>
          <w:p w14:paraId="5A8AF470" w14:textId="54F87434" w:rsidR="00540429" w:rsidRPr="00A13A4A" w:rsidRDefault="0070351E" w:rsidP="00540429">
            <w:pPr>
              <w:ind w:right="33"/>
              <w:jc w:val="right"/>
              <w:rPr>
                <w:rFonts w:cs="Times New Roman"/>
              </w:rPr>
            </w:pPr>
            <w:r>
              <w:rPr>
                <w:rFonts w:cs="Times New Roman"/>
              </w:rPr>
              <w:t>16,443</w:t>
            </w:r>
          </w:p>
        </w:tc>
        <w:tc>
          <w:tcPr>
            <w:tcW w:w="989" w:type="dxa"/>
            <w:vAlign w:val="center"/>
          </w:tcPr>
          <w:p w14:paraId="1FD065EC" w14:textId="710850E2" w:rsidR="00540429" w:rsidRPr="00A13A4A" w:rsidRDefault="00476DFE" w:rsidP="00540429">
            <w:pPr>
              <w:ind w:right="33"/>
              <w:jc w:val="right"/>
              <w:rPr>
                <w:rFonts w:cs="Times New Roman"/>
              </w:rPr>
            </w:pPr>
            <w:r>
              <w:rPr>
                <w:rFonts w:cs="Times New Roman"/>
              </w:rPr>
              <w:t>29,711</w:t>
            </w:r>
          </w:p>
        </w:tc>
      </w:tr>
      <w:tr w:rsidR="00540429" w:rsidRPr="00A13A4A" w14:paraId="2AF28C3A" w14:textId="77777777" w:rsidTr="003135C9">
        <w:trPr>
          <w:trHeight w:val="195"/>
        </w:trPr>
        <w:tc>
          <w:tcPr>
            <w:tcW w:w="2747" w:type="dxa"/>
            <w:vAlign w:val="center"/>
          </w:tcPr>
          <w:p w14:paraId="5365E80F" w14:textId="77777777" w:rsidR="00540429" w:rsidRPr="00A13A4A" w:rsidRDefault="00540429" w:rsidP="00540429">
            <w:pPr>
              <w:spacing w:line="280" w:lineRule="exact"/>
              <w:ind w:right="-127"/>
              <w:rPr>
                <w:rFonts w:cs="Times New Roman"/>
              </w:rPr>
            </w:pPr>
            <w:r w:rsidRPr="00A13A4A">
              <w:rPr>
                <w:rFonts w:cs="Times New Roman"/>
              </w:rPr>
              <w:t>Other income</w:t>
            </w:r>
          </w:p>
        </w:tc>
        <w:tc>
          <w:tcPr>
            <w:tcW w:w="841" w:type="dxa"/>
            <w:vAlign w:val="center"/>
          </w:tcPr>
          <w:p w14:paraId="07845933"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7B5EB385" w14:textId="77777777" w:rsidR="00540429" w:rsidRPr="00A13A4A" w:rsidRDefault="00540429" w:rsidP="00540429">
            <w:pPr>
              <w:tabs>
                <w:tab w:val="decimal" w:pos="414"/>
              </w:tabs>
              <w:ind w:left="-36" w:right="-57"/>
              <w:jc w:val="right"/>
              <w:rPr>
                <w:rFonts w:cs="Times New Roman"/>
              </w:rPr>
            </w:pPr>
          </w:p>
        </w:tc>
        <w:tc>
          <w:tcPr>
            <w:tcW w:w="835" w:type="dxa"/>
          </w:tcPr>
          <w:p w14:paraId="7B19E5C8" w14:textId="77777777" w:rsidR="00540429" w:rsidRPr="00A13A4A" w:rsidRDefault="00540429" w:rsidP="00540429">
            <w:pPr>
              <w:tabs>
                <w:tab w:val="decimal" w:pos="414"/>
              </w:tabs>
              <w:ind w:left="-36" w:right="-57"/>
              <w:jc w:val="right"/>
              <w:rPr>
                <w:rFonts w:cs="Times New Roman"/>
                <w:b/>
                <w:bCs/>
              </w:rPr>
            </w:pPr>
          </w:p>
        </w:tc>
        <w:tc>
          <w:tcPr>
            <w:tcW w:w="838" w:type="dxa"/>
          </w:tcPr>
          <w:p w14:paraId="2B911C39" w14:textId="77777777" w:rsidR="00540429" w:rsidRPr="00A13A4A" w:rsidRDefault="00540429" w:rsidP="00540429">
            <w:pPr>
              <w:tabs>
                <w:tab w:val="decimal" w:pos="414"/>
              </w:tabs>
              <w:ind w:left="-36" w:right="-57"/>
              <w:jc w:val="right"/>
              <w:rPr>
                <w:rFonts w:cs="Times New Roman"/>
                <w:b/>
                <w:bCs/>
              </w:rPr>
            </w:pPr>
          </w:p>
        </w:tc>
        <w:tc>
          <w:tcPr>
            <w:tcW w:w="900" w:type="dxa"/>
            <w:vAlign w:val="center"/>
          </w:tcPr>
          <w:p w14:paraId="78F48634" w14:textId="77777777" w:rsidR="00540429" w:rsidRPr="00A13A4A" w:rsidRDefault="00540429" w:rsidP="00540429">
            <w:pPr>
              <w:tabs>
                <w:tab w:val="decimal" w:pos="414"/>
              </w:tabs>
              <w:ind w:left="-36" w:right="-57"/>
              <w:jc w:val="right"/>
              <w:rPr>
                <w:rFonts w:cs="Times New Roman"/>
                <w:b/>
                <w:bCs/>
              </w:rPr>
            </w:pPr>
          </w:p>
        </w:tc>
        <w:tc>
          <w:tcPr>
            <w:tcW w:w="900" w:type="dxa"/>
            <w:vAlign w:val="center"/>
          </w:tcPr>
          <w:p w14:paraId="57CD6E61"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7F1051E1" w14:textId="6EA6C6D0" w:rsidR="00540429" w:rsidRPr="00A13A4A" w:rsidRDefault="0070351E" w:rsidP="00540429">
            <w:pPr>
              <w:ind w:right="33"/>
              <w:jc w:val="right"/>
              <w:rPr>
                <w:rFonts w:cs="Times New Roman"/>
              </w:rPr>
            </w:pPr>
            <w:r>
              <w:rPr>
                <w:rFonts w:cs="Times New Roman"/>
              </w:rPr>
              <w:t>16,459</w:t>
            </w:r>
          </w:p>
        </w:tc>
        <w:tc>
          <w:tcPr>
            <w:tcW w:w="989" w:type="dxa"/>
            <w:vAlign w:val="center"/>
          </w:tcPr>
          <w:p w14:paraId="3022325B" w14:textId="2E58F580" w:rsidR="00540429" w:rsidRPr="00A13A4A" w:rsidRDefault="00476DFE" w:rsidP="00540429">
            <w:pPr>
              <w:ind w:right="33"/>
              <w:jc w:val="right"/>
              <w:rPr>
                <w:rFonts w:cs="Times New Roman"/>
              </w:rPr>
            </w:pPr>
            <w:r>
              <w:rPr>
                <w:rFonts w:cs="Times New Roman"/>
              </w:rPr>
              <w:t>81,060</w:t>
            </w:r>
          </w:p>
        </w:tc>
      </w:tr>
      <w:tr w:rsidR="00540429" w:rsidRPr="00A13A4A" w14:paraId="4DCC2A04" w14:textId="77777777" w:rsidTr="00635398">
        <w:trPr>
          <w:trHeight w:val="306"/>
        </w:trPr>
        <w:tc>
          <w:tcPr>
            <w:tcW w:w="2747" w:type="dxa"/>
            <w:vAlign w:val="center"/>
          </w:tcPr>
          <w:p w14:paraId="35FA4544" w14:textId="77777777" w:rsidR="00540429" w:rsidRPr="00A13A4A" w:rsidRDefault="00540429" w:rsidP="00540429">
            <w:pPr>
              <w:spacing w:line="280" w:lineRule="exact"/>
              <w:ind w:right="-37"/>
              <w:rPr>
                <w:rFonts w:cs="Times New Roman"/>
                <w:cs/>
              </w:rPr>
            </w:pPr>
            <w:r w:rsidRPr="00A13A4A">
              <w:rPr>
                <w:rFonts w:cs="Times New Roman"/>
              </w:rPr>
              <w:t>Administrative expenses</w:t>
            </w:r>
          </w:p>
        </w:tc>
        <w:tc>
          <w:tcPr>
            <w:tcW w:w="841" w:type="dxa"/>
            <w:vAlign w:val="center"/>
          </w:tcPr>
          <w:p w14:paraId="5D402462" w14:textId="77777777" w:rsidR="00540429" w:rsidRPr="00A13A4A" w:rsidRDefault="00540429" w:rsidP="00540429">
            <w:pPr>
              <w:tabs>
                <w:tab w:val="decimal" w:pos="231"/>
              </w:tabs>
              <w:ind w:left="-36" w:right="-57"/>
              <w:jc w:val="right"/>
              <w:rPr>
                <w:rFonts w:cs="Times New Roman"/>
              </w:rPr>
            </w:pPr>
          </w:p>
        </w:tc>
        <w:tc>
          <w:tcPr>
            <w:tcW w:w="844" w:type="dxa"/>
            <w:vAlign w:val="center"/>
          </w:tcPr>
          <w:p w14:paraId="00C0A5E9" w14:textId="77777777" w:rsidR="00540429" w:rsidRPr="00A13A4A" w:rsidRDefault="00540429" w:rsidP="00540429">
            <w:pPr>
              <w:tabs>
                <w:tab w:val="decimal" w:pos="414"/>
              </w:tabs>
              <w:ind w:left="-36" w:right="-57"/>
              <w:jc w:val="right"/>
              <w:rPr>
                <w:rFonts w:cs="Times New Roman"/>
              </w:rPr>
            </w:pPr>
          </w:p>
        </w:tc>
        <w:tc>
          <w:tcPr>
            <w:tcW w:w="835" w:type="dxa"/>
          </w:tcPr>
          <w:p w14:paraId="79A99B1B" w14:textId="77777777" w:rsidR="00540429" w:rsidRPr="00A13A4A" w:rsidRDefault="00540429" w:rsidP="00540429">
            <w:pPr>
              <w:tabs>
                <w:tab w:val="decimal" w:pos="414"/>
              </w:tabs>
              <w:ind w:left="-36" w:right="-57"/>
              <w:jc w:val="right"/>
              <w:rPr>
                <w:rFonts w:cs="Times New Roman"/>
              </w:rPr>
            </w:pPr>
          </w:p>
        </w:tc>
        <w:tc>
          <w:tcPr>
            <w:tcW w:w="838" w:type="dxa"/>
          </w:tcPr>
          <w:p w14:paraId="7AB0553D"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59C30942"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2A470BCF"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029CCE15" w14:textId="2AEE9805" w:rsidR="00540429" w:rsidRPr="00A13A4A" w:rsidRDefault="0070351E" w:rsidP="00540429">
            <w:pPr>
              <w:ind w:right="33"/>
              <w:jc w:val="right"/>
              <w:rPr>
                <w:rFonts w:cs="Times New Roman"/>
              </w:rPr>
            </w:pPr>
            <w:r>
              <w:rPr>
                <w:rFonts w:cs="Times New Roman"/>
              </w:rPr>
              <w:t>(18,741)</w:t>
            </w:r>
          </w:p>
        </w:tc>
        <w:tc>
          <w:tcPr>
            <w:tcW w:w="989" w:type="dxa"/>
            <w:vAlign w:val="center"/>
          </w:tcPr>
          <w:p w14:paraId="549AB2DA" w14:textId="4D481B27" w:rsidR="00540429" w:rsidRPr="00A13A4A" w:rsidRDefault="00476DFE" w:rsidP="00540429">
            <w:pPr>
              <w:ind w:right="33"/>
              <w:jc w:val="right"/>
              <w:rPr>
                <w:rFonts w:cs="Times New Roman"/>
              </w:rPr>
            </w:pPr>
            <w:r>
              <w:rPr>
                <w:rFonts w:cs="Times New Roman"/>
              </w:rPr>
              <w:t>(16,411)</w:t>
            </w:r>
          </w:p>
        </w:tc>
      </w:tr>
      <w:tr w:rsidR="00540429" w:rsidRPr="00A13A4A" w14:paraId="78EC4DF9" w14:textId="77777777" w:rsidTr="003135C9">
        <w:trPr>
          <w:trHeight w:val="252"/>
        </w:trPr>
        <w:tc>
          <w:tcPr>
            <w:tcW w:w="2747" w:type="dxa"/>
            <w:vAlign w:val="center"/>
          </w:tcPr>
          <w:p w14:paraId="2C74BD9C" w14:textId="6937157B" w:rsidR="00540429" w:rsidRPr="00A13A4A" w:rsidRDefault="00540429" w:rsidP="00540429">
            <w:pPr>
              <w:ind w:right="66"/>
              <w:rPr>
                <w:rFonts w:cs="Times New Roman"/>
              </w:rPr>
            </w:pPr>
            <w:r w:rsidRPr="00A13A4A">
              <w:rPr>
                <w:rFonts w:cs="Times New Roman"/>
              </w:rPr>
              <w:t xml:space="preserve">Unrealized loss from measurement- </w:t>
            </w:r>
          </w:p>
        </w:tc>
        <w:tc>
          <w:tcPr>
            <w:tcW w:w="841" w:type="dxa"/>
            <w:vAlign w:val="center"/>
          </w:tcPr>
          <w:p w14:paraId="159AE191"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71CC2D9F" w14:textId="77777777" w:rsidR="00540429" w:rsidRPr="00A13A4A" w:rsidRDefault="00540429" w:rsidP="00540429">
            <w:pPr>
              <w:tabs>
                <w:tab w:val="decimal" w:pos="414"/>
              </w:tabs>
              <w:ind w:left="-36" w:right="-57"/>
              <w:jc w:val="right"/>
              <w:rPr>
                <w:rFonts w:cs="Times New Roman"/>
              </w:rPr>
            </w:pPr>
          </w:p>
        </w:tc>
        <w:tc>
          <w:tcPr>
            <w:tcW w:w="835" w:type="dxa"/>
          </w:tcPr>
          <w:p w14:paraId="40FF2493" w14:textId="77777777" w:rsidR="00540429" w:rsidRPr="00A13A4A" w:rsidRDefault="00540429" w:rsidP="00540429">
            <w:pPr>
              <w:tabs>
                <w:tab w:val="decimal" w:pos="414"/>
              </w:tabs>
              <w:ind w:left="-36" w:right="-57"/>
              <w:jc w:val="right"/>
              <w:rPr>
                <w:rFonts w:cs="Times New Roman"/>
              </w:rPr>
            </w:pPr>
          </w:p>
        </w:tc>
        <w:tc>
          <w:tcPr>
            <w:tcW w:w="838" w:type="dxa"/>
          </w:tcPr>
          <w:p w14:paraId="172ADFF7"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62DEC1EC"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16C2679C"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3B0D7C3A" w14:textId="77777777" w:rsidR="00540429" w:rsidRPr="00A13A4A" w:rsidRDefault="00540429" w:rsidP="00540429">
            <w:pPr>
              <w:ind w:right="33"/>
              <w:jc w:val="right"/>
              <w:rPr>
                <w:rFonts w:cs="Times New Roman"/>
              </w:rPr>
            </w:pPr>
          </w:p>
        </w:tc>
        <w:tc>
          <w:tcPr>
            <w:tcW w:w="989" w:type="dxa"/>
            <w:vAlign w:val="center"/>
          </w:tcPr>
          <w:p w14:paraId="0F638B86" w14:textId="77777777" w:rsidR="00540429" w:rsidRPr="00A13A4A" w:rsidRDefault="00540429" w:rsidP="00540429">
            <w:pPr>
              <w:ind w:right="33"/>
              <w:jc w:val="right"/>
              <w:rPr>
                <w:rFonts w:cs="Times New Roman"/>
              </w:rPr>
            </w:pPr>
          </w:p>
        </w:tc>
      </w:tr>
      <w:tr w:rsidR="00540429" w:rsidRPr="00A13A4A" w14:paraId="6B7C15E0" w14:textId="77777777" w:rsidTr="00635398">
        <w:trPr>
          <w:trHeight w:val="225"/>
        </w:trPr>
        <w:tc>
          <w:tcPr>
            <w:tcW w:w="2747" w:type="dxa"/>
            <w:vAlign w:val="center"/>
          </w:tcPr>
          <w:p w14:paraId="1C782F70" w14:textId="0F3BA555" w:rsidR="00540429" w:rsidRPr="00A13A4A" w:rsidRDefault="00540429" w:rsidP="00540429">
            <w:pPr>
              <w:ind w:right="66"/>
              <w:rPr>
                <w:rFonts w:cs="Times New Roman"/>
              </w:rPr>
            </w:pPr>
            <w:r w:rsidRPr="00A13A4A">
              <w:rPr>
                <w:rFonts w:cs="Times New Roman"/>
              </w:rPr>
              <w:t xml:space="preserve"> - of other current financial assets</w:t>
            </w:r>
          </w:p>
        </w:tc>
        <w:tc>
          <w:tcPr>
            <w:tcW w:w="841" w:type="dxa"/>
            <w:vAlign w:val="center"/>
          </w:tcPr>
          <w:p w14:paraId="49C09768" w14:textId="77777777" w:rsidR="00540429" w:rsidRPr="00A13A4A" w:rsidRDefault="00540429" w:rsidP="00540429">
            <w:pPr>
              <w:tabs>
                <w:tab w:val="decimal" w:pos="111"/>
              </w:tabs>
              <w:ind w:left="-36" w:right="-57"/>
              <w:jc w:val="right"/>
              <w:rPr>
                <w:rFonts w:cs="Times New Roman"/>
              </w:rPr>
            </w:pPr>
          </w:p>
        </w:tc>
        <w:tc>
          <w:tcPr>
            <w:tcW w:w="844" w:type="dxa"/>
            <w:vAlign w:val="center"/>
          </w:tcPr>
          <w:p w14:paraId="7C7D41B3" w14:textId="77777777" w:rsidR="00540429" w:rsidRPr="00A13A4A" w:rsidRDefault="00540429" w:rsidP="00540429">
            <w:pPr>
              <w:tabs>
                <w:tab w:val="decimal" w:pos="414"/>
              </w:tabs>
              <w:ind w:left="-36" w:right="-57"/>
              <w:jc w:val="right"/>
              <w:rPr>
                <w:rFonts w:cs="Times New Roman"/>
              </w:rPr>
            </w:pPr>
          </w:p>
        </w:tc>
        <w:tc>
          <w:tcPr>
            <w:tcW w:w="835" w:type="dxa"/>
          </w:tcPr>
          <w:p w14:paraId="6C4E76D2" w14:textId="77777777" w:rsidR="00540429" w:rsidRPr="00A13A4A" w:rsidRDefault="00540429" w:rsidP="00540429">
            <w:pPr>
              <w:tabs>
                <w:tab w:val="decimal" w:pos="414"/>
              </w:tabs>
              <w:ind w:left="-36" w:right="-57"/>
              <w:jc w:val="right"/>
              <w:rPr>
                <w:rFonts w:cs="Times New Roman"/>
              </w:rPr>
            </w:pPr>
          </w:p>
        </w:tc>
        <w:tc>
          <w:tcPr>
            <w:tcW w:w="838" w:type="dxa"/>
          </w:tcPr>
          <w:p w14:paraId="19314DCD"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13828086" w14:textId="77777777" w:rsidR="00540429" w:rsidRPr="00A13A4A" w:rsidRDefault="00540429" w:rsidP="00540429">
            <w:pPr>
              <w:tabs>
                <w:tab w:val="decimal" w:pos="414"/>
              </w:tabs>
              <w:ind w:left="-36" w:right="-57"/>
              <w:jc w:val="right"/>
              <w:rPr>
                <w:rFonts w:cs="Times New Roman"/>
              </w:rPr>
            </w:pPr>
          </w:p>
        </w:tc>
        <w:tc>
          <w:tcPr>
            <w:tcW w:w="900" w:type="dxa"/>
            <w:vAlign w:val="center"/>
          </w:tcPr>
          <w:p w14:paraId="1089605C" w14:textId="77777777" w:rsidR="00540429" w:rsidRPr="00A13A4A" w:rsidRDefault="00540429" w:rsidP="00540429">
            <w:pPr>
              <w:tabs>
                <w:tab w:val="decimal" w:pos="414"/>
              </w:tabs>
              <w:ind w:left="-36" w:right="-57"/>
              <w:jc w:val="right"/>
              <w:rPr>
                <w:rFonts w:cs="Times New Roman"/>
              </w:rPr>
            </w:pPr>
          </w:p>
        </w:tc>
        <w:tc>
          <w:tcPr>
            <w:tcW w:w="990" w:type="dxa"/>
            <w:vAlign w:val="center"/>
          </w:tcPr>
          <w:p w14:paraId="01426E6F" w14:textId="675AC634" w:rsidR="00540429" w:rsidRPr="00A13A4A" w:rsidRDefault="0070351E" w:rsidP="00540429">
            <w:pPr>
              <w:ind w:right="33"/>
              <w:jc w:val="right"/>
              <w:rPr>
                <w:rFonts w:cs="Times New Roman"/>
              </w:rPr>
            </w:pPr>
            <w:r>
              <w:rPr>
                <w:rFonts w:cs="Times New Roman"/>
              </w:rPr>
              <w:t>(21,386)</w:t>
            </w:r>
          </w:p>
        </w:tc>
        <w:tc>
          <w:tcPr>
            <w:tcW w:w="989" w:type="dxa"/>
            <w:vAlign w:val="center"/>
          </w:tcPr>
          <w:p w14:paraId="6C9356F6" w14:textId="4AE8C8AB" w:rsidR="00540429" w:rsidRPr="00A13A4A" w:rsidRDefault="00476DFE" w:rsidP="00540429">
            <w:pPr>
              <w:ind w:right="33"/>
              <w:jc w:val="right"/>
              <w:rPr>
                <w:rFonts w:cs="Times New Roman"/>
              </w:rPr>
            </w:pPr>
            <w:r>
              <w:rPr>
                <w:rFonts w:cs="Times New Roman"/>
              </w:rPr>
              <w:t>(22,393)</w:t>
            </w:r>
          </w:p>
        </w:tc>
      </w:tr>
      <w:tr w:rsidR="00476DFE" w:rsidRPr="00A13A4A" w14:paraId="0BBF67F0" w14:textId="77777777" w:rsidTr="00635398">
        <w:trPr>
          <w:trHeight w:val="225"/>
        </w:trPr>
        <w:tc>
          <w:tcPr>
            <w:tcW w:w="2747" w:type="dxa"/>
            <w:vAlign w:val="center"/>
          </w:tcPr>
          <w:p w14:paraId="521A4262" w14:textId="18B825E1" w:rsidR="00476DFE" w:rsidRPr="00A13A4A" w:rsidRDefault="0070351E" w:rsidP="00476DFE">
            <w:pPr>
              <w:ind w:right="66"/>
              <w:rPr>
                <w:rFonts w:cs="Times New Roman"/>
              </w:rPr>
            </w:pPr>
            <w:r>
              <w:rPr>
                <w:rFonts w:cs="Times New Roman"/>
              </w:rPr>
              <w:t>Loss on reduced value of inventory</w:t>
            </w:r>
          </w:p>
        </w:tc>
        <w:tc>
          <w:tcPr>
            <w:tcW w:w="841" w:type="dxa"/>
            <w:vAlign w:val="center"/>
          </w:tcPr>
          <w:p w14:paraId="547188D6"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229B4E6A" w14:textId="77777777" w:rsidR="00476DFE" w:rsidRPr="00A13A4A" w:rsidRDefault="00476DFE" w:rsidP="00476DFE">
            <w:pPr>
              <w:tabs>
                <w:tab w:val="decimal" w:pos="414"/>
              </w:tabs>
              <w:ind w:left="-36" w:right="-57"/>
              <w:jc w:val="right"/>
              <w:rPr>
                <w:rFonts w:cs="Times New Roman"/>
              </w:rPr>
            </w:pPr>
          </w:p>
        </w:tc>
        <w:tc>
          <w:tcPr>
            <w:tcW w:w="835" w:type="dxa"/>
          </w:tcPr>
          <w:p w14:paraId="3B1BF5BA" w14:textId="77777777" w:rsidR="00476DFE" w:rsidRPr="00A13A4A" w:rsidRDefault="00476DFE" w:rsidP="00476DFE">
            <w:pPr>
              <w:tabs>
                <w:tab w:val="decimal" w:pos="414"/>
              </w:tabs>
              <w:ind w:left="-36" w:right="-57"/>
              <w:jc w:val="right"/>
              <w:rPr>
                <w:rFonts w:cs="Times New Roman"/>
              </w:rPr>
            </w:pPr>
          </w:p>
        </w:tc>
        <w:tc>
          <w:tcPr>
            <w:tcW w:w="838" w:type="dxa"/>
          </w:tcPr>
          <w:p w14:paraId="3AAEA368"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58BFA785"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4B8A71E2"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193FB968" w14:textId="4441EA0C" w:rsidR="00476DFE" w:rsidRPr="00A13A4A" w:rsidRDefault="0070351E" w:rsidP="00476DFE">
            <w:pPr>
              <w:ind w:right="33"/>
              <w:jc w:val="right"/>
              <w:rPr>
                <w:rFonts w:cs="Times New Roman"/>
              </w:rPr>
            </w:pPr>
            <w:r>
              <w:rPr>
                <w:rFonts w:cs="Times New Roman"/>
              </w:rPr>
              <w:t>(11)</w:t>
            </w:r>
          </w:p>
        </w:tc>
        <w:tc>
          <w:tcPr>
            <w:tcW w:w="989" w:type="dxa"/>
            <w:vAlign w:val="center"/>
          </w:tcPr>
          <w:p w14:paraId="3CB87724" w14:textId="5F672268" w:rsidR="00476DFE" w:rsidRPr="00A13A4A" w:rsidRDefault="00476DFE" w:rsidP="00476DFE">
            <w:pPr>
              <w:ind w:right="33"/>
              <w:jc w:val="right"/>
              <w:rPr>
                <w:rFonts w:cs="Times New Roman"/>
              </w:rPr>
            </w:pPr>
            <w:r>
              <w:rPr>
                <w:rFonts w:cs="Times New Roman"/>
              </w:rPr>
              <w:t>-</w:t>
            </w:r>
          </w:p>
        </w:tc>
      </w:tr>
      <w:tr w:rsidR="00476DFE" w:rsidRPr="00A13A4A" w14:paraId="289976BE" w14:textId="77777777" w:rsidTr="0070351E">
        <w:trPr>
          <w:trHeight w:val="270"/>
        </w:trPr>
        <w:tc>
          <w:tcPr>
            <w:tcW w:w="2747" w:type="dxa"/>
            <w:vAlign w:val="center"/>
          </w:tcPr>
          <w:p w14:paraId="12601728" w14:textId="77777777" w:rsidR="00476DFE" w:rsidRPr="00A13A4A" w:rsidRDefault="00476DFE" w:rsidP="00476DFE">
            <w:pPr>
              <w:ind w:right="66"/>
              <w:rPr>
                <w:rFonts w:cs="Times New Roman"/>
              </w:rPr>
            </w:pPr>
            <w:r w:rsidRPr="00A13A4A">
              <w:rPr>
                <w:rFonts w:cs="Times New Roman"/>
              </w:rPr>
              <w:t>Financial costs</w:t>
            </w:r>
          </w:p>
        </w:tc>
        <w:tc>
          <w:tcPr>
            <w:tcW w:w="841" w:type="dxa"/>
            <w:vAlign w:val="center"/>
          </w:tcPr>
          <w:p w14:paraId="0B6518D9"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407702F7" w14:textId="77777777" w:rsidR="00476DFE" w:rsidRPr="00A13A4A" w:rsidRDefault="00476DFE" w:rsidP="00476DFE">
            <w:pPr>
              <w:tabs>
                <w:tab w:val="decimal" w:pos="414"/>
              </w:tabs>
              <w:ind w:left="-36" w:right="-57"/>
              <w:jc w:val="right"/>
              <w:rPr>
                <w:rFonts w:cs="Times New Roman"/>
              </w:rPr>
            </w:pPr>
          </w:p>
        </w:tc>
        <w:tc>
          <w:tcPr>
            <w:tcW w:w="835" w:type="dxa"/>
          </w:tcPr>
          <w:p w14:paraId="30B9982C" w14:textId="77777777" w:rsidR="00476DFE" w:rsidRPr="00A13A4A" w:rsidRDefault="00476DFE" w:rsidP="00476DFE">
            <w:pPr>
              <w:tabs>
                <w:tab w:val="decimal" w:pos="414"/>
              </w:tabs>
              <w:ind w:left="-36" w:right="-57"/>
              <w:jc w:val="right"/>
              <w:rPr>
                <w:rFonts w:cs="Times New Roman"/>
              </w:rPr>
            </w:pPr>
          </w:p>
        </w:tc>
        <w:tc>
          <w:tcPr>
            <w:tcW w:w="838" w:type="dxa"/>
          </w:tcPr>
          <w:p w14:paraId="5B0F8CAD"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7E94A7A1"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27EFC313"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341B85D9" w14:textId="0ABA4A83" w:rsidR="00476DFE" w:rsidRPr="00A13A4A" w:rsidRDefault="0070351E" w:rsidP="00476DFE">
            <w:pPr>
              <w:ind w:right="33"/>
              <w:jc w:val="right"/>
              <w:rPr>
                <w:rFonts w:cs="Times New Roman"/>
              </w:rPr>
            </w:pPr>
            <w:r>
              <w:rPr>
                <w:rFonts w:cs="Times New Roman"/>
              </w:rPr>
              <w:t>(2,667)</w:t>
            </w:r>
          </w:p>
        </w:tc>
        <w:tc>
          <w:tcPr>
            <w:tcW w:w="989" w:type="dxa"/>
            <w:vAlign w:val="center"/>
          </w:tcPr>
          <w:p w14:paraId="1EEA966C" w14:textId="243EEE20" w:rsidR="00476DFE" w:rsidRPr="00A13A4A" w:rsidRDefault="00476DFE" w:rsidP="00476DFE">
            <w:pPr>
              <w:ind w:right="33"/>
              <w:jc w:val="right"/>
              <w:rPr>
                <w:rFonts w:cs="Times New Roman"/>
              </w:rPr>
            </w:pPr>
            <w:r>
              <w:rPr>
                <w:rFonts w:cs="Times New Roman"/>
              </w:rPr>
              <w:t>(3,170)</w:t>
            </w:r>
          </w:p>
        </w:tc>
      </w:tr>
      <w:tr w:rsidR="00476DFE" w:rsidRPr="00A13A4A" w14:paraId="03F8E4BF" w14:textId="77777777" w:rsidTr="00C766E1">
        <w:trPr>
          <w:trHeight w:val="252"/>
        </w:trPr>
        <w:tc>
          <w:tcPr>
            <w:tcW w:w="2747" w:type="dxa"/>
            <w:vAlign w:val="center"/>
          </w:tcPr>
          <w:p w14:paraId="7B8E7211" w14:textId="4EE1B00E" w:rsidR="00476DFE" w:rsidRPr="00A13A4A" w:rsidRDefault="00476DFE" w:rsidP="00476DFE">
            <w:pPr>
              <w:ind w:right="66"/>
              <w:rPr>
                <w:rFonts w:cs="Times New Roman"/>
              </w:rPr>
            </w:pPr>
            <w:r w:rsidRPr="00A13A4A">
              <w:rPr>
                <w:rFonts w:cs="Times New Roman"/>
              </w:rPr>
              <w:t>Share loss from investment in associate</w:t>
            </w:r>
          </w:p>
        </w:tc>
        <w:tc>
          <w:tcPr>
            <w:tcW w:w="841" w:type="dxa"/>
            <w:vAlign w:val="center"/>
          </w:tcPr>
          <w:p w14:paraId="22BAF2DC"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79039EFC" w14:textId="77777777" w:rsidR="00476DFE" w:rsidRPr="00A13A4A" w:rsidRDefault="00476DFE" w:rsidP="00476DFE">
            <w:pPr>
              <w:tabs>
                <w:tab w:val="decimal" w:pos="414"/>
              </w:tabs>
              <w:ind w:left="-36" w:right="-57"/>
              <w:jc w:val="right"/>
              <w:rPr>
                <w:rFonts w:cs="Times New Roman"/>
              </w:rPr>
            </w:pPr>
          </w:p>
        </w:tc>
        <w:tc>
          <w:tcPr>
            <w:tcW w:w="835" w:type="dxa"/>
          </w:tcPr>
          <w:p w14:paraId="1AF72B2D" w14:textId="77777777" w:rsidR="00476DFE" w:rsidRPr="00A13A4A" w:rsidRDefault="00476DFE" w:rsidP="00476DFE">
            <w:pPr>
              <w:tabs>
                <w:tab w:val="decimal" w:pos="414"/>
              </w:tabs>
              <w:ind w:left="-36" w:right="-57"/>
              <w:jc w:val="right"/>
              <w:rPr>
                <w:rFonts w:cs="Times New Roman"/>
              </w:rPr>
            </w:pPr>
          </w:p>
        </w:tc>
        <w:tc>
          <w:tcPr>
            <w:tcW w:w="838" w:type="dxa"/>
          </w:tcPr>
          <w:p w14:paraId="17401A1E"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1136B04A"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7A15D3FB"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327240DE" w14:textId="7E096280" w:rsidR="00476DFE" w:rsidRPr="00A13A4A" w:rsidRDefault="0070351E" w:rsidP="00476DFE">
            <w:pPr>
              <w:ind w:right="33"/>
              <w:jc w:val="right"/>
              <w:rPr>
                <w:rFonts w:cs="Times New Roman"/>
              </w:rPr>
            </w:pPr>
            <w:r>
              <w:rPr>
                <w:rFonts w:cs="Times New Roman"/>
              </w:rPr>
              <w:t>(5,509)</w:t>
            </w:r>
          </w:p>
        </w:tc>
        <w:tc>
          <w:tcPr>
            <w:tcW w:w="989" w:type="dxa"/>
            <w:vAlign w:val="center"/>
          </w:tcPr>
          <w:p w14:paraId="642F41B7" w14:textId="1D4212ED" w:rsidR="00476DFE" w:rsidRPr="00A13A4A" w:rsidRDefault="00476DFE" w:rsidP="00476DFE">
            <w:pPr>
              <w:ind w:right="33"/>
              <w:jc w:val="right"/>
              <w:rPr>
                <w:rFonts w:cs="Times New Roman"/>
              </w:rPr>
            </w:pPr>
            <w:r>
              <w:rPr>
                <w:rFonts w:cs="Times New Roman"/>
              </w:rPr>
              <w:t>-</w:t>
            </w:r>
          </w:p>
        </w:tc>
      </w:tr>
      <w:tr w:rsidR="00476DFE" w:rsidRPr="00A13A4A" w14:paraId="6DC73232" w14:textId="77777777" w:rsidTr="00C766E1">
        <w:trPr>
          <w:trHeight w:val="189"/>
        </w:trPr>
        <w:tc>
          <w:tcPr>
            <w:tcW w:w="2747" w:type="dxa"/>
            <w:vAlign w:val="bottom"/>
          </w:tcPr>
          <w:p w14:paraId="226D11C5" w14:textId="77777777" w:rsidR="00476DFE" w:rsidRPr="00A13A4A" w:rsidRDefault="00476DFE" w:rsidP="00476DFE">
            <w:pPr>
              <w:ind w:right="66"/>
              <w:rPr>
                <w:rFonts w:cs="Times New Roman"/>
              </w:rPr>
            </w:pPr>
            <w:r w:rsidRPr="00A13A4A">
              <w:rPr>
                <w:rFonts w:cs="Times New Roman"/>
              </w:rPr>
              <w:t>Income tax</w:t>
            </w:r>
          </w:p>
        </w:tc>
        <w:tc>
          <w:tcPr>
            <w:tcW w:w="841" w:type="dxa"/>
            <w:vAlign w:val="bottom"/>
          </w:tcPr>
          <w:p w14:paraId="4D4F75A0" w14:textId="77777777" w:rsidR="00476DFE" w:rsidRPr="00A13A4A" w:rsidRDefault="00476DFE" w:rsidP="00476DFE">
            <w:pPr>
              <w:tabs>
                <w:tab w:val="decimal" w:pos="351"/>
              </w:tabs>
              <w:ind w:left="-36" w:right="66"/>
              <w:jc w:val="right"/>
              <w:rPr>
                <w:rFonts w:cs="Times New Roman"/>
              </w:rPr>
            </w:pPr>
          </w:p>
        </w:tc>
        <w:tc>
          <w:tcPr>
            <w:tcW w:w="844" w:type="dxa"/>
            <w:vAlign w:val="bottom"/>
          </w:tcPr>
          <w:p w14:paraId="7C606AC4" w14:textId="77777777" w:rsidR="00476DFE" w:rsidRPr="00A13A4A" w:rsidRDefault="00476DFE" w:rsidP="00476DFE">
            <w:pPr>
              <w:tabs>
                <w:tab w:val="decimal" w:pos="414"/>
              </w:tabs>
              <w:ind w:left="-36" w:right="66"/>
              <w:jc w:val="right"/>
              <w:rPr>
                <w:rFonts w:cs="Times New Roman"/>
              </w:rPr>
            </w:pPr>
          </w:p>
        </w:tc>
        <w:tc>
          <w:tcPr>
            <w:tcW w:w="835" w:type="dxa"/>
            <w:vAlign w:val="bottom"/>
          </w:tcPr>
          <w:p w14:paraId="19ECD3C5" w14:textId="77777777" w:rsidR="00476DFE" w:rsidRPr="00A13A4A" w:rsidRDefault="00476DFE" w:rsidP="00476DFE">
            <w:pPr>
              <w:tabs>
                <w:tab w:val="decimal" w:pos="414"/>
              </w:tabs>
              <w:ind w:left="-36" w:right="66"/>
              <w:jc w:val="right"/>
              <w:rPr>
                <w:rFonts w:cs="Times New Roman"/>
              </w:rPr>
            </w:pPr>
          </w:p>
        </w:tc>
        <w:tc>
          <w:tcPr>
            <w:tcW w:w="838" w:type="dxa"/>
            <w:vAlign w:val="bottom"/>
          </w:tcPr>
          <w:p w14:paraId="2D84FC11" w14:textId="77777777" w:rsidR="00476DFE" w:rsidRPr="00A13A4A" w:rsidRDefault="00476DFE" w:rsidP="00476DFE">
            <w:pPr>
              <w:tabs>
                <w:tab w:val="decimal" w:pos="414"/>
              </w:tabs>
              <w:ind w:left="-36" w:right="66"/>
              <w:jc w:val="right"/>
              <w:rPr>
                <w:rFonts w:cs="Times New Roman"/>
              </w:rPr>
            </w:pPr>
          </w:p>
        </w:tc>
        <w:tc>
          <w:tcPr>
            <w:tcW w:w="900" w:type="dxa"/>
            <w:vAlign w:val="bottom"/>
          </w:tcPr>
          <w:p w14:paraId="61C6E74C" w14:textId="77777777" w:rsidR="00476DFE" w:rsidRPr="00A13A4A" w:rsidRDefault="00476DFE" w:rsidP="00476DFE">
            <w:pPr>
              <w:tabs>
                <w:tab w:val="decimal" w:pos="414"/>
              </w:tabs>
              <w:ind w:left="-36" w:right="66"/>
              <w:jc w:val="right"/>
              <w:rPr>
                <w:rFonts w:cs="Times New Roman"/>
              </w:rPr>
            </w:pPr>
          </w:p>
        </w:tc>
        <w:tc>
          <w:tcPr>
            <w:tcW w:w="900" w:type="dxa"/>
            <w:vAlign w:val="bottom"/>
          </w:tcPr>
          <w:p w14:paraId="26A4479F" w14:textId="77777777" w:rsidR="00476DFE" w:rsidRPr="00A13A4A" w:rsidRDefault="00476DFE" w:rsidP="00476DFE">
            <w:pPr>
              <w:tabs>
                <w:tab w:val="decimal" w:pos="414"/>
              </w:tabs>
              <w:ind w:left="-36" w:right="66"/>
              <w:jc w:val="right"/>
              <w:rPr>
                <w:rFonts w:cs="Times New Roman"/>
              </w:rPr>
            </w:pPr>
          </w:p>
        </w:tc>
        <w:tc>
          <w:tcPr>
            <w:tcW w:w="990" w:type="dxa"/>
            <w:vAlign w:val="bottom"/>
          </w:tcPr>
          <w:p w14:paraId="075C5FA7" w14:textId="7309A14C" w:rsidR="00476DFE" w:rsidRPr="00A13A4A" w:rsidRDefault="0070351E" w:rsidP="00476DFE">
            <w:pPr>
              <w:pBdr>
                <w:bottom w:val="single" w:sz="4" w:space="1" w:color="auto"/>
              </w:pBdr>
              <w:ind w:right="66"/>
              <w:jc w:val="right"/>
              <w:rPr>
                <w:rFonts w:cs="Times New Roman"/>
              </w:rPr>
            </w:pPr>
            <w:r>
              <w:rPr>
                <w:rFonts w:cs="Times New Roman"/>
              </w:rPr>
              <w:t>2,452</w:t>
            </w:r>
          </w:p>
        </w:tc>
        <w:tc>
          <w:tcPr>
            <w:tcW w:w="989" w:type="dxa"/>
            <w:vAlign w:val="bottom"/>
          </w:tcPr>
          <w:p w14:paraId="7DCE48AE" w14:textId="045B25F0" w:rsidR="00476DFE" w:rsidRPr="00A13A4A" w:rsidRDefault="00476DFE" w:rsidP="00476DFE">
            <w:pPr>
              <w:pBdr>
                <w:bottom w:val="single" w:sz="4" w:space="1" w:color="auto"/>
              </w:pBdr>
              <w:ind w:right="66"/>
              <w:jc w:val="right"/>
              <w:rPr>
                <w:rFonts w:cs="Times New Roman"/>
              </w:rPr>
            </w:pPr>
            <w:r>
              <w:rPr>
                <w:rFonts w:cs="Times New Roman"/>
              </w:rPr>
              <w:t>(6,579)</w:t>
            </w:r>
          </w:p>
        </w:tc>
      </w:tr>
      <w:tr w:rsidR="00476DFE" w:rsidRPr="00A13A4A" w14:paraId="070E1628" w14:textId="77777777" w:rsidTr="003135C9">
        <w:trPr>
          <w:trHeight w:val="162"/>
        </w:trPr>
        <w:tc>
          <w:tcPr>
            <w:tcW w:w="2747" w:type="dxa"/>
            <w:vAlign w:val="center"/>
          </w:tcPr>
          <w:p w14:paraId="0DDD9317" w14:textId="77777777" w:rsidR="00476DFE" w:rsidRPr="00A13A4A" w:rsidRDefault="00476DFE" w:rsidP="00476DFE">
            <w:pPr>
              <w:spacing w:line="280" w:lineRule="exact"/>
              <w:ind w:right="-36"/>
              <w:rPr>
                <w:rFonts w:cs="Times New Roman"/>
                <w:cs/>
              </w:rPr>
            </w:pPr>
            <w:r w:rsidRPr="00A13A4A">
              <w:rPr>
                <w:rFonts w:cs="Times New Roman"/>
              </w:rPr>
              <w:t>Net profit (loss)</w:t>
            </w:r>
          </w:p>
        </w:tc>
        <w:tc>
          <w:tcPr>
            <w:tcW w:w="841" w:type="dxa"/>
            <w:vAlign w:val="center"/>
          </w:tcPr>
          <w:p w14:paraId="086094A1" w14:textId="77777777" w:rsidR="00476DFE" w:rsidRPr="00A13A4A" w:rsidRDefault="00476DFE" w:rsidP="00476DFE">
            <w:pPr>
              <w:tabs>
                <w:tab w:val="decimal" w:pos="111"/>
              </w:tabs>
              <w:ind w:right="-57"/>
              <w:jc w:val="right"/>
              <w:rPr>
                <w:rFonts w:cs="Times New Roman"/>
              </w:rPr>
            </w:pPr>
          </w:p>
        </w:tc>
        <w:tc>
          <w:tcPr>
            <w:tcW w:w="844" w:type="dxa"/>
            <w:vAlign w:val="center"/>
          </w:tcPr>
          <w:p w14:paraId="7C328B99" w14:textId="77777777" w:rsidR="00476DFE" w:rsidRPr="00A13A4A" w:rsidRDefault="00476DFE" w:rsidP="00476DFE">
            <w:pPr>
              <w:tabs>
                <w:tab w:val="decimal" w:pos="414"/>
              </w:tabs>
              <w:ind w:right="-57"/>
              <w:jc w:val="right"/>
              <w:rPr>
                <w:rFonts w:cs="Times New Roman"/>
              </w:rPr>
            </w:pPr>
          </w:p>
        </w:tc>
        <w:tc>
          <w:tcPr>
            <w:tcW w:w="835" w:type="dxa"/>
          </w:tcPr>
          <w:p w14:paraId="3A2265BE" w14:textId="77777777" w:rsidR="00476DFE" w:rsidRPr="00A13A4A" w:rsidRDefault="00476DFE" w:rsidP="00476DFE">
            <w:pPr>
              <w:tabs>
                <w:tab w:val="decimal" w:pos="414"/>
              </w:tabs>
              <w:ind w:right="-57"/>
              <w:jc w:val="right"/>
              <w:rPr>
                <w:rFonts w:cs="Times New Roman"/>
              </w:rPr>
            </w:pPr>
          </w:p>
        </w:tc>
        <w:tc>
          <w:tcPr>
            <w:tcW w:w="838" w:type="dxa"/>
          </w:tcPr>
          <w:p w14:paraId="54A5F8EC" w14:textId="77777777" w:rsidR="00476DFE" w:rsidRPr="00A13A4A" w:rsidRDefault="00476DFE" w:rsidP="00476DFE">
            <w:pPr>
              <w:tabs>
                <w:tab w:val="decimal" w:pos="414"/>
              </w:tabs>
              <w:ind w:right="-57"/>
              <w:jc w:val="right"/>
              <w:rPr>
                <w:rFonts w:cs="Times New Roman"/>
              </w:rPr>
            </w:pPr>
          </w:p>
        </w:tc>
        <w:tc>
          <w:tcPr>
            <w:tcW w:w="900" w:type="dxa"/>
            <w:vAlign w:val="center"/>
          </w:tcPr>
          <w:p w14:paraId="7E4B59D6" w14:textId="77777777" w:rsidR="00476DFE" w:rsidRPr="00A13A4A" w:rsidRDefault="00476DFE" w:rsidP="00476DFE">
            <w:pPr>
              <w:tabs>
                <w:tab w:val="decimal" w:pos="414"/>
              </w:tabs>
              <w:ind w:right="-57"/>
              <w:jc w:val="right"/>
              <w:rPr>
                <w:rFonts w:cs="Times New Roman"/>
              </w:rPr>
            </w:pPr>
          </w:p>
        </w:tc>
        <w:tc>
          <w:tcPr>
            <w:tcW w:w="900" w:type="dxa"/>
            <w:vAlign w:val="center"/>
          </w:tcPr>
          <w:p w14:paraId="2BC25A5C" w14:textId="77777777" w:rsidR="00476DFE" w:rsidRPr="00A13A4A" w:rsidRDefault="00476DFE" w:rsidP="00476DFE">
            <w:pPr>
              <w:tabs>
                <w:tab w:val="decimal" w:pos="414"/>
              </w:tabs>
              <w:ind w:right="-57"/>
              <w:jc w:val="right"/>
              <w:rPr>
                <w:rFonts w:cs="Times New Roman"/>
              </w:rPr>
            </w:pPr>
          </w:p>
        </w:tc>
        <w:tc>
          <w:tcPr>
            <w:tcW w:w="990" w:type="dxa"/>
            <w:tcBorders>
              <w:bottom w:val="nil"/>
            </w:tcBorders>
            <w:vAlign w:val="center"/>
          </w:tcPr>
          <w:p w14:paraId="5A113963" w14:textId="2FEC212B" w:rsidR="00476DFE" w:rsidRPr="00A13A4A" w:rsidRDefault="0070351E" w:rsidP="00476DFE">
            <w:pPr>
              <w:pBdr>
                <w:bottom w:val="double" w:sz="6" w:space="1" w:color="auto"/>
              </w:pBdr>
              <w:ind w:left="-105" w:right="33"/>
              <w:jc w:val="right"/>
              <w:rPr>
                <w:rFonts w:cs="Times New Roman"/>
              </w:rPr>
            </w:pPr>
            <w:r>
              <w:rPr>
                <w:rFonts w:cs="Times New Roman"/>
              </w:rPr>
              <w:t>(12,960)</w:t>
            </w:r>
          </w:p>
        </w:tc>
        <w:tc>
          <w:tcPr>
            <w:tcW w:w="989" w:type="dxa"/>
            <w:tcBorders>
              <w:bottom w:val="nil"/>
            </w:tcBorders>
            <w:vAlign w:val="center"/>
          </w:tcPr>
          <w:p w14:paraId="61D36D1F" w14:textId="1D7BC4A9" w:rsidR="00476DFE" w:rsidRPr="00A13A4A" w:rsidRDefault="00476DFE" w:rsidP="00476DFE">
            <w:pPr>
              <w:pBdr>
                <w:bottom w:val="double" w:sz="6" w:space="1" w:color="auto"/>
              </w:pBdr>
              <w:ind w:left="-105" w:right="33"/>
              <w:jc w:val="right"/>
              <w:rPr>
                <w:rFonts w:cs="Times New Roman"/>
              </w:rPr>
            </w:pPr>
            <w:r>
              <w:rPr>
                <w:rFonts w:cs="Times New Roman"/>
              </w:rPr>
              <w:t>62,218</w:t>
            </w:r>
          </w:p>
        </w:tc>
      </w:tr>
    </w:tbl>
    <w:p w14:paraId="4EA2130F" w14:textId="77777777" w:rsidR="00524D09" w:rsidRPr="00A13A4A" w:rsidRDefault="00524D09" w:rsidP="001075D4">
      <w:pPr>
        <w:spacing w:before="120" w:after="120"/>
        <w:ind w:left="845" w:right="-45" w:hanging="488"/>
        <w:jc w:val="both"/>
        <w:rPr>
          <w:rFonts w:cs="Times New Roman"/>
          <w:sz w:val="16"/>
          <w:szCs w:val="16"/>
        </w:rPr>
      </w:pPr>
    </w:p>
    <w:p w14:paraId="402761D4" w14:textId="77777777" w:rsidR="00524D09" w:rsidRDefault="00524D09" w:rsidP="001075D4">
      <w:pPr>
        <w:spacing w:before="120" w:after="120"/>
        <w:ind w:left="845" w:right="-45" w:hanging="488"/>
        <w:jc w:val="both"/>
        <w:rPr>
          <w:rFonts w:cs="Times New Roman"/>
          <w:sz w:val="16"/>
          <w:szCs w:val="16"/>
        </w:rPr>
      </w:pPr>
    </w:p>
    <w:p w14:paraId="61730F22" w14:textId="77777777" w:rsidR="0070351E" w:rsidRDefault="0070351E" w:rsidP="001075D4">
      <w:pPr>
        <w:spacing w:before="120" w:after="120"/>
        <w:ind w:left="845" w:right="-45" w:hanging="488"/>
        <w:jc w:val="both"/>
        <w:rPr>
          <w:rFonts w:cs="Times New Roman"/>
          <w:sz w:val="16"/>
          <w:szCs w:val="16"/>
        </w:rPr>
      </w:pPr>
    </w:p>
    <w:p w14:paraId="439DDB90" w14:textId="77777777" w:rsidR="0070351E" w:rsidRDefault="0070351E" w:rsidP="001075D4">
      <w:pPr>
        <w:spacing w:before="120" w:after="120"/>
        <w:ind w:left="845" w:right="-45" w:hanging="488"/>
        <w:jc w:val="both"/>
        <w:rPr>
          <w:rFonts w:cs="Times New Roman"/>
          <w:sz w:val="16"/>
          <w:szCs w:val="16"/>
        </w:rPr>
      </w:pPr>
    </w:p>
    <w:p w14:paraId="1B575E05" w14:textId="77777777" w:rsidR="0070351E" w:rsidRDefault="0070351E" w:rsidP="001075D4">
      <w:pPr>
        <w:spacing w:before="120" w:after="120"/>
        <w:ind w:left="845" w:right="-45" w:hanging="488"/>
        <w:jc w:val="both"/>
        <w:rPr>
          <w:rFonts w:cs="Times New Roman"/>
          <w:sz w:val="16"/>
          <w:szCs w:val="16"/>
        </w:rPr>
      </w:pPr>
    </w:p>
    <w:p w14:paraId="0C081603" w14:textId="77777777" w:rsidR="0070351E" w:rsidRDefault="0070351E" w:rsidP="001075D4">
      <w:pPr>
        <w:spacing w:before="120" w:after="120"/>
        <w:ind w:left="845" w:right="-45" w:hanging="488"/>
        <w:jc w:val="both"/>
        <w:rPr>
          <w:rFonts w:cs="Times New Roman"/>
          <w:sz w:val="16"/>
          <w:szCs w:val="16"/>
        </w:rPr>
      </w:pPr>
    </w:p>
    <w:p w14:paraId="364D210B" w14:textId="77777777" w:rsidR="0070351E" w:rsidRDefault="0070351E" w:rsidP="001075D4">
      <w:pPr>
        <w:spacing w:before="120" w:after="120"/>
        <w:ind w:left="845" w:right="-45" w:hanging="488"/>
        <w:jc w:val="both"/>
        <w:rPr>
          <w:rFonts w:cs="Times New Roman"/>
          <w:sz w:val="16"/>
          <w:szCs w:val="16"/>
        </w:rPr>
      </w:pPr>
    </w:p>
    <w:p w14:paraId="45D4465E" w14:textId="77777777" w:rsidR="0070351E" w:rsidRDefault="0070351E" w:rsidP="001075D4">
      <w:pPr>
        <w:spacing w:before="120" w:after="120"/>
        <w:ind w:left="845" w:right="-45" w:hanging="488"/>
        <w:jc w:val="both"/>
        <w:rPr>
          <w:rFonts w:cs="Times New Roman"/>
          <w:sz w:val="16"/>
          <w:szCs w:val="16"/>
        </w:rPr>
      </w:pPr>
    </w:p>
    <w:p w14:paraId="3A7231B3" w14:textId="77777777" w:rsidR="0070351E" w:rsidRDefault="0070351E" w:rsidP="001075D4">
      <w:pPr>
        <w:spacing w:before="120" w:after="120"/>
        <w:ind w:left="845" w:right="-45" w:hanging="488"/>
        <w:jc w:val="both"/>
        <w:rPr>
          <w:rFonts w:cs="Times New Roman"/>
          <w:sz w:val="16"/>
          <w:szCs w:val="16"/>
        </w:rPr>
      </w:pPr>
    </w:p>
    <w:p w14:paraId="1EB57726" w14:textId="77777777" w:rsidR="0070351E" w:rsidRPr="00A13A4A" w:rsidRDefault="0070351E" w:rsidP="001075D4">
      <w:pPr>
        <w:spacing w:before="120" w:after="120"/>
        <w:ind w:left="845" w:right="-45" w:hanging="488"/>
        <w:jc w:val="both"/>
        <w:rPr>
          <w:rFonts w:cs="Times New Roman"/>
          <w:sz w:val="16"/>
          <w:szCs w:val="16"/>
        </w:rPr>
      </w:pPr>
    </w:p>
    <w:p w14:paraId="6CAF5796" w14:textId="77777777" w:rsidR="00524D09" w:rsidRPr="00A13A4A" w:rsidRDefault="00524D09" w:rsidP="001075D4">
      <w:pPr>
        <w:spacing w:before="120" w:after="120"/>
        <w:ind w:left="845" w:right="-45" w:hanging="488"/>
        <w:jc w:val="both"/>
        <w:rPr>
          <w:rFonts w:cs="Times New Roman"/>
          <w:sz w:val="16"/>
          <w:szCs w:val="16"/>
        </w:rPr>
      </w:pPr>
    </w:p>
    <w:p w14:paraId="75DCA877" w14:textId="77777777" w:rsidR="00381775" w:rsidRPr="00A13A4A" w:rsidRDefault="00381775" w:rsidP="00381775">
      <w:pPr>
        <w:ind w:right="-63"/>
        <w:jc w:val="right"/>
        <w:rPr>
          <w:rFonts w:cs="Times New Roman"/>
          <w:sz w:val="16"/>
          <w:szCs w:val="16"/>
        </w:rPr>
      </w:pPr>
      <w:r w:rsidRPr="00A13A4A">
        <w:rPr>
          <w:rFonts w:cs="Times New Roman"/>
          <w:sz w:val="16"/>
          <w:szCs w:val="16"/>
        </w:rPr>
        <w:t xml:space="preserve">          (Unit : Thousand Baht)</w:t>
      </w:r>
    </w:p>
    <w:tbl>
      <w:tblPr>
        <w:tblW w:w="9884" w:type="dxa"/>
        <w:tblInd w:w="-497" w:type="dxa"/>
        <w:tblLayout w:type="fixed"/>
        <w:tblLook w:val="0000" w:firstRow="0" w:lastRow="0" w:firstColumn="0" w:lastColumn="0" w:noHBand="0" w:noVBand="0"/>
      </w:tblPr>
      <w:tblGrid>
        <w:gridCol w:w="2747"/>
        <w:gridCol w:w="841"/>
        <w:gridCol w:w="844"/>
        <w:gridCol w:w="835"/>
        <w:gridCol w:w="838"/>
        <w:gridCol w:w="900"/>
        <w:gridCol w:w="900"/>
        <w:gridCol w:w="990"/>
        <w:gridCol w:w="989"/>
      </w:tblGrid>
      <w:tr w:rsidR="00381775" w:rsidRPr="00A13A4A" w14:paraId="728CEB37" w14:textId="77777777" w:rsidTr="00730AEB">
        <w:trPr>
          <w:cantSplit/>
          <w:trHeight w:val="216"/>
        </w:trPr>
        <w:tc>
          <w:tcPr>
            <w:tcW w:w="2747" w:type="dxa"/>
            <w:vAlign w:val="bottom"/>
          </w:tcPr>
          <w:p w14:paraId="2D37C96E" w14:textId="77777777" w:rsidR="00381775" w:rsidRPr="00A13A4A" w:rsidRDefault="00381775" w:rsidP="00730AEB">
            <w:pPr>
              <w:spacing w:line="280" w:lineRule="exact"/>
              <w:ind w:right="-36"/>
              <w:rPr>
                <w:rFonts w:cs="Times New Roman"/>
                <w:u w:val="single"/>
              </w:rPr>
            </w:pPr>
          </w:p>
        </w:tc>
        <w:tc>
          <w:tcPr>
            <w:tcW w:w="7137" w:type="dxa"/>
            <w:gridSpan w:val="8"/>
          </w:tcPr>
          <w:p w14:paraId="50373F87" w14:textId="77777777" w:rsidR="00381775" w:rsidRPr="00A13A4A" w:rsidRDefault="00381775" w:rsidP="00730AEB">
            <w:pPr>
              <w:pBdr>
                <w:bottom w:val="single" w:sz="4" w:space="1" w:color="auto"/>
              </w:pBdr>
              <w:spacing w:line="280" w:lineRule="exact"/>
              <w:ind w:right="-36"/>
              <w:jc w:val="center"/>
              <w:rPr>
                <w:rFonts w:cs="Times New Roman"/>
                <w:sz w:val="16"/>
                <w:szCs w:val="16"/>
              </w:rPr>
            </w:pPr>
            <w:r w:rsidRPr="00A13A4A">
              <w:rPr>
                <w:rFonts w:cs="Times New Roman"/>
                <w:sz w:val="16"/>
                <w:szCs w:val="16"/>
              </w:rPr>
              <w:t>Separate Financial Statement</w:t>
            </w:r>
          </w:p>
        </w:tc>
      </w:tr>
      <w:tr w:rsidR="00381775" w:rsidRPr="00A13A4A" w14:paraId="6E7E909D" w14:textId="77777777" w:rsidTr="00730AEB">
        <w:trPr>
          <w:cantSplit/>
          <w:trHeight w:val="252"/>
        </w:trPr>
        <w:tc>
          <w:tcPr>
            <w:tcW w:w="2747" w:type="dxa"/>
            <w:vAlign w:val="bottom"/>
          </w:tcPr>
          <w:p w14:paraId="2328A0A2" w14:textId="77777777" w:rsidR="00381775" w:rsidRPr="00A13A4A" w:rsidRDefault="00381775" w:rsidP="00730AEB">
            <w:pPr>
              <w:spacing w:line="280" w:lineRule="exact"/>
              <w:ind w:right="-36"/>
              <w:rPr>
                <w:rFonts w:cs="Times New Roman"/>
                <w:u w:val="single"/>
              </w:rPr>
            </w:pPr>
          </w:p>
        </w:tc>
        <w:tc>
          <w:tcPr>
            <w:tcW w:w="7137" w:type="dxa"/>
            <w:gridSpan w:val="8"/>
          </w:tcPr>
          <w:p w14:paraId="68A71FDF" w14:textId="1E539BE4" w:rsidR="00381775" w:rsidRPr="00A13A4A" w:rsidRDefault="00381775" w:rsidP="00730AEB">
            <w:pPr>
              <w:pBdr>
                <w:bottom w:val="single" w:sz="4" w:space="1" w:color="auto"/>
              </w:pBdr>
              <w:spacing w:line="280" w:lineRule="exact"/>
              <w:ind w:right="-36"/>
              <w:jc w:val="center"/>
              <w:rPr>
                <w:rFonts w:cs="Times New Roman"/>
                <w:u w:val="single"/>
              </w:rPr>
            </w:pPr>
            <w:r w:rsidRPr="00A13A4A">
              <w:rPr>
                <w:rFonts w:cs="Times New Roman"/>
              </w:rPr>
              <w:t xml:space="preserve">For </w:t>
            </w:r>
            <w:r>
              <w:rPr>
                <w:rFonts w:cs="Times New Roman"/>
              </w:rPr>
              <w:t>six</w:t>
            </w:r>
            <w:r w:rsidRPr="00A13A4A">
              <w:rPr>
                <w:rFonts w:cs="Times New Roman"/>
              </w:rPr>
              <w:t xml:space="preserve">-month periods ended </w:t>
            </w:r>
            <w:r>
              <w:rPr>
                <w:rFonts w:cs="Times New Roman"/>
              </w:rPr>
              <w:t>June 30</w:t>
            </w:r>
            <w:r w:rsidRPr="00A13A4A">
              <w:rPr>
                <w:rFonts w:cs="Times New Roman"/>
              </w:rPr>
              <w:t>, 2024 and 2023</w:t>
            </w:r>
          </w:p>
        </w:tc>
      </w:tr>
      <w:tr w:rsidR="00381775" w:rsidRPr="00A13A4A" w14:paraId="57EE15F9" w14:textId="77777777" w:rsidTr="00730AEB">
        <w:trPr>
          <w:cantSplit/>
          <w:trHeight w:val="216"/>
        </w:trPr>
        <w:tc>
          <w:tcPr>
            <w:tcW w:w="2747" w:type="dxa"/>
            <w:vAlign w:val="bottom"/>
          </w:tcPr>
          <w:p w14:paraId="087ED8BD" w14:textId="77777777" w:rsidR="00381775" w:rsidRPr="00A13A4A" w:rsidRDefault="00381775" w:rsidP="00730AEB">
            <w:pPr>
              <w:spacing w:line="280" w:lineRule="exact"/>
              <w:ind w:right="-36"/>
              <w:rPr>
                <w:rFonts w:cs="Times New Roman"/>
                <w:u w:val="single"/>
              </w:rPr>
            </w:pPr>
          </w:p>
        </w:tc>
        <w:tc>
          <w:tcPr>
            <w:tcW w:w="1685" w:type="dxa"/>
            <w:gridSpan w:val="2"/>
            <w:vAlign w:val="bottom"/>
          </w:tcPr>
          <w:p w14:paraId="054D8E53"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Business Consulting</w:t>
            </w:r>
          </w:p>
        </w:tc>
        <w:tc>
          <w:tcPr>
            <w:tcW w:w="1673" w:type="dxa"/>
            <w:gridSpan w:val="2"/>
          </w:tcPr>
          <w:p w14:paraId="0B59BA75"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Investments</w:t>
            </w:r>
          </w:p>
        </w:tc>
        <w:tc>
          <w:tcPr>
            <w:tcW w:w="1800" w:type="dxa"/>
            <w:gridSpan w:val="2"/>
            <w:vAlign w:val="bottom"/>
          </w:tcPr>
          <w:p w14:paraId="0C52C5BE"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Digital Assets</w:t>
            </w:r>
          </w:p>
        </w:tc>
        <w:tc>
          <w:tcPr>
            <w:tcW w:w="1979" w:type="dxa"/>
            <w:gridSpan w:val="2"/>
            <w:vAlign w:val="bottom"/>
          </w:tcPr>
          <w:p w14:paraId="5E78B614"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Separate</w:t>
            </w:r>
          </w:p>
        </w:tc>
      </w:tr>
      <w:tr w:rsidR="00381775" w:rsidRPr="00A13A4A" w14:paraId="6A778470" w14:textId="77777777" w:rsidTr="00730AEB">
        <w:trPr>
          <w:trHeight w:val="180"/>
        </w:trPr>
        <w:tc>
          <w:tcPr>
            <w:tcW w:w="2747" w:type="dxa"/>
            <w:vAlign w:val="bottom"/>
          </w:tcPr>
          <w:p w14:paraId="63CDE332" w14:textId="77777777" w:rsidR="00381775" w:rsidRPr="00A13A4A" w:rsidRDefault="00381775" w:rsidP="00730AEB">
            <w:pPr>
              <w:spacing w:line="280" w:lineRule="exact"/>
              <w:ind w:right="-36"/>
              <w:rPr>
                <w:rFonts w:cs="Times New Roman"/>
                <w:u w:val="single"/>
              </w:rPr>
            </w:pPr>
          </w:p>
        </w:tc>
        <w:tc>
          <w:tcPr>
            <w:tcW w:w="841" w:type="dxa"/>
          </w:tcPr>
          <w:p w14:paraId="6C91EB06"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44" w:type="dxa"/>
          </w:tcPr>
          <w:p w14:paraId="34F23AAB"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835" w:type="dxa"/>
          </w:tcPr>
          <w:p w14:paraId="4BC184C4"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38" w:type="dxa"/>
          </w:tcPr>
          <w:p w14:paraId="5A0F3A74"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900" w:type="dxa"/>
          </w:tcPr>
          <w:p w14:paraId="15425986"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900" w:type="dxa"/>
          </w:tcPr>
          <w:p w14:paraId="2D7113F1"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990" w:type="dxa"/>
          </w:tcPr>
          <w:p w14:paraId="6616C91C"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989" w:type="dxa"/>
          </w:tcPr>
          <w:p w14:paraId="132E18BB"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r>
      <w:tr w:rsidR="00381775" w:rsidRPr="00A13A4A" w14:paraId="3294A969" w14:textId="77777777" w:rsidTr="00730AEB">
        <w:trPr>
          <w:trHeight w:val="246"/>
        </w:trPr>
        <w:tc>
          <w:tcPr>
            <w:tcW w:w="2747" w:type="dxa"/>
            <w:vAlign w:val="center"/>
          </w:tcPr>
          <w:p w14:paraId="0620B9F9" w14:textId="77777777" w:rsidR="00381775" w:rsidRPr="00A13A4A" w:rsidRDefault="00381775" w:rsidP="00730AEB">
            <w:pPr>
              <w:spacing w:line="280" w:lineRule="exact"/>
              <w:ind w:right="-129"/>
              <w:rPr>
                <w:rFonts w:cs="Times New Roman"/>
                <w:cs/>
              </w:rPr>
            </w:pPr>
            <w:r w:rsidRPr="00A13A4A">
              <w:rPr>
                <w:rFonts w:cs="Times New Roman"/>
              </w:rPr>
              <w:t>Sales and services income</w:t>
            </w:r>
          </w:p>
        </w:tc>
        <w:tc>
          <w:tcPr>
            <w:tcW w:w="841" w:type="dxa"/>
            <w:vAlign w:val="center"/>
          </w:tcPr>
          <w:p w14:paraId="308B2D8C" w14:textId="5E0A9548" w:rsidR="00381775" w:rsidRPr="00A13A4A" w:rsidRDefault="0070351E" w:rsidP="00730AEB">
            <w:pPr>
              <w:jc w:val="right"/>
              <w:rPr>
                <w:rFonts w:cs="Times New Roman"/>
              </w:rPr>
            </w:pPr>
            <w:r>
              <w:rPr>
                <w:rFonts w:cs="Times New Roman"/>
              </w:rPr>
              <w:t>112,413</w:t>
            </w:r>
          </w:p>
        </w:tc>
        <w:tc>
          <w:tcPr>
            <w:tcW w:w="844" w:type="dxa"/>
            <w:vAlign w:val="center"/>
          </w:tcPr>
          <w:p w14:paraId="665F0E27" w14:textId="3F64777C" w:rsidR="00381775" w:rsidRPr="00A13A4A" w:rsidRDefault="00476DFE" w:rsidP="00730AEB">
            <w:pPr>
              <w:jc w:val="right"/>
              <w:rPr>
                <w:rFonts w:cs="Times New Roman"/>
              </w:rPr>
            </w:pPr>
            <w:r>
              <w:rPr>
                <w:rFonts w:cs="Times New Roman"/>
              </w:rPr>
              <w:t>82,442</w:t>
            </w:r>
          </w:p>
        </w:tc>
        <w:tc>
          <w:tcPr>
            <w:tcW w:w="835" w:type="dxa"/>
            <w:vAlign w:val="center"/>
          </w:tcPr>
          <w:p w14:paraId="67AED425" w14:textId="10424EA9" w:rsidR="00381775" w:rsidRPr="00A13A4A" w:rsidRDefault="0070351E" w:rsidP="00730AEB">
            <w:pPr>
              <w:jc w:val="right"/>
              <w:rPr>
                <w:rFonts w:cs="Times New Roman"/>
              </w:rPr>
            </w:pPr>
            <w:r>
              <w:rPr>
                <w:rFonts w:cs="Times New Roman"/>
              </w:rPr>
              <w:t>4,000</w:t>
            </w:r>
          </w:p>
        </w:tc>
        <w:tc>
          <w:tcPr>
            <w:tcW w:w="838" w:type="dxa"/>
            <w:vAlign w:val="center"/>
          </w:tcPr>
          <w:p w14:paraId="390D7173" w14:textId="533FF5BD" w:rsidR="00381775" w:rsidRPr="00A13A4A" w:rsidRDefault="00476DFE" w:rsidP="00730AEB">
            <w:pPr>
              <w:jc w:val="right"/>
              <w:rPr>
                <w:rFonts w:cs="Times New Roman"/>
              </w:rPr>
            </w:pPr>
            <w:r>
              <w:rPr>
                <w:rFonts w:cs="Times New Roman"/>
              </w:rPr>
              <w:t>8,219</w:t>
            </w:r>
          </w:p>
        </w:tc>
        <w:tc>
          <w:tcPr>
            <w:tcW w:w="900" w:type="dxa"/>
            <w:vAlign w:val="center"/>
          </w:tcPr>
          <w:p w14:paraId="53C612BB" w14:textId="67B12384" w:rsidR="00381775" w:rsidRPr="00A13A4A" w:rsidRDefault="0070351E" w:rsidP="00730AEB">
            <w:pPr>
              <w:jc w:val="right"/>
              <w:rPr>
                <w:rFonts w:cs="Times New Roman"/>
              </w:rPr>
            </w:pPr>
            <w:r>
              <w:rPr>
                <w:rFonts w:cs="Times New Roman"/>
              </w:rPr>
              <w:t>37</w:t>
            </w:r>
          </w:p>
        </w:tc>
        <w:tc>
          <w:tcPr>
            <w:tcW w:w="900" w:type="dxa"/>
            <w:vAlign w:val="center"/>
          </w:tcPr>
          <w:p w14:paraId="70C9747C" w14:textId="16E0E2A9" w:rsidR="00381775" w:rsidRPr="00A13A4A" w:rsidRDefault="00476DFE" w:rsidP="00730AEB">
            <w:pPr>
              <w:jc w:val="right"/>
              <w:rPr>
                <w:rFonts w:cs="Times New Roman"/>
              </w:rPr>
            </w:pPr>
            <w:r>
              <w:rPr>
                <w:rFonts w:cs="Times New Roman"/>
              </w:rPr>
              <w:t>4</w:t>
            </w:r>
          </w:p>
        </w:tc>
        <w:tc>
          <w:tcPr>
            <w:tcW w:w="990" w:type="dxa"/>
            <w:vAlign w:val="center"/>
          </w:tcPr>
          <w:p w14:paraId="7B86B01B" w14:textId="5785BD76" w:rsidR="00381775" w:rsidRPr="00A13A4A" w:rsidRDefault="0070351E" w:rsidP="00730AEB">
            <w:pPr>
              <w:ind w:right="33"/>
              <w:jc w:val="right"/>
              <w:rPr>
                <w:rFonts w:cs="Times New Roman"/>
              </w:rPr>
            </w:pPr>
            <w:r>
              <w:rPr>
                <w:rFonts w:cs="Times New Roman"/>
              </w:rPr>
              <w:t>116,450</w:t>
            </w:r>
          </w:p>
        </w:tc>
        <w:tc>
          <w:tcPr>
            <w:tcW w:w="989" w:type="dxa"/>
            <w:vAlign w:val="center"/>
          </w:tcPr>
          <w:p w14:paraId="791EEDC5" w14:textId="342E69D3" w:rsidR="00381775" w:rsidRPr="00A13A4A" w:rsidRDefault="00AC3D45" w:rsidP="00730AEB">
            <w:pPr>
              <w:ind w:right="33"/>
              <w:jc w:val="right"/>
              <w:rPr>
                <w:rFonts w:cs="Times New Roman"/>
              </w:rPr>
            </w:pPr>
            <w:r>
              <w:rPr>
                <w:rFonts w:cs="Times New Roman"/>
              </w:rPr>
              <w:t>90,665</w:t>
            </w:r>
          </w:p>
        </w:tc>
      </w:tr>
      <w:tr w:rsidR="00381775" w:rsidRPr="00A13A4A" w14:paraId="289C9410" w14:textId="77777777" w:rsidTr="00730AEB">
        <w:trPr>
          <w:trHeight w:val="225"/>
        </w:trPr>
        <w:tc>
          <w:tcPr>
            <w:tcW w:w="2747" w:type="dxa"/>
            <w:vAlign w:val="center"/>
          </w:tcPr>
          <w:p w14:paraId="0C33EAF4" w14:textId="77777777" w:rsidR="00381775" w:rsidRPr="00A13A4A" w:rsidRDefault="00381775" w:rsidP="00730AEB">
            <w:pPr>
              <w:spacing w:line="280" w:lineRule="exact"/>
              <w:ind w:right="-127"/>
              <w:rPr>
                <w:rFonts w:cs="Times New Roman"/>
              </w:rPr>
            </w:pPr>
            <w:r w:rsidRPr="00A13A4A">
              <w:rPr>
                <w:rFonts w:cs="Times New Roman"/>
              </w:rPr>
              <w:t>Cost of sales and services</w:t>
            </w:r>
          </w:p>
        </w:tc>
        <w:tc>
          <w:tcPr>
            <w:tcW w:w="841" w:type="dxa"/>
            <w:vAlign w:val="center"/>
          </w:tcPr>
          <w:p w14:paraId="3EC942E5" w14:textId="519E6E24" w:rsidR="00381775" w:rsidRPr="00A13A4A" w:rsidRDefault="0070351E" w:rsidP="00730AEB">
            <w:pPr>
              <w:pBdr>
                <w:bottom w:val="single" w:sz="6" w:space="1" w:color="auto"/>
              </w:pBdr>
              <w:jc w:val="right"/>
              <w:rPr>
                <w:rFonts w:cs="Times New Roman"/>
              </w:rPr>
            </w:pPr>
            <w:r>
              <w:rPr>
                <w:rFonts w:cs="Times New Roman"/>
              </w:rPr>
              <w:t>(7,759)</w:t>
            </w:r>
          </w:p>
        </w:tc>
        <w:tc>
          <w:tcPr>
            <w:tcW w:w="844" w:type="dxa"/>
            <w:vAlign w:val="center"/>
          </w:tcPr>
          <w:p w14:paraId="4A182422" w14:textId="64D0E726" w:rsidR="00381775" w:rsidRPr="00A13A4A" w:rsidRDefault="00476DFE" w:rsidP="00730AEB">
            <w:pPr>
              <w:pBdr>
                <w:bottom w:val="single" w:sz="6" w:space="1" w:color="auto"/>
              </w:pBdr>
              <w:jc w:val="right"/>
              <w:rPr>
                <w:rFonts w:cs="Times New Roman"/>
              </w:rPr>
            </w:pPr>
            <w:r>
              <w:rPr>
                <w:rFonts w:cs="Times New Roman"/>
              </w:rPr>
              <w:t>(15,360)</w:t>
            </w:r>
          </w:p>
        </w:tc>
        <w:tc>
          <w:tcPr>
            <w:tcW w:w="835" w:type="dxa"/>
            <w:vAlign w:val="center"/>
          </w:tcPr>
          <w:p w14:paraId="1B2EF722" w14:textId="792E1F8F" w:rsidR="00381775" w:rsidRPr="00A13A4A" w:rsidRDefault="0070351E" w:rsidP="00730AEB">
            <w:pPr>
              <w:pBdr>
                <w:bottom w:val="single" w:sz="6" w:space="1" w:color="auto"/>
              </w:pBdr>
              <w:jc w:val="right"/>
              <w:rPr>
                <w:rFonts w:cs="Times New Roman"/>
              </w:rPr>
            </w:pPr>
            <w:r>
              <w:rPr>
                <w:rFonts w:cs="Times New Roman"/>
              </w:rPr>
              <w:t>(14,720)</w:t>
            </w:r>
          </w:p>
        </w:tc>
        <w:tc>
          <w:tcPr>
            <w:tcW w:w="838" w:type="dxa"/>
            <w:vAlign w:val="center"/>
          </w:tcPr>
          <w:p w14:paraId="73CB9177" w14:textId="16BC38F6" w:rsidR="00381775" w:rsidRPr="00A13A4A" w:rsidRDefault="00476DFE" w:rsidP="00730AEB">
            <w:pPr>
              <w:pBdr>
                <w:bottom w:val="single" w:sz="6" w:space="1" w:color="auto"/>
              </w:pBdr>
              <w:jc w:val="right"/>
              <w:rPr>
                <w:rFonts w:cs="Times New Roman"/>
              </w:rPr>
            </w:pPr>
            <w:r>
              <w:rPr>
                <w:rFonts w:cs="Times New Roman"/>
              </w:rPr>
              <w:t>(7,408)</w:t>
            </w:r>
          </w:p>
        </w:tc>
        <w:tc>
          <w:tcPr>
            <w:tcW w:w="900" w:type="dxa"/>
            <w:vAlign w:val="center"/>
          </w:tcPr>
          <w:p w14:paraId="63987252" w14:textId="30D05EC1" w:rsidR="00381775" w:rsidRPr="00A13A4A" w:rsidRDefault="0070351E" w:rsidP="00730AEB">
            <w:pPr>
              <w:pBdr>
                <w:bottom w:val="single" w:sz="6" w:space="1" w:color="auto"/>
              </w:pBdr>
              <w:jc w:val="right"/>
              <w:rPr>
                <w:rFonts w:cs="Times New Roman"/>
              </w:rPr>
            </w:pPr>
            <w:r>
              <w:rPr>
                <w:rFonts w:cs="Times New Roman"/>
              </w:rPr>
              <w:t>(12,500)</w:t>
            </w:r>
          </w:p>
        </w:tc>
        <w:tc>
          <w:tcPr>
            <w:tcW w:w="900" w:type="dxa"/>
            <w:vAlign w:val="center"/>
          </w:tcPr>
          <w:p w14:paraId="6A66A9CD" w14:textId="681A653D" w:rsidR="00381775" w:rsidRPr="00A13A4A" w:rsidRDefault="00476DFE" w:rsidP="00730AEB">
            <w:pPr>
              <w:pBdr>
                <w:bottom w:val="single" w:sz="6" w:space="1" w:color="auto"/>
              </w:pBdr>
              <w:jc w:val="right"/>
              <w:rPr>
                <w:rFonts w:cs="Times New Roman"/>
              </w:rPr>
            </w:pPr>
            <w:r>
              <w:rPr>
                <w:rFonts w:cs="Times New Roman"/>
              </w:rPr>
              <w:t>(8,627)</w:t>
            </w:r>
          </w:p>
        </w:tc>
        <w:tc>
          <w:tcPr>
            <w:tcW w:w="990" w:type="dxa"/>
            <w:vAlign w:val="center"/>
          </w:tcPr>
          <w:p w14:paraId="7F8CFA88" w14:textId="699400C7" w:rsidR="00381775" w:rsidRPr="00A13A4A" w:rsidRDefault="0070351E" w:rsidP="00730AEB">
            <w:pPr>
              <w:pBdr>
                <w:bottom w:val="single" w:sz="6" w:space="1" w:color="auto"/>
              </w:pBdr>
              <w:ind w:right="33"/>
              <w:jc w:val="right"/>
              <w:rPr>
                <w:rFonts w:cs="Times New Roman"/>
              </w:rPr>
            </w:pPr>
            <w:r>
              <w:rPr>
                <w:rFonts w:cs="Times New Roman"/>
              </w:rPr>
              <w:t>(34,979)</w:t>
            </w:r>
          </w:p>
        </w:tc>
        <w:tc>
          <w:tcPr>
            <w:tcW w:w="989" w:type="dxa"/>
            <w:vAlign w:val="center"/>
          </w:tcPr>
          <w:p w14:paraId="5E74242C" w14:textId="53DB1BD7" w:rsidR="00381775" w:rsidRPr="00A13A4A" w:rsidRDefault="00AC3D45" w:rsidP="00730AEB">
            <w:pPr>
              <w:pBdr>
                <w:bottom w:val="single" w:sz="6" w:space="1" w:color="auto"/>
              </w:pBdr>
              <w:ind w:right="33"/>
              <w:jc w:val="right"/>
              <w:rPr>
                <w:rFonts w:cs="Times New Roman"/>
              </w:rPr>
            </w:pPr>
            <w:r>
              <w:rPr>
                <w:rFonts w:cs="Times New Roman"/>
              </w:rPr>
              <w:t>(31,395)</w:t>
            </w:r>
          </w:p>
        </w:tc>
      </w:tr>
      <w:tr w:rsidR="00381775" w:rsidRPr="00A13A4A" w14:paraId="7A41868B" w14:textId="77777777" w:rsidTr="00730AEB">
        <w:trPr>
          <w:trHeight w:val="178"/>
        </w:trPr>
        <w:tc>
          <w:tcPr>
            <w:tcW w:w="2747" w:type="dxa"/>
            <w:vAlign w:val="center"/>
          </w:tcPr>
          <w:p w14:paraId="19E8E8C1" w14:textId="77777777" w:rsidR="00381775" w:rsidRPr="00A13A4A" w:rsidRDefault="00381775" w:rsidP="00730AEB">
            <w:pPr>
              <w:spacing w:line="280" w:lineRule="exact"/>
              <w:ind w:right="-36"/>
              <w:rPr>
                <w:rFonts w:cs="Times New Roman"/>
              </w:rPr>
            </w:pPr>
            <w:r w:rsidRPr="00A13A4A">
              <w:rPr>
                <w:rFonts w:cs="Times New Roman"/>
              </w:rPr>
              <w:t xml:space="preserve">Gross earnings (loss) </w:t>
            </w:r>
          </w:p>
        </w:tc>
        <w:tc>
          <w:tcPr>
            <w:tcW w:w="841" w:type="dxa"/>
            <w:vAlign w:val="center"/>
          </w:tcPr>
          <w:p w14:paraId="1735FDC5" w14:textId="4C58CA6D" w:rsidR="00381775" w:rsidRPr="00A13A4A" w:rsidRDefault="0070351E" w:rsidP="00730AEB">
            <w:pPr>
              <w:pBdr>
                <w:bottom w:val="double" w:sz="6" w:space="1" w:color="auto"/>
              </w:pBdr>
              <w:jc w:val="right"/>
              <w:rPr>
                <w:rFonts w:cs="Times New Roman"/>
              </w:rPr>
            </w:pPr>
            <w:r>
              <w:rPr>
                <w:rFonts w:cs="Times New Roman"/>
              </w:rPr>
              <w:t>104,654</w:t>
            </w:r>
          </w:p>
        </w:tc>
        <w:tc>
          <w:tcPr>
            <w:tcW w:w="844" w:type="dxa"/>
            <w:vAlign w:val="center"/>
          </w:tcPr>
          <w:p w14:paraId="0D553740" w14:textId="5546C9D0" w:rsidR="00381775" w:rsidRPr="00A13A4A" w:rsidRDefault="00476DFE" w:rsidP="00730AEB">
            <w:pPr>
              <w:pBdr>
                <w:bottom w:val="double" w:sz="6" w:space="1" w:color="auto"/>
              </w:pBdr>
              <w:jc w:val="right"/>
              <w:rPr>
                <w:rFonts w:cs="Times New Roman"/>
              </w:rPr>
            </w:pPr>
            <w:r>
              <w:rPr>
                <w:rFonts w:cs="Times New Roman"/>
              </w:rPr>
              <w:t>67,082</w:t>
            </w:r>
          </w:p>
        </w:tc>
        <w:tc>
          <w:tcPr>
            <w:tcW w:w="835" w:type="dxa"/>
            <w:vAlign w:val="center"/>
          </w:tcPr>
          <w:p w14:paraId="19354D12" w14:textId="251030D5" w:rsidR="00381775" w:rsidRPr="00A13A4A" w:rsidRDefault="0070351E" w:rsidP="00730AEB">
            <w:pPr>
              <w:pBdr>
                <w:bottom w:val="double" w:sz="6" w:space="1" w:color="auto"/>
              </w:pBdr>
              <w:jc w:val="right"/>
              <w:rPr>
                <w:rFonts w:cs="Times New Roman"/>
              </w:rPr>
            </w:pPr>
            <w:r>
              <w:rPr>
                <w:rFonts w:cs="Times New Roman"/>
              </w:rPr>
              <w:t>10,720</w:t>
            </w:r>
          </w:p>
        </w:tc>
        <w:tc>
          <w:tcPr>
            <w:tcW w:w="838" w:type="dxa"/>
            <w:vAlign w:val="center"/>
          </w:tcPr>
          <w:p w14:paraId="2CDA7592" w14:textId="1292700A" w:rsidR="00381775" w:rsidRPr="00A13A4A" w:rsidRDefault="00476DFE" w:rsidP="00730AEB">
            <w:pPr>
              <w:pBdr>
                <w:bottom w:val="double" w:sz="6" w:space="1" w:color="auto"/>
              </w:pBdr>
              <w:jc w:val="right"/>
              <w:rPr>
                <w:rFonts w:cs="Times New Roman"/>
              </w:rPr>
            </w:pPr>
            <w:r>
              <w:rPr>
                <w:rFonts w:cs="Times New Roman"/>
              </w:rPr>
              <w:t>811</w:t>
            </w:r>
          </w:p>
        </w:tc>
        <w:tc>
          <w:tcPr>
            <w:tcW w:w="900" w:type="dxa"/>
            <w:vAlign w:val="center"/>
          </w:tcPr>
          <w:p w14:paraId="53DD2732" w14:textId="4A3FF465" w:rsidR="00381775" w:rsidRPr="00A13A4A" w:rsidRDefault="0070351E" w:rsidP="00730AEB">
            <w:pPr>
              <w:pBdr>
                <w:bottom w:val="double" w:sz="6" w:space="1" w:color="auto"/>
              </w:pBdr>
              <w:jc w:val="right"/>
              <w:rPr>
                <w:rFonts w:cs="Times New Roman"/>
              </w:rPr>
            </w:pPr>
            <w:r>
              <w:rPr>
                <w:rFonts w:cs="Times New Roman"/>
              </w:rPr>
              <w:t>(12,463)</w:t>
            </w:r>
          </w:p>
        </w:tc>
        <w:tc>
          <w:tcPr>
            <w:tcW w:w="900" w:type="dxa"/>
            <w:vAlign w:val="center"/>
          </w:tcPr>
          <w:p w14:paraId="66359C1A" w14:textId="01616DEC" w:rsidR="00381775" w:rsidRPr="00A13A4A" w:rsidRDefault="00476DFE" w:rsidP="00730AEB">
            <w:pPr>
              <w:pBdr>
                <w:bottom w:val="double" w:sz="6" w:space="1" w:color="auto"/>
              </w:pBdr>
              <w:jc w:val="right"/>
              <w:rPr>
                <w:rFonts w:cs="Times New Roman"/>
              </w:rPr>
            </w:pPr>
            <w:r>
              <w:rPr>
                <w:rFonts w:cs="Times New Roman"/>
              </w:rPr>
              <w:t>(8,623)</w:t>
            </w:r>
          </w:p>
        </w:tc>
        <w:tc>
          <w:tcPr>
            <w:tcW w:w="990" w:type="dxa"/>
            <w:vAlign w:val="center"/>
          </w:tcPr>
          <w:p w14:paraId="31B283B6" w14:textId="59E3AC97" w:rsidR="00381775" w:rsidRPr="00A13A4A" w:rsidRDefault="0070351E" w:rsidP="00730AEB">
            <w:pPr>
              <w:ind w:right="33"/>
              <w:jc w:val="right"/>
              <w:rPr>
                <w:rFonts w:cs="Times New Roman"/>
              </w:rPr>
            </w:pPr>
            <w:r>
              <w:rPr>
                <w:rFonts w:cs="Times New Roman"/>
              </w:rPr>
              <w:t>81,471</w:t>
            </w:r>
          </w:p>
        </w:tc>
        <w:tc>
          <w:tcPr>
            <w:tcW w:w="989" w:type="dxa"/>
            <w:vAlign w:val="center"/>
          </w:tcPr>
          <w:p w14:paraId="2873B708" w14:textId="1D79CD04" w:rsidR="00381775" w:rsidRPr="00A13A4A" w:rsidRDefault="00AC3D45" w:rsidP="00730AEB">
            <w:pPr>
              <w:ind w:right="33"/>
              <w:jc w:val="right"/>
              <w:rPr>
                <w:rFonts w:cs="Times New Roman"/>
              </w:rPr>
            </w:pPr>
            <w:r>
              <w:rPr>
                <w:rFonts w:cs="Times New Roman"/>
              </w:rPr>
              <w:t>59,270</w:t>
            </w:r>
          </w:p>
        </w:tc>
      </w:tr>
      <w:tr w:rsidR="00381775" w:rsidRPr="00A13A4A" w14:paraId="06E01AA4" w14:textId="77777777" w:rsidTr="00730AEB">
        <w:trPr>
          <w:trHeight w:val="195"/>
        </w:trPr>
        <w:tc>
          <w:tcPr>
            <w:tcW w:w="2747" w:type="dxa"/>
            <w:vAlign w:val="center"/>
          </w:tcPr>
          <w:p w14:paraId="3ED37E21" w14:textId="77777777" w:rsidR="00381775" w:rsidRPr="00A13A4A" w:rsidRDefault="00381775" w:rsidP="00730AEB">
            <w:pPr>
              <w:spacing w:line="280" w:lineRule="exact"/>
              <w:ind w:right="-127"/>
              <w:rPr>
                <w:rFonts w:cs="Times New Roman"/>
              </w:rPr>
            </w:pPr>
            <w:r w:rsidRPr="00A13A4A">
              <w:rPr>
                <w:rFonts w:cs="Times New Roman"/>
              </w:rPr>
              <w:t>Other income</w:t>
            </w:r>
          </w:p>
        </w:tc>
        <w:tc>
          <w:tcPr>
            <w:tcW w:w="841" w:type="dxa"/>
            <w:vAlign w:val="center"/>
          </w:tcPr>
          <w:p w14:paraId="529A86BD" w14:textId="77777777" w:rsidR="00381775" w:rsidRPr="00A13A4A" w:rsidRDefault="00381775" w:rsidP="00730AEB">
            <w:pPr>
              <w:tabs>
                <w:tab w:val="decimal" w:pos="111"/>
              </w:tabs>
              <w:ind w:left="-36" w:right="-57"/>
              <w:jc w:val="right"/>
              <w:rPr>
                <w:rFonts w:cs="Times New Roman"/>
              </w:rPr>
            </w:pPr>
          </w:p>
        </w:tc>
        <w:tc>
          <w:tcPr>
            <w:tcW w:w="844" w:type="dxa"/>
            <w:vAlign w:val="center"/>
          </w:tcPr>
          <w:p w14:paraId="0D2FD6D5" w14:textId="77777777" w:rsidR="00381775" w:rsidRPr="00A13A4A" w:rsidRDefault="00381775" w:rsidP="00730AEB">
            <w:pPr>
              <w:tabs>
                <w:tab w:val="decimal" w:pos="414"/>
              </w:tabs>
              <w:ind w:left="-36" w:right="-57"/>
              <w:jc w:val="right"/>
              <w:rPr>
                <w:rFonts w:cs="Times New Roman"/>
              </w:rPr>
            </w:pPr>
          </w:p>
        </w:tc>
        <w:tc>
          <w:tcPr>
            <w:tcW w:w="835" w:type="dxa"/>
          </w:tcPr>
          <w:p w14:paraId="7F515881" w14:textId="77777777" w:rsidR="00381775" w:rsidRPr="00A13A4A" w:rsidRDefault="00381775" w:rsidP="00730AEB">
            <w:pPr>
              <w:tabs>
                <w:tab w:val="decimal" w:pos="414"/>
              </w:tabs>
              <w:ind w:left="-36" w:right="-57"/>
              <w:jc w:val="right"/>
              <w:rPr>
                <w:rFonts w:cs="Times New Roman"/>
                <w:b/>
                <w:bCs/>
              </w:rPr>
            </w:pPr>
          </w:p>
        </w:tc>
        <w:tc>
          <w:tcPr>
            <w:tcW w:w="838" w:type="dxa"/>
          </w:tcPr>
          <w:p w14:paraId="6EBD56BB" w14:textId="77777777" w:rsidR="00381775" w:rsidRPr="00A13A4A" w:rsidRDefault="00381775" w:rsidP="00730AEB">
            <w:pPr>
              <w:tabs>
                <w:tab w:val="decimal" w:pos="414"/>
              </w:tabs>
              <w:ind w:left="-36" w:right="-57"/>
              <w:jc w:val="right"/>
              <w:rPr>
                <w:rFonts w:cs="Times New Roman"/>
                <w:b/>
                <w:bCs/>
              </w:rPr>
            </w:pPr>
          </w:p>
        </w:tc>
        <w:tc>
          <w:tcPr>
            <w:tcW w:w="900" w:type="dxa"/>
            <w:vAlign w:val="center"/>
          </w:tcPr>
          <w:p w14:paraId="70B52629" w14:textId="77777777" w:rsidR="00381775" w:rsidRPr="00A13A4A" w:rsidRDefault="00381775" w:rsidP="00730AEB">
            <w:pPr>
              <w:tabs>
                <w:tab w:val="decimal" w:pos="414"/>
              </w:tabs>
              <w:ind w:left="-36" w:right="-57"/>
              <w:jc w:val="right"/>
              <w:rPr>
                <w:rFonts w:cs="Times New Roman"/>
                <w:b/>
                <w:bCs/>
              </w:rPr>
            </w:pPr>
          </w:p>
        </w:tc>
        <w:tc>
          <w:tcPr>
            <w:tcW w:w="900" w:type="dxa"/>
            <w:vAlign w:val="center"/>
          </w:tcPr>
          <w:p w14:paraId="7085F830" w14:textId="77777777" w:rsidR="00381775" w:rsidRPr="00A13A4A" w:rsidRDefault="00381775" w:rsidP="00730AEB">
            <w:pPr>
              <w:tabs>
                <w:tab w:val="decimal" w:pos="414"/>
              </w:tabs>
              <w:ind w:left="-36" w:right="-57"/>
              <w:jc w:val="right"/>
              <w:rPr>
                <w:rFonts w:cs="Times New Roman"/>
              </w:rPr>
            </w:pPr>
          </w:p>
        </w:tc>
        <w:tc>
          <w:tcPr>
            <w:tcW w:w="990" w:type="dxa"/>
            <w:vAlign w:val="center"/>
          </w:tcPr>
          <w:p w14:paraId="5E8F4F08" w14:textId="646B2FAA" w:rsidR="00381775" w:rsidRPr="00A13A4A" w:rsidRDefault="0070351E" w:rsidP="00730AEB">
            <w:pPr>
              <w:ind w:right="33"/>
              <w:jc w:val="right"/>
              <w:rPr>
                <w:rFonts w:cs="Times New Roman"/>
              </w:rPr>
            </w:pPr>
            <w:r>
              <w:rPr>
                <w:rFonts w:cs="Times New Roman"/>
              </w:rPr>
              <w:t>109,749</w:t>
            </w:r>
          </w:p>
        </w:tc>
        <w:tc>
          <w:tcPr>
            <w:tcW w:w="989" w:type="dxa"/>
            <w:vAlign w:val="center"/>
          </w:tcPr>
          <w:p w14:paraId="3AD7E104" w14:textId="75573E98" w:rsidR="00381775" w:rsidRPr="00A13A4A" w:rsidRDefault="00AC3D45" w:rsidP="00730AEB">
            <w:pPr>
              <w:ind w:right="33"/>
              <w:jc w:val="right"/>
              <w:rPr>
                <w:rFonts w:cs="Times New Roman"/>
              </w:rPr>
            </w:pPr>
            <w:r>
              <w:rPr>
                <w:rFonts w:cs="Times New Roman"/>
              </w:rPr>
              <w:t>56,196</w:t>
            </w:r>
          </w:p>
        </w:tc>
      </w:tr>
      <w:tr w:rsidR="00381775" w:rsidRPr="00A13A4A" w14:paraId="6D141918" w14:textId="77777777" w:rsidTr="00730AEB">
        <w:trPr>
          <w:trHeight w:val="306"/>
        </w:trPr>
        <w:tc>
          <w:tcPr>
            <w:tcW w:w="2747" w:type="dxa"/>
            <w:vAlign w:val="center"/>
          </w:tcPr>
          <w:p w14:paraId="5E6AC44B" w14:textId="77777777" w:rsidR="00381775" w:rsidRPr="00A13A4A" w:rsidRDefault="00381775" w:rsidP="00730AEB">
            <w:pPr>
              <w:spacing w:line="280" w:lineRule="exact"/>
              <w:ind w:right="-37"/>
              <w:rPr>
                <w:rFonts w:cs="Times New Roman"/>
                <w:cs/>
              </w:rPr>
            </w:pPr>
            <w:r w:rsidRPr="00A13A4A">
              <w:rPr>
                <w:rFonts w:cs="Times New Roman"/>
              </w:rPr>
              <w:t>Administrative expenses</w:t>
            </w:r>
          </w:p>
        </w:tc>
        <w:tc>
          <w:tcPr>
            <w:tcW w:w="841" w:type="dxa"/>
            <w:vAlign w:val="center"/>
          </w:tcPr>
          <w:p w14:paraId="40F94C5C" w14:textId="77777777" w:rsidR="00381775" w:rsidRPr="00A13A4A" w:rsidRDefault="00381775" w:rsidP="00730AEB">
            <w:pPr>
              <w:tabs>
                <w:tab w:val="decimal" w:pos="231"/>
              </w:tabs>
              <w:ind w:left="-36" w:right="-57"/>
              <w:jc w:val="right"/>
              <w:rPr>
                <w:rFonts w:cs="Times New Roman"/>
              </w:rPr>
            </w:pPr>
          </w:p>
        </w:tc>
        <w:tc>
          <w:tcPr>
            <w:tcW w:w="844" w:type="dxa"/>
            <w:vAlign w:val="center"/>
          </w:tcPr>
          <w:p w14:paraId="36F33A77" w14:textId="77777777" w:rsidR="00381775" w:rsidRPr="00A13A4A" w:rsidRDefault="00381775" w:rsidP="00730AEB">
            <w:pPr>
              <w:tabs>
                <w:tab w:val="decimal" w:pos="414"/>
              </w:tabs>
              <w:ind w:left="-36" w:right="-57"/>
              <w:jc w:val="right"/>
              <w:rPr>
                <w:rFonts w:cs="Times New Roman"/>
              </w:rPr>
            </w:pPr>
          </w:p>
        </w:tc>
        <w:tc>
          <w:tcPr>
            <w:tcW w:w="835" w:type="dxa"/>
          </w:tcPr>
          <w:p w14:paraId="2C16C74A" w14:textId="77777777" w:rsidR="00381775" w:rsidRPr="00A13A4A" w:rsidRDefault="00381775" w:rsidP="00730AEB">
            <w:pPr>
              <w:tabs>
                <w:tab w:val="decimal" w:pos="414"/>
              </w:tabs>
              <w:ind w:left="-36" w:right="-57"/>
              <w:jc w:val="right"/>
              <w:rPr>
                <w:rFonts w:cs="Times New Roman"/>
              </w:rPr>
            </w:pPr>
          </w:p>
        </w:tc>
        <w:tc>
          <w:tcPr>
            <w:tcW w:w="838" w:type="dxa"/>
          </w:tcPr>
          <w:p w14:paraId="00E8367B" w14:textId="77777777" w:rsidR="00381775" w:rsidRPr="00A13A4A" w:rsidRDefault="00381775" w:rsidP="00730AEB">
            <w:pPr>
              <w:tabs>
                <w:tab w:val="decimal" w:pos="414"/>
              </w:tabs>
              <w:ind w:left="-36" w:right="-57"/>
              <w:jc w:val="right"/>
              <w:rPr>
                <w:rFonts w:cs="Times New Roman"/>
              </w:rPr>
            </w:pPr>
          </w:p>
        </w:tc>
        <w:tc>
          <w:tcPr>
            <w:tcW w:w="900" w:type="dxa"/>
            <w:vAlign w:val="center"/>
          </w:tcPr>
          <w:p w14:paraId="677EC2EE" w14:textId="77777777" w:rsidR="00381775" w:rsidRPr="00A13A4A" w:rsidRDefault="00381775" w:rsidP="00730AEB">
            <w:pPr>
              <w:tabs>
                <w:tab w:val="decimal" w:pos="414"/>
              </w:tabs>
              <w:ind w:left="-36" w:right="-57"/>
              <w:jc w:val="right"/>
              <w:rPr>
                <w:rFonts w:cs="Times New Roman"/>
              </w:rPr>
            </w:pPr>
          </w:p>
        </w:tc>
        <w:tc>
          <w:tcPr>
            <w:tcW w:w="900" w:type="dxa"/>
            <w:vAlign w:val="center"/>
          </w:tcPr>
          <w:p w14:paraId="050911C9" w14:textId="77777777" w:rsidR="00381775" w:rsidRPr="00A13A4A" w:rsidRDefault="00381775" w:rsidP="00730AEB">
            <w:pPr>
              <w:tabs>
                <w:tab w:val="decimal" w:pos="414"/>
              </w:tabs>
              <w:ind w:left="-36" w:right="-57"/>
              <w:jc w:val="right"/>
              <w:rPr>
                <w:rFonts w:cs="Times New Roman"/>
              </w:rPr>
            </w:pPr>
          </w:p>
        </w:tc>
        <w:tc>
          <w:tcPr>
            <w:tcW w:w="990" w:type="dxa"/>
            <w:vAlign w:val="center"/>
          </w:tcPr>
          <w:p w14:paraId="47FC0B7C" w14:textId="4BEADC28" w:rsidR="00381775" w:rsidRPr="00A13A4A" w:rsidRDefault="0070351E" w:rsidP="00730AEB">
            <w:pPr>
              <w:ind w:right="33"/>
              <w:jc w:val="right"/>
              <w:rPr>
                <w:rFonts w:cs="Times New Roman"/>
              </w:rPr>
            </w:pPr>
            <w:r>
              <w:rPr>
                <w:rFonts w:cs="Times New Roman"/>
              </w:rPr>
              <w:t>(39,620)</w:t>
            </w:r>
          </w:p>
        </w:tc>
        <w:tc>
          <w:tcPr>
            <w:tcW w:w="989" w:type="dxa"/>
            <w:vAlign w:val="center"/>
          </w:tcPr>
          <w:p w14:paraId="2B51681E" w14:textId="38832F94" w:rsidR="00381775" w:rsidRPr="00A13A4A" w:rsidRDefault="00AC3D45" w:rsidP="00730AEB">
            <w:pPr>
              <w:ind w:right="33"/>
              <w:jc w:val="right"/>
              <w:rPr>
                <w:rFonts w:cs="Times New Roman"/>
              </w:rPr>
            </w:pPr>
            <w:r>
              <w:rPr>
                <w:rFonts w:cs="Times New Roman"/>
              </w:rPr>
              <w:t>(39,710)</w:t>
            </w:r>
          </w:p>
        </w:tc>
      </w:tr>
      <w:tr w:rsidR="00381775" w:rsidRPr="00A13A4A" w14:paraId="21BAA8BB" w14:textId="77777777" w:rsidTr="00730AEB">
        <w:trPr>
          <w:trHeight w:val="252"/>
        </w:trPr>
        <w:tc>
          <w:tcPr>
            <w:tcW w:w="2747" w:type="dxa"/>
            <w:vAlign w:val="center"/>
          </w:tcPr>
          <w:p w14:paraId="37139186" w14:textId="77777777" w:rsidR="00381775" w:rsidRPr="00A13A4A" w:rsidRDefault="00381775" w:rsidP="00730AEB">
            <w:pPr>
              <w:ind w:right="66"/>
              <w:rPr>
                <w:rFonts w:cs="Times New Roman"/>
              </w:rPr>
            </w:pPr>
            <w:r w:rsidRPr="00A13A4A">
              <w:rPr>
                <w:rFonts w:cs="Times New Roman"/>
              </w:rPr>
              <w:t xml:space="preserve">Unrealized loss from measurement- </w:t>
            </w:r>
          </w:p>
        </w:tc>
        <w:tc>
          <w:tcPr>
            <w:tcW w:w="841" w:type="dxa"/>
            <w:vAlign w:val="center"/>
          </w:tcPr>
          <w:p w14:paraId="04C2996D" w14:textId="77777777" w:rsidR="00381775" w:rsidRPr="00A13A4A" w:rsidRDefault="00381775" w:rsidP="00730AEB">
            <w:pPr>
              <w:tabs>
                <w:tab w:val="decimal" w:pos="111"/>
              </w:tabs>
              <w:ind w:left="-36" w:right="-57"/>
              <w:jc w:val="right"/>
              <w:rPr>
                <w:rFonts w:cs="Times New Roman"/>
              </w:rPr>
            </w:pPr>
          </w:p>
        </w:tc>
        <w:tc>
          <w:tcPr>
            <w:tcW w:w="844" w:type="dxa"/>
            <w:vAlign w:val="center"/>
          </w:tcPr>
          <w:p w14:paraId="3884929C" w14:textId="77777777" w:rsidR="00381775" w:rsidRPr="00A13A4A" w:rsidRDefault="00381775" w:rsidP="00730AEB">
            <w:pPr>
              <w:tabs>
                <w:tab w:val="decimal" w:pos="414"/>
              </w:tabs>
              <w:ind w:left="-36" w:right="-57"/>
              <w:jc w:val="right"/>
              <w:rPr>
                <w:rFonts w:cs="Times New Roman"/>
              </w:rPr>
            </w:pPr>
          </w:p>
        </w:tc>
        <w:tc>
          <w:tcPr>
            <w:tcW w:w="835" w:type="dxa"/>
          </w:tcPr>
          <w:p w14:paraId="50F9445C" w14:textId="77777777" w:rsidR="00381775" w:rsidRPr="00A13A4A" w:rsidRDefault="00381775" w:rsidP="00730AEB">
            <w:pPr>
              <w:tabs>
                <w:tab w:val="decimal" w:pos="414"/>
              </w:tabs>
              <w:ind w:left="-36" w:right="-57"/>
              <w:jc w:val="right"/>
              <w:rPr>
                <w:rFonts w:cs="Times New Roman"/>
              </w:rPr>
            </w:pPr>
          </w:p>
        </w:tc>
        <w:tc>
          <w:tcPr>
            <w:tcW w:w="838" w:type="dxa"/>
          </w:tcPr>
          <w:p w14:paraId="05C06786" w14:textId="77777777" w:rsidR="00381775" w:rsidRPr="00A13A4A" w:rsidRDefault="00381775" w:rsidP="00730AEB">
            <w:pPr>
              <w:tabs>
                <w:tab w:val="decimal" w:pos="414"/>
              </w:tabs>
              <w:ind w:left="-36" w:right="-57"/>
              <w:jc w:val="right"/>
              <w:rPr>
                <w:rFonts w:cs="Times New Roman"/>
              </w:rPr>
            </w:pPr>
          </w:p>
        </w:tc>
        <w:tc>
          <w:tcPr>
            <w:tcW w:w="900" w:type="dxa"/>
            <w:vAlign w:val="center"/>
          </w:tcPr>
          <w:p w14:paraId="41503AF3" w14:textId="77777777" w:rsidR="00381775" w:rsidRPr="00A13A4A" w:rsidRDefault="00381775" w:rsidP="00730AEB">
            <w:pPr>
              <w:tabs>
                <w:tab w:val="decimal" w:pos="414"/>
              </w:tabs>
              <w:ind w:left="-36" w:right="-57"/>
              <w:jc w:val="right"/>
              <w:rPr>
                <w:rFonts w:cs="Times New Roman"/>
              </w:rPr>
            </w:pPr>
          </w:p>
        </w:tc>
        <w:tc>
          <w:tcPr>
            <w:tcW w:w="900" w:type="dxa"/>
            <w:vAlign w:val="center"/>
          </w:tcPr>
          <w:p w14:paraId="3DF249C1" w14:textId="77777777" w:rsidR="00381775" w:rsidRPr="00A13A4A" w:rsidRDefault="00381775" w:rsidP="00730AEB">
            <w:pPr>
              <w:tabs>
                <w:tab w:val="decimal" w:pos="414"/>
              </w:tabs>
              <w:ind w:left="-36" w:right="-57"/>
              <w:jc w:val="right"/>
              <w:rPr>
                <w:rFonts w:cs="Times New Roman"/>
              </w:rPr>
            </w:pPr>
          </w:p>
        </w:tc>
        <w:tc>
          <w:tcPr>
            <w:tcW w:w="990" w:type="dxa"/>
            <w:vAlign w:val="center"/>
          </w:tcPr>
          <w:p w14:paraId="130443EA" w14:textId="77777777" w:rsidR="00381775" w:rsidRPr="00A13A4A" w:rsidRDefault="00381775" w:rsidP="00730AEB">
            <w:pPr>
              <w:ind w:right="33"/>
              <w:jc w:val="right"/>
              <w:rPr>
                <w:rFonts w:cs="Times New Roman"/>
              </w:rPr>
            </w:pPr>
          </w:p>
        </w:tc>
        <w:tc>
          <w:tcPr>
            <w:tcW w:w="989" w:type="dxa"/>
            <w:vAlign w:val="center"/>
          </w:tcPr>
          <w:p w14:paraId="25AE1079" w14:textId="77777777" w:rsidR="00381775" w:rsidRPr="00A13A4A" w:rsidRDefault="00381775" w:rsidP="00730AEB">
            <w:pPr>
              <w:ind w:right="33"/>
              <w:jc w:val="right"/>
              <w:rPr>
                <w:rFonts w:cs="Times New Roman"/>
              </w:rPr>
            </w:pPr>
          </w:p>
        </w:tc>
      </w:tr>
      <w:tr w:rsidR="00381775" w:rsidRPr="00A13A4A" w14:paraId="755B118A" w14:textId="77777777" w:rsidTr="00730AEB">
        <w:trPr>
          <w:trHeight w:val="225"/>
        </w:trPr>
        <w:tc>
          <w:tcPr>
            <w:tcW w:w="2747" w:type="dxa"/>
            <w:vAlign w:val="center"/>
          </w:tcPr>
          <w:p w14:paraId="10E7DF4F" w14:textId="77777777" w:rsidR="00381775" w:rsidRPr="00A13A4A" w:rsidRDefault="00381775" w:rsidP="00730AEB">
            <w:pPr>
              <w:ind w:right="66"/>
              <w:rPr>
                <w:rFonts w:cs="Times New Roman"/>
              </w:rPr>
            </w:pPr>
            <w:r w:rsidRPr="00A13A4A">
              <w:rPr>
                <w:rFonts w:cs="Times New Roman"/>
              </w:rPr>
              <w:t xml:space="preserve"> - of other current financial assets</w:t>
            </w:r>
          </w:p>
        </w:tc>
        <w:tc>
          <w:tcPr>
            <w:tcW w:w="841" w:type="dxa"/>
            <w:vAlign w:val="center"/>
          </w:tcPr>
          <w:p w14:paraId="2A6E9738" w14:textId="77777777" w:rsidR="00381775" w:rsidRPr="00A13A4A" w:rsidRDefault="00381775" w:rsidP="00730AEB">
            <w:pPr>
              <w:tabs>
                <w:tab w:val="decimal" w:pos="111"/>
              </w:tabs>
              <w:ind w:left="-36" w:right="-57"/>
              <w:jc w:val="right"/>
              <w:rPr>
                <w:rFonts w:cs="Times New Roman"/>
              </w:rPr>
            </w:pPr>
          </w:p>
        </w:tc>
        <w:tc>
          <w:tcPr>
            <w:tcW w:w="844" w:type="dxa"/>
            <w:vAlign w:val="center"/>
          </w:tcPr>
          <w:p w14:paraId="6FABF7B0" w14:textId="77777777" w:rsidR="00381775" w:rsidRPr="00A13A4A" w:rsidRDefault="00381775" w:rsidP="00730AEB">
            <w:pPr>
              <w:tabs>
                <w:tab w:val="decimal" w:pos="414"/>
              </w:tabs>
              <w:ind w:left="-36" w:right="-57"/>
              <w:jc w:val="right"/>
              <w:rPr>
                <w:rFonts w:cs="Times New Roman"/>
              </w:rPr>
            </w:pPr>
          </w:p>
        </w:tc>
        <w:tc>
          <w:tcPr>
            <w:tcW w:w="835" w:type="dxa"/>
          </w:tcPr>
          <w:p w14:paraId="334A0B8E" w14:textId="77777777" w:rsidR="00381775" w:rsidRPr="00A13A4A" w:rsidRDefault="00381775" w:rsidP="00730AEB">
            <w:pPr>
              <w:tabs>
                <w:tab w:val="decimal" w:pos="414"/>
              </w:tabs>
              <w:ind w:left="-36" w:right="-57"/>
              <w:jc w:val="right"/>
              <w:rPr>
                <w:rFonts w:cs="Times New Roman"/>
              </w:rPr>
            </w:pPr>
          </w:p>
        </w:tc>
        <w:tc>
          <w:tcPr>
            <w:tcW w:w="838" w:type="dxa"/>
          </w:tcPr>
          <w:p w14:paraId="3AAA20BA" w14:textId="77777777" w:rsidR="00381775" w:rsidRPr="00A13A4A" w:rsidRDefault="00381775" w:rsidP="00730AEB">
            <w:pPr>
              <w:tabs>
                <w:tab w:val="decimal" w:pos="414"/>
              </w:tabs>
              <w:ind w:left="-36" w:right="-57"/>
              <w:jc w:val="right"/>
              <w:rPr>
                <w:rFonts w:cs="Times New Roman"/>
              </w:rPr>
            </w:pPr>
          </w:p>
        </w:tc>
        <w:tc>
          <w:tcPr>
            <w:tcW w:w="900" w:type="dxa"/>
            <w:vAlign w:val="center"/>
          </w:tcPr>
          <w:p w14:paraId="2BB646C1" w14:textId="77777777" w:rsidR="00381775" w:rsidRPr="00A13A4A" w:rsidRDefault="00381775" w:rsidP="00730AEB">
            <w:pPr>
              <w:tabs>
                <w:tab w:val="decimal" w:pos="414"/>
              </w:tabs>
              <w:ind w:left="-36" w:right="-57"/>
              <w:jc w:val="right"/>
              <w:rPr>
                <w:rFonts w:cs="Times New Roman"/>
              </w:rPr>
            </w:pPr>
          </w:p>
        </w:tc>
        <w:tc>
          <w:tcPr>
            <w:tcW w:w="900" w:type="dxa"/>
            <w:vAlign w:val="center"/>
          </w:tcPr>
          <w:p w14:paraId="0AC52306" w14:textId="77777777" w:rsidR="00381775" w:rsidRPr="00A13A4A" w:rsidRDefault="00381775" w:rsidP="00730AEB">
            <w:pPr>
              <w:tabs>
                <w:tab w:val="decimal" w:pos="414"/>
              </w:tabs>
              <w:ind w:left="-36" w:right="-57"/>
              <w:jc w:val="right"/>
              <w:rPr>
                <w:rFonts w:cs="Times New Roman"/>
              </w:rPr>
            </w:pPr>
          </w:p>
        </w:tc>
        <w:tc>
          <w:tcPr>
            <w:tcW w:w="990" w:type="dxa"/>
            <w:vAlign w:val="center"/>
          </w:tcPr>
          <w:p w14:paraId="47DD468A" w14:textId="7B8D9DE3" w:rsidR="00381775" w:rsidRPr="00A13A4A" w:rsidRDefault="0070351E" w:rsidP="00730AEB">
            <w:pPr>
              <w:ind w:right="33"/>
              <w:jc w:val="right"/>
              <w:rPr>
                <w:rFonts w:cs="Times New Roman"/>
              </w:rPr>
            </w:pPr>
            <w:r>
              <w:rPr>
                <w:rFonts w:cs="Times New Roman"/>
              </w:rPr>
              <w:t>(28,007)</w:t>
            </w:r>
          </w:p>
        </w:tc>
        <w:tc>
          <w:tcPr>
            <w:tcW w:w="989" w:type="dxa"/>
            <w:vAlign w:val="center"/>
          </w:tcPr>
          <w:p w14:paraId="0EE8002A" w14:textId="67717118" w:rsidR="00381775" w:rsidRPr="00A13A4A" w:rsidRDefault="00AC3D45" w:rsidP="00730AEB">
            <w:pPr>
              <w:ind w:right="33"/>
              <w:jc w:val="right"/>
              <w:rPr>
                <w:rFonts w:cs="Times New Roman"/>
              </w:rPr>
            </w:pPr>
            <w:r>
              <w:rPr>
                <w:rFonts w:cs="Times New Roman"/>
              </w:rPr>
              <w:t>(33,839)</w:t>
            </w:r>
          </w:p>
        </w:tc>
      </w:tr>
      <w:tr w:rsidR="00476DFE" w:rsidRPr="00A13A4A" w14:paraId="3956FCA7" w14:textId="77777777" w:rsidTr="00730AEB">
        <w:trPr>
          <w:trHeight w:val="225"/>
        </w:trPr>
        <w:tc>
          <w:tcPr>
            <w:tcW w:w="2747" w:type="dxa"/>
            <w:vAlign w:val="center"/>
          </w:tcPr>
          <w:p w14:paraId="5E240689" w14:textId="07600FE5" w:rsidR="00476DFE" w:rsidRPr="00A13A4A" w:rsidRDefault="00476DFE" w:rsidP="00476DFE">
            <w:pPr>
              <w:ind w:right="66"/>
              <w:rPr>
                <w:rFonts w:cs="Times New Roman"/>
              </w:rPr>
            </w:pPr>
            <w:r>
              <w:rPr>
                <w:rFonts w:cs="Times New Roman"/>
              </w:rPr>
              <w:t xml:space="preserve">Loss from exchange digital assets- </w:t>
            </w:r>
          </w:p>
        </w:tc>
        <w:tc>
          <w:tcPr>
            <w:tcW w:w="841" w:type="dxa"/>
            <w:vAlign w:val="center"/>
          </w:tcPr>
          <w:p w14:paraId="271BA03F"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69DF48A2" w14:textId="77777777" w:rsidR="00476DFE" w:rsidRPr="00A13A4A" w:rsidRDefault="00476DFE" w:rsidP="00476DFE">
            <w:pPr>
              <w:tabs>
                <w:tab w:val="decimal" w:pos="414"/>
              </w:tabs>
              <w:ind w:left="-36" w:right="-57"/>
              <w:jc w:val="right"/>
              <w:rPr>
                <w:rFonts w:cs="Times New Roman"/>
              </w:rPr>
            </w:pPr>
          </w:p>
        </w:tc>
        <w:tc>
          <w:tcPr>
            <w:tcW w:w="835" w:type="dxa"/>
          </w:tcPr>
          <w:p w14:paraId="35F24E16" w14:textId="77777777" w:rsidR="00476DFE" w:rsidRPr="00A13A4A" w:rsidRDefault="00476DFE" w:rsidP="00476DFE">
            <w:pPr>
              <w:tabs>
                <w:tab w:val="decimal" w:pos="414"/>
              </w:tabs>
              <w:ind w:left="-36" w:right="-57"/>
              <w:jc w:val="right"/>
              <w:rPr>
                <w:rFonts w:cs="Times New Roman"/>
              </w:rPr>
            </w:pPr>
          </w:p>
        </w:tc>
        <w:tc>
          <w:tcPr>
            <w:tcW w:w="838" w:type="dxa"/>
          </w:tcPr>
          <w:p w14:paraId="2BAA76AA"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459714F9"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500C7DA8"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0A3D70C6" w14:textId="77777777" w:rsidR="00476DFE" w:rsidRPr="00A13A4A" w:rsidRDefault="00476DFE" w:rsidP="00476DFE">
            <w:pPr>
              <w:ind w:right="33"/>
              <w:jc w:val="right"/>
              <w:rPr>
                <w:rFonts w:cs="Times New Roman"/>
              </w:rPr>
            </w:pPr>
          </w:p>
        </w:tc>
        <w:tc>
          <w:tcPr>
            <w:tcW w:w="989" w:type="dxa"/>
            <w:vAlign w:val="center"/>
          </w:tcPr>
          <w:p w14:paraId="721C0E21" w14:textId="77777777" w:rsidR="00476DFE" w:rsidRPr="00A13A4A" w:rsidRDefault="00476DFE" w:rsidP="00476DFE">
            <w:pPr>
              <w:ind w:right="33"/>
              <w:jc w:val="right"/>
              <w:rPr>
                <w:rFonts w:cs="Times New Roman"/>
              </w:rPr>
            </w:pPr>
          </w:p>
        </w:tc>
      </w:tr>
      <w:tr w:rsidR="00476DFE" w:rsidRPr="00A13A4A" w14:paraId="44FD11BE" w14:textId="77777777" w:rsidTr="00730AEB">
        <w:trPr>
          <w:trHeight w:val="225"/>
        </w:trPr>
        <w:tc>
          <w:tcPr>
            <w:tcW w:w="2747" w:type="dxa"/>
            <w:vAlign w:val="center"/>
          </w:tcPr>
          <w:p w14:paraId="28B56178" w14:textId="0B4E8635" w:rsidR="00476DFE" w:rsidRPr="00A13A4A" w:rsidRDefault="00476DFE" w:rsidP="00476DFE">
            <w:pPr>
              <w:ind w:right="66"/>
              <w:rPr>
                <w:rFonts w:cs="Times New Roman"/>
              </w:rPr>
            </w:pPr>
            <w:r>
              <w:rPr>
                <w:rFonts w:cs="Times New Roman"/>
              </w:rPr>
              <w:t xml:space="preserve">  -</w:t>
            </w:r>
            <w:r w:rsidRPr="00476DFE">
              <w:rPr>
                <w:rFonts w:cs="Times New Roman"/>
              </w:rPr>
              <w:t>inventory</w:t>
            </w:r>
          </w:p>
        </w:tc>
        <w:tc>
          <w:tcPr>
            <w:tcW w:w="841" w:type="dxa"/>
            <w:vAlign w:val="center"/>
          </w:tcPr>
          <w:p w14:paraId="516900D3"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44517C63" w14:textId="77777777" w:rsidR="00476DFE" w:rsidRPr="00A13A4A" w:rsidRDefault="00476DFE" w:rsidP="00476DFE">
            <w:pPr>
              <w:tabs>
                <w:tab w:val="decimal" w:pos="414"/>
              </w:tabs>
              <w:ind w:left="-36" w:right="-57"/>
              <w:jc w:val="right"/>
              <w:rPr>
                <w:rFonts w:cs="Times New Roman"/>
              </w:rPr>
            </w:pPr>
          </w:p>
        </w:tc>
        <w:tc>
          <w:tcPr>
            <w:tcW w:w="835" w:type="dxa"/>
          </w:tcPr>
          <w:p w14:paraId="051DC4B9" w14:textId="77777777" w:rsidR="00476DFE" w:rsidRPr="00A13A4A" w:rsidRDefault="00476DFE" w:rsidP="00476DFE">
            <w:pPr>
              <w:tabs>
                <w:tab w:val="decimal" w:pos="414"/>
              </w:tabs>
              <w:ind w:left="-36" w:right="-57"/>
              <w:jc w:val="right"/>
              <w:rPr>
                <w:rFonts w:cs="Times New Roman"/>
              </w:rPr>
            </w:pPr>
          </w:p>
        </w:tc>
        <w:tc>
          <w:tcPr>
            <w:tcW w:w="838" w:type="dxa"/>
          </w:tcPr>
          <w:p w14:paraId="6210B01E"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3541509B"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25BE1EC1"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09AEA0CB" w14:textId="18D92839" w:rsidR="00476DFE" w:rsidRPr="00A13A4A" w:rsidRDefault="0070351E" w:rsidP="00476DFE">
            <w:pPr>
              <w:ind w:right="33"/>
              <w:jc w:val="right"/>
              <w:rPr>
                <w:rFonts w:cs="Times New Roman"/>
              </w:rPr>
            </w:pPr>
            <w:r>
              <w:rPr>
                <w:rFonts w:cs="Times New Roman"/>
              </w:rPr>
              <w:t>(1)</w:t>
            </w:r>
          </w:p>
        </w:tc>
        <w:tc>
          <w:tcPr>
            <w:tcW w:w="989" w:type="dxa"/>
            <w:vAlign w:val="center"/>
          </w:tcPr>
          <w:p w14:paraId="0B5B3496" w14:textId="060CA241" w:rsidR="00476DFE" w:rsidRPr="00A13A4A" w:rsidRDefault="00AC3D45" w:rsidP="00476DFE">
            <w:pPr>
              <w:ind w:right="33"/>
              <w:jc w:val="right"/>
              <w:rPr>
                <w:rFonts w:cs="Times New Roman"/>
              </w:rPr>
            </w:pPr>
            <w:r>
              <w:rPr>
                <w:rFonts w:cs="Times New Roman"/>
              </w:rPr>
              <w:t>-</w:t>
            </w:r>
          </w:p>
        </w:tc>
      </w:tr>
      <w:tr w:rsidR="0070351E" w:rsidRPr="00A13A4A" w14:paraId="7B9191B5" w14:textId="77777777" w:rsidTr="00730AEB">
        <w:trPr>
          <w:trHeight w:val="225"/>
        </w:trPr>
        <w:tc>
          <w:tcPr>
            <w:tcW w:w="2747" w:type="dxa"/>
            <w:vAlign w:val="center"/>
          </w:tcPr>
          <w:p w14:paraId="03607D49" w14:textId="350BADE0" w:rsidR="0070351E" w:rsidRDefault="0070351E" w:rsidP="00476DFE">
            <w:pPr>
              <w:ind w:right="66"/>
              <w:rPr>
                <w:rFonts w:cs="Times New Roman"/>
              </w:rPr>
            </w:pPr>
            <w:r>
              <w:rPr>
                <w:rFonts w:cs="Times New Roman"/>
              </w:rPr>
              <w:t>Loss on reduced value of inventory</w:t>
            </w:r>
          </w:p>
        </w:tc>
        <w:tc>
          <w:tcPr>
            <w:tcW w:w="841" w:type="dxa"/>
            <w:vAlign w:val="center"/>
          </w:tcPr>
          <w:p w14:paraId="27B31AEF" w14:textId="77777777" w:rsidR="0070351E" w:rsidRPr="00A13A4A" w:rsidRDefault="0070351E" w:rsidP="00476DFE">
            <w:pPr>
              <w:tabs>
                <w:tab w:val="decimal" w:pos="111"/>
              </w:tabs>
              <w:ind w:left="-36" w:right="-57"/>
              <w:jc w:val="right"/>
              <w:rPr>
                <w:rFonts w:cs="Times New Roman"/>
              </w:rPr>
            </w:pPr>
          </w:p>
        </w:tc>
        <w:tc>
          <w:tcPr>
            <w:tcW w:w="844" w:type="dxa"/>
            <w:vAlign w:val="center"/>
          </w:tcPr>
          <w:p w14:paraId="1D1D0C42" w14:textId="77777777" w:rsidR="0070351E" w:rsidRPr="00A13A4A" w:rsidRDefault="0070351E" w:rsidP="00476DFE">
            <w:pPr>
              <w:tabs>
                <w:tab w:val="decimal" w:pos="414"/>
              </w:tabs>
              <w:ind w:left="-36" w:right="-57"/>
              <w:jc w:val="right"/>
              <w:rPr>
                <w:rFonts w:cs="Times New Roman"/>
              </w:rPr>
            </w:pPr>
          </w:p>
        </w:tc>
        <w:tc>
          <w:tcPr>
            <w:tcW w:w="835" w:type="dxa"/>
          </w:tcPr>
          <w:p w14:paraId="7E6BF3C0" w14:textId="77777777" w:rsidR="0070351E" w:rsidRPr="00A13A4A" w:rsidRDefault="0070351E" w:rsidP="00476DFE">
            <w:pPr>
              <w:tabs>
                <w:tab w:val="decimal" w:pos="414"/>
              </w:tabs>
              <w:ind w:left="-36" w:right="-57"/>
              <w:jc w:val="right"/>
              <w:rPr>
                <w:rFonts w:cs="Times New Roman"/>
              </w:rPr>
            </w:pPr>
          </w:p>
        </w:tc>
        <w:tc>
          <w:tcPr>
            <w:tcW w:w="838" w:type="dxa"/>
          </w:tcPr>
          <w:p w14:paraId="0E72FA4C" w14:textId="77777777" w:rsidR="0070351E" w:rsidRPr="00A13A4A" w:rsidRDefault="0070351E" w:rsidP="00476DFE">
            <w:pPr>
              <w:tabs>
                <w:tab w:val="decimal" w:pos="414"/>
              </w:tabs>
              <w:ind w:left="-36" w:right="-57"/>
              <w:jc w:val="right"/>
              <w:rPr>
                <w:rFonts w:cs="Times New Roman"/>
              </w:rPr>
            </w:pPr>
          </w:p>
        </w:tc>
        <w:tc>
          <w:tcPr>
            <w:tcW w:w="900" w:type="dxa"/>
            <w:vAlign w:val="center"/>
          </w:tcPr>
          <w:p w14:paraId="6BF8FEA9" w14:textId="77777777" w:rsidR="0070351E" w:rsidRPr="00A13A4A" w:rsidRDefault="0070351E" w:rsidP="00476DFE">
            <w:pPr>
              <w:tabs>
                <w:tab w:val="decimal" w:pos="414"/>
              </w:tabs>
              <w:ind w:left="-36" w:right="-57"/>
              <w:jc w:val="right"/>
              <w:rPr>
                <w:rFonts w:cs="Times New Roman"/>
              </w:rPr>
            </w:pPr>
          </w:p>
        </w:tc>
        <w:tc>
          <w:tcPr>
            <w:tcW w:w="900" w:type="dxa"/>
            <w:vAlign w:val="center"/>
          </w:tcPr>
          <w:p w14:paraId="4A4E9D6B" w14:textId="77777777" w:rsidR="0070351E" w:rsidRPr="00A13A4A" w:rsidRDefault="0070351E" w:rsidP="00476DFE">
            <w:pPr>
              <w:tabs>
                <w:tab w:val="decimal" w:pos="414"/>
              </w:tabs>
              <w:ind w:left="-36" w:right="-57"/>
              <w:jc w:val="right"/>
              <w:rPr>
                <w:rFonts w:cs="Times New Roman"/>
              </w:rPr>
            </w:pPr>
          </w:p>
        </w:tc>
        <w:tc>
          <w:tcPr>
            <w:tcW w:w="990" w:type="dxa"/>
            <w:vAlign w:val="center"/>
          </w:tcPr>
          <w:p w14:paraId="44F9EDCF" w14:textId="58633849" w:rsidR="0070351E" w:rsidRDefault="0070351E" w:rsidP="00476DFE">
            <w:pPr>
              <w:ind w:right="33"/>
              <w:jc w:val="right"/>
              <w:rPr>
                <w:rFonts w:cs="Times New Roman"/>
              </w:rPr>
            </w:pPr>
            <w:r>
              <w:rPr>
                <w:rFonts w:cs="Times New Roman"/>
              </w:rPr>
              <w:t>(10)</w:t>
            </w:r>
          </w:p>
        </w:tc>
        <w:tc>
          <w:tcPr>
            <w:tcW w:w="989" w:type="dxa"/>
            <w:vAlign w:val="center"/>
          </w:tcPr>
          <w:p w14:paraId="4324F32B" w14:textId="1C1A36F4" w:rsidR="0070351E" w:rsidRDefault="0070351E" w:rsidP="00476DFE">
            <w:pPr>
              <w:ind w:right="33"/>
              <w:jc w:val="right"/>
              <w:rPr>
                <w:rFonts w:cs="Times New Roman"/>
              </w:rPr>
            </w:pPr>
            <w:r>
              <w:rPr>
                <w:rFonts w:cs="Times New Roman"/>
              </w:rPr>
              <w:t>-</w:t>
            </w:r>
          </w:p>
        </w:tc>
      </w:tr>
      <w:tr w:rsidR="00476DFE" w:rsidRPr="00A13A4A" w14:paraId="3D7BCADD" w14:textId="77777777" w:rsidTr="00730AEB">
        <w:trPr>
          <w:trHeight w:val="360"/>
        </w:trPr>
        <w:tc>
          <w:tcPr>
            <w:tcW w:w="2747" w:type="dxa"/>
            <w:vAlign w:val="center"/>
          </w:tcPr>
          <w:p w14:paraId="41BCC382" w14:textId="77777777" w:rsidR="00476DFE" w:rsidRPr="00A13A4A" w:rsidRDefault="00476DFE" w:rsidP="00476DFE">
            <w:pPr>
              <w:ind w:right="66"/>
              <w:rPr>
                <w:rFonts w:cs="Times New Roman"/>
              </w:rPr>
            </w:pPr>
            <w:r w:rsidRPr="00A13A4A">
              <w:rPr>
                <w:rFonts w:cs="Times New Roman"/>
              </w:rPr>
              <w:t>Financial costs</w:t>
            </w:r>
          </w:p>
        </w:tc>
        <w:tc>
          <w:tcPr>
            <w:tcW w:w="841" w:type="dxa"/>
            <w:vAlign w:val="center"/>
          </w:tcPr>
          <w:p w14:paraId="01A52D1E"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38C0980A" w14:textId="77777777" w:rsidR="00476DFE" w:rsidRPr="00A13A4A" w:rsidRDefault="00476DFE" w:rsidP="00476DFE">
            <w:pPr>
              <w:tabs>
                <w:tab w:val="decimal" w:pos="414"/>
              </w:tabs>
              <w:ind w:left="-36" w:right="-57"/>
              <w:jc w:val="right"/>
              <w:rPr>
                <w:rFonts w:cs="Times New Roman"/>
              </w:rPr>
            </w:pPr>
          </w:p>
        </w:tc>
        <w:tc>
          <w:tcPr>
            <w:tcW w:w="835" w:type="dxa"/>
          </w:tcPr>
          <w:p w14:paraId="4F957DB1" w14:textId="77777777" w:rsidR="00476DFE" w:rsidRPr="00A13A4A" w:rsidRDefault="00476DFE" w:rsidP="00476DFE">
            <w:pPr>
              <w:tabs>
                <w:tab w:val="decimal" w:pos="414"/>
              </w:tabs>
              <w:ind w:left="-36" w:right="-57"/>
              <w:jc w:val="right"/>
              <w:rPr>
                <w:rFonts w:cs="Times New Roman"/>
              </w:rPr>
            </w:pPr>
          </w:p>
        </w:tc>
        <w:tc>
          <w:tcPr>
            <w:tcW w:w="838" w:type="dxa"/>
          </w:tcPr>
          <w:p w14:paraId="3503CE3C"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6E0BB2F4"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51DD2EB4"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2D55972B" w14:textId="07D75A79" w:rsidR="00476DFE" w:rsidRPr="00A13A4A" w:rsidRDefault="0070351E" w:rsidP="00476DFE">
            <w:pPr>
              <w:ind w:right="33"/>
              <w:jc w:val="right"/>
              <w:rPr>
                <w:rFonts w:cs="Times New Roman"/>
              </w:rPr>
            </w:pPr>
            <w:r>
              <w:rPr>
                <w:rFonts w:cs="Times New Roman"/>
              </w:rPr>
              <w:t>(5,075)</w:t>
            </w:r>
          </w:p>
        </w:tc>
        <w:tc>
          <w:tcPr>
            <w:tcW w:w="989" w:type="dxa"/>
            <w:vAlign w:val="center"/>
          </w:tcPr>
          <w:p w14:paraId="4795160D" w14:textId="242D8489" w:rsidR="00476DFE" w:rsidRPr="00A13A4A" w:rsidRDefault="00AC3D45" w:rsidP="00476DFE">
            <w:pPr>
              <w:ind w:right="33"/>
              <w:jc w:val="right"/>
              <w:rPr>
                <w:rFonts w:cs="Times New Roman"/>
              </w:rPr>
            </w:pPr>
            <w:r>
              <w:rPr>
                <w:rFonts w:cs="Times New Roman"/>
              </w:rPr>
              <w:t>(5,591)</w:t>
            </w:r>
          </w:p>
        </w:tc>
      </w:tr>
      <w:tr w:rsidR="00476DFE" w:rsidRPr="00A13A4A" w14:paraId="5ADFBA34" w14:textId="77777777" w:rsidTr="00730AEB">
        <w:trPr>
          <w:trHeight w:val="252"/>
        </w:trPr>
        <w:tc>
          <w:tcPr>
            <w:tcW w:w="2747" w:type="dxa"/>
            <w:vAlign w:val="center"/>
          </w:tcPr>
          <w:p w14:paraId="51224777" w14:textId="77777777" w:rsidR="00476DFE" w:rsidRPr="00A13A4A" w:rsidRDefault="00476DFE" w:rsidP="00476DFE">
            <w:pPr>
              <w:ind w:right="66"/>
              <w:rPr>
                <w:rFonts w:cs="Times New Roman"/>
              </w:rPr>
            </w:pPr>
            <w:r w:rsidRPr="00A13A4A">
              <w:rPr>
                <w:rFonts w:cs="Times New Roman"/>
              </w:rPr>
              <w:t>Share loss from investment in associate</w:t>
            </w:r>
          </w:p>
        </w:tc>
        <w:tc>
          <w:tcPr>
            <w:tcW w:w="841" w:type="dxa"/>
            <w:vAlign w:val="center"/>
          </w:tcPr>
          <w:p w14:paraId="2B1C8F80" w14:textId="77777777" w:rsidR="00476DFE" w:rsidRPr="00A13A4A" w:rsidRDefault="00476DFE" w:rsidP="00476DFE">
            <w:pPr>
              <w:tabs>
                <w:tab w:val="decimal" w:pos="111"/>
              </w:tabs>
              <w:ind w:left="-36" w:right="-57"/>
              <w:jc w:val="right"/>
              <w:rPr>
                <w:rFonts w:cs="Times New Roman"/>
              </w:rPr>
            </w:pPr>
          </w:p>
        </w:tc>
        <w:tc>
          <w:tcPr>
            <w:tcW w:w="844" w:type="dxa"/>
            <w:vAlign w:val="center"/>
          </w:tcPr>
          <w:p w14:paraId="01B9F13A" w14:textId="77777777" w:rsidR="00476DFE" w:rsidRPr="00A13A4A" w:rsidRDefault="00476DFE" w:rsidP="00476DFE">
            <w:pPr>
              <w:tabs>
                <w:tab w:val="decimal" w:pos="414"/>
              </w:tabs>
              <w:ind w:left="-36" w:right="-57"/>
              <w:jc w:val="right"/>
              <w:rPr>
                <w:rFonts w:cs="Times New Roman"/>
              </w:rPr>
            </w:pPr>
          </w:p>
        </w:tc>
        <w:tc>
          <w:tcPr>
            <w:tcW w:w="835" w:type="dxa"/>
          </w:tcPr>
          <w:p w14:paraId="5567FBBC" w14:textId="77777777" w:rsidR="00476DFE" w:rsidRPr="00A13A4A" w:rsidRDefault="00476DFE" w:rsidP="00476DFE">
            <w:pPr>
              <w:tabs>
                <w:tab w:val="decimal" w:pos="414"/>
              </w:tabs>
              <w:ind w:left="-36" w:right="-57"/>
              <w:jc w:val="right"/>
              <w:rPr>
                <w:rFonts w:cs="Times New Roman"/>
              </w:rPr>
            </w:pPr>
          </w:p>
        </w:tc>
        <w:tc>
          <w:tcPr>
            <w:tcW w:w="838" w:type="dxa"/>
          </w:tcPr>
          <w:p w14:paraId="113147F3"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2AA1E7EE" w14:textId="77777777" w:rsidR="00476DFE" w:rsidRPr="00A13A4A" w:rsidRDefault="00476DFE" w:rsidP="00476DFE">
            <w:pPr>
              <w:tabs>
                <w:tab w:val="decimal" w:pos="414"/>
              </w:tabs>
              <w:ind w:left="-36" w:right="-57"/>
              <w:jc w:val="right"/>
              <w:rPr>
                <w:rFonts w:cs="Times New Roman"/>
              </w:rPr>
            </w:pPr>
          </w:p>
        </w:tc>
        <w:tc>
          <w:tcPr>
            <w:tcW w:w="900" w:type="dxa"/>
            <w:vAlign w:val="center"/>
          </w:tcPr>
          <w:p w14:paraId="204B6736" w14:textId="77777777" w:rsidR="00476DFE" w:rsidRPr="00A13A4A" w:rsidRDefault="00476DFE" w:rsidP="00476DFE">
            <w:pPr>
              <w:tabs>
                <w:tab w:val="decimal" w:pos="414"/>
              </w:tabs>
              <w:ind w:left="-36" w:right="-57"/>
              <w:jc w:val="right"/>
              <w:rPr>
                <w:rFonts w:cs="Times New Roman"/>
              </w:rPr>
            </w:pPr>
          </w:p>
        </w:tc>
        <w:tc>
          <w:tcPr>
            <w:tcW w:w="990" w:type="dxa"/>
            <w:vAlign w:val="center"/>
          </w:tcPr>
          <w:p w14:paraId="07C33C9E" w14:textId="438AEE08" w:rsidR="00476DFE" w:rsidRPr="00A13A4A" w:rsidRDefault="0070351E" w:rsidP="00476DFE">
            <w:pPr>
              <w:ind w:right="33"/>
              <w:jc w:val="right"/>
              <w:rPr>
                <w:rFonts w:cs="Times New Roman"/>
              </w:rPr>
            </w:pPr>
            <w:r>
              <w:rPr>
                <w:rFonts w:cs="Times New Roman"/>
              </w:rPr>
              <w:t>(13,583)</w:t>
            </w:r>
          </w:p>
        </w:tc>
        <w:tc>
          <w:tcPr>
            <w:tcW w:w="989" w:type="dxa"/>
            <w:vAlign w:val="center"/>
          </w:tcPr>
          <w:p w14:paraId="67F91D23" w14:textId="014241C2" w:rsidR="00476DFE" w:rsidRPr="00A13A4A" w:rsidRDefault="00AC3D45" w:rsidP="00476DFE">
            <w:pPr>
              <w:ind w:right="33"/>
              <w:jc w:val="right"/>
              <w:rPr>
                <w:rFonts w:cs="Times New Roman"/>
              </w:rPr>
            </w:pPr>
            <w:r>
              <w:rPr>
                <w:rFonts w:cs="Times New Roman"/>
              </w:rPr>
              <w:t>-</w:t>
            </w:r>
          </w:p>
        </w:tc>
      </w:tr>
      <w:tr w:rsidR="00476DFE" w:rsidRPr="00A13A4A" w14:paraId="3803BB2D" w14:textId="77777777" w:rsidTr="00730AEB">
        <w:trPr>
          <w:trHeight w:val="189"/>
        </w:trPr>
        <w:tc>
          <w:tcPr>
            <w:tcW w:w="2747" w:type="dxa"/>
            <w:vAlign w:val="bottom"/>
          </w:tcPr>
          <w:p w14:paraId="53F74BB5" w14:textId="77777777" w:rsidR="00476DFE" w:rsidRPr="00A13A4A" w:rsidRDefault="00476DFE" w:rsidP="00476DFE">
            <w:pPr>
              <w:ind w:right="66"/>
              <w:rPr>
                <w:rFonts w:cs="Times New Roman"/>
              </w:rPr>
            </w:pPr>
            <w:r w:rsidRPr="00A13A4A">
              <w:rPr>
                <w:rFonts w:cs="Times New Roman"/>
              </w:rPr>
              <w:t>Income tax</w:t>
            </w:r>
          </w:p>
        </w:tc>
        <w:tc>
          <w:tcPr>
            <w:tcW w:w="841" w:type="dxa"/>
            <w:vAlign w:val="bottom"/>
          </w:tcPr>
          <w:p w14:paraId="51205165" w14:textId="77777777" w:rsidR="00476DFE" w:rsidRPr="00A13A4A" w:rsidRDefault="00476DFE" w:rsidP="00476DFE">
            <w:pPr>
              <w:tabs>
                <w:tab w:val="decimal" w:pos="351"/>
              </w:tabs>
              <w:ind w:left="-36" w:right="66"/>
              <w:jc w:val="right"/>
              <w:rPr>
                <w:rFonts w:cs="Times New Roman"/>
              </w:rPr>
            </w:pPr>
          </w:p>
        </w:tc>
        <w:tc>
          <w:tcPr>
            <w:tcW w:w="844" w:type="dxa"/>
            <w:vAlign w:val="bottom"/>
          </w:tcPr>
          <w:p w14:paraId="5FDF6615" w14:textId="77777777" w:rsidR="00476DFE" w:rsidRPr="00A13A4A" w:rsidRDefault="00476DFE" w:rsidP="00476DFE">
            <w:pPr>
              <w:tabs>
                <w:tab w:val="decimal" w:pos="414"/>
              </w:tabs>
              <w:ind w:left="-36" w:right="66"/>
              <w:jc w:val="right"/>
              <w:rPr>
                <w:rFonts w:cs="Times New Roman"/>
              </w:rPr>
            </w:pPr>
          </w:p>
        </w:tc>
        <w:tc>
          <w:tcPr>
            <w:tcW w:w="835" w:type="dxa"/>
            <w:vAlign w:val="bottom"/>
          </w:tcPr>
          <w:p w14:paraId="185C1E08" w14:textId="77777777" w:rsidR="00476DFE" w:rsidRPr="00A13A4A" w:rsidRDefault="00476DFE" w:rsidP="00476DFE">
            <w:pPr>
              <w:tabs>
                <w:tab w:val="decimal" w:pos="414"/>
              </w:tabs>
              <w:ind w:left="-36" w:right="66"/>
              <w:jc w:val="right"/>
              <w:rPr>
                <w:rFonts w:cs="Times New Roman"/>
              </w:rPr>
            </w:pPr>
          </w:p>
        </w:tc>
        <w:tc>
          <w:tcPr>
            <w:tcW w:w="838" w:type="dxa"/>
            <w:vAlign w:val="bottom"/>
          </w:tcPr>
          <w:p w14:paraId="20F8C9B0" w14:textId="77777777" w:rsidR="00476DFE" w:rsidRPr="00A13A4A" w:rsidRDefault="00476DFE" w:rsidP="00476DFE">
            <w:pPr>
              <w:tabs>
                <w:tab w:val="decimal" w:pos="414"/>
              </w:tabs>
              <w:ind w:left="-36" w:right="66"/>
              <w:jc w:val="right"/>
              <w:rPr>
                <w:rFonts w:cs="Times New Roman"/>
              </w:rPr>
            </w:pPr>
          </w:p>
        </w:tc>
        <w:tc>
          <w:tcPr>
            <w:tcW w:w="900" w:type="dxa"/>
            <w:vAlign w:val="bottom"/>
          </w:tcPr>
          <w:p w14:paraId="035E21EF" w14:textId="77777777" w:rsidR="00476DFE" w:rsidRPr="00A13A4A" w:rsidRDefault="00476DFE" w:rsidP="00476DFE">
            <w:pPr>
              <w:tabs>
                <w:tab w:val="decimal" w:pos="414"/>
              </w:tabs>
              <w:ind w:left="-36" w:right="66"/>
              <w:jc w:val="right"/>
              <w:rPr>
                <w:rFonts w:cs="Times New Roman"/>
              </w:rPr>
            </w:pPr>
          </w:p>
        </w:tc>
        <w:tc>
          <w:tcPr>
            <w:tcW w:w="900" w:type="dxa"/>
            <w:vAlign w:val="bottom"/>
          </w:tcPr>
          <w:p w14:paraId="4D487BC1" w14:textId="77777777" w:rsidR="00476DFE" w:rsidRPr="00A13A4A" w:rsidRDefault="00476DFE" w:rsidP="00476DFE">
            <w:pPr>
              <w:tabs>
                <w:tab w:val="decimal" w:pos="414"/>
              </w:tabs>
              <w:ind w:left="-36" w:right="66"/>
              <w:jc w:val="right"/>
              <w:rPr>
                <w:rFonts w:cs="Times New Roman"/>
              </w:rPr>
            </w:pPr>
          </w:p>
        </w:tc>
        <w:tc>
          <w:tcPr>
            <w:tcW w:w="990" w:type="dxa"/>
            <w:vAlign w:val="bottom"/>
          </w:tcPr>
          <w:p w14:paraId="70C08236" w14:textId="1A4E4605" w:rsidR="00476DFE" w:rsidRPr="00A13A4A" w:rsidRDefault="0070351E" w:rsidP="00476DFE">
            <w:pPr>
              <w:pBdr>
                <w:bottom w:val="single" w:sz="4" w:space="1" w:color="auto"/>
              </w:pBdr>
              <w:ind w:right="66"/>
              <w:jc w:val="right"/>
              <w:rPr>
                <w:rFonts w:cs="Times New Roman"/>
              </w:rPr>
            </w:pPr>
            <w:r>
              <w:rPr>
                <w:rFonts w:cs="Times New Roman"/>
              </w:rPr>
              <w:t>(21,941)</w:t>
            </w:r>
          </w:p>
        </w:tc>
        <w:tc>
          <w:tcPr>
            <w:tcW w:w="989" w:type="dxa"/>
            <w:vAlign w:val="bottom"/>
          </w:tcPr>
          <w:p w14:paraId="24504F6C" w14:textId="79B30E09" w:rsidR="00476DFE" w:rsidRPr="00A13A4A" w:rsidRDefault="00AC3D45" w:rsidP="00476DFE">
            <w:pPr>
              <w:pBdr>
                <w:bottom w:val="single" w:sz="4" w:space="1" w:color="auto"/>
              </w:pBdr>
              <w:ind w:right="66"/>
              <w:jc w:val="right"/>
              <w:rPr>
                <w:rFonts w:cs="Times New Roman"/>
              </w:rPr>
            </w:pPr>
            <w:r>
              <w:rPr>
                <w:rFonts w:cs="Times New Roman"/>
              </w:rPr>
              <w:t>(5,457)</w:t>
            </w:r>
          </w:p>
        </w:tc>
      </w:tr>
      <w:tr w:rsidR="00476DFE" w:rsidRPr="00A13A4A" w14:paraId="679BA224" w14:textId="77777777" w:rsidTr="00730AEB">
        <w:trPr>
          <w:trHeight w:val="162"/>
        </w:trPr>
        <w:tc>
          <w:tcPr>
            <w:tcW w:w="2747" w:type="dxa"/>
            <w:vAlign w:val="center"/>
          </w:tcPr>
          <w:p w14:paraId="02307821" w14:textId="77777777" w:rsidR="00476DFE" w:rsidRPr="00A13A4A" w:rsidRDefault="00476DFE" w:rsidP="00476DFE">
            <w:pPr>
              <w:spacing w:line="280" w:lineRule="exact"/>
              <w:ind w:right="-36"/>
              <w:rPr>
                <w:rFonts w:cs="Times New Roman"/>
                <w:cs/>
              </w:rPr>
            </w:pPr>
            <w:r w:rsidRPr="00A13A4A">
              <w:rPr>
                <w:rFonts w:cs="Times New Roman"/>
              </w:rPr>
              <w:t>Net profit (loss)</w:t>
            </w:r>
          </w:p>
        </w:tc>
        <w:tc>
          <w:tcPr>
            <w:tcW w:w="841" w:type="dxa"/>
            <w:vAlign w:val="center"/>
          </w:tcPr>
          <w:p w14:paraId="187D481B" w14:textId="77777777" w:rsidR="00476DFE" w:rsidRPr="00A13A4A" w:rsidRDefault="00476DFE" w:rsidP="00476DFE">
            <w:pPr>
              <w:tabs>
                <w:tab w:val="decimal" w:pos="111"/>
              </w:tabs>
              <w:ind w:right="-57"/>
              <w:jc w:val="right"/>
              <w:rPr>
                <w:rFonts w:cs="Times New Roman"/>
              </w:rPr>
            </w:pPr>
          </w:p>
        </w:tc>
        <w:tc>
          <w:tcPr>
            <w:tcW w:w="844" w:type="dxa"/>
            <w:vAlign w:val="center"/>
          </w:tcPr>
          <w:p w14:paraId="1943FD8B" w14:textId="77777777" w:rsidR="00476DFE" w:rsidRPr="00A13A4A" w:rsidRDefault="00476DFE" w:rsidP="00476DFE">
            <w:pPr>
              <w:tabs>
                <w:tab w:val="decimal" w:pos="414"/>
              </w:tabs>
              <w:ind w:right="-57"/>
              <w:jc w:val="right"/>
              <w:rPr>
                <w:rFonts w:cs="Times New Roman"/>
              </w:rPr>
            </w:pPr>
          </w:p>
        </w:tc>
        <w:tc>
          <w:tcPr>
            <w:tcW w:w="835" w:type="dxa"/>
          </w:tcPr>
          <w:p w14:paraId="60627DC8" w14:textId="77777777" w:rsidR="00476DFE" w:rsidRPr="00A13A4A" w:rsidRDefault="00476DFE" w:rsidP="00476DFE">
            <w:pPr>
              <w:tabs>
                <w:tab w:val="decimal" w:pos="414"/>
              </w:tabs>
              <w:ind w:right="-57"/>
              <w:jc w:val="right"/>
              <w:rPr>
                <w:rFonts w:cs="Times New Roman"/>
              </w:rPr>
            </w:pPr>
          </w:p>
        </w:tc>
        <w:tc>
          <w:tcPr>
            <w:tcW w:w="838" w:type="dxa"/>
          </w:tcPr>
          <w:p w14:paraId="3D805C04" w14:textId="77777777" w:rsidR="00476DFE" w:rsidRPr="00A13A4A" w:rsidRDefault="00476DFE" w:rsidP="00476DFE">
            <w:pPr>
              <w:tabs>
                <w:tab w:val="decimal" w:pos="414"/>
              </w:tabs>
              <w:ind w:right="-57"/>
              <w:jc w:val="right"/>
              <w:rPr>
                <w:rFonts w:cs="Times New Roman"/>
              </w:rPr>
            </w:pPr>
          </w:p>
        </w:tc>
        <w:tc>
          <w:tcPr>
            <w:tcW w:w="900" w:type="dxa"/>
            <w:vAlign w:val="center"/>
          </w:tcPr>
          <w:p w14:paraId="0056D0AF" w14:textId="77777777" w:rsidR="00476DFE" w:rsidRPr="00A13A4A" w:rsidRDefault="00476DFE" w:rsidP="00476DFE">
            <w:pPr>
              <w:tabs>
                <w:tab w:val="decimal" w:pos="414"/>
              </w:tabs>
              <w:ind w:right="-57"/>
              <w:jc w:val="right"/>
              <w:rPr>
                <w:rFonts w:cs="Times New Roman"/>
              </w:rPr>
            </w:pPr>
          </w:p>
        </w:tc>
        <w:tc>
          <w:tcPr>
            <w:tcW w:w="900" w:type="dxa"/>
            <w:vAlign w:val="center"/>
          </w:tcPr>
          <w:p w14:paraId="1D908B24" w14:textId="77777777" w:rsidR="00476DFE" w:rsidRPr="00A13A4A" w:rsidRDefault="00476DFE" w:rsidP="00476DFE">
            <w:pPr>
              <w:tabs>
                <w:tab w:val="decimal" w:pos="414"/>
              </w:tabs>
              <w:ind w:right="-57"/>
              <w:jc w:val="right"/>
              <w:rPr>
                <w:rFonts w:cs="Times New Roman"/>
              </w:rPr>
            </w:pPr>
          </w:p>
        </w:tc>
        <w:tc>
          <w:tcPr>
            <w:tcW w:w="990" w:type="dxa"/>
            <w:tcBorders>
              <w:bottom w:val="nil"/>
            </w:tcBorders>
            <w:vAlign w:val="center"/>
          </w:tcPr>
          <w:p w14:paraId="4D369515" w14:textId="639AF8AD" w:rsidR="00476DFE" w:rsidRPr="00A13A4A" w:rsidRDefault="0070351E" w:rsidP="00476DFE">
            <w:pPr>
              <w:pBdr>
                <w:bottom w:val="double" w:sz="6" w:space="1" w:color="auto"/>
              </w:pBdr>
              <w:ind w:left="-105" w:right="33"/>
              <w:jc w:val="right"/>
              <w:rPr>
                <w:rFonts w:cs="Times New Roman"/>
              </w:rPr>
            </w:pPr>
            <w:r>
              <w:rPr>
                <w:rFonts w:cs="Times New Roman"/>
              </w:rPr>
              <w:t>82,983</w:t>
            </w:r>
          </w:p>
        </w:tc>
        <w:tc>
          <w:tcPr>
            <w:tcW w:w="989" w:type="dxa"/>
            <w:tcBorders>
              <w:bottom w:val="nil"/>
            </w:tcBorders>
            <w:vAlign w:val="center"/>
          </w:tcPr>
          <w:p w14:paraId="420226E9" w14:textId="357BCEC8" w:rsidR="00476DFE" w:rsidRPr="00A13A4A" w:rsidRDefault="00AC3D45" w:rsidP="00476DFE">
            <w:pPr>
              <w:pBdr>
                <w:bottom w:val="double" w:sz="6" w:space="1" w:color="auto"/>
              </w:pBdr>
              <w:ind w:left="-105" w:right="33"/>
              <w:jc w:val="right"/>
              <w:rPr>
                <w:rFonts w:cs="Times New Roman"/>
              </w:rPr>
            </w:pPr>
            <w:r>
              <w:rPr>
                <w:rFonts w:cs="Times New Roman"/>
              </w:rPr>
              <w:t>30,869</w:t>
            </w:r>
          </w:p>
        </w:tc>
      </w:tr>
    </w:tbl>
    <w:p w14:paraId="6C3E28B8" w14:textId="77777777" w:rsidR="00524D09" w:rsidRPr="00A13A4A" w:rsidRDefault="00524D09" w:rsidP="001075D4">
      <w:pPr>
        <w:spacing w:before="120" w:after="120"/>
        <w:ind w:left="845" w:right="-45" w:hanging="488"/>
        <w:jc w:val="both"/>
        <w:rPr>
          <w:rFonts w:cs="Times New Roman"/>
          <w:sz w:val="16"/>
          <w:szCs w:val="16"/>
        </w:rPr>
      </w:pPr>
    </w:p>
    <w:p w14:paraId="11EFEA22" w14:textId="268CE2D6" w:rsidR="001075D4" w:rsidRDefault="001075D4" w:rsidP="001075D4">
      <w:pPr>
        <w:spacing w:before="120" w:after="120"/>
        <w:ind w:left="845" w:right="-45" w:hanging="488"/>
        <w:jc w:val="both"/>
        <w:rPr>
          <w:rFonts w:cs="Times New Roman"/>
          <w:sz w:val="16"/>
          <w:szCs w:val="16"/>
        </w:rPr>
      </w:pPr>
      <w:r w:rsidRPr="00A13A4A">
        <w:rPr>
          <w:rFonts w:cs="Times New Roman"/>
          <w:sz w:val="16"/>
          <w:szCs w:val="16"/>
        </w:rPr>
        <w:t xml:space="preserve">The above results of operations by segment are presented in detail format by net profit as follow: </w:t>
      </w:r>
    </w:p>
    <w:p w14:paraId="61FAF9DD" w14:textId="77777777" w:rsidR="0070351E" w:rsidRPr="00A13A4A" w:rsidRDefault="0070351E" w:rsidP="001075D4">
      <w:pPr>
        <w:spacing w:before="120" w:after="120"/>
        <w:ind w:left="845" w:right="-45" w:hanging="488"/>
        <w:jc w:val="both"/>
        <w:rPr>
          <w:rFonts w:cs="Times New Roman"/>
          <w:sz w:val="16"/>
          <w:szCs w:val="16"/>
        </w:rPr>
      </w:pPr>
    </w:p>
    <w:p w14:paraId="3BF5DED6" w14:textId="77777777" w:rsidR="001075D4" w:rsidRPr="00A13A4A" w:rsidRDefault="001075D4" w:rsidP="001075D4">
      <w:pPr>
        <w:ind w:right="117" w:firstLine="709"/>
        <w:jc w:val="right"/>
        <w:rPr>
          <w:rFonts w:cs="Times New Roman"/>
          <w:sz w:val="16"/>
          <w:szCs w:val="16"/>
        </w:rPr>
      </w:pPr>
      <w:bookmarkStart w:id="9" w:name="_Hlk169875686"/>
      <w:r w:rsidRPr="00A13A4A">
        <w:rPr>
          <w:rFonts w:cs="Times New Roman"/>
          <w:sz w:val="16"/>
          <w:szCs w:val="16"/>
        </w:rPr>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1075D4" w:rsidRPr="00A13A4A" w14:paraId="0D2EFEC6" w14:textId="77777777" w:rsidTr="00423F29">
        <w:trPr>
          <w:cantSplit/>
          <w:trHeight w:hRule="exact" w:val="243"/>
        </w:trPr>
        <w:tc>
          <w:tcPr>
            <w:tcW w:w="2858" w:type="dxa"/>
            <w:vAlign w:val="bottom"/>
          </w:tcPr>
          <w:p w14:paraId="62729254" w14:textId="77777777" w:rsidR="001075D4" w:rsidRPr="00A13A4A" w:rsidRDefault="001075D4" w:rsidP="003135C9">
            <w:pPr>
              <w:spacing w:line="280" w:lineRule="exact"/>
              <w:ind w:right="-36"/>
              <w:rPr>
                <w:rFonts w:cs="Times New Roman"/>
                <w:u w:val="single"/>
              </w:rPr>
            </w:pPr>
          </w:p>
        </w:tc>
        <w:tc>
          <w:tcPr>
            <w:tcW w:w="6939" w:type="dxa"/>
            <w:gridSpan w:val="8"/>
            <w:tcBorders>
              <w:bottom w:val="single" w:sz="4" w:space="0" w:color="auto"/>
            </w:tcBorders>
          </w:tcPr>
          <w:p w14:paraId="60649181" w14:textId="77777777" w:rsidR="001075D4" w:rsidRPr="00A13A4A" w:rsidRDefault="001075D4" w:rsidP="003135C9">
            <w:pPr>
              <w:spacing w:line="280" w:lineRule="exact"/>
              <w:ind w:right="-36"/>
              <w:jc w:val="center"/>
              <w:rPr>
                <w:rFonts w:cs="Times New Roman"/>
                <w:sz w:val="16"/>
                <w:szCs w:val="16"/>
              </w:rPr>
            </w:pPr>
            <w:r w:rsidRPr="00A13A4A">
              <w:rPr>
                <w:rFonts w:cs="Times New Roman"/>
                <w:sz w:val="16"/>
                <w:szCs w:val="16"/>
              </w:rPr>
              <w:t>Consolidated Financial Statement</w:t>
            </w:r>
          </w:p>
        </w:tc>
      </w:tr>
      <w:tr w:rsidR="001075D4" w:rsidRPr="00A13A4A" w14:paraId="409AC503" w14:textId="77777777" w:rsidTr="003135C9">
        <w:trPr>
          <w:cantSplit/>
          <w:trHeight w:hRule="exact" w:val="284"/>
        </w:trPr>
        <w:tc>
          <w:tcPr>
            <w:tcW w:w="2858" w:type="dxa"/>
            <w:vAlign w:val="bottom"/>
          </w:tcPr>
          <w:p w14:paraId="5EF09D89" w14:textId="77777777" w:rsidR="001075D4" w:rsidRPr="00A13A4A" w:rsidRDefault="001075D4" w:rsidP="003135C9">
            <w:pPr>
              <w:spacing w:line="280" w:lineRule="exact"/>
              <w:ind w:right="-36"/>
              <w:rPr>
                <w:rFonts w:cs="Times New Roman"/>
                <w:u w:val="single"/>
              </w:rPr>
            </w:pPr>
          </w:p>
        </w:tc>
        <w:tc>
          <w:tcPr>
            <w:tcW w:w="6939" w:type="dxa"/>
            <w:gridSpan w:val="8"/>
            <w:tcBorders>
              <w:top w:val="single" w:sz="4" w:space="0" w:color="auto"/>
            </w:tcBorders>
          </w:tcPr>
          <w:p w14:paraId="4FD88608" w14:textId="15CEEF6D" w:rsidR="001075D4" w:rsidRPr="00A13A4A" w:rsidRDefault="00EE4B6F" w:rsidP="003135C9">
            <w:pPr>
              <w:spacing w:line="280" w:lineRule="exact"/>
              <w:ind w:right="-36"/>
              <w:jc w:val="center"/>
              <w:rPr>
                <w:rFonts w:cs="Times New Roman"/>
                <w:u w:val="single"/>
              </w:rPr>
            </w:pPr>
            <w:r w:rsidRPr="00A13A4A">
              <w:rPr>
                <w:rFonts w:cs="Times New Roman"/>
              </w:rPr>
              <w:t xml:space="preserve">For three-month periods ended </w:t>
            </w:r>
            <w:r w:rsidR="00381775">
              <w:rPr>
                <w:rFonts w:cs="Times New Roman"/>
              </w:rPr>
              <w:t>June 30</w:t>
            </w:r>
            <w:r w:rsidRPr="00A13A4A">
              <w:rPr>
                <w:rFonts w:cs="Times New Roman"/>
              </w:rPr>
              <w:t>, 202</w:t>
            </w:r>
            <w:r w:rsidR="00540429" w:rsidRPr="00A13A4A">
              <w:rPr>
                <w:rFonts w:cs="Times New Roman"/>
              </w:rPr>
              <w:t>4</w:t>
            </w:r>
            <w:r w:rsidRPr="00A13A4A">
              <w:rPr>
                <w:rFonts w:cs="Times New Roman"/>
              </w:rPr>
              <w:t xml:space="preserve"> and 202</w:t>
            </w:r>
            <w:r w:rsidR="00540429" w:rsidRPr="00A13A4A">
              <w:rPr>
                <w:rFonts w:cs="Times New Roman"/>
              </w:rPr>
              <w:t>3</w:t>
            </w:r>
          </w:p>
        </w:tc>
      </w:tr>
      <w:tr w:rsidR="001075D4" w:rsidRPr="00A13A4A" w14:paraId="4A004A0F" w14:textId="77777777" w:rsidTr="003135C9">
        <w:trPr>
          <w:cantSplit/>
          <w:trHeight w:val="197"/>
        </w:trPr>
        <w:tc>
          <w:tcPr>
            <w:tcW w:w="2858" w:type="dxa"/>
            <w:vAlign w:val="bottom"/>
          </w:tcPr>
          <w:p w14:paraId="0C84D158" w14:textId="77777777" w:rsidR="001075D4" w:rsidRPr="00A13A4A" w:rsidRDefault="001075D4" w:rsidP="003135C9">
            <w:pPr>
              <w:spacing w:line="280" w:lineRule="exact"/>
              <w:ind w:right="-36"/>
              <w:rPr>
                <w:rFonts w:cs="Times New Roman"/>
                <w:u w:val="single"/>
              </w:rPr>
            </w:pPr>
          </w:p>
        </w:tc>
        <w:tc>
          <w:tcPr>
            <w:tcW w:w="1701" w:type="dxa"/>
            <w:gridSpan w:val="2"/>
            <w:tcBorders>
              <w:top w:val="single" w:sz="4" w:space="0" w:color="auto"/>
            </w:tcBorders>
            <w:vAlign w:val="bottom"/>
          </w:tcPr>
          <w:p w14:paraId="5E5FDADC" w14:textId="77777777" w:rsidR="001075D4" w:rsidRPr="00A13A4A" w:rsidRDefault="001075D4" w:rsidP="003135C9">
            <w:pPr>
              <w:pBdr>
                <w:bottom w:val="single" w:sz="4" w:space="1" w:color="auto"/>
              </w:pBdr>
              <w:spacing w:line="280" w:lineRule="exact"/>
              <w:ind w:left="-63" w:right="-36" w:firstLine="63"/>
              <w:jc w:val="center"/>
              <w:rPr>
                <w:rFonts w:cs="Times New Roman"/>
              </w:rPr>
            </w:pPr>
            <w:r w:rsidRPr="00A13A4A">
              <w:rPr>
                <w:rFonts w:cs="Times New Roman"/>
              </w:rPr>
              <w:t>Business Consulting</w:t>
            </w:r>
          </w:p>
        </w:tc>
        <w:tc>
          <w:tcPr>
            <w:tcW w:w="1836" w:type="dxa"/>
            <w:gridSpan w:val="2"/>
            <w:tcBorders>
              <w:top w:val="single" w:sz="4" w:space="0" w:color="auto"/>
            </w:tcBorders>
          </w:tcPr>
          <w:p w14:paraId="1E5C051D"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Investments</w:t>
            </w:r>
          </w:p>
        </w:tc>
        <w:tc>
          <w:tcPr>
            <w:tcW w:w="1701" w:type="dxa"/>
            <w:gridSpan w:val="2"/>
            <w:tcBorders>
              <w:top w:val="single" w:sz="4" w:space="0" w:color="auto"/>
            </w:tcBorders>
            <w:vAlign w:val="bottom"/>
          </w:tcPr>
          <w:p w14:paraId="4B3CDF2F"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Digital Assets</w:t>
            </w:r>
          </w:p>
        </w:tc>
        <w:tc>
          <w:tcPr>
            <w:tcW w:w="1701" w:type="dxa"/>
            <w:gridSpan w:val="2"/>
            <w:tcBorders>
              <w:top w:val="single" w:sz="4" w:space="0" w:color="auto"/>
            </w:tcBorders>
            <w:vAlign w:val="bottom"/>
          </w:tcPr>
          <w:p w14:paraId="794AEA02"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Consolidated</w:t>
            </w:r>
          </w:p>
        </w:tc>
      </w:tr>
      <w:tr w:rsidR="00635398" w:rsidRPr="00A13A4A" w14:paraId="54AD9F78" w14:textId="77777777" w:rsidTr="003135C9">
        <w:trPr>
          <w:trHeight w:val="207"/>
        </w:trPr>
        <w:tc>
          <w:tcPr>
            <w:tcW w:w="2858" w:type="dxa"/>
            <w:vAlign w:val="bottom"/>
          </w:tcPr>
          <w:p w14:paraId="0825FAB1" w14:textId="77777777" w:rsidR="00635398" w:rsidRPr="00A13A4A" w:rsidRDefault="00635398" w:rsidP="00635398">
            <w:pPr>
              <w:spacing w:line="280" w:lineRule="exact"/>
              <w:ind w:right="-36"/>
              <w:rPr>
                <w:rFonts w:cs="Times New Roman"/>
                <w:u w:val="single"/>
              </w:rPr>
            </w:pPr>
          </w:p>
        </w:tc>
        <w:tc>
          <w:tcPr>
            <w:tcW w:w="851" w:type="dxa"/>
          </w:tcPr>
          <w:p w14:paraId="340F1897" w14:textId="146FC4E5"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422F2CDA" w14:textId="30F2F1C7"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936" w:type="dxa"/>
          </w:tcPr>
          <w:p w14:paraId="26D8726D" w14:textId="1A526614"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900" w:type="dxa"/>
          </w:tcPr>
          <w:p w14:paraId="58AA8129" w14:textId="1798FE2A"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851" w:type="dxa"/>
          </w:tcPr>
          <w:p w14:paraId="2029D943" w14:textId="3237F698"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0080B13E" w14:textId="45B2627B"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851" w:type="dxa"/>
          </w:tcPr>
          <w:p w14:paraId="641C3917" w14:textId="25A2934D"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29C70F95" w14:textId="1B4AB022"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r>
      <w:tr w:rsidR="00635398" w:rsidRPr="00A13A4A" w14:paraId="4370C360" w14:textId="77777777" w:rsidTr="003135C9">
        <w:trPr>
          <w:trHeight w:val="117"/>
        </w:trPr>
        <w:tc>
          <w:tcPr>
            <w:tcW w:w="2858" w:type="dxa"/>
            <w:vAlign w:val="bottom"/>
          </w:tcPr>
          <w:p w14:paraId="23CB9E5B" w14:textId="77777777" w:rsidR="00635398" w:rsidRPr="00A13A4A" w:rsidRDefault="00635398" w:rsidP="00635398">
            <w:pPr>
              <w:spacing w:line="280" w:lineRule="exact"/>
              <w:ind w:right="-129"/>
              <w:rPr>
                <w:rFonts w:cs="Times New Roman"/>
                <w:cs/>
              </w:rPr>
            </w:pPr>
            <w:r w:rsidRPr="00A13A4A">
              <w:rPr>
                <w:rFonts w:cs="Times New Roman"/>
              </w:rPr>
              <w:t>Sales and services income</w:t>
            </w:r>
          </w:p>
        </w:tc>
        <w:tc>
          <w:tcPr>
            <w:tcW w:w="851" w:type="dxa"/>
            <w:vAlign w:val="bottom"/>
          </w:tcPr>
          <w:p w14:paraId="5586C1C7" w14:textId="6E1FCE93" w:rsidR="00635398" w:rsidRPr="00A13A4A" w:rsidRDefault="006C145C" w:rsidP="00635398">
            <w:pPr>
              <w:ind w:left="-63"/>
              <w:jc w:val="right"/>
              <w:rPr>
                <w:rFonts w:cs="Times New Roman"/>
              </w:rPr>
            </w:pPr>
            <w:r>
              <w:rPr>
                <w:rFonts w:cs="Times New Roman"/>
              </w:rPr>
              <w:t>14,506</w:t>
            </w:r>
          </w:p>
        </w:tc>
        <w:tc>
          <w:tcPr>
            <w:tcW w:w="850" w:type="dxa"/>
            <w:vAlign w:val="bottom"/>
          </w:tcPr>
          <w:p w14:paraId="2DC4DC64" w14:textId="0A41BD57" w:rsidR="00635398" w:rsidRPr="00A13A4A" w:rsidRDefault="00AC3D45" w:rsidP="00635398">
            <w:pPr>
              <w:ind w:left="-63"/>
              <w:jc w:val="right"/>
              <w:rPr>
                <w:rFonts w:cs="Times New Roman"/>
              </w:rPr>
            </w:pPr>
            <w:r>
              <w:rPr>
                <w:rFonts w:cs="Times New Roman"/>
              </w:rPr>
              <w:t>25,669</w:t>
            </w:r>
          </w:p>
        </w:tc>
        <w:tc>
          <w:tcPr>
            <w:tcW w:w="936" w:type="dxa"/>
            <w:vAlign w:val="bottom"/>
          </w:tcPr>
          <w:p w14:paraId="7447ADC9" w14:textId="602E6AF7" w:rsidR="00635398" w:rsidRPr="00A13A4A" w:rsidRDefault="006C145C" w:rsidP="00635398">
            <w:pPr>
              <w:jc w:val="right"/>
              <w:rPr>
                <w:rFonts w:cs="Times New Roman"/>
              </w:rPr>
            </w:pPr>
            <w:r>
              <w:rPr>
                <w:rFonts w:cs="Times New Roman"/>
              </w:rPr>
              <w:t>4,000</w:t>
            </w:r>
          </w:p>
        </w:tc>
        <w:tc>
          <w:tcPr>
            <w:tcW w:w="900" w:type="dxa"/>
            <w:vAlign w:val="bottom"/>
          </w:tcPr>
          <w:p w14:paraId="7CE2E077" w14:textId="19319FFC" w:rsidR="00635398" w:rsidRPr="00A13A4A" w:rsidRDefault="00AC3D45" w:rsidP="00635398">
            <w:pPr>
              <w:jc w:val="right"/>
              <w:rPr>
                <w:rFonts w:cs="Times New Roman"/>
              </w:rPr>
            </w:pPr>
            <w:r>
              <w:rPr>
                <w:rFonts w:cs="Times New Roman"/>
              </w:rPr>
              <w:t>7,161</w:t>
            </w:r>
          </w:p>
        </w:tc>
        <w:tc>
          <w:tcPr>
            <w:tcW w:w="851" w:type="dxa"/>
            <w:vAlign w:val="bottom"/>
          </w:tcPr>
          <w:p w14:paraId="26CA3D87" w14:textId="02B1D869" w:rsidR="00635398" w:rsidRPr="00A13A4A" w:rsidRDefault="006C145C" w:rsidP="00635398">
            <w:pPr>
              <w:jc w:val="right"/>
              <w:rPr>
                <w:rFonts w:cs="Times New Roman"/>
              </w:rPr>
            </w:pPr>
            <w:r>
              <w:rPr>
                <w:rFonts w:cs="Times New Roman"/>
              </w:rPr>
              <w:t>45,677</w:t>
            </w:r>
          </w:p>
        </w:tc>
        <w:tc>
          <w:tcPr>
            <w:tcW w:w="850" w:type="dxa"/>
            <w:vAlign w:val="bottom"/>
          </w:tcPr>
          <w:p w14:paraId="37A7271B" w14:textId="0818FF01" w:rsidR="00635398" w:rsidRPr="00A13A4A" w:rsidRDefault="00AC3D45" w:rsidP="00635398">
            <w:pPr>
              <w:jc w:val="right"/>
              <w:rPr>
                <w:rFonts w:cs="Times New Roman"/>
              </w:rPr>
            </w:pPr>
            <w:r>
              <w:rPr>
                <w:rFonts w:cs="Times New Roman"/>
              </w:rPr>
              <w:t>5,425</w:t>
            </w:r>
          </w:p>
        </w:tc>
        <w:tc>
          <w:tcPr>
            <w:tcW w:w="851" w:type="dxa"/>
            <w:vAlign w:val="bottom"/>
          </w:tcPr>
          <w:p w14:paraId="22940017" w14:textId="6400DF2F" w:rsidR="00635398" w:rsidRPr="00A13A4A" w:rsidRDefault="006C145C" w:rsidP="00635398">
            <w:pPr>
              <w:jc w:val="right"/>
              <w:rPr>
                <w:rFonts w:cs="Times New Roman"/>
              </w:rPr>
            </w:pPr>
            <w:r>
              <w:rPr>
                <w:rFonts w:cs="Times New Roman"/>
              </w:rPr>
              <w:t>64,183</w:t>
            </w:r>
          </w:p>
        </w:tc>
        <w:tc>
          <w:tcPr>
            <w:tcW w:w="850" w:type="dxa"/>
            <w:vAlign w:val="bottom"/>
          </w:tcPr>
          <w:p w14:paraId="22D43E8F" w14:textId="2D24EF15" w:rsidR="00635398" w:rsidRPr="00A13A4A" w:rsidRDefault="00AC3D45" w:rsidP="00635398">
            <w:pPr>
              <w:jc w:val="right"/>
              <w:rPr>
                <w:rFonts w:cs="Times New Roman"/>
              </w:rPr>
            </w:pPr>
            <w:r>
              <w:rPr>
                <w:rFonts w:cs="Times New Roman"/>
              </w:rPr>
              <w:t>38,255</w:t>
            </w:r>
          </w:p>
        </w:tc>
      </w:tr>
      <w:tr w:rsidR="00635398" w:rsidRPr="00A13A4A" w14:paraId="5B2C2721" w14:textId="77777777" w:rsidTr="003135C9">
        <w:trPr>
          <w:trHeight w:val="243"/>
        </w:trPr>
        <w:tc>
          <w:tcPr>
            <w:tcW w:w="2858" w:type="dxa"/>
            <w:vAlign w:val="bottom"/>
          </w:tcPr>
          <w:p w14:paraId="58040208" w14:textId="77777777" w:rsidR="00635398" w:rsidRPr="00A13A4A" w:rsidRDefault="00635398" w:rsidP="00635398">
            <w:pPr>
              <w:spacing w:line="280" w:lineRule="exact"/>
              <w:ind w:right="-127"/>
              <w:rPr>
                <w:rFonts w:cs="Times New Roman"/>
              </w:rPr>
            </w:pPr>
            <w:r w:rsidRPr="00A13A4A">
              <w:rPr>
                <w:rFonts w:cs="Times New Roman"/>
              </w:rPr>
              <w:t>Cost of sales and services</w:t>
            </w:r>
          </w:p>
        </w:tc>
        <w:tc>
          <w:tcPr>
            <w:tcW w:w="851" w:type="dxa"/>
            <w:vAlign w:val="bottom"/>
          </w:tcPr>
          <w:p w14:paraId="2CCEC3AD" w14:textId="2612D115" w:rsidR="00635398" w:rsidRPr="00A13A4A" w:rsidRDefault="006C145C" w:rsidP="00635398">
            <w:pPr>
              <w:pBdr>
                <w:bottom w:val="single" w:sz="6" w:space="1" w:color="auto"/>
              </w:pBdr>
              <w:ind w:left="-63"/>
              <w:jc w:val="right"/>
              <w:rPr>
                <w:rFonts w:cs="Times New Roman"/>
              </w:rPr>
            </w:pPr>
            <w:r>
              <w:rPr>
                <w:rFonts w:cs="Times New Roman"/>
              </w:rPr>
              <w:t>(7,135)</w:t>
            </w:r>
          </w:p>
        </w:tc>
        <w:tc>
          <w:tcPr>
            <w:tcW w:w="850" w:type="dxa"/>
            <w:vAlign w:val="bottom"/>
          </w:tcPr>
          <w:p w14:paraId="1335845D" w14:textId="1CBBB5E3" w:rsidR="00635398" w:rsidRPr="00A13A4A" w:rsidRDefault="00AC3D45" w:rsidP="00635398">
            <w:pPr>
              <w:pBdr>
                <w:bottom w:val="single" w:sz="6" w:space="1" w:color="auto"/>
              </w:pBdr>
              <w:ind w:left="-63"/>
              <w:jc w:val="right"/>
              <w:rPr>
                <w:rFonts w:cs="Times New Roman"/>
              </w:rPr>
            </w:pPr>
            <w:r>
              <w:rPr>
                <w:rFonts w:cs="Times New Roman"/>
              </w:rPr>
              <w:t>(7,242)</w:t>
            </w:r>
          </w:p>
        </w:tc>
        <w:tc>
          <w:tcPr>
            <w:tcW w:w="936" w:type="dxa"/>
            <w:vAlign w:val="bottom"/>
          </w:tcPr>
          <w:p w14:paraId="0723A653" w14:textId="54E646C3" w:rsidR="00635398" w:rsidRPr="00A13A4A" w:rsidRDefault="006C145C" w:rsidP="00635398">
            <w:pPr>
              <w:pBdr>
                <w:bottom w:val="single" w:sz="6" w:space="1" w:color="auto"/>
              </w:pBdr>
              <w:jc w:val="right"/>
              <w:rPr>
                <w:rFonts w:cs="Times New Roman"/>
              </w:rPr>
            </w:pPr>
            <w:r>
              <w:rPr>
                <w:rFonts w:cs="Times New Roman"/>
              </w:rPr>
              <w:t>(3,714)</w:t>
            </w:r>
          </w:p>
        </w:tc>
        <w:tc>
          <w:tcPr>
            <w:tcW w:w="900" w:type="dxa"/>
            <w:vAlign w:val="bottom"/>
          </w:tcPr>
          <w:p w14:paraId="7DB07D04" w14:textId="2BEE8428" w:rsidR="00635398" w:rsidRPr="00A13A4A" w:rsidRDefault="00AC3D45" w:rsidP="00635398">
            <w:pPr>
              <w:pBdr>
                <w:bottom w:val="single" w:sz="6" w:space="1" w:color="auto"/>
              </w:pBdr>
              <w:jc w:val="right"/>
              <w:rPr>
                <w:rFonts w:cs="Times New Roman"/>
              </w:rPr>
            </w:pPr>
            <w:r>
              <w:rPr>
                <w:rFonts w:cs="Times New Roman"/>
              </w:rPr>
              <w:t>(3,710)</w:t>
            </w:r>
          </w:p>
        </w:tc>
        <w:tc>
          <w:tcPr>
            <w:tcW w:w="851" w:type="dxa"/>
            <w:vAlign w:val="bottom"/>
          </w:tcPr>
          <w:p w14:paraId="76B8EB80" w14:textId="7E53CE61" w:rsidR="00635398" w:rsidRPr="00A13A4A" w:rsidRDefault="006C145C" w:rsidP="00635398">
            <w:pPr>
              <w:pBdr>
                <w:bottom w:val="single" w:sz="6" w:space="1" w:color="auto"/>
              </w:pBdr>
              <w:jc w:val="right"/>
              <w:rPr>
                <w:rFonts w:cs="Times New Roman"/>
              </w:rPr>
            </w:pPr>
            <w:r>
              <w:rPr>
                <w:rFonts w:cs="Times New Roman"/>
              </w:rPr>
              <w:t>(6,477)</w:t>
            </w:r>
          </w:p>
        </w:tc>
        <w:tc>
          <w:tcPr>
            <w:tcW w:w="850" w:type="dxa"/>
            <w:vAlign w:val="bottom"/>
          </w:tcPr>
          <w:p w14:paraId="2F2F80D1" w14:textId="2CACF4FB" w:rsidR="00635398" w:rsidRPr="00A13A4A" w:rsidRDefault="00AC3D45" w:rsidP="00635398">
            <w:pPr>
              <w:pBdr>
                <w:bottom w:val="single" w:sz="6" w:space="1" w:color="auto"/>
              </w:pBdr>
              <w:jc w:val="right"/>
              <w:rPr>
                <w:rFonts w:cs="Times New Roman"/>
              </w:rPr>
            </w:pPr>
            <w:r>
              <w:rPr>
                <w:rFonts w:cs="Times New Roman"/>
              </w:rPr>
              <w:t>(3,536)</w:t>
            </w:r>
          </w:p>
        </w:tc>
        <w:tc>
          <w:tcPr>
            <w:tcW w:w="851" w:type="dxa"/>
            <w:vAlign w:val="bottom"/>
          </w:tcPr>
          <w:p w14:paraId="4C6D9A62" w14:textId="6CB06396" w:rsidR="00635398" w:rsidRPr="00A13A4A" w:rsidRDefault="006C145C" w:rsidP="00635398">
            <w:pPr>
              <w:pBdr>
                <w:bottom w:val="single" w:sz="6" w:space="1" w:color="auto"/>
              </w:pBdr>
              <w:jc w:val="right"/>
              <w:rPr>
                <w:rFonts w:cs="Times New Roman"/>
              </w:rPr>
            </w:pPr>
            <w:r>
              <w:rPr>
                <w:rFonts w:cs="Times New Roman"/>
              </w:rPr>
              <w:t>(17,326)</w:t>
            </w:r>
          </w:p>
        </w:tc>
        <w:tc>
          <w:tcPr>
            <w:tcW w:w="850" w:type="dxa"/>
            <w:vAlign w:val="bottom"/>
          </w:tcPr>
          <w:p w14:paraId="23C86DE1" w14:textId="43718673" w:rsidR="00635398" w:rsidRPr="00A13A4A" w:rsidRDefault="00AC3D45" w:rsidP="00635398">
            <w:pPr>
              <w:pBdr>
                <w:bottom w:val="single" w:sz="6" w:space="1" w:color="auto"/>
              </w:pBdr>
              <w:jc w:val="right"/>
              <w:rPr>
                <w:rFonts w:cs="Times New Roman"/>
              </w:rPr>
            </w:pPr>
            <w:r>
              <w:rPr>
                <w:rFonts w:cs="Times New Roman"/>
              </w:rPr>
              <w:t>(14,488)</w:t>
            </w:r>
          </w:p>
        </w:tc>
      </w:tr>
      <w:tr w:rsidR="00635398" w:rsidRPr="00A13A4A" w14:paraId="36D41F21" w14:textId="77777777" w:rsidTr="003135C9">
        <w:trPr>
          <w:trHeight w:val="241"/>
        </w:trPr>
        <w:tc>
          <w:tcPr>
            <w:tcW w:w="2858" w:type="dxa"/>
            <w:vAlign w:val="bottom"/>
          </w:tcPr>
          <w:p w14:paraId="47E60763" w14:textId="77777777" w:rsidR="00635398" w:rsidRPr="00A13A4A" w:rsidRDefault="00635398" w:rsidP="00635398">
            <w:pPr>
              <w:spacing w:line="280" w:lineRule="exact"/>
              <w:ind w:right="-36"/>
              <w:rPr>
                <w:rFonts w:cs="Times New Roman"/>
              </w:rPr>
            </w:pPr>
            <w:r w:rsidRPr="00A13A4A">
              <w:rPr>
                <w:rFonts w:cs="Times New Roman"/>
              </w:rPr>
              <w:t xml:space="preserve">Gross earnings (loss) </w:t>
            </w:r>
          </w:p>
        </w:tc>
        <w:tc>
          <w:tcPr>
            <w:tcW w:w="851" w:type="dxa"/>
            <w:vAlign w:val="bottom"/>
          </w:tcPr>
          <w:p w14:paraId="5EB6381B" w14:textId="4060E293" w:rsidR="00635398" w:rsidRPr="00A13A4A" w:rsidRDefault="006C145C" w:rsidP="00635398">
            <w:pPr>
              <w:ind w:left="-63"/>
              <w:jc w:val="right"/>
              <w:rPr>
                <w:rFonts w:cs="Times New Roman"/>
              </w:rPr>
            </w:pPr>
            <w:r>
              <w:rPr>
                <w:rFonts w:cs="Times New Roman"/>
              </w:rPr>
              <w:t>7,371</w:t>
            </w:r>
          </w:p>
        </w:tc>
        <w:tc>
          <w:tcPr>
            <w:tcW w:w="850" w:type="dxa"/>
            <w:vAlign w:val="bottom"/>
          </w:tcPr>
          <w:p w14:paraId="0F93472B" w14:textId="4FCAF347" w:rsidR="00635398" w:rsidRPr="00A13A4A" w:rsidRDefault="00AC3D45" w:rsidP="00635398">
            <w:pPr>
              <w:ind w:left="-63"/>
              <w:jc w:val="right"/>
              <w:rPr>
                <w:rFonts w:cs="Times New Roman"/>
              </w:rPr>
            </w:pPr>
            <w:r>
              <w:rPr>
                <w:rFonts w:cs="Times New Roman"/>
              </w:rPr>
              <w:t>18,427</w:t>
            </w:r>
          </w:p>
        </w:tc>
        <w:tc>
          <w:tcPr>
            <w:tcW w:w="936" w:type="dxa"/>
            <w:vAlign w:val="bottom"/>
          </w:tcPr>
          <w:p w14:paraId="201DEA8E" w14:textId="40D65972" w:rsidR="00635398" w:rsidRPr="00A13A4A" w:rsidRDefault="006C145C" w:rsidP="00635398">
            <w:pPr>
              <w:jc w:val="right"/>
              <w:rPr>
                <w:rFonts w:cs="Times New Roman"/>
              </w:rPr>
            </w:pPr>
            <w:r>
              <w:rPr>
                <w:rFonts w:cs="Times New Roman"/>
              </w:rPr>
              <w:t>286</w:t>
            </w:r>
          </w:p>
        </w:tc>
        <w:tc>
          <w:tcPr>
            <w:tcW w:w="900" w:type="dxa"/>
            <w:vAlign w:val="bottom"/>
          </w:tcPr>
          <w:p w14:paraId="36BC0A53" w14:textId="7AD8B976" w:rsidR="00635398" w:rsidRPr="00A13A4A" w:rsidRDefault="00AC3D45" w:rsidP="00635398">
            <w:pPr>
              <w:jc w:val="right"/>
              <w:rPr>
                <w:rFonts w:cs="Times New Roman"/>
              </w:rPr>
            </w:pPr>
            <w:r>
              <w:rPr>
                <w:rFonts w:cs="Times New Roman"/>
              </w:rPr>
              <w:t>3,451</w:t>
            </w:r>
          </w:p>
        </w:tc>
        <w:tc>
          <w:tcPr>
            <w:tcW w:w="851" w:type="dxa"/>
            <w:vAlign w:val="bottom"/>
          </w:tcPr>
          <w:p w14:paraId="66E4E997" w14:textId="51F7604F" w:rsidR="00635398" w:rsidRPr="00A13A4A" w:rsidRDefault="006C145C" w:rsidP="00635398">
            <w:pPr>
              <w:jc w:val="right"/>
              <w:rPr>
                <w:rFonts w:cs="Times New Roman"/>
              </w:rPr>
            </w:pPr>
            <w:r>
              <w:rPr>
                <w:rFonts w:cs="Times New Roman"/>
              </w:rPr>
              <w:t>39,200</w:t>
            </w:r>
          </w:p>
        </w:tc>
        <w:tc>
          <w:tcPr>
            <w:tcW w:w="850" w:type="dxa"/>
            <w:vAlign w:val="bottom"/>
          </w:tcPr>
          <w:p w14:paraId="76E24515" w14:textId="0801FFD7" w:rsidR="00635398" w:rsidRPr="00A13A4A" w:rsidRDefault="00AC3D45" w:rsidP="00635398">
            <w:pPr>
              <w:jc w:val="right"/>
              <w:rPr>
                <w:rFonts w:cs="Times New Roman"/>
              </w:rPr>
            </w:pPr>
            <w:r>
              <w:rPr>
                <w:rFonts w:cs="Times New Roman"/>
              </w:rPr>
              <w:t>1,889</w:t>
            </w:r>
          </w:p>
        </w:tc>
        <w:tc>
          <w:tcPr>
            <w:tcW w:w="851" w:type="dxa"/>
            <w:vAlign w:val="bottom"/>
          </w:tcPr>
          <w:p w14:paraId="618120CD" w14:textId="15A66965" w:rsidR="00635398" w:rsidRPr="00A13A4A" w:rsidRDefault="006C145C" w:rsidP="00635398">
            <w:pPr>
              <w:jc w:val="right"/>
              <w:rPr>
                <w:rFonts w:cs="Times New Roman"/>
              </w:rPr>
            </w:pPr>
            <w:r>
              <w:rPr>
                <w:rFonts w:cs="Times New Roman"/>
              </w:rPr>
              <w:t>46,857</w:t>
            </w:r>
          </w:p>
        </w:tc>
        <w:tc>
          <w:tcPr>
            <w:tcW w:w="850" w:type="dxa"/>
            <w:vAlign w:val="bottom"/>
          </w:tcPr>
          <w:p w14:paraId="31D44126" w14:textId="62E0BF33" w:rsidR="00635398" w:rsidRPr="00A13A4A" w:rsidRDefault="00AC3D45" w:rsidP="00635398">
            <w:pPr>
              <w:jc w:val="right"/>
              <w:rPr>
                <w:rFonts w:cs="Times New Roman"/>
              </w:rPr>
            </w:pPr>
            <w:r>
              <w:rPr>
                <w:rFonts w:cs="Times New Roman"/>
              </w:rPr>
              <w:t>23,767</w:t>
            </w:r>
          </w:p>
        </w:tc>
      </w:tr>
      <w:tr w:rsidR="00635398" w:rsidRPr="00A13A4A" w14:paraId="789DDD26" w14:textId="77777777" w:rsidTr="003135C9">
        <w:trPr>
          <w:trHeight w:val="232"/>
        </w:trPr>
        <w:tc>
          <w:tcPr>
            <w:tcW w:w="2858" w:type="dxa"/>
            <w:vAlign w:val="bottom"/>
          </w:tcPr>
          <w:p w14:paraId="02BB040B" w14:textId="77777777" w:rsidR="00635398" w:rsidRPr="00A13A4A" w:rsidRDefault="00635398" w:rsidP="00635398">
            <w:pPr>
              <w:spacing w:line="280" w:lineRule="exact"/>
              <w:ind w:right="-127"/>
              <w:rPr>
                <w:rFonts w:cs="Times New Roman"/>
              </w:rPr>
            </w:pPr>
            <w:r w:rsidRPr="00A13A4A">
              <w:rPr>
                <w:rFonts w:cs="Times New Roman"/>
              </w:rPr>
              <w:t>Other income</w:t>
            </w:r>
          </w:p>
        </w:tc>
        <w:tc>
          <w:tcPr>
            <w:tcW w:w="851" w:type="dxa"/>
            <w:vAlign w:val="bottom"/>
          </w:tcPr>
          <w:p w14:paraId="5B96BF4F" w14:textId="4CB7397D" w:rsidR="00635398" w:rsidRPr="00A13A4A" w:rsidRDefault="006C145C" w:rsidP="00635398">
            <w:pPr>
              <w:ind w:left="-63"/>
              <w:jc w:val="right"/>
              <w:rPr>
                <w:rFonts w:cs="Times New Roman"/>
              </w:rPr>
            </w:pPr>
            <w:r>
              <w:rPr>
                <w:rFonts w:cs="Times New Roman"/>
              </w:rPr>
              <w:t>432</w:t>
            </w:r>
          </w:p>
        </w:tc>
        <w:tc>
          <w:tcPr>
            <w:tcW w:w="850" w:type="dxa"/>
            <w:vAlign w:val="bottom"/>
          </w:tcPr>
          <w:p w14:paraId="41362513" w14:textId="1DD93DCB" w:rsidR="00635398" w:rsidRPr="00A13A4A" w:rsidRDefault="00AC3D45" w:rsidP="00635398">
            <w:pPr>
              <w:ind w:left="-63"/>
              <w:jc w:val="right"/>
              <w:rPr>
                <w:rFonts w:cs="Times New Roman"/>
              </w:rPr>
            </w:pPr>
            <w:r>
              <w:rPr>
                <w:rFonts w:cs="Times New Roman"/>
              </w:rPr>
              <w:t>9,186</w:t>
            </w:r>
          </w:p>
        </w:tc>
        <w:tc>
          <w:tcPr>
            <w:tcW w:w="936" w:type="dxa"/>
            <w:vAlign w:val="bottom"/>
          </w:tcPr>
          <w:p w14:paraId="55391F8B" w14:textId="7A32467F" w:rsidR="00635398" w:rsidRPr="00A13A4A" w:rsidRDefault="006C145C" w:rsidP="00635398">
            <w:pPr>
              <w:ind w:left="-36"/>
              <w:jc w:val="right"/>
              <w:rPr>
                <w:rFonts w:cs="Times New Roman"/>
              </w:rPr>
            </w:pPr>
            <w:r>
              <w:rPr>
                <w:rFonts w:cs="Times New Roman"/>
              </w:rPr>
              <w:t>-</w:t>
            </w:r>
          </w:p>
        </w:tc>
        <w:tc>
          <w:tcPr>
            <w:tcW w:w="900" w:type="dxa"/>
            <w:vAlign w:val="bottom"/>
          </w:tcPr>
          <w:p w14:paraId="0B7C08F1" w14:textId="674FD84E" w:rsidR="00635398" w:rsidRPr="00A13A4A" w:rsidRDefault="00AC3D45" w:rsidP="00635398">
            <w:pPr>
              <w:ind w:left="-36"/>
              <w:jc w:val="right"/>
              <w:rPr>
                <w:rFonts w:cs="Times New Roman"/>
              </w:rPr>
            </w:pPr>
            <w:r>
              <w:rPr>
                <w:rFonts w:cs="Times New Roman"/>
              </w:rPr>
              <w:t>-</w:t>
            </w:r>
          </w:p>
        </w:tc>
        <w:tc>
          <w:tcPr>
            <w:tcW w:w="851" w:type="dxa"/>
            <w:vAlign w:val="bottom"/>
          </w:tcPr>
          <w:p w14:paraId="306FB92D" w14:textId="2D4E6DAE" w:rsidR="00635398" w:rsidRPr="00A13A4A" w:rsidRDefault="006C145C" w:rsidP="00635398">
            <w:pPr>
              <w:ind w:left="-36"/>
              <w:jc w:val="right"/>
              <w:rPr>
                <w:rFonts w:cs="Times New Roman"/>
              </w:rPr>
            </w:pPr>
            <w:r>
              <w:rPr>
                <w:rFonts w:cs="Times New Roman"/>
              </w:rPr>
              <w:t>19,310</w:t>
            </w:r>
          </w:p>
        </w:tc>
        <w:tc>
          <w:tcPr>
            <w:tcW w:w="850" w:type="dxa"/>
            <w:vAlign w:val="bottom"/>
          </w:tcPr>
          <w:p w14:paraId="491FD2F5" w14:textId="59539EC5" w:rsidR="00635398" w:rsidRPr="00A13A4A" w:rsidRDefault="00AC3D45" w:rsidP="00635398">
            <w:pPr>
              <w:ind w:left="-36"/>
              <w:jc w:val="right"/>
              <w:rPr>
                <w:rFonts w:cs="Times New Roman"/>
              </w:rPr>
            </w:pPr>
            <w:r>
              <w:rPr>
                <w:rFonts w:cs="Times New Roman"/>
              </w:rPr>
              <w:t>70,528</w:t>
            </w:r>
          </w:p>
        </w:tc>
        <w:tc>
          <w:tcPr>
            <w:tcW w:w="851" w:type="dxa"/>
            <w:vAlign w:val="bottom"/>
          </w:tcPr>
          <w:p w14:paraId="64ECD226" w14:textId="6FA89303" w:rsidR="00635398" w:rsidRPr="00A13A4A" w:rsidRDefault="006C145C" w:rsidP="00635398">
            <w:pPr>
              <w:jc w:val="right"/>
              <w:rPr>
                <w:rFonts w:cs="Times New Roman"/>
              </w:rPr>
            </w:pPr>
            <w:r>
              <w:rPr>
                <w:rFonts w:cs="Times New Roman"/>
              </w:rPr>
              <w:t>19,742</w:t>
            </w:r>
          </w:p>
        </w:tc>
        <w:tc>
          <w:tcPr>
            <w:tcW w:w="850" w:type="dxa"/>
            <w:vAlign w:val="bottom"/>
          </w:tcPr>
          <w:p w14:paraId="6C46F124" w14:textId="50CCF1B5" w:rsidR="00635398" w:rsidRPr="00A13A4A" w:rsidRDefault="00AC3D45" w:rsidP="00635398">
            <w:pPr>
              <w:jc w:val="right"/>
              <w:rPr>
                <w:rFonts w:cs="Times New Roman"/>
              </w:rPr>
            </w:pPr>
            <w:r>
              <w:rPr>
                <w:rFonts w:cs="Times New Roman"/>
              </w:rPr>
              <w:t>79,714</w:t>
            </w:r>
          </w:p>
        </w:tc>
      </w:tr>
      <w:tr w:rsidR="00635398" w:rsidRPr="00A13A4A" w14:paraId="71D5C32F" w14:textId="77777777" w:rsidTr="003135C9">
        <w:trPr>
          <w:trHeight w:val="214"/>
        </w:trPr>
        <w:tc>
          <w:tcPr>
            <w:tcW w:w="2858" w:type="dxa"/>
            <w:vAlign w:val="bottom"/>
          </w:tcPr>
          <w:p w14:paraId="5B39EA5F" w14:textId="77777777" w:rsidR="00635398" w:rsidRPr="00A13A4A" w:rsidRDefault="00635398" w:rsidP="00635398">
            <w:pPr>
              <w:spacing w:line="280" w:lineRule="exact"/>
              <w:ind w:right="-37"/>
              <w:rPr>
                <w:rFonts w:cs="Times New Roman"/>
                <w:cs/>
              </w:rPr>
            </w:pPr>
            <w:r w:rsidRPr="00A13A4A">
              <w:rPr>
                <w:rFonts w:cs="Times New Roman"/>
              </w:rPr>
              <w:t>Administrative expenses</w:t>
            </w:r>
          </w:p>
        </w:tc>
        <w:tc>
          <w:tcPr>
            <w:tcW w:w="851" w:type="dxa"/>
            <w:vAlign w:val="bottom"/>
          </w:tcPr>
          <w:p w14:paraId="57E12A2F" w14:textId="6D276CA6" w:rsidR="00635398" w:rsidRPr="00A13A4A" w:rsidRDefault="006C145C" w:rsidP="00635398">
            <w:pPr>
              <w:ind w:left="-63"/>
              <w:jc w:val="right"/>
              <w:rPr>
                <w:rFonts w:cs="Times New Roman"/>
              </w:rPr>
            </w:pPr>
            <w:r>
              <w:rPr>
                <w:rFonts w:cs="Times New Roman"/>
              </w:rPr>
              <w:t>(20,440)</w:t>
            </w:r>
          </w:p>
        </w:tc>
        <w:tc>
          <w:tcPr>
            <w:tcW w:w="850" w:type="dxa"/>
            <w:vAlign w:val="bottom"/>
          </w:tcPr>
          <w:p w14:paraId="741C2796" w14:textId="26A967DB" w:rsidR="00635398" w:rsidRPr="00A13A4A" w:rsidRDefault="00AC3D45" w:rsidP="00635398">
            <w:pPr>
              <w:ind w:left="-63"/>
              <w:jc w:val="right"/>
              <w:rPr>
                <w:rFonts w:cs="Times New Roman"/>
              </w:rPr>
            </w:pPr>
            <w:r>
              <w:rPr>
                <w:rFonts w:cs="Times New Roman"/>
              </w:rPr>
              <w:t>(21,032)</w:t>
            </w:r>
          </w:p>
        </w:tc>
        <w:tc>
          <w:tcPr>
            <w:tcW w:w="936" w:type="dxa"/>
            <w:vAlign w:val="bottom"/>
          </w:tcPr>
          <w:p w14:paraId="77278F83" w14:textId="37752DC4" w:rsidR="00635398" w:rsidRPr="00A13A4A" w:rsidRDefault="006C145C" w:rsidP="00635398">
            <w:pPr>
              <w:ind w:left="-36"/>
              <w:jc w:val="right"/>
              <w:rPr>
                <w:rFonts w:cs="Times New Roman"/>
              </w:rPr>
            </w:pPr>
            <w:r>
              <w:rPr>
                <w:rFonts w:cs="Times New Roman"/>
              </w:rPr>
              <w:t>(182)</w:t>
            </w:r>
          </w:p>
        </w:tc>
        <w:tc>
          <w:tcPr>
            <w:tcW w:w="900" w:type="dxa"/>
            <w:vAlign w:val="bottom"/>
          </w:tcPr>
          <w:p w14:paraId="43B995B1" w14:textId="56D76702" w:rsidR="00635398" w:rsidRPr="00A13A4A" w:rsidRDefault="00AC3D45" w:rsidP="00635398">
            <w:pPr>
              <w:ind w:left="-36"/>
              <w:jc w:val="right"/>
              <w:rPr>
                <w:rFonts w:cs="Times New Roman"/>
              </w:rPr>
            </w:pPr>
            <w:r>
              <w:rPr>
                <w:rFonts w:cs="Times New Roman"/>
              </w:rPr>
              <w:t>(182)</w:t>
            </w:r>
          </w:p>
        </w:tc>
        <w:tc>
          <w:tcPr>
            <w:tcW w:w="851" w:type="dxa"/>
            <w:vAlign w:val="bottom"/>
          </w:tcPr>
          <w:p w14:paraId="41B07FF1" w14:textId="4C8CEBDD" w:rsidR="00635398" w:rsidRPr="00A13A4A" w:rsidRDefault="006C145C" w:rsidP="00635398">
            <w:pPr>
              <w:ind w:left="-36"/>
              <w:jc w:val="right"/>
              <w:rPr>
                <w:rFonts w:cs="Times New Roman"/>
              </w:rPr>
            </w:pPr>
            <w:r>
              <w:rPr>
                <w:rFonts w:cs="Times New Roman"/>
              </w:rPr>
              <w:t>(3,074)</w:t>
            </w:r>
          </w:p>
        </w:tc>
        <w:tc>
          <w:tcPr>
            <w:tcW w:w="850" w:type="dxa"/>
            <w:vAlign w:val="bottom"/>
          </w:tcPr>
          <w:p w14:paraId="2B2915D2" w14:textId="6A20228B" w:rsidR="00635398" w:rsidRPr="00A13A4A" w:rsidRDefault="00AC3D45" w:rsidP="00635398">
            <w:pPr>
              <w:ind w:left="-36"/>
              <w:jc w:val="right"/>
              <w:rPr>
                <w:rFonts w:cs="Times New Roman"/>
              </w:rPr>
            </w:pPr>
            <w:r>
              <w:rPr>
                <w:rFonts w:cs="Times New Roman"/>
              </w:rPr>
              <w:t>(1,596)</w:t>
            </w:r>
          </w:p>
        </w:tc>
        <w:tc>
          <w:tcPr>
            <w:tcW w:w="851" w:type="dxa"/>
            <w:vAlign w:val="bottom"/>
          </w:tcPr>
          <w:p w14:paraId="6236E7E3" w14:textId="53C9BC93" w:rsidR="00635398" w:rsidRPr="00A13A4A" w:rsidRDefault="006C145C" w:rsidP="00635398">
            <w:pPr>
              <w:jc w:val="right"/>
              <w:rPr>
                <w:rFonts w:cs="Times New Roman"/>
              </w:rPr>
            </w:pPr>
            <w:r>
              <w:rPr>
                <w:rFonts w:cs="Times New Roman"/>
              </w:rPr>
              <w:t>(23,696)</w:t>
            </w:r>
          </w:p>
        </w:tc>
        <w:tc>
          <w:tcPr>
            <w:tcW w:w="850" w:type="dxa"/>
            <w:vAlign w:val="bottom"/>
          </w:tcPr>
          <w:p w14:paraId="6F6ADE0E" w14:textId="5DF09FDD" w:rsidR="00635398" w:rsidRPr="00A13A4A" w:rsidRDefault="00AC3D45" w:rsidP="00635398">
            <w:pPr>
              <w:jc w:val="right"/>
              <w:rPr>
                <w:rFonts w:cs="Times New Roman"/>
              </w:rPr>
            </w:pPr>
            <w:r>
              <w:rPr>
                <w:rFonts w:cs="Times New Roman"/>
              </w:rPr>
              <w:t>(22,810)</w:t>
            </w:r>
          </w:p>
        </w:tc>
      </w:tr>
      <w:tr w:rsidR="0070351E" w:rsidRPr="00A13A4A" w14:paraId="21C140BD" w14:textId="77777777" w:rsidTr="003135C9">
        <w:trPr>
          <w:trHeight w:val="214"/>
        </w:trPr>
        <w:tc>
          <w:tcPr>
            <w:tcW w:w="2858" w:type="dxa"/>
            <w:vAlign w:val="bottom"/>
          </w:tcPr>
          <w:p w14:paraId="38567343" w14:textId="32A3BEE1" w:rsidR="0070351E" w:rsidRPr="00A13A4A" w:rsidRDefault="0070351E" w:rsidP="0070351E">
            <w:pPr>
              <w:spacing w:line="280" w:lineRule="exact"/>
              <w:ind w:right="-37"/>
              <w:rPr>
                <w:rFonts w:cs="Times New Roman"/>
              </w:rPr>
            </w:pPr>
            <w:r>
              <w:rPr>
                <w:rFonts w:cs="Times New Roman"/>
              </w:rPr>
              <w:t>Loss on sales from measurement of-</w:t>
            </w:r>
          </w:p>
        </w:tc>
        <w:tc>
          <w:tcPr>
            <w:tcW w:w="851" w:type="dxa"/>
            <w:vAlign w:val="bottom"/>
          </w:tcPr>
          <w:p w14:paraId="6790B105" w14:textId="77777777" w:rsidR="0070351E" w:rsidRPr="00A13A4A" w:rsidRDefault="0070351E" w:rsidP="0070351E">
            <w:pPr>
              <w:ind w:left="-63"/>
              <w:jc w:val="right"/>
              <w:rPr>
                <w:rFonts w:cs="Times New Roman"/>
              </w:rPr>
            </w:pPr>
          </w:p>
        </w:tc>
        <w:tc>
          <w:tcPr>
            <w:tcW w:w="850" w:type="dxa"/>
            <w:vAlign w:val="bottom"/>
          </w:tcPr>
          <w:p w14:paraId="34E40B4C" w14:textId="77777777" w:rsidR="0070351E" w:rsidRDefault="0070351E" w:rsidP="0070351E">
            <w:pPr>
              <w:ind w:left="-63"/>
              <w:jc w:val="right"/>
              <w:rPr>
                <w:rFonts w:cs="Times New Roman"/>
              </w:rPr>
            </w:pPr>
          </w:p>
        </w:tc>
        <w:tc>
          <w:tcPr>
            <w:tcW w:w="936" w:type="dxa"/>
            <w:vAlign w:val="bottom"/>
          </w:tcPr>
          <w:p w14:paraId="2B922D77" w14:textId="77777777" w:rsidR="0070351E" w:rsidRPr="00A13A4A" w:rsidRDefault="0070351E" w:rsidP="0070351E">
            <w:pPr>
              <w:ind w:left="-36"/>
              <w:jc w:val="right"/>
              <w:rPr>
                <w:rFonts w:cs="Times New Roman"/>
              </w:rPr>
            </w:pPr>
          </w:p>
        </w:tc>
        <w:tc>
          <w:tcPr>
            <w:tcW w:w="900" w:type="dxa"/>
            <w:vAlign w:val="bottom"/>
          </w:tcPr>
          <w:p w14:paraId="21E6F351" w14:textId="77777777" w:rsidR="0070351E" w:rsidRDefault="0070351E" w:rsidP="0070351E">
            <w:pPr>
              <w:ind w:left="-36"/>
              <w:jc w:val="right"/>
              <w:rPr>
                <w:rFonts w:cs="Times New Roman"/>
              </w:rPr>
            </w:pPr>
          </w:p>
        </w:tc>
        <w:tc>
          <w:tcPr>
            <w:tcW w:w="851" w:type="dxa"/>
            <w:vAlign w:val="bottom"/>
          </w:tcPr>
          <w:p w14:paraId="34113009" w14:textId="77777777" w:rsidR="0070351E" w:rsidRPr="00A13A4A" w:rsidRDefault="0070351E" w:rsidP="0070351E">
            <w:pPr>
              <w:ind w:left="-36"/>
              <w:jc w:val="right"/>
              <w:rPr>
                <w:rFonts w:cs="Times New Roman"/>
              </w:rPr>
            </w:pPr>
          </w:p>
        </w:tc>
        <w:tc>
          <w:tcPr>
            <w:tcW w:w="850" w:type="dxa"/>
            <w:vAlign w:val="bottom"/>
          </w:tcPr>
          <w:p w14:paraId="126C994C" w14:textId="77777777" w:rsidR="0070351E" w:rsidRDefault="0070351E" w:rsidP="0070351E">
            <w:pPr>
              <w:ind w:left="-36"/>
              <w:jc w:val="right"/>
              <w:rPr>
                <w:rFonts w:cs="Times New Roman"/>
              </w:rPr>
            </w:pPr>
          </w:p>
        </w:tc>
        <w:tc>
          <w:tcPr>
            <w:tcW w:w="851" w:type="dxa"/>
            <w:vAlign w:val="bottom"/>
          </w:tcPr>
          <w:p w14:paraId="6B41ABC8" w14:textId="77777777" w:rsidR="0070351E" w:rsidRPr="00A13A4A" w:rsidRDefault="0070351E" w:rsidP="0070351E">
            <w:pPr>
              <w:jc w:val="right"/>
              <w:rPr>
                <w:rFonts w:cs="Times New Roman"/>
              </w:rPr>
            </w:pPr>
          </w:p>
        </w:tc>
        <w:tc>
          <w:tcPr>
            <w:tcW w:w="850" w:type="dxa"/>
            <w:vAlign w:val="bottom"/>
          </w:tcPr>
          <w:p w14:paraId="51681A2E" w14:textId="77777777" w:rsidR="0070351E" w:rsidRDefault="0070351E" w:rsidP="0070351E">
            <w:pPr>
              <w:jc w:val="right"/>
              <w:rPr>
                <w:rFonts w:cs="Times New Roman"/>
              </w:rPr>
            </w:pPr>
          </w:p>
        </w:tc>
      </w:tr>
      <w:tr w:rsidR="0070351E" w:rsidRPr="00A13A4A" w14:paraId="36BE2065" w14:textId="77777777" w:rsidTr="003135C9">
        <w:trPr>
          <w:trHeight w:val="214"/>
        </w:trPr>
        <w:tc>
          <w:tcPr>
            <w:tcW w:w="2858" w:type="dxa"/>
            <w:vAlign w:val="bottom"/>
          </w:tcPr>
          <w:p w14:paraId="2A80FE74" w14:textId="4EDE7FC0" w:rsidR="0070351E" w:rsidRPr="00A13A4A" w:rsidRDefault="0070351E" w:rsidP="0070351E">
            <w:pPr>
              <w:spacing w:line="280" w:lineRule="exact"/>
              <w:ind w:right="-37"/>
              <w:rPr>
                <w:rFonts w:cs="Times New Roman"/>
              </w:rPr>
            </w:pPr>
            <w:r>
              <w:rPr>
                <w:rFonts w:cs="Times New Roman"/>
              </w:rPr>
              <w:t>-</w:t>
            </w:r>
            <w:r w:rsidRPr="00F50C70">
              <w:rPr>
                <w:rFonts w:cs="Times New Roman"/>
              </w:rPr>
              <w:t>other current financial assets</w:t>
            </w:r>
          </w:p>
        </w:tc>
        <w:tc>
          <w:tcPr>
            <w:tcW w:w="851" w:type="dxa"/>
            <w:vAlign w:val="bottom"/>
          </w:tcPr>
          <w:p w14:paraId="31AE5EC4" w14:textId="1C801996" w:rsidR="0070351E" w:rsidRPr="00A13A4A" w:rsidRDefault="006C145C" w:rsidP="0070351E">
            <w:pPr>
              <w:ind w:left="-63"/>
              <w:jc w:val="right"/>
              <w:rPr>
                <w:rFonts w:cs="Times New Roman"/>
              </w:rPr>
            </w:pPr>
            <w:r>
              <w:rPr>
                <w:rFonts w:cs="Times New Roman"/>
              </w:rPr>
              <w:t>-</w:t>
            </w:r>
          </w:p>
        </w:tc>
        <w:tc>
          <w:tcPr>
            <w:tcW w:w="850" w:type="dxa"/>
            <w:vAlign w:val="bottom"/>
          </w:tcPr>
          <w:p w14:paraId="097648A4" w14:textId="73BF132F" w:rsidR="0070351E" w:rsidRDefault="0070351E" w:rsidP="0070351E">
            <w:pPr>
              <w:ind w:left="-63"/>
              <w:jc w:val="right"/>
              <w:rPr>
                <w:rFonts w:cs="Times New Roman"/>
              </w:rPr>
            </w:pPr>
            <w:r>
              <w:rPr>
                <w:rFonts w:cs="Times New Roman"/>
              </w:rPr>
              <w:t>-</w:t>
            </w:r>
          </w:p>
        </w:tc>
        <w:tc>
          <w:tcPr>
            <w:tcW w:w="936" w:type="dxa"/>
            <w:vAlign w:val="bottom"/>
          </w:tcPr>
          <w:p w14:paraId="19CD8157" w14:textId="3ADFE507" w:rsidR="0070351E" w:rsidRPr="00A13A4A" w:rsidRDefault="006C145C" w:rsidP="0070351E">
            <w:pPr>
              <w:ind w:left="-36"/>
              <w:jc w:val="right"/>
              <w:rPr>
                <w:rFonts w:cs="Times New Roman"/>
              </w:rPr>
            </w:pPr>
            <w:r>
              <w:rPr>
                <w:rFonts w:cs="Times New Roman"/>
              </w:rPr>
              <w:t>(94)</w:t>
            </w:r>
          </w:p>
        </w:tc>
        <w:tc>
          <w:tcPr>
            <w:tcW w:w="900" w:type="dxa"/>
            <w:vAlign w:val="bottom"/>
          </w:tcPr>
          <w:p w14:paraId="7BE79E33" w14:textId="044FDCC7" w:rsidR="0070351E" w:rsidRDefault="0070351E" w:rsidP="0070351E">
            <w:pPr>
              <w:ind w:left="-36"/>
              <w:jc w:val="right"/>
              <w:rPr>
                <w:rFonts w:cs="Times New Roman"/>
              </w:rPr>
            </w:pPr>
            <w:r>
              <w:rPr>
                <w:rFonts w:cs="Times New Roman"/>
              </w:rPr>
              <w:t>-</w:t>
            </w:r>
          </w:p>
        </w:tc>
        <w:tc>
          <w:tcPr>
            <w:tcW w:w="851" w:type="dxa"/>
            <w:vAlign w:val="bottom"/>
          </w:tcPr>
          <w:p w14:paraId="7FAD022F" w14:textId="55415327" w:rsidR="0070351E" w:rsidRPr="00A13A4A" w:rsidRDefault="006C145C" w:rsidP="0070351E">
            <w:pPr>
              <w:ind w:left="-36"/>
              <w:jc w:val="right"/>
              <w:rPr>
                <w:rFonts w:cs="Times New Roman"/>
              </w:rPr>
            </w:pPr>
            <w:r>
              <w:rPr>
                <w:rFonts w:cs="Times New Roman"/>
              </w:rPr>
              <w:t>-</w:t>
            </w:r>
          </w:p>
        </w:tc>
        <w:tc>
          <w:tcPr>
            <w:tcW w:w="850" w:type="dxa"/>
            <w:vAlign w:val="bottom"/>
          </w:tcPr>
          <w:p w14:paraId="2B39C86D" w14:textId="06D56496" w:rsidR="0070351E" w:rsidRDefault="0070351E" w:rsidP="0070351E">
            <w:pPr>
              <w:ind w:left="-36"/>
              <w:jc w:val="right"/>
              <w:rPr>
                <w:rFonts w:cs="Times New Roman"/>
              </w:rPr>
            </w:pPr>
            <w:r>
              <w:rPr>
                <w:rFonts w:cs="Times New Roman"/>
              </w:rPr>
              <w:t>-</w:t>
            </w:r>
          </w:p>
        </w:tc>
        <w:tc>
          <w:tcPr>
            <w:tcW w:w="851" w:type="dxa"/>
            <w:vAlign w:val="bottom"/>
          </w:tcPr>
          <w:p w14:paraId="62CAC11B" w14:textId="391795E3" w:rsidR="0070351E" w:rsidRPr="00A13A4A" w:rsidRDefault="006C145C" w:rsidP="0070351E">
            <w:pPr>
              <w:jc w:val="right"/>
              <w:rPr>
                <w:rFonts w:cs="Times New Roman"/>
              </w:rPr>
            </w:pPr>
            <w:r>
              <w:rPr>
                <w:rFonts w:cs="Times New Roman"/>
              </w:rPr>
              <w:t>(94)</w:t>
            </w:r>
          </w:p>
        </w:tc>
        <w:tc>
          <w:tcPr>
            <w:tcW w:w="850" w:type="dxa"/>
            <w:vAlign w:val="bottom"/>
          </w:tcPr>
          <w:p w14:paraId="175F1BE7" w14:textId="43807B00" w:rsidR="0070351E" w:rsidRDefault="0070351E" w:rsidP="0070351E">
            <w:pPr>
              <w:jc w:val="right"/>
              <w:rPr>
                <w:rFonts w:cs="Times New Roman"/>
              </w:rPr>
            </w:pPr>
            <w:r>
              <w:rPr>
                <w:rFonts w:cs="Times New Roman"/>
              </w:rPr>
              <w:t>-</w:t>
            </w:r>
          </w:p>
        </w:tc>
      </w:tr>
      <w:tr w:rsidR="0070351E" w:rsidRPr="00A13A4A" w14:paraId="1E78C4C8" w14:textId="77777777" w:rsidTr="003135C9">
        <w:trPr>
          <w:trHeight w:val="214"/>
        </w:trPr>
        <w:tc>
          <w:tcPr>
            <w:tcW w:w="2858" w:type="dxa"/>
            <w:vAlign w:val="center"/>
          </w:tcPr>
          <w:p w14:paraId="30ADC4E8" w14:textId="278E667A" w:rsidR="0070351E" w:rsidRPr="00A13A4A" w:rsidRDefault="0070351E" w:rsidP="0070351E">
            <w:pPr>
              <w:spacing w:line="280" w:lineRule="exact"/>
              <w:ind w:right="-37"/>
              <w:rPr>
                <w:rFonts w:cs="Times New Roman"/>
              </w:rPr>
            </w:pPr>
            <w:r w:rsidRPr="00A13A4A">
              <w:rPr>
                <w:rFonts w:cs="Times New Roman"/>
              </w:rPr>
              <w:t xml:space="preserve">Unrealized loss from measurement- </w:t>
            </w:r>
          </w:p>
        </w:tc>
        <w:tc>
          <w:tcPr>
            <w:tcW w:w="851" w:type="dxa"/>
            <w:vAlign w:val="bottom"/>
          </w:tcPr>
          <w:p w14:paraId="1567C23D" w14:textId="63EFA378" w:rsidR="0070351E" w:rsidRPr="00A13A4A" w:rsidRDefault="0070351E" w:rsidP="0070351E">
            <w:pPr>
              <w:ind w:left="-63"/>
              <w:jc w:val="right"/>
              <w:rPr>
                <w:rFonts w:cs="Times New Roman"/>
              </w:rPr>
            </w:pPr>
          </w:p>
        </w:tc>
        <w:tc>
          <w:tcPr>
            <w:tcW w:w="850" w:type="dxa"/>
            <w:vAlign w:val="bottom"/>
          </w:tcPr>
          <w:p w14:paraId="48935C5A" w14:textId="1F42E248" w:rsidR="0070351E" w:rsidRPr="00A13A4A" w:rsidRDefault="0070351E" w:rsidP="0070351E">
            <w:pPr>
              <w:ind w:left="-63"/>
              <w:jc w:val="right"/>
              <w:rPr>
                <w:rFonts w:cs="Times New Roman"/>
              </w:rPr>
            </w:pPr>
          </w:p>
        </w:tc>
        <w:tc>
          <w:tcPr>
            <w:tcW w:w="936" w:type="dxa"/>
            <w:vAlign w:val="bottom"/>
          </w:tcPr>
          <w:p w14:paraId="584AB964" w14:textId="71031B80" w:rsidR="0070351E" w:rsidRPr="00A13A4A" w:rsidRDefault="0070351E" w:rsidP="0070351E">
            <w:pPr>
              <w:ind w:left="-36"/>
              <w:jc w:val="right"/>
              <w:rPr>
                <w:rFonts w:cs="Times New Roman"/>
              </w:rPr>
            </w:pPr>
          </w:p>
        </w:tc>
        <w:tc>
          <w:tcPr>
            <w:tcW w:w="900" w:type="dxa"/>
            <w:vAlign w:val="bottom"/>
          </w:tcPr>
          <w:p w14:paraId="45B72338" w14:textId="62ABB9C8" w:rsidR="0070351E" w:rsidRPr="00A13A4A" w:rsidRDefault="0070351E" w:rsidP="0070351E">
            <w:pPr>
              <w:ind w:left="-36"/>
              <w:jc w:val="right"/>
              <w:rPr>
                <w:rFonts w:cs="Times New Roman"/>
              </w:rPr>
            </w:pPr>
          </w:p>
        </w:tc>
        <w:tc>
          <w:tcPr>
            <w:tcW w:w="851" w:type="dxa"/>
            <w:vAlign w:val="bottom"/>
          </w:tcPr>
          <w:p w14:paraId="1DCEF8C8" w14:textId="4DCA3DA5" w:rsidR="0070351E" w:rsidRPr="00A13A4A" w:rsidRDefault="0070351E" w:rsidP="0070351E">
            <w:pPr>
              <w:ind w:left="-36"/>
              <w:jc w:val="right"/>
              <w:rPr>
                <w:rFonts w:cs="Times New Roman"/>
              </w:rPr>
            </w:pPr>
          </w:p>
        </w:tc>
        <w:tc>
          <w:tcPr>
            <w:tcW w:w="850" w:type="dxa"/>
            <w:vAlign w:val="bottom"/>
          </w:tcPr>
          <w:p w14:paraId="282AD78A" w14:textId="0AC54A90" w:rsidR="0070351E" w:rsidRPr="00A13A4A" w:rsidRDefault="0070351E" w:rsidP="0070351E">
            <w:pPr>
              <w:ind w:left="-36"/>
              <w:jc w:val="right"/>
              <w:rPr>
                <w:rFonts w:cs="Times New Roman"/>
              </w:rPr>
            </w:pPr>
          </w:p>
        </w:tc>
        <w:tc>
          <w:tcPr>
            <w:tcW w:w="851" w:type="dxa"/>
            <w:vAlign w:val="bottom"/>
          </w:tcPr>
          <w:p w14:paraId="0E9B9C88" w14:textId="3DD0B53A" w:rsidR="0070351E" w:rsidRPr="00A13A4A" w:rsidRDefault="0070351E" w:rsidP="0070351E">
            <w:pPr>
              <w:jc w:val="right"/>
              <w:rPr>
                <w:rFonts w:cs="Times New Roman"/>
              </w:rPr>
            </w:pPr>
          </w:p>
        </w:tc>
        <w:tc>
          <w:tcPr>
            <w:tcW w:w="850" w:type="dxa"/>
            <w:vAlign w:val="bottom"/>
          </w:tcPr>
          <w:p w14:paraId="02D0C741" w14:textId="44C111B2" w:rsidR="0070351E" w:rsidRPr="00A13A4A" w:rsidRDefault="0070351E" w:rsidP="0070351E">
            <w:pPr>
              <w:jc w:val="right"/>
              <w:rPr>
                <w:rFonts w:cs="Times New Roman"/>
              </w:rPr>
            </w:pPr>
          </w:p>
        </w:tc>
      </w:tr>
      <w:tr w:rsidR="0070351E" w:rsidRPr="00A13A4A" w14:paraId="342CBCAE" w14:textId="77777777" w:rsidTr="00A539FD">
        <w:trPr>
          <w:trHeight w:val="180"/>
        </w:trPr>
        <w:tc>
          <w:tcPr>
            <w:tcW w:w="2858" w:type="dxa"/>
            <w:vAlign w:val="center"/>
          </w:tcPr>
          <w:p w14:paraId="6F331E76" w14:textId="1CFE0DFF" w:rsidR="0070351E" w:rsidRPr="00A13A4A" w:rsidRDefault="0070351E" w:rsidP="0070351E">
            <w:pPr>
              <w:spacing w:line="280" w:lineRule="exact"/>
              <w:ind w:right="-37"/>
              <w:rPr>
                <w:rFonts w:cs="Times New Roman"/>
              </w:rPr>
            </w:pPr>
            <w:r w:rsidRPr="00A13A4A">
              <w:rPr>
                <w:rFonts w:cs="Times New Roman"/>
              </w:rPr>
              <w:t xml:space="preserve"> - of other current financial assets</w:t>
            </w:r>
          </w:p>
        </w:tc>
        <w:tc>
          <w:tcPr>
            <w:tcW w:w="851" w:type="dxa"/>
            <w:vAlign w:val="bottom"/>
          </w:tcPr>
          <w:p w14:paraId="17248749" w14:textId="79625DF0" w:rsidR="0070351E" w:rsidRPr="00A13A4A" w:rsidRDefault="006C145C" w:rsidP="0070351E">
            <w:pPr>
              <w:ind w:left="-63"/>
              <w:jc w:val="right"/>
              <w:rPr>
                <w:rFonts w:cs="Times New Roman"/>
              </w:rPr>
            </w:pPr>
            <w:r>
              <w:rPr>
                <w:rFonts w:cs="Times New Roman"/>
              </w:rPr>
              <w:t>-</w:t>
            </w:r>
          </w:p>
        </w:tc>
        <w:tc>
          <w:tcPr>
            <w:tcW w:w="850" w:type="dxa"/>
            <w:vAlign w:val="bottom"/>
          </w:tcPr>
          <w:p w14:paraId="6F66BD14" w14:textId="4C01FDF8" w:rsidR="0070351E" w:rsidRPr="00A13A4A" w:rsidRDefault="0070351E" w:rsidP="0070351E">
            <w:pPr>
              <w:ind w:left="-63"/>
              <w:jc w:val="right"/>
              <w:rPr>
                <w:rFonts w:cs="Times New Roman"/>
              </w:rPr>
            </w:pPr>
            <w:r>
              <w:rPr>
                <w:rFonts w:cs="Times New Roman"/>
              </w:rPr>
              <w:t>-</w:t>
            </w:r>
          </w:p>
        </w:tc>
        <w:tc>
          <w:tcPr>
            <w:tcW w:w="936" w:type="dxa"/>
            <w:vAlign w:val="bottom"/>
          </w:tcPr>
          <w:p w14:paraId="5370A5FF" w14:textId="16A005F3" w:rsidR="0070351E" w:rsidRPr="00A13A4A" w:rsidRDefault="006C145C" w:rsidP="0070351E">
            <w:pPr>
              <w:ind w:left="-36"/>
              <w:jc w:val="right"/>
              <w:rPr>
                <w:rFonts w:cs="Times New Roman"/>
              </w:rPr>
            </w:pPr>
            <w:r>
              <w:rPr>
                <w:rFonts w:cs="Times New Roman"/>
              </w:rPr>
              <w:t>(332,222)</w:t>
            </w:r>
          </w:p>
        </w:tc>
        <w:tc>
          <w:tcPr>
            <w:tcW w:w="900" w:type="dxa"/>
            <w:vAlign w:val="bottom"/>
          </w:tcPr>
          <w:p w14:paraId="239CF9AF" w14:textId="0CD0D174" w:rsidR="0070351E" w:rsidRPr="00A13A4A" w:rsidRDefault="0070351E" w:rsidP="0070351E">
            <w:pPr>
              <w:ind w:left="-36"/>
              <w:jc w:val="right"/>
              <w:rPr>
                <w:rFonts w:cs="Times New Roman"/>
              </w:rPr>
            </w:pPr>
            <w:r>
              <w:rPr>
                <w:rFonts w:cs="Times New Roman"/>
              </w:rPr>
              <w:t>(39,528)</w:t>
            </w:r>
          </w:p>
        </w:tc>
        <w:tc>
          <w:tcPr>
            <w:tcW w:w="851" w:type="dxa"/>
            <w:vAlign w:val="bottom"/>
          </w:tcPr>
          <w:p w14:paraId="58238471" w14:textId="461FDF27" w:rsidR="0070351E" w:rsidRPr="00A13A4A" w:rsidRDefault="006C145C" w:rsidP="0070351E">
            <w:pPr>
              <w:ind w:left="-36"/>
              <w:jc w:val="right"/>
              <w:rPr>
                <w:rFonts w:cs="Times New Roman"/>
              </w:rPr>
            </w:pPr>
            <w:r>
              <w:rPr>
                <w:rFonts w:cs="Times New Roman"/>
              </w:rPr>
              <w:t>-</w:t>
            </w:r>
          </w:p>
        </w:tc>
        <w:tc>
          <w:tcPr>
            <w:tcW w:w="850" w:type="dxa"/>
            <w:vAlign w:val="bottom"/>
          </w:tcPr>
          <w:p w14:paraId="659CC308" w14:textId="6DDA2315" w:rsidR="0070351E" w:rsidRPr="00A13A4A" w:rsidRDefault="0070351E" w:rsidP="0070351E">
            <w:pPr>
              <w:ind w:left="-36"/>
              <w:jc w:val="right"/>
              <w:rPr>
                <w:rFonts w:cs="Times New Roman"/>
              </w:rPr>
            </w:pPr>
            <w:r>
              <w:rPr>
                <w:rFonts w:cs="Times New Roman"/>
              </w:rPr>
              <w:t>-</w:t>
            </w:r>
          </w:p>
        </w:tc>
        <w:tc>
          <w:tcPr>
            <w:tcW w:w="851" w:type="dxa"/>
            <w:vAlign w:val="bottom"/>
          </w:tcPr>
          <w:p w14:paraId="49F2FDE5" w14:textId="4F03F59D" w:rsidR="0070351E" w:rsidRPr="00A13A4A" w:rsidRDefault="006C145C" w:rsidP="0070351E">
            <w:pPr>
              <w:jc w:val="right"/>
              <w:rPr>
                <w:rFonts w:cs="Times New Roman"/>
              </w:rPr>
            </w:pPr>
            <w:r>
              <w:rPr>
                <w:rFonts w:cs="Times New Roman"/>
              </w:rPr>
              <w:t>(332,222)</w:t>
            </w:r>
          </w:p>
        </w:tc>
        <w:tc>
          <w:tcPr>
            <w:tcW w:w="850" w:type="dxa"/>
            <w:vAlign w:val="bottom"/>
          </w:tcPr>
          <w:p w14:paraId="0A031AED" w14:textId="169A4E4C" w:rsidR="0070351E" w:rsidRPr="00A13A4A" w:rsidRDefault="0070351E" w:rsidP="0070351E">
            <w:pPr>
              <w:jc w:val="right"/>
              <w:rPr>
                <w:rFonts w:cs="Times New Roman"/>
              </w:rPr>
            </w:pPr>
            <w:r>
              <w:rPr>
                <w:rFonts w:cs="Times New Roman"/>
              </w:rPr>
              <w:t>(39,528)</w:t>
            </w:r>
          </w:p>
        </w:tc>
      </w:tr>
      <w:tr w:rsidR="0070351E" w:rsidRPr="00A13A4A" w14:paraId="4622069E" w14:textId="77777777" w:rsidTr="00A539FD">
        <w:trPr>
          <w:trHeight w:val="180"/>
        </w:trPr>
        <w:tc>
          <w:tcPr>
            <w:tcW w:w="2858" w:type="dxa"/>
            <w:vAlign w:val="center"/>
          </w:tcPr>
          <w:p w14:paraId="467E96A8" w14:textId="4BBF99AA" w:rsidR="0070351E" w:rsidRPr="00A13A4A" w:rsidRDefault="0070351E" w:rsidP="0070351E">
            <w:pPr>
              <w:spacing w:line="280" w:lineRule="exact"/>
              <w:ind w:right="-37"/>
              <w:rPr>
                <w:rFonts w:cs="Times New Roman"/>
              </w:rPr>
            </w:pPr>
            <w:r>
              <w:rPr>
                <w:rFonts w:cs="Times New Roman"/>
              </w:rPr>
              <w:t xml:space="preserve">Loss from exchange digital assets- </w:t>
            </w:r>
          </w:p>
        </w:tc>
        <w:tc>
          <w:tcPr>
            <w:tcW w:w="851" w:type="dxa"/>
            <w:vAlign w:val="bottom"/>
          </w:tcPr>
          <w:p w14:paraId="01668998" w14:textId="77777777" w:rsidR="0070351E" w:rsidRPr="00A13A4A" w:rsidRDefault="0070351E" w:rsidP="0070351E">
            <w:pPr>
              <w:ind w:left="-63"/>
              <w:jc w:val="right"/>
              <w:rPr>
                <w:rFonts w:cs="Times New Roman"/>
              </w:rPr>
            </w:pPr>
          </w:p>
        </w:tc>
        <w:tc>
          <w:tcPr>
            <w:tcW w:w="850" w:type="dxa"/>
            <w:vAlign w:val="bottom"/>
          </w:tcPr>
          <w:p w14:paraId="55B94889" w14:textId="77777777" w:rsidR="0070351E" w:rsidRPr="00A13A4A" w:rsidRDefault="0070351E" w:rsidP="0070351E">
            <w:pPr>
              <w:ind w:left="-63"/>
              <w:jc w:val="right"/>
              <w:rPr>
                <w:rFonts w:cs="Times New Roman"/>
              </w:rPr>
            </w:pPr>
          </w:p>
        </w:tc>
        <w:tc>
          <w:tcPr>
            <w:tcW w:w="936" w:type="dxa"/>
            <w:vAlign w:val="bottom"/>
          </w:tcPr>
          <w:p w14:paraId="40209214" w14:textId="77777777" w:rsidR="0070351E" w:rsidRPr="00A13A4A" w:rsidRDefault="0070351E" w:rsidP="0070351E">
            <w:pPr>
              <w:ind w:left="-36"/>
              <w:jc w:val="right"/>
              <w:rPr>
                <w:rFonts w:cs="Times New Roman"/>
              </w:rPr>
            </w:pPr>
          </w:p>
        </w:tc>
        <w:tc>
          <w:tcPr>
            <w:tcW w:w="900" w:type="dxa"/>
            <w:vAlign w:val="bottom"/>
          </w:tcPr>
          <w:p w14:paraId="3C90D432" w14:textId="77777777" w:rsidR="0070351E" w:rsidRPr="00A13A4A" w:rsidRDefault="0070351E" w:rsidP="0070351E">
            <w:pPr>
              <w:ind w:left="-36"/>
              <w:jc w:val="right"/>
              <w:rPr>
                <w:rFonts w:cs="Times New Roman"/>
              </w:rPr>
            </w:pPr>
          </w:p>
        </w:tc>
        <w:tc>
          <w:tcPr>
            <w:tcW w:w="851" w:type="dxa"/>
            <w:vAlign w:val="bottom"/>
          </w:tcPr>
          <w:p w14:paraId="1B294E38" w14:textId="77777777" w:rsidR="0070351E" w:rsidRPr="00A13A4A" w:rsidRDefault="0070351E" w:rsidP="0070351E">
            <w:pPr>
              <w:ind w:left="-36"/>
              <w:jc w:val="right"/>
              <w:rPr>
                <w:rFonts w:cs="Times New Roman"/>
              </w:rPr>
            </w:pPr>
          </w:p>
        </w:tc>
        <w:tc>
          <w:tcPr>
            <w:tcW w:w="850" w:type="dxa"/>
            <w:vAlign w:val="bottom"/>
          </w:tcPr>
          <w:p w14:paraId="1AAA7BD5" w14:textId="77777777" w:rsidR="0070351E" w:rsidRPr="00A13A4A" w:rsidRDefault="0070351E" w:rsidP="0070351E">
            <w:pPr>
              <w:ind w:left="-36"/>
              <w:jc w:val="right"/>
              <w:rPr>
                <w:rFonts w:cs="Times New Roman"/>
              </w:rPr>
            </w:pPr>
          </w:p>
        </w:tc>
        <w:tc>
          <w:tcPr>
            <w:tcW w:w="851" w:type="dxa"/>
            <w:vAlign w:val="bottom"/>
          </w:tcPr>
          <w:p w14:paraId="195D6AC8" w14:textId="77777777" w:rsidR="0070351E" w:rsidRPr="00A13A4A" w:rsidRDefault="0070351E" w:rsidP="0070351E">
            <w:pPr>
              <w:jc w:val="right"/>
              <w:rPr>
                <w:rFonts w:cs="Times New Roman"/>
              </w:rPr>
            </w:pPr>
          </w:p>
        </w:tc>
        <w:tc>
          <w:tcPr>
            <w:tcW w:w="850" w:type="dxa"/>
            <w:vAlign w:val="bottom"/>
          </w:tcPr>
          <w:p w14:paraId="2FD62A50" w14:textId="77777777" w:rsidR="0070351E" w:rsidRPr="00A13A4A" w:rsidRDefault="0070351E" w:rsidP="0070351E">
            <w:pPr>
              <w:jc w:val="right"/>
              <w:rPr>
                <w:rFonts w:cs="Times New Roman"/>
              </w:rPr>
            </w:pPr>
          </w:p>
        </w:tc>
      </w:tr>
      <w:tr w:rsidR="0070351E" w:rsidRPr="00A13A4A" w14:paraId="3EC73BF7" w14:textId="77777777" w:rsidTr="00A539FD">
        <w:trPr>
          <w:trHeight w:val="180"/>
        </w:trPr>
        <w:tc>
          <w:tcPr>
            <w:tcW w:w="2858" w:type="dxa"/>
            <w:vAlign w:val="center"/>
          </w:tcPr>
          <w:p w14:paraId="0AD195ED" w14:textId="1076DF3C" w:rsidR="0070351E" w:rsidRPr="00A13A4A" w:rsidRDefault="0070351E" w:rsidP="0070351E">
            <w:pPr>
              <w:spacing w:line="280" w:lineRule="exact"/>
              <w:ind w:right="-37"/>
              <w:rPr>
                <w:rFonts w:cs="Times New Roman"/>
              </w:rPr>
            </w:pPr>
            <w:r>
              <w:rPr>
                <w:rFonts w:cs="Times New Roman"/>
              </w:rPr>
              <w:t xml:space="preserve">  -</w:t>
            </w:r>
            <w:r w:rsidRPr="00476DFE">
              <w:rPr>
                <w:rFonts w:cs="Times New Roman"/>
              </w:rPr>
              <w:t>inventory</w:t>
            </w:r>
          </w:p>
        </w:tc>
        <w:tc>
          <w:tcPr>
            <w:tcW w:w="851" w:type="dxa"/>
            <w:vAlign w:val="bottom"/>
          </w:tcPr>
          <w:p w14:paraId="25714A0A" w14:textId="4DBAC735" w:rsidR="0070351E" w:rsidRPr="00A13A4A" w:rsidRDefault="006C145C" w:rsidP="0070351E">
            <w:pPr>
              <w:ind w:left="-63"/>
              <w:jc w:val="right"/>
              <w:rPr>
                <w:rFonts w:cs="Times New Roman"/>
              </w:rPr>
            </w:pPr>
            <w:r>
              <w:rPr>
                <w:rFonts w:cs="Times New Roman"/>
              </w:rPr>
              <w:t>-</w:t>
            </w:r>
          </w:p>
        </w:tc>
        <w:tc>
          <w:tcPr>
            <w:tcW w:w="850" w:type="dxa"/>
            <w:vAlign w:val="bottom"/>
          </w:tcPr>
          <w:p w14:paraId="06322A2B" w14:textId="037902E4" w:rsidR="0070351E" w:rsidRPr="00A13A4A" w:rsidRDefault="0070351E" w:rsidP="0070351E">
            <w:pPr>
              <w:ind w:left="-63"/>
              <w:jc w:val="right"/>
              <w:rPr>
                <w:rFonts w:cs="Times New Roman"/>
              </w:rPr>
            </w:pPr>
            <w:r>
              <w:rPr>
                <w:rFonts w:cs="Times New Roman"/>
              </w:rPr>
              <w:t>-</w:t>
            </w:r>
          </w:p>
        </w:tc>
        <w:tc>
          <w:tcPr>
            <w:tcW w:w="936" w:type="dxa"/>
            <w:vAlign w:val="bottom"/>
          </w:tcPr>
          <w:p w14:paraId="4D886081" w14:textId="1411096E" w:rsidR="0070351E" w:rsidRPr="00A13A4A" w:rsidRDefault="006C145C" w:rsidP="0070351E">
            <w:pPr>
              <w:ind w:left="-36"/>
              <w:jc w:val="right"/>
              <w:rPr>
                <w:rFonts w:cs="Times New Roman"/>
              </w:rPr>
            </w:pPr>
            <w:r>
              <w:rPr>
                <w:rFonts w:cs="Times New Roman"/>
              </w:rPr>
              <w:t>-</w:t>
            </w:r>
          </w:p>
        </w:tc>
        <w:tc>
          <w:tcPr>
            <w:tcW w:w="900" w:type="dxa"/>
            <w:vAlign w:val="bottom"/>
          </w:tcPr>
          <w:p w14:paraId="03EB0723" w14:textId="41FFFD39" w:rsidR="0070351E" w:rsidRPr="00A13A4A" w:rsidRDefault="0070351E" w:rsidP="0070351E">
            <w:pPr>
              <w:ind w:left="-36"/>
              <w:jc w:val="right"/>
              <w:rPr>
                <w:rFonts w:cs="Times New Roman"/>
              </w:rPr>
            </w:pPr>
            <w:r>
              <w:rPr>
                <w:rFonts w:cs="Times New Roman"/>
              </w:rPr>
              <w:t>-</w:t>
            </w:r>
          </w:p>
        </w:tc>
        <w:tc>
          <w:tcPr>
            <w:tcW w:w="851" w:type="dxa"/>
            <w:vAlign w:val="bottom"/>
          </w:tcPr>
          <w:p w14:paraId="6A7D8E1F" w14:textId="4C89FC44" w:rsidR="0070351E" w:rsidRPr="00A13A4A" w:rsidRDefault="006C145C" w:rsidP="0070351E">
            <w:pPr>
              <w:ind w:left="-36"/>
              <w:jc w:val="right"/>
              <w:rPr>
                <w:rFonts w:cs="Times New Roman"/>
              </w:rPr>
            </w:pPr>
            <w:r>
              <w:rPr>
                <w:rFonts w:cs="Times New Roman"/>
              </w:rPr>
              <w:t>(7,352)</w:t>
            </w:r>
          </w:p>
        </w:tc>
        <w:tc>
          <w:tcPr>
            <w:tcW w:w="850" w:type="dxa"/>
            <w:vAlign w:val="bottom"/>
          </w:tcPr>
          <w:p w14:paraId="6DC2353E" w14:textId="3FB9C87D" w:rsidR="0070351E" w:rsidRPr="00A13A4A" w:rsidRDefault="0070351E" w:rsidP="0070351E">
            <w:pPr>
              <w:ind w:left="-36"/>
              <w:jc w:val="right"/>
              <w:rPr>
                <w:rFonts w:cs="Times New Roman"/>
              </w:rPr>
            </w:pPr>
            <w:r>
              <w:rPr>
                <w:rFonts w:cs="Times New Roman"/>
              </w:rPr>
              <w:t>(11,110)</w:t>
            </w:r>
          </w:p>
        </w:tc>
        <w:tc>
          <w:tcPr>
            <w:tcW w:w="851" w:type="dxa"/>
            <w:vAlign w:val="bottom"/>
          </w:tcPr>
          <w:p w14:paraId="4E8180A3" w14:textId="5693B7DD" w:rsidR="0070351E" w:rsidRPr="00A13A4A" w:rsidRDefault="006C145C" w:rsidP="0070351E">
            <w:pPr>
              <w:jc w:val="right"/>
              <w:rPr>
                <w:rFonts w:cs="Times New Roman"/>
              </w:rPr>
            </w:pPr>
            <w:r>
              <w:rPr>
                <w:rFonts w:cs="Times New Roman"/>
              </w:rPr>
              <w:t>(7,352)</w:t>
            </w:r>
          </w:p>
        </w:tc>
        <w:tc>
          <w:tcPr>
            <w:tcW w:w="850" w:type="dxa"/>
            <w:vAlign w:val="bottom"/>
          </w:tcPr>
          <w:p w14:paraId="5930C375" w14:textId="75681A37" w:rsidR="0070351E" w:rsidRPr="00A13A4A" w:rsidRDefault="0070351E" w:rsidP="0070351E">
            <w:pPr>
              <w:jc w:val="right"/>
              <w:rPr>
                <w:rFonts w:cs="Times New Roman"/>
              </w:rPr>
            </w:pPr>
            <w:r>
              <w:rPr>
                <w:rFonts w:cs="Times New Roman"/>
              </w:rPr>
              <w:t>(11,110)</w:t>
            </w:r>
          </w:p>
        </w:tc>
      </w:tr>
      <w:tr w:rsidR="0070351E" w:rsidRPr="00A13A4A" w14:paraId="29453A39" w14:textId="77777777" w:rsidTr="00A539FD">
        <w:trPr>
          <w:trHeight w:val="180"/>
        </w:trPr>
        <w:tc>
          <w:tcPr>
            <w:tcW w:w="2858" w:type="dxa"/>
            <w:vAlign w:val="center"/>
          </w:tcPr>
          <w:p w14:paraId="64136587" w14:textId="3B5EB76C" w:rsidR="0070351E" w:rsidRPr="00A13A4A" w:rsidRDefault="0070351E" w:rsidP="0070351E">
            <w:pPr>
              <w:spacing w:line="280" w:lineRule="exact"/>
              <w:ind w:right="-37"/>
              <w:rPr>
                <w:rFonts w:cs="Times New Roman"/>
              </w:rPr>
            </w:pPr>
            <w:r>
              <w:rPr>
                <w:rFonts w:cs="Times New Roman"/>
              </w:rPr>
              <w:t>Loss on reduced value of inventory</w:t>
            </w:r>
          </w:p>
        </w:tc>
        <w:tc>
          <w:tcPr>
            <w:tcW w:w="851" w:type="dxa"/>
            <w:vAlign w:val="bottom"/>
          </w:tcPr>
          <w:p w14:paraId="572AE4AD" w14:textId="11792262" w:rsidR="0070351E" w:rsidRPr="00A13A4A" w:rsidRDefault="006C145C" w:rsidP="0070351E">
            <w:pPr>
              <w:ind w:left="-63"/>
              <w:jc w:val="right"/>
              <w:rPr>
                <w:rFonts w:cs="Times New Roman"/>
              </w:rPr>
            </w:pPr>
            <w:r>
              <w:rPr>
                <w:rFonts w:cs="Times New Roman"/>
              </w:rPr>
              <w:t>-</w:t>
            </w:r>
          </w:p>
        </w:tc>
        <w:tc>
          <w:tcPr>
            <w:tcW w:w="850" w:type="dxa"/>
            <w:vAlign w:val="bottom"/>
          </w:tcPr>
          <w:p w14:paraId="2393AB9F" w14:textId="5470989A" w:rsidR="0070351E" w:rsidRPr="00A13A4A" w:rsidRDefault="0070351E" w:rsidP="0070351E">
            <w:pPr>
              <w:ind w:left="-63"/>
              <w:jc w:val="right"/>
              <w:rPr>
                <w:rFonts w:cs="Times New Roman"/>
              </w:rPr>
            </w:pPr>
            <w:r>
              <w:rPr>
                <w:rFonts w:cs="Times New Roman"/>
              </w:rPr>
              <w:t>-</w:t>
            </w:r>
          </w:p>
        </w:tc>
        <w:tc>
          <w:tcPr>
            <w:tcW w:w="936" w:type="dxa"/>
            <w:vAlign w:val="bottom"/>
          </w:tcPr>
          <w:p w14:paraId="732BC661" w14:textId="6CA385BE" w:rsidR="0070351E" w:rsidRPr="00A13A4A" w:rsidRDefault="006C145C" w:rsidP="0070351E">
            <w:pPr>
              <w:ind w:left="-36"/>
              <w:jc w:val="right"/>
              <w:rPr>
                <w:rFonts w:cs="Times New Roman"/>
              </w:rPr>
            </w:pPr>
            <w:r>
              <w:rPr>
                <w:rFonts w:cs="Times New Roman"/>
              </w:rPr>
              <w:t>-</w:t>
            </w:r>
          </w:p>
        </w:tc>
        <w:tc>
          <w:tcPr>
            <w:tcW w:w="900" w:type="dxa"/>
            <w:vAlign w:val="bottom"/>
          </w:tcPr>
          <w:p w14:paraId="71666C59" w14:textId="14A24262" w:rsidR="0070351E" w:rsidRPr="00A13A4A" w:rsidRDefault="0070351E" w:rsidP="0070351E">
            <w:pPr>
              <w:ind w:left="-36"/>
              <w:jc w:val="right"/>
              <w:rPr>
                <w:rFonts w:cs="Times New Roman"/>
              </w:rPr>
            </w:pPr>
            <w:r>
              <w:rPr>
                <w:rFonts w:cs="Times New Roman"/>
              </w:rPr>
              <w:t>-</w:t>
            </w:r>
          </w:p>
        </w:tc>
        <w:tc>
          <w:tcPr>
            <w:tcW w:w="851" w:type="dxa"/>
            <w:vAlign w:val="bottom"/>
          </w:tcPr>
          <w:p w14:paraId="01578EF1" w14:textId="2518B477" w:rsidR="0070351E" w:rsidRPr="00A13A4A" w:rsidRDefault="006C145C" w:rsidP="0070351E">
            <w:pPr>
              <w:ind w:left="-36"/>
              <w:jc w:val="right"/>
              <w:rPr>
                <w:rFonts w:cs="Times New Roman"/>
              </w:rPr>
            </w:pPr>
            <w:r>
              <w:rPr>
                <w:rFonts w:cs="Times New Roman"/>
              </w:rPr>
              <w:t>(96,733)</w:t>
            </w:r>
          </w:p>
        </w:tc>
        <w:tc>
          <w:tcPr>
            <w:tcW w:w="850" w:type="dxa"/>
            <w:vAlign w:val="bottom"/>
          </w:tcPr>
          <w:p w14:paraId="171369BA" w14:textId="4408B46D" w:rsidR="0070351E" w:rsidRPr="00A13A4A" w:rsidRDefault="0070351E" w:rsidP="0070351E">
            <w:pPr>
              <w:ind w:left="-36"/>
              <w:jc w:val="right"/>
              <w:rPr>
                <w:rFonts w:cs="Times New Roman"/>
              </w:rPr>
            </w:pPr>
            <w:r>
              <w:rPr>
                <w:rFonts w:cs="Times New Roman"/>
              </w:rPr>
              <w:t>(38,280)</w:t>
            </w:r>
          </w:p>
        </w:tc>
        <w:tc>
          <w:tcPr>
            <w:tcW w:w="851" w:type="dxa"/>
            <w:vAlign w:val="bottom"/>
          </w:tcPr>
          <w:p w14:paraId="5ECBC48F" w14:textId="1A71FED0" w:rsidR="0070351E" w:rsidRPr="00A13A4A" w:rsidRDefault="006C145C" w:rsidP="0070351E">
            <w:pPr>
              <w:jc w:val="right"/>
              <w:rPr>
                <w:rFonts w:cs="Times New Roman"/>
              </w:rPr>
            </w:pPr>
            <w:r>
              <w:rPr>
                <w:rFonts w:cs="Times New Roman"/>
              </w:rPr>
              <w:t>(96,733)</w:t>
            </w:r>
          </w:p>
        </w:tc>
        <w:tc>
          <w:tcPr>
            <w:tcW w:w="850" w:type="dxa"/>
            <w:vAlign w:val="bottom"/>
          </w:tcPr>
          <w:p w14:paraId="4A408BEF" w14:textId="0D591757" w:rsidR="0070351E" w:rsidRPr="00A13A4A" w:rsidRDefault="0070351E" w:rsidP="0070351E">
            <w:pPr>
              <w:jc w:val="right"/>
              <w:rPr>
                <w:rFonts w:cs="Times New Roman"/>
              </w:rPr>
            </w:pPr>
            <w:r>
              <w:rPr>
                <w:rFonts w:cs="Times New Roman"/>
              </w:rPr>
              <w:t>(38,280)</w:t>
            </w:r>
          </w:p>
        </w:tc>
      </w:tr>
      <w:tr w:rsidR="0070351E" w:rsidRPr="00A13A4A" w14:paraId="08F44B64" w14:textId="77777777" w:rsidTr="003135C9">
        <w:trPr>
          <w:trHeight w:val="216"/>
        </w:trPr>
        <w:tc>
          <w:tcPr>
            <w:tcW w:w="2858" w:type="dxa"/>
            <w:vAlign w:val="bottom"/>
          </w:tcPr>
          <w:p w14:paraId="29396D6B" w14:textId="77777777" w:rsidR="0070351E" w:rsidRPr="00A13A4A" w:rsidRDefault="0070351E" w:rsidP="0070351E">
            <w:pPr>
              <w:spacing w:line="280" w:lineRule="exact"/>
              <w:ind w:right="-37"/>
              <w:rPr>
                <w:rFonts w:cs="Times New Roman"/>
              </w:rPr>
            </w:pPr>
            <w:r w:rsidRPr="00A13A4A">
              <w:rPr>
                <w:rFonts w:cs="Times New Roman"/>
              </w:rPr>
              <w:t>Financial costs</w:t>
            </w:r>
          </w:p>
        </w:tc>
        <w:tc>
          <w:tcPr>
            <w:tcW w:w="851" w:type="dxa"/>
            <w:vAlign w:val="bottom"/>
          </w:tcPr>
          <w:p w14:paraId="1B276370" w14:textId="275C0422" w:rsidR="0070351E" w:rsidRPr="00A13A4A" w:rsidRDefault="006C145C" w:rsidP="0070351E">
            <w:pPr>
              <w:ind w:left="-63"/>
              <w:jc w:val="right"/>
              <w:rPr>
                <w:rFonts w:cs="Times New Roman"/>
              </w:rPr>
            </w:pPr>
            <w:r>
              <w:rPr>
                <w:rFonts w:cs="Times New Roman"/>
              </w:rPr>
              <w:t>(2,615)</w:t>
            </w:r>
          </w:p>
        </w:tc>
        <w:tc>
          <w:tcPr>
            <w:tcW w:w="850" w:type="dxa"/>
            <w:vAlign w:val="bottom"/>
          </w:tcPr>
          <w:p w14:paraId="511E70B1" w14:textId="5E0F28BC" w:rsidR="0070351E" w:rsidRPr="00A13A4A" w:rsidRDefault="0070351E" w:rsidP="0070351E">
            <w:pPr>
              <w:ind w:left="-63"/>
              <w:jc w:val="right"/>
              <w:rPr>
                <w:rFonts w:cs="Times New Roman"/>
              </w:rPr>
            </w:pPr>
            <w:r>
              <w:rPr>
                <w:rFonts w:cs="Times New Roman"/>
              </w:rPr>
              <w:t>(2,983)</w:t>
            </w:r>
          </w:p>
        </w:tc>
        <w:tc>
          <w:tcPr>
            <w:tcW w:w="936" w:type="dxa"/>
            <w:vAlign w:val="bottom"/>
          </w:tcPr>
          <w:p w14:paraId="17D60833" w14:textId="584EC07C" w:rsidR="0070351E" w:rsidRPr="00A13A4A" w:rsidRDefault="006C145C" w:rsidP="0070351E">
            <w:pPr>
              <w:ind w:left="-36"/>
              <w:jc w:val="right"/>
              <w:rPr>
                <w:rFonts w:cs="Times New Roman"/>
              </w:rPr>
            </w:pPr>
            <w:r>
              <w:rPr>
                <w:rFonts w:cs="Times New Roman"/>
              </w:rPr>
              <w:t>-</w:t>
            </w:r>
          </w:p>
        </w:tc>
        <w:tc>
          <w:tcPr>
            <w:tcW w:w="900" w:type="dxa"/>
            <w:vAlign w:val="bottom"/>
          </w:tcPr>
          <w:p w14:paraId="09055476" w14:textId="2FD978CD" w:rsidR="0070351E" w:rsidRPr="00A13A4A" w:rsidRDefault="0070351E" w:rsidP="0070351E">
            <w:pPr>
              <w:ind w:left="-36"/>
              <w:jc w:val="right"/>
              <w:rPr>
                <w:rFonts w:cs="Times New Roman"/>
              </w:rPr>
            </w:pPr>
            <w:r>
              <w:rPr>
                <w:rFonts w:cs="Times New Roman"/>
              </w:rPr>
              <w:t>-</w:t>
            </w:r>
          </w:p>
        </w:tc>
        <w:tc>
          <w:tcPr>
            <w:tcW w:w="851" w:type="dxa"/>
            <w:vAlign w:val="bottom"/>
          </w:tcPr>
          <w:p w14:paraId="2C85F4BB" w14:textId="3FD0079B" w:rsidR="0070351E" w:rsidRPr="00A13A4A" w:rsidRDefault="006C145C" w:rsidP="0070351E">
            <w:pPr>
              <w:ind w:left="-36"/>
              <w:jc w:val="right"/>
              <w:rPr>
                <w:rFonts w:cs="Times New Roman"/>
              </w:rPr>
            </w:pPr>
            <w:r>
              <w:rPr>
                <w:rFonts w:cs="Times New Roman"/>
              </w:rPr>
              <w:t>-</w:t>
            </w:r>
          </w:p>
        </w:tc>
        <w:tc>
          <w:tcPr>
            <w:tcW w:w="850" w:type="dxa"/>
            <w:vAlign w:val="bottom"/>
          </w:tcPr>
          <w:p w14:paraId="2A0A76D0" w14:textId="1CFE8EF2" w:rsidR="0070351E" w:rsidRPr="00A13A4A" w:rsidRDefault="0070351E" w:rsidP="0070351E">
            <w:pPr>
              <w:ind w:left="-36"/>
              <w:jc w:val="right"/>
              <w:rPr>
                <w:rFonts w:cs="Times New Roman"/>
              </w:rPr>
            </w:pPr>
            <w:r>
              <w:rPr>
                <w:rFonts w:cs="Times New Roman"/>
              </w:rPr>
              <w:t>-</w:t>
            </w:r>
          </w:p>
        </w:tc>
        <w:tc>
          <w:tcPr>
            <w:tcW w:w="851" w:type="dxa"/>
            <w:vAlign w:val="bottom"/>
          </w:tcPr>
          <w:p w14:paraId="6E7CCAF9" w14:textId="485721D7" w:rsidR="0070351E" w:rsidRPr="00A13A4A" w:rsidRDefault="006C145C" w:rsidP="0070351E">
            <w:pPr>
              <w:ind w:left="-36"/>
              <w:jc w:val="right"/>
              <w:rPr>
                <w:rFonts w:cs="Times New Roman"/>
              </w:rPr>
            </w:pPr>
            <w:r>
              <w:rPr>
                <w:rFonts w:cs="Times New Roman"/>
              </w:rPr>
              <w:t>(2,615)</w:t>
            </w:r>
          </w:p>
        </w:tc>
        <w:tc>
          <w:tcPr>
            <w:tcW w:w="850" w:type="dxa"/>
            <w:vAlign w:val="bottom"/>
          </w:tcPr>
          <w:p w14:paraId="4483A240" w14:textId="7FB6BCA4" w:rsidR="0070351E" w:rsidRPr="00A13A4A" w:rsidRDefault="0070351E" w:rsidP="0070351E">
            <w:pPr>
              <w:ind w:left="-36"/>
              <w:jc w:val="right"/>
              <w:rPr>
                <w:rFonts w:cs="Times New Roman"/>
              </w:rPr>
            </w:pPr>
            <w:r>
              <w:rPr>
                <w:rFonts w:cs="Times New Roman"/>
              </w:rPr>
              <w:t>(2,983)</w:t>
            </w:r>
          </w:p>
        </w:tc>
      </w:tr>
      <w:tr w:rsidR="0070351E" w:rsidRPr="00A13A4A" w14:paraId="20AFEF76" w14:textId="77777777" w:rsidTr="003135C9">
        <w:trPr>
          <w:trHeight w:val="216"/>
        </w:trPr>
        <w:tc>
          <w:tcPr>
            <w:tcW w:w="2858" w:type="dxa"/>
            <w:vAlign w:val="bottom"/>
          </w:tcPr>
          <w:p w14:paraId="6D852196" w14:textId="46948C34" w:rsidR="0070351E" w:rsidRPr="00A13A4A" w:rsidRDefault="0070351E" w:rsidP="0070351E">
            <w:pPr>
              <w:spacing w:line="280" w:lineRule="exact"/>
              <w:ind w:right="-37"/>
              <w:rPr>
                <w:rFonts w:cs="Times New Roman"/>
              </w:rPr>
            </w:pPr>
            <w:r w:rsidRPr="00A13A4A">
              <w:rPr>
                <w:rFonts w:cs="Times New Roman"/>
              </w:rPr>
              <w:t>Share loss from investment in associate</w:t>
            </w:r>
          </w:p>
        </w:tc>
        <w:tc>
          <w:tcPr>
            <w:tcW w:w="851" w:type="dxa"/>
            <w:vAlign w:val="bottom"/>
          </w:tcPr>
          <w:p w14:paraId="27665D52" w14:textId="2B0DED28" w:rsidR="0070351E" w:rsidRPr="00A13A4A" w:rsidRDefault="006C145C" w:rsidP="0070351E">
            <w:pPr>
              <w:ind w:left="-63"/>
              <w:jc w:val="right"/>
              <w:rPr>
                <w:rFonts w:cs="Times New Roman"/>
              </w:rPr>
            </w:pPr>
            <w:r>
              <w:rPr>
                <w:rFonts w:cs="Times New Roman"/>
              </w:rPr>
              <w:t>(5,509)</w:t>
            </w:r>
          </w:p>
        </w:tc>
        <w:tc>
          <w:tcPr>
            <w:tcW w:w="850" w:type="dxa"/>
            <w:vAlign w:val="bottom"/>
          </w:tcPr>
          <w:p w14:paraId="1D16E6F0" w14:textId="069AA179" w:rsidR="0070351E" w:rsidRPr="00A13A4A" w:rsidRDefault="0070351E" w:rsidP="0070351E">
            <w:pPr>
              <w:ind w:left="-63"/>
              <w:jc w:val="right"/>
              <w:rPr>
                <w:rFonts w:cs="Times New Roman"/>
              </w:rPr>
            </w:pPr>
            <w:r>
              <w:rPr>
                <w:rFonts w:cs="Times New Roman"/>
              </w:rPr>
              <w:t>-</w:t>
            </w:r>
          </w:p>
        </w:tc>
        <w:tc>
          <w:tcPr>
            <w:tcW w:w="936" w:type="dxa"/>
            <w:vAlign w:val="bottom"/>
          </w:tcPr>
          <w:p w14:paraId="12A637FE" w14:textId="603B35A1" w:rsidR="0070351E" w:rsidRPr="00A13A4A" w:rsidRDefault="006C145C" w:rsidP="0070351E">
            <w:pPr>
              <w:ind w:left="-36"/>
              <w:jc w:val="right"/>
              <w:rPr>
                <w:rFonts w:cs="Times New Roman"/>
              </w:rPr>
            </w:pPr>
            <w:r>
              <w:rPr>
                <w:rFonts w:cs="Times New Roman"/>
              </w:rPr>
              <w:t>-</w:t>
            </w:r>
          </w:p>
        </w:tc>
        <w:tc>
          <w:tcPr>
            <w:tcW w:w="900" w:type="dxa"/>
            <w:vAlign w:val="bottom"/>
          </w:tcPr>
          <w:p w14:paraId="0DBEC499" w14:textId="44FC2A16" w:rsidR="0070351E" w:rsidRPr="00A13A4A" w:rsidRDefault="0070351E" w:rsidP="0070351E">
            <w:pPr>
              <w:ind w:left="-36"/>
              <w:jc w:val="right"/>
              <w:rPr>
                <w:rFonts w:cs="Times New Roman"/>
              </w:rPr>
            </w:pPr>
            <w:r>
              <w:rPr>
                <w:rFonts w:cs="Times New Roman"/>
              </w:rPr>
              <w:t>-</w:t>
            </w:r>
          </w:p>
        </w:tc>
        <w:tc>
          <w:tcPr>
            <w:tcW w:w="851" w:type="dxa"/>
            <w:vAlign w:val="bottom"/>
          </w:tcPr>
          <w:p w14:paraId="6A88D355" w14:textId="2AC09F00" w:rsidR="0070351E" w:rsidRPr="00A13A4A" w:rsidRDefault="006C145C" w:rsidP="0070351E">
            <w:pPr>
              <w:ind w:left="-36"/>
              <w:jc w:val="right"/>
              <w:rPr>
                <w:rFonts w:cs="Times New Roman"/>
              </w:rPr>
            </w:pPr>
            <w:r>
              <w:rPr>
                <w:rFonts w:cs="Times New Roman"/>
              </w:rPr>
              <w:t>-</w:t>
            </w:r>
          </w:p>
        </w:tc>
        <w:tc>
          <w:tcPr>
            <w:tcW w:w="850" w:type="dxa"/>
            <w:vAlign w:val="bottom"/>
          </w:tcPr>
          <w:p w14:paraId="1E205519" w14:textId="6CBE891E" w:rsidR="0070351E" w:rsidRPr="00A13A4A" w:rsidRDefault="0070351E" w:rsidP="0070351E">
            <w:pPr>
              <w:ind w:left="-36"/>
              <w:jc w:val="right"/>
              <w:rPr>
                <w:rFonts w:cs="Times New Roman"/>
              </w:rPr>
            </w:pPr>
            <w:r>
              <w:rPr>
                <w:rFonts w:cs="Times New Roman"/>
              </w:rPr>
              <w:t>-</w:t>
            </w:r>
          </w:p>
        </w:tc>
        <w:tc>
          <w:tcPr>
            <w:tcW w:w="851" w:type="dxa"/>
            <w:vAlign w:val="bottom"/>
          </w:tcPr>
          <w:p w14:paraId="596D652A" w14:textId="5AF9169D" w:rsidR="0070351E" w:rsidRPr="00A13A4A" w:rsidRDefault="006C145C" w:rsidP="0070351E">
            <w:pPr>
              <w:ind w:left="-36"/>
              <w:jc w:val="right"/>
              <w:rPr>
                <w:rFonts w:cs="Times New Roman"/>
              </w:rPr>
            </w:pPr>
            <w:r>
              <w:rPr>
                <w:rFonts w:cs="Times New Roman"/>
              </w:rPr>
              <w:t>(5,509)</w:t>
            </w:r>
          </w:p>
        </w:tc>
        <w:tc>
          <w:tcPr>
            <w:tcW w:w="850" w:type="dxa"/>
            <w:vAlign w:val="bottom"/>
          </w:tcPr>
          <w:p w14:paraId="54CEE83B" w14:textId="206FE3FB" w:rsidR="0070351E" w:rsidRPr="00A13A4A" w:rsidRDefault="0070351E" w:rsidP="0070351E">
            <w:pPr>
              <w:ind w:left="-36"/>
              <w:jc w:val="right"/>
              <w:rPr>
                <w:rFonts w:cs="Times New Roman"/>
              </w:rPr>
            </w:pPr>
            <w:r>
              <w:rPr>
                <w:rFonts w:cs="Times New Roman"/>
              </w:rPr>
              <w:t>-</w:t>
            </w:r>
          </w:p>
        </w:tc>
      </w:tr>
      <w:tr w:rsidR="0070351E" w:rsidRPr="00A13A4A" w14:paraId="1CD3FF09" w14:textId="77777777" w:rsidTr="003135C9">
        <w:trPr>
          <w:trHeight w:val="117"/>
        </w:trPr>
        <w:tc>
          <w:tcPr>
            <w:tcW w:w="2858" w:type="dxa"/>
            <w:vAlign w:val="bottom"/>
          </w:tcPr>
          <w:p w14:paraId="1EFD0283" w14:textId="77777777" w:rsidR="0070351E" w:rsidRPr="00A13A4A" w:rsidRDefault="0070351E" w:rsidP="0070351E">
            <w:pPr>
              <w:spacing w:line="280" w:lineRule="exact"/>
              <w:ind w:right="-36"/>
              <w:rPr>
                <w:rFonts w:cs="Times New Roman"/>
              </w:rPr>
            </w:pPr>
            <w:r w:rsidRPr="00A13A4A">
              <w:rPr>
                <w:rFonts w:cs="Times New Roman"/>
              </w:rPr>
              <w:t>Income tax</w:t>
            </w:r>
          </w:p>
        </w:tc>
        <w:tc>
          <w:tcPr>
            <w:tcW w:w="851" w:type="dxa"/>
            <w:vAlign w:val="bottom"/>
          </w:tcPr>
          <w:p w14:paraId="6B56247E" w14:textId="6D025B1B" w:rsidR="0070351E" w:rsidRPr="00A13A4A" w:rsidRDefault="006C145C" w:rsidP="0070351E">
            <w:pPr>
              <w:ind w:left="-63"/>
              <w:jc w:val="right"/>
              <w:rPr>
                <w:rFonts w:cs="Times New Roman"/>
                <w:cs/>
              </w:rPr>
            </w:pPr>
            <w:r>
              <w:rPr>
                <w:rFonts w:cs="Times New Roman"/>
              </w:rPr>
              <w:t>228</w:t>
            </w:r>
          </w:p>
        </w:tc>
        <w:tc>
          <w:tcPr>
            <w:tcW w:w="850" w:type="dxa"/>
            <w:vAlign w:val="bottom"/>
          </w:tcPr>
          <w:p w14:paraId="62C2EBDC" w14:textId="5D8A3655" w:rsidR="0070351E" w:rsidRPr="00A13A4A" w:rsidRDefault="0070351E" w:rsidP="0070351E">
            <w:pPr>
              <w:ind w:left="-63"/>
              <w:jc w:val="right"/>
              <w:rPr>
                <w:rFonts w:cs="Times New Roman"/>
                <w:cs/>
              </w:rPr>
            </w:pPr>
            <w:r>
              <w:rPr>
                <w:rFonts w:cs="Times New Roman"/>
              </w:rPr>
              <w:t>(13,535)</w:t>
            </w:r>
          </w:p>
        </w:tc>
        <w:tc>
          <w:tcPr>
            <w:tcW w:w="936" w:type="dxa"/>
            <w:vAlign w:val="bottom"/>
          </w:tcPr>
          <w:p w14:paraId="6ADF3AF3" w14:textId="3245DE1B" w:rsidR="0070351E" w:rsidRPr="00A13A4A" w:rsidRDefault="006C145C" w:rsidP="0070351E">
            <w:pPr>
              <w:jc w:val="right"/>
              <w:rPr>
                <w:rFonts w:cs="Times New Roman"/>
              </w:rPr>
            </w:pPr>
            <w:r>
              <w:rPr>
                <w:rFonts w:cs="Times New Roman"/>
              </w:rPr>
              <w:t>4,973</w:t>
            </w:r>
          </w:p>
        </w:tc>
        <w:tc>
          <w:tcPr>
            <w:tcW w:w="900" w:type="dxa"/>
            <w:vAlign w:val="bottom"/>
          </w:tcPr>
          <w:p w14:paraId="10E568ED" w14:textId="7B1D5E97" w:rsidR="0070351E" w:rsidRPr="00A13A4A" w:rsidRDefault="0070351E" w:rsidP="0070351E">
            <w:pPr>
              <w:jc w:val="right"/>
              <w:rPr>
                <w:rFonts w:cs="Times New Roman"/>
              </w:rPr>
            </w:pPr>
            <w:r>
              <w:rPr>
                <w:rFonts w:cs="Times New Roman"/>
              </w:rPr>
              <w:t>8,731</w:t>
            </w:r>
          </w:p>
        </w:tc>
        <w:tc>
          <w:tcPr>
            <w:tcW w:w="851" w:type="dxa"/>
            <w:vAlign w:val="bottom"/>
          </w:tcPr>
          <w:p w14:paraId="4BF70E42" w14:textId="2796AD60" w:rsidR="0070351E" w:rsidRPr="00A13A4A" w:rsidRDefault="006C145C" w:rsidP="0070351E">
            <w:pPr>
              <w:jc w:val="right"/>
              <w:rPr>
                <w:rFonts w:cs="Times New Roman"/>
              </w:rPr>
            </w:pPr>
            <w:r>
              <w:rPr>
                <w:rFonts w:cs="Times New Roman"/>
              </w:rPr>
              <w:t>(830)</w:t>
            </w:r>
          </w:p>
        </w:tc>
        <w:tc>
          <w:tcPr>
            <w:tcW w:w="850" w:type="dxa"/>
            <w:vAlign w:val="bottom"/>
          </w:tcPr>
          <w:p w14:paraId="5FEAE2BA" w14:textId="649F2E5F" w:rsidR="0070351E" w:rsidRPr="00A13A4A" w:rsidRDefault="0070351E" w:rsidP="0070351E">
            <w:pPr>
              <w:jc w:val="right"/>
              <w:rPr>
                <w:rFonts w:cs="Times New Roman"/>
              </w:rPr>
            </w:pPr>
            <w:r>
              <w:rPr>
                <w:rFonts w:cs="Times New Roman"/>
              </w:rPr>
              <w:t>-</w:t>
            </w:r>
          </w:p>
        </w:tc>
        <w:tc>
          <w:tcPr>
            <w:tcW w:w="851" w:type="dxa"/>
            <w:vAlign w:val="bottom"/>
          </w:tcPr>
          <w:p w14:paraId="5108D0DC" w14:textId="280870B5" w:rsidR="0070351E" w:rsidRPr="00A13A4A" w:rsidRDefault="006C145C" w:rsidP="006C145C">
            <w:pPr>
              <w:jc w:val="right"/>
              <w:rPr>
                <w:rFonts w:cs="Times New Roman"/>
              </w:rPr>
            </w:pPr>
            <w:r>
              <w:rPr>
                <w:rFonts w:cs="Times New Roman"/>
              </w:rPr>
              <w:t>4,371</w:t>
            </w:r>
          </w:p>
        </w:tc>
        <w:tc>
          <w:tcPr>
            <w:tcW w:w="850" w:type="dxa"/>
            <w:vAlign w:val="bottom"/>
          </w:tcPr>
          <w:p w14:paraId="5A417936" w14:textId="68F08365" w:rsidR="0070351E" w:rsidRPr="00A13A4A" w:rsidRDefault="0070351E" w:rsidP="0070351E">
            <w:pPr>
              <w:jc w:val="right"/>
              <w:rPr>
                <w:rFonts w:cs="Times New Roman"/>
              </w:rPr>
            </w:pPr>
            <w:r>
              <w:rPr>
                <w:rFonts w:cs="Times New Roman"/>
              </w:rPr>
              <w:t>(4,804)</w:t>
            </w:r>
          </w:p>
        </w:tc>
      </w:tr>
      <w:tr w:rsidR="0070351E" w:rsidRPr="00A13A4A" w14:paraId="058FE9D8" w14:textId="77777777" w:rsidTr="003135C9">
        <w:trPr>
          <w:trHeight w:val="312"/>
        </w:trPr>
        <w:tc>
          <w:tcPr>
            <w:tcW w:w="2858" w:type="dxa"/>
            <w:vAlign w:val="bottom"/>
          </w:tcPr>
          <w:p w14:paraId="0BEBBDC3" w14:textId="77777777" w:rsidR="0070351E" w:rsidRPr="00A13A4A" w:rsidRDefault="0070351E" w:rsidP="0070351E">
            <w:pPr>
              <w:spacing w:line="280" w:lineRule="exact"/>
              <w:ind w:right="-36"/>
              <w:rPr>
                <w:rFonts w:cs="Times New Roman"/>
              </w:rPr>
            </w:pPr>
            <w:r w:rsidRPr="00A13A4A">
              <w:rPr>
                <w:rFonts w:cs="Times New Roman"/>
              </w:rPr>
              <w:t xml:space="preserve">Loss(gain) of non-controlling interest </w:t>
            </w:r>
          </w:p>
        </w:tc>
        <w:tc>
          <w:tcPr>
            <w:tcW w:w="851" w:type="dxa"/>
            <w:vAlign w:val="bottom"/>
          </w:tcPr>
          <w:p w14:paraId="6DDB8BDF" w14:textId="2E43541D" w:rsidR="0070351E" w:rsidRPr="00A13A4A" w:rsidRDefault="006C145C" w:rsidP="0070351E">
            <w:pPr>
              <w:pBdr>
                <w:bottom w:val="single" w:sz="4" w:space="1" w:color="auto"/>
              </w:pBdr>
              <w:ind w:left="-63"/>
              <w:jc w:val="right"/>
              <w:rPr>
                <w:rFonts w:cs="Times New Roman"/>
              </w:rPr>
            </w:pPr>
            <w:r>
              <w:rPr>
                <w:rFonts w:cs="Times New Roman"/>
              </w:rPr>
              <w:t>98</w:t>
            </w:r>
          </w:p>
        </w:tc>
        <w:tc>
          <w:tcPr>
            <w:tcW w:w="850" w:type="dxa"/>
            <w:vAlign w:val="bottom"/>
          </w:tcPr>
          <w:p w14:paraId="1A91E665" w14:textId="039DBDB1" w:rsidR="0070351E" w:rsidRPr="00A13A4A" w:rsidRDefault="0070351E" w:rsidP="0070351E">
            <w:pPr>
              <w:pBdr>
                <w:bottom w:val="single" w:sz="4" w:space="1" w:color="auto"/>
              </w:pBdr>
              <w:ind w:left="-63"/>
              <w:jc w:val="right"/>
              <w:rPr>
                <w:rFonts w:cs="Times New Roman"/>
              </w:rPr>
            </w:pPr>
            <w:r>
              <w:rPr>
                <w:rFonts w:cs="Times New Roman"/>
              </w:rPr>
              <w:t>159</w:t>
            </w:r>
          </w:p>
        </w:tc>
        <w:tc>
          <w:tcPr>
            <w:tcW w:w="936" w:type="dxa"/>
            <w:vAlign w:val="bottom"/>
          </w:tcPr>
          <w:p w14:paraId="6A40783F" w14:textId="3D6692FE" w:rsidR="0070351E" w:rsidRPr="00A13A4A" w:rsidRDefault="006C145C" w:rsidP="0070351E">
            <w:pPr>
              <w:pBdr>
                <w:bottom w:val="single" w:sz="4" w:space="1" w:color="auto"/>
              </w:pBdr>
              <w:jc w:val="right"/>
              <w:rPr>
                <w:rFonts w:cs="Times New Roman"/>
              </w:rPr>
            </w:pPr>
            <w:r>
              <w:rPr>
                <w:rFonts w:cs="Times New Roman"/>
              </w:rPr>
              <w:t>-</w:t>
            </w:r>
          </w:p>
        </w:tc>
        <w:tc>
          <w:tcPr>
            <w:tcW w:w="900" w:type="dxa"/>
            <w:vAlign w:val="bottom"/>
          </w:tcPr>
          <w:p w14:paraId="4651F4A2" w14:textId="30C2C6E9" w:rsidR="0070351E" w:rsidRPr="00A13A4A" w:rsidRDefault="0070351E" w:rsidP="0070351E">
            <w:pPr>
              <w:pBdr>
                <w:bottom w:val="single" w:sz="4" w:space="1" w:color="auto"/>
              </w:pBdr>
              <w:jc w:val="right"/>
              <w:rPr>
                <w:rFonts w:cs="Times New Roman"/>
              </w:rPr>
            </w:pPr>
            <w:r>
              <w:rPr>
                <w:rFonts w:cs="Times New Roman"/>
              </w:rPr>
              <w:t>-</w:t>
            </w:r>
          </w:p>
        </w:tc>
        <w:tc>
          <w:tcPr>
            <w:tcW w:w="851" w:type="dxa"/>
            <w:vAlign w:val="bottom"/>
          </w:tcPr>
          <w:p w14:paraId="5122CC55" w14:textId="5A85F2A6" w:rsidR="0070351E" w:rsidRPr="00A13A4A" w:rsidRDefault="006C145C" w:rsidP="0070351E">
            <w:pPr>
              <w:pBdr>
                <w:bottom w:val="single" w:sz="4" w:space="1" w:color="auto"/>
              </w:pBdr>
              <w:jc w:val="right"/>
              <w:rPr>
                <w:rFonts w:cs="Times New Roman"/>
              </w:rPr>
            </w:pPr>
            <w:r>
              <w:rPr>
                <w:rFonts w:cs="Times New Roman"/>
              </w:rPr>
              <w:t>-</w:t>
            </w:r>
          </w:p>
        </w:tc>
        <w:tc>
          <w:tcPr>
            <w:tcW w:w="850" w:type="dxa"/>
            <w:vAlign w:val="bottom"/>
          </w:tcPr>
          <w:p w14:paraId="3F05BEC8" w14:textId="49C2D0B2" w:rsidR="0070351E" w:rsidRPr="00A13A4A" w:rsidRDefault="0070351E" w:rsidP="0070351E">
            <w:pPr>
              <w:pBdr>
                <w:bottom w:val="single" w:sz="4" w:space="1" w:color="auto"/>
              </w:pBdr>
              <w:jc w:val="right"/>
              <w:rPr>
                <w:rFonts w:cs="Times New Roman"/>
              </w:rPr>
            </w:pPr>
            <w:r>
              <w:rPr>
                <w:rFonts w:cs="Times New Roman"/>
              </w:rPr>
              <w:t>-</w:t>
            </w:r>
          </w:p>
        </w:tc>
        <w:tc>
          <w:tcPr>
            <w:tcW w:w="851" w:type="dxa"/>
            <w:vAlign w:val="bottom"/>
          </w:tcPr>
          <w:p w14:paraId="5A74D9B1" w14:textId="1EAD37E3" w:rsidR="0070351E" w:rsidRPr="00A13A4A" w:rsidRDefault="006C145C" w:rsidP="0070351E">
            <w:pPr>
              <w:pBdr>
                <w:bottom w:val="single" w:sz="4" w:space="1" w:color="auto"/>
              </w:pBdr>
              <w:jc w:val="right"/>
              <w:rPr>
                <w:rFonts w:cs="Times New Roman"/>
              </w:rPr>
            </w:pPr>
            <w:r>
              <w:rPr>
                <w:rFonts w:cs="Times New Roman"/>
              </w:rPr>
              <w:t>98</w:t>
            </w:r>
          </w:p>
        </w:tc>
        <w:tc>
          <w:tcPr>
            <w:tcW w:w="850" w:type="dxa"/>
            <w:vAlign w:val="bottom"/>
          </w:tcPr>
          <w:p w14:paraId="4FD04FBD" w14:textId="7FE78A9B" w:rsidR="0070351E" w:rsidRPr="00A13A4A" w:rsidRDefault="0070351E" w:rsidP="0070351E">
            <w:pPr>
              <w:pBdr>
                <w:bottom w:val="single" w:sz="4" w:space="1" w:color="auto"/>
              </w:pBdr>
              <w:jc w:val="right"/>
              <w:rPr>
                <w:rFonts w:cs="Times New Roman"/>
              </w:rPr>
            </w:pPr>
            <w:r>
              <w:rPr>
                <w:rFonts w:cs="Times New Roman"/>
              </w:rPr>
              <w:t>159</w:t>
            </w:r>
          </w:p>
        </w:tc>
      </w:tr>
      <w:tr w:rsidR="0070351E" w:rsidRPr="00A13A4A" w14:paraId="568FDDEC" w14:textId="77777777" w:rsidTr="00635398">
        <w:trPr>
          <w:trHeight w:val="288"/>
        </w:trPr>
        <w:tc>
          <w:tcPr>
            <w:tcW w:w="2858" w:type="dxa"/>
            <w:vAlign w:val="bottom"/>
          </w:tcPr>
          <w:p w14:paraId="7D0AB152" w14:textId="77777777" w:rsidR="0070351E" w:rsidRPr="00A13A4A" w:rsidRDefault="0070351E" w:rsidP="0070351E">
            <w:pPr>
              <w:spacing w:line="280" w:lineRule="exact"/>
              <w:ind w:right="-36"/>
              <w:rPr>
                <w:rFonts w:cs="Times New Roman"/>
                <w:cs/>
              </w:rPr>
            </w:pPr>
            <w:r w:rsidRPr="00A13A4A">
              <w:rPr>
                <w:rFonts w:cs="Times New Roman"/>
              </w:rPr>
              <w:t>Net profit (loss)</w:t>
            </w:r>
          </w:p>
        </w:tc>
        <w:tc>
          <w:tcPr>
            <w:tcW w:w="851" w:type="dxa"/>
            <w:vAlign w:val="bottom"/>
          </w:tcPr>
          <w:p w14:paraId="1E419D4A" w14:textId="038886A4" w:rsidR="0070351E" w:rsidRPr="00A13A4A" w:rsidRDefault="006C145C" w:rsidP="0070351E">
            <w:pPr>
              <w:pBdr>
                <w:bottom w:val="double" w:sz="4" w:space="1" w:color="auto"/>
              </w:pBdr>
              <w:ind w:left="-63"/>
              <w:jc w:val="right"/>
              <w:rPr>
                <w:rFonts w:cs="Times New Roman"/>
              </w:rPr>
            </w:pPr>
            <w:r>
              <w:rPr>
                <w:rFonts w:cs="Times New Roman"/>
              </w:rPr>
              <w:t>(20,435)</w:t>
            </w:r>
          </w:p>
        </w:tc>
        <w:tc>
          <w:tcPr>
            <w:tcW w:w="850" w:type="dxa"/>
            <w:vAlign w:val="bottom"/>
          </w:tcPr>
          <w:p w14:paraId="563BD528" w14:textId="040E3BCD" w:rsidR="0070351E" w:rsidRPr="00A13A4A" w:rsidRDefault="0070351E" w:rsidP="0070351E">
            <w:pPr>
              <w:pBdr>
                <w:bottom w:val="double" w:sz="4" w:space="1" w:color="auto"/>
              </w:pBdr>
              <w:ind w:left="-63"/>
              <w:jc w:val="right"/>
              <w:rPr>
                <w:rFonts w:cs="Times New Roman"/>
              </w:rPr>
            </w:pPr>
            <w:r>
              <w:rPr>
                <w:rFonts w:cs="Times New Roman"/>
              </w:rPr>
              <w:t>(9,778)</w:t>
            </w:r>
          </w:p>
        </w:tc>
        <w:tc>
          <w:tcPr>
            <w:tcW w:w="936" w:type="dxa"/>
            <w:vAlign w:val="bottom"/>
          </w:tcPr>
          <w:p w14:paraId="506D3EFD" w14:textId="78E71B0F" w:rsidR="0070351E" w:rsidRPr="00A13A4A" w:rsidRDefault="006C145C" w:rsidP="0070351E">
            <w:pPr>
              <w:pBdr>
                <w:bottom w:val="double" w:sz="4" w:space="1" w:color="auto"/>
              </w:pBdr>
              <w:jc w:val="right"/>
              <w:rPr>
                <w:rFonts w:cs="Times New Roman"/>
              </w:rPr>
            </w:pPr>
            <w:r>
              <w:rPr>
                <w:rFonts w:cs="Times New Roman"/>
              </w:rPr>
              <w:t>(327,239)</w:t>
            </w:r>
          </w:p>
        </w:tc>
        <w:tc>
          <w:tcPr>
            <w:tcW w:w="900" w:type="dxa"/>
            <w:vAlign w:val="bottom"/>
          </w:tcPr>
          <w:p w14:paraId="0A16597D" w14:textId="100B7E30" w:rsidR="0070351E" w:rsidRPr="00A13A4A" w:rsidRDefault="0070351E" w:rsidP="0070351E">
            <w:pPr>
              <w:pBdr>
                <w:bottom w:val="double" w:sz="4" w:space="1" w:color="auto"/>
              </w:pBdr>
              <w:jc w:val="right"/>
              <w:rPr>
                <w:rFonts w:cs="Times New Roman"/>
              </w:rPr>
            </w:pPr>
            <w:r>
              <w:rPr>
                <w:rFonts w:cs="Times New Roman"/>
              </w:rPr>
              <w:t>(27,528)</w:t>
            </w:r>
          </w:p>
        </w:tc>
        <w:tc>
          <w:tcPr>
            <w:tcW w:w="851" w:type="dxa"/>
            <w:vAlign w:val="bottom"/>
          </w:tcPr>
          <w:p w14:paraId="1673C144" w14:textId="2E481A86" w:rsidR="0070351E" w:rsidRPr="00A13A4A" w:rsidRDefault="006C145C" w:rsidP="0070351E">
            <w:pPr>
              <w:pBdr>
                <w:bottom w:val="double" w:sz="4" w:space="1" w:color="auto"/>
              </w:pBdr>
              <w:jc w:val="right"/>
              <w:rPr>
                <w:rFonts w:cs="Times New Roman"/>
              </w:rPr>
            </w:pPr>
            <w:r>
              <w:rPr>
                <w:rFonts w:cs="Times New Roman"/>
              </w:rPr>
              <w:t>(49,479)</w:t>
            </w:r>
          </w:p>
        </w:tc>
        <w:tc>
          <w:tcPr>
            <w:tcW w:w="850" w:type="dxa"/>
            <w:vAlign w:val="bottom"/>
          </w:tcPr>
          <w:p w14:paraId="71CA11A9" w14:textId="6B57A5FE" w:rsidR="0070351E" w:rsidRPr="00A13A4A" w:rsidRDefault="0070351E" w:rsidP="0070351E">
            <w:pPr>
              <w:pBdr>
                <w:bottom w:val="double" w:sz="4" w:space="1" w:color="auto"/>
              </w:pBdr>
              <w:jc w:val="right"/>
              <w:rPr>
                <w:rFonts w:cs="Times New Roman"/>
              </w:rPr>
            </w:pPr>
            <w:r>
              <w:rPr>
                <w:rFonts w:cs="Times New Roman"/>
              </w:rPr>
              <w:t>21,431</w:t>
            </w:r>
          </w:p>
        </w:tc>
        <w:tc>
          <w:tcPr>
            <w:tcW w:w="851" w:type="dxa"/>
            <w:vAlign w:val="bottom"/>
          </w:tcPr>
          <w:p w14:paraId="701476EE" w14:textId="0AE64303" w:rsidR="0070351E" w:rsidRPr="00A13A4A" w:rsidRDefault="006C145C" w:rsidP="0070351E">
            <w:pPr>
              <w:pBdr>
                <w:bottom w:val="double" w:sz="4" w:space="1" w:color="auto"/>
              </w:pBdr>
              <w:jc w:val="right"/>
              <w:rPr>
                <w:rFonts w:cs="Times New Roman"/>
              </w:rPr>
            </w:pPr>
            <w:r>
              <w:rPr>
                <w:rFonts w:cs="Times New Roman"/>
              </w:rPr>
              <w:t>(397,153)</w:t>
            </w:r>
          </w:p>
        </w:tc>
        <w:tc>
          <w:tcPr>
            <w:tcW w:w="850" w:type="dxa"/>
            <w:vAlign w:val="bottom"/>
          </w:tcPr>
          <w:p w14:paraId="5C237016" w14:textId="62319240" w:rsidR="0070351E" w:rsidRPr="00A13A4A" w:rsidRDefault="0070351E" w:rsidP="0070351E">
            <w:pPr>
              <w:pBdr>
                <w:bottom w:val="double" w:sz="4" w:space="1" w:color="auto"/>
              </w:pBdr>
              <w:jc w:val="right"/>
              <w:rPr>
                <w:rFonts w:cs="Times New Roman"/>
              </w:rPr>
            </w:pPr>
            <w:r>
              <w:rPr>
                <w:rFonts w:cs="Times New Roman"/>
              </w:rPr>
              <w:t>(15,875)</w:t>
            </w:r>
          </w:p>
        </w:tc>
      </w:tr>
      <w:bookmarkEnd w:id="9"/>
    </w:tbl>
    <w:p w14:paraId="085B8DFF" w14:textId="77777777" w:rsidR="00A539FD" w:rsidRDefault="00A539FD" w:rsidP="001075D4">
      <w:pPr>
        <w:spacing w:before="120" w:after="120"/>
        <w:ind w:left="845" w:right="-45" w:hanging="488"/>
        <w:jc w:val="both"/>
        <w:rPr>
          <w:rFonts w:cs="Times New Roman"/>
          <w:sz w:val="17"/>
          <w:szCs w:val="17"/>
        </w:rPr>
      </w:pPr>
    </w:p>
    <w:p w14:paraId="5CDC8996" w14:textId="77777777" w:rsidR="00381775" w:rsidRDefault="00381775" w:rsidP="001075D4">
      <w:pPr>
        <w:spacing w:before="120" w:after="120"/>
        <w:ind w:left="845" w:right="-45" w:hanging="488"/>
        <w:jc w:val="both"/>
        <w:rPr>
          <w:rFonts w:cs="Times New Roman"/>
          <w:sz w:val="17"/>
          <w:szCs w:val="17"/>
        </w:rPr>
      </w:pPr>
    </w:p>
    <w:p w14:paraId="4E1523AC" w14:textId="77777777" w:rsidR="0070351E" w:rsidRDefault="0070351E" w:rsidP="001075D4">
      <w:pPr>
        <w:spacing w:before="120" w:after="120"/>
        <w:ind w:left="845" w:right="-45" w:hanging="488"/>
        <w:jc w:val="both"/>
        <w:rPr>
          <w:rFonts w:cs="Times New Roman"/>
          <w:sz w:val="17"/>
          <w:szCs w:val="17"/>
        </w:rPr>
      </w:pPr>
    </w:p>
    <w:p w14:paraId="5AE57559" w14:textId="77777777" w:rsidR="0070351E" w:rsidRDefault="0070351E" w:rsidP="001075D4">
      <w:pPr>
        <w:spacing w:before="120" w:after="120"/>
        <w:ind w:left="845" w:right="-45" w:hanging="488"/>
        <w:jc w:val="both"/>
        <w:rPr>
          <w:rFonts w:cs="Times New Roman"/>
          <w:sz w:val="17"/>
          <w:szCs w:val="17"/>
        </w:rPr>
      </w:pPr>
    </w:p>
    <w:p w14:paraId="6B3D28BE" w14:textId="77777777" w:rsidR="0070351E" w:rsidRDefault="0070351E" w:rsidP="001075D4">
      <w:pPr>
        <w:spacing w:before="120" w:after="120"/>
        <w:ind w:left="845" w:right="-45" w:hanging="488"/>
        <w:jc w:val="both"/>
        <w:rPr>
          <w:rFonts w:cs="Times New Roman"/>
          <w:sz w:val="17"/>
          <w:szCs w:val="17"/>
        </w:rPr>
      </w:pPr>
    </w:p>
    <w:p w14:paraId="51D14971" w14:textId="77777777" w:rsidR="0070351E" w:rsidRDefault="0070351E" w:rsidP="001075D4">
      <w:pPr>
        <w:spacing w:before="120" w:after="120"/>
        <w:ind w:left="845" w:right="-45" w:hanging="488"/>
        <w:jc w:val="both"/>
        <w:rPr>
          <w:rFonts w:cs="Times New Roman"/>
          <w:sz w:val="17"/>
          <w:szCs w:val="17"/>
        </w:rPr>
      </w:pPr>
    </w:p>
    <w:p w14:paraId="182A1287" w14:textId="77777777" w:rsidR="0070351E" w:rsidRDefault="0070351E" w:rsidP="001075D4">
      <w:pPr>
        <w:spacing w:before="120" w:after="120"/>
        <w:ind w:left="845" w:right="-45" w:hanging="488"/>
        <w:jc w:val="both"/>
        <w:rPr>
          <w:rFonts w:cs="Times New Roman"/>
          <w:sz w:val="17"/>
          <w:szCs w:val="17"/>
        </w:rPr>
      </w:pPr>
    </w:p>
    <w:p w14:paraId="026768CB" w14:textId="77777777" w:rsidR="00381775" w:rsidRPr="00A13A4A" w:rsidRDefault="00381775" w:rsidP="00381775">
      <w:pPr>
        <w:ind w:right="117" w:firstLine="709"/>
        <w:jc w:val="right"/>
        <w:rPr>
          <w:rFonts w:cs="Times New Roman"/>
          <w:sz w:val="16"/>
          <w:szCs w:val="16"/>
        </w:rPr>
      </w:pPr>
      <w:r w:rsidRPr="00A13A4A">
        <w:rPr>
          <w:rFonts w:cs="Times New Roman"/>
          <w:sz w:val="16"/>
          <w:szCs w:val="16"/>
        </w:rPr>
        <w:lastRenderedPageBreak/>
        <w:t xml:space="preserve">                                                                                                                                (Unit : Thousand Baht)</w:t>
      </w:r>
    </w:p>
    <w:tbl>
      <w:tblPr>
        <w:tblW w:w="9797" w:type="dxa"/>
        <w:tblInd w:w="-608" w:type="dxa"/>
        <w:tblLayout w:type="fixed"/>
        <w:tblLook w:val="0000" w:firstRow="0" w:lastRow="0" w:firstColumn="0" w:lastColumn="0" w:noHBand="0" w:noVBand="0"/>
      </w:tblPr>
      <w:tblGrid>
        <w:gridCol w:w="2858"/>
        <w:gridCol w:w="851"/>
        <w:gridCol w:w="850"/>
        <w:gridCol w:w="936"/>
        <w:gridCol w:w="900"/>
        <w:gridCol w:w="851"/>
        <w:gridCol w:w="850"/>
        <w:gridCol w:w="851"/>
        <w:gridCol w:w="850"/>
      </w:tblGrid>
      <w:tr w:rsidR="00381775" w:rsidRPr="00A13A4A" w14:paraId="1BA51AB4" w14:textId="77777777" w:rsidTr="00730AEB">
        <w:trPr>
          <w:cantSplit/>
          <w:trHeight w:hRule="exact" w:val="243"/>
        </w:trPr>
        <w:tc>
          <w:tcPr>
            <w:tcW w:w="2858" w:type="dxa"/>
            <w:vAlign w:val="bottom"/>
          </w:tcPr>
          <w:p w14:paraId="542BF382" w14:textId="77777777" w:rsidR="00381775" w:rsidRPr="00A13A4A" w:rsidRDefault="00381775" w:rsidP="00730AEB">
            <w:pPr>
              <w:spacing w:line="280" w:lineRule="exact"/>
              <w:ind w:right="-36"/>
              <w:rPr>
                <w:rFonts w:cs="Times New Roman"/>
                <w:u w:val="single"/>
              </w:rPr>
            </w:pPr>
          </w:p>
        </w:tc>
        <w:tc>
          <w:tcPr>
            <w:tcW w:w="6939" w:type="dxa"/>
            <w:gridSpan w:val="8"/>
            <w:tcBorders>
              <w:bottom w:val="single" w:sz="4" w:space="0" w:color="auto"/>
            </w:tcBorders>
          </w:tcPr>
          <w:p w14:paraId="3529B22C" w14:textId="77777777" w:rsidR="00381775" w:rsidRPr="00A13A4A" w:rsidRDefault="00381775" w:rsidP="00730AEB">
            <w:pPr>
              <w:spacing w:line="280" w:lineRule="exact"/>
              <w:ind w:right="-36"/>
              <w:jc w:val="center"/>
              <w:rPr>
                <w:rFonts w:cs="Times New Roman"/>
                <w:sz w:val="16"/>
                <w:szCs w:val="16"/>
              </w:rPr>
            </w:pPr>
            <w:r w:rsidRPr="00A13A4A">
              <w:rPr>
                <w:rFonts w:cs="Times New Roman"/>
                <w:sz w:val="16"/>
                <w:szCs w:val="16"/>
              </w:rPr>
              <w:t>Consolidated Financial Statement</w:t>
            </w:r>
          </w:p>
        </w:tc>
      </w:tr>
      <w:tr w:rsidR="00381775" w:rsidRPr="00A13A4A" w14:paraId="7F93EBAD" w14:textId="77777777" w:rsidTr="00730AEB">
        <w:trPr>
          <w:cantSplit/>
          <w:trHeight w:hRule="exact" w:val="284"/>
        </w:trPr>
        <w:tc>
          <w:tcPr>
            <w:tcW w:w="2858" w:type="dxa"/>
            <w:vAlign w:val="bottom"/>
          </w:tcPr>
          <w:p w14:paraId="27FE2144" w14:textId="77777777" w:rsidR="00381775" w:rsidRPr="00A13A4A" w:rsidRDefault="00381775" w:rsidP="00730AEB">
            <w:pPr>
              <w:spacing w:line="280" w:lineRule="exact"/>
              <w:ind w:right="-36"/>
              <w:rPr>
                <w:rFonts w:cs="Times New Roman"/>
                <w:u w:val="single"/>
              </w:rPr>
            </w:pPr>
          </w:p>
        </w:tc>
        <w:tc>
          <w:tcPr>
            <w:tcW w:w="6939" w:type="dxa"/>
            <w:gridSpan w:val="8"/>
            <w:tcBorders>
              <w:top w:val="single" w:sz="4" w:space="0" w:color="auto"/>
            </w:tcBorders>
          </w:tcPr>
          <w:p w14:paraId="5B4EF82E" w14:textId="18778F4B" w:rsidR="00381775" w:rsidRPr="00A13A4A" w:rsidRDefault="00381775" w:rsidP="00730AEB">
            <w:pPr>
              <w:spacing w:line="280" w:lineRule="exact"/>
              <w:ind w:right="-36"/>
              <w:jc w:val="center"/>
              <w:rPr>
                <w:rFonts w:cs="Times New Roman"/>
                <w:u w:val="single"/>
              </w:rPr>
            </w:pPr>
            <w:r w:rsidRPr="00A13A4A">
              <w:rPr>
                <w:rFonts w:cs="Times New Roman"/>
              </w:rPr>
              <w:t xml:space="preserve">For </w:t>
            </w:r>
            <w:r>
              <w:rPr>
                <w:rFonts w:cs="Times New Roman"/>
              </w:rPr>
              <w:t>six</w:t>
            </w:r>
            <w:r w:rsidRPr="00A13A4A">
              <w:rPr>
                <w:rFonts w:cs="Times New Roman"/>
              </w:rPr>
              <w:t xml:space="preserve">-month periods ended </w:t>
            </w:r>
            <w:r>
              <w:rPr>
                <w:rFonts w:cs="Times New Roman"/>
              </w:rPr>
              <w:t>June</w:t>
            </w:r>
            <w:r w:rsidRPr="00A13A4A">
              <w:rPr>
                <w:rFonts w:cs="Times New Roman"/>
              </w:rPr>
              <w:t xml:space="preserve"> 3</w:t>
            </w:r>
            <w:r>
              <w:rPr>
                <w:rFonts w:cs="Times New Roman"/>
              </w:rPr>
              <w:t>0</w:t>
            </w:r>
            <w:r w:rsidRPr="00A13A4A">
              <w:rPr>
                <w:rFonts w:cs="Times New Roman"/>
              </w:rPr>
              <w:t>, 2024 and 2023</w:t>
            </w:r>
          </w:p>
        </w:tc>
      </w:tr>
      <w:tr w:rsidR="00381775" w:rsidRPr="00A13A4A" w14:paraId="043F0B5B" w14:textId="77777777" w:rsidTr="00730AEB">
        <w:trPr>
          <w:cantSplit/>
          <w:trHeight w:val="197"/>
        </w:trPr>
        <w:tc>
          <w:tcPr>
            <w:tcW w:w="2858" w:type="dxa"/>
            <w:vAlign w:val="bottom"/>
          </w:tcPr>
          <w:p w14:paraId="68C54C6C" w14:textId="77777777" w:rsidR="00381775" w:rsidRPr="00A13A4A" w:rsidRDefault="00381775" w:rsidP="00730AEB">
            <w:pPr>
              <w:spacing w:line="280" w:lineRule="exact"/>
              <w:ind w:right="-36"/>
              <w:rPr>
                <w:rFonts w:cs="Times New Roman"/>
                <w:u w:val="single"/>
              </w:rPr>
            </w:pPr>
          </w:p>
        </w:tc>
        <w:tc>
          <w:tcPr>
            <w:tcW w:w="1701" w:type="dxa"/>
            <w:gridSpan w:val="2"/>
            <w:tcBorders>
              <w:top w:val="single" w:sz="4" w:space="0" w:color="auto"/>
            </w:tcBorders>
            <w:vAlign w:val="bottom"/>
          </w:tcPr>
          <w:p w14:paraId="7411BFBF" w14:textId="77777777" w:rsidR="00381775" w:rsidRPr="00A13A4A" w:rsidRDefault="00381775" w:rsidP="00730AEB">
            <w:pPr>
              <w:pBdr>
                <w:bottom w:val="single" w:sz="4" w:space="1" w:color="auto"/>
              </w:pBdr>
              <w:spacing w:line="280" w:lineRule="exact"/>
              <w:ind w:left="-63" w:right="-36" w:firstLine="63"/>
              <w:jc w:val="center"/>
              <w:rPr>
                <w:rFonts w:cs="Times New Roman"/>
              </w:rPr>
            </w:pPr>
            <w:r w:rsidRPr="00A13A4A">
              <w:rPr>
                <w:rFonts w:cs="Times New Roman"/>
              </w:rPr>
              <w:t>Business Consulting</w:t>
            </w:r>
          </w:p>
        </w:tc>
        <w:tc>
          <w:tcPr>
            <w:tcW w:w="1836" w:type="dxa"/>
            <w:gridSpan w:val="2"/>
            <w:tcBorders>
              <w:top w:val="single" w:sz="4" w:space="0" w:color="auto"/>
            </w:tcBorders>
          </w:tcPr>
          <w:p w14:paraId="67F5ED88"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Investments</w:t>
            </w:r>
          </w:p>
        </w:tc>
        <w:tc>
          <w:tcPr>
            <w:tcW w:w="1701" w:type="dxa"/>
            <w:gridSpan w:val="2"/>
            <w:tcBorders>
              <w:top w:val="single" w:sz="4" w:space="0" w:color="auto"/>
            </w:tcBorders>
            <w:vAlign w:val="bottom"/>
          </w:tcPr>
          <w:p w14:paraId="60A67104"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Digital Assets</w:t>
            </w:r>
          </w:p>
        </w:tc>
        <w:tc>
          <w:tcPr>
            <w:tcW w:w="1701" w:type="dxa"/>
            <w:gridSpan w:val="2"/>
            <w:tcBorders>
              <w:top w:val="single" w:sz="4" w:space="0" w:color="auto"/>
            </w:tcBorders>
            <w:vAlign w:val="bottom"/>
          </w:tcPr>
          <w:p w14:paraId="6C4A94E5"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Consolidated</w:t>
            </w:r>
          </w:p>
        </w:tc>
      </w:tr>
      <w:tr w:rsidR="00381775" w:rsidRPr="00A13A4A" w14:paraId="0AA1CE10" w14:textId="77777777" w:rsidTr="00730AEB">
        <w:trPr>
          <w:trHeight w:val="207"/>
        </w:trPr>
        <w:tc>
          <w:tcPr>
            <w:tcW w:w="2858" w:type="dxa"/>
            <w:vAlign w:val="bottom"/>
          </w:tcPr>
          <w:p w14:paraId="01A366C6" w14:textId="77777777" w:rsidR="00381775" w:rsidRPr="00A13A4A" w:rsidRDefault="00381775" w:rsidP="00730AEB">
            <w:pPr>
              <w:spacing w:line="280" w:lineRule="exact"/>
              <w:ind w:right="-36"/>
              <w:rPr>
                <w:rFonts w:cs="Times New Roman"/>
                <w:u w:val="single"/>
              </w:rPr>
            </w:pPr>
          </w:p>
        </w:tc>
        <w:tc>
          <w:tcPr>
            <w:tcW w:w="851" w:type="dxa"/>
          </w:tcPr>
          <w:p w14:paraId="74AA5CB2"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50" w:type="dxa"/>
          </w:tcPr>
          <w:p w14:paraId="46B2FD4B"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936" w:type="dxa"/>
          </w:tcPr>
          <w:p w14:paraId="5BAC0986"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900" w:type="dxa"/>
          </w:tcPr>
          <w:p w14:paraId="71F64D5E"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851" w:type="dxa"/>
          </w:tcPr>
          <w:p w14:paraId="1102FA60"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50" w:type="dxa"/>
          </w:tcPr>
          <w:p w14:paraId="3A4BE5A7"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851" w:type="dxa"/>
          </w:tcPr>
          <w:p w14:paraId="0CB61B07"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50" w:type="dxa"/>
          </w:tcPr>
          <w:p w14:paraId="41378979"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r>
      <w:tr w:rsidR="00381775" w:rsidRPr="00A13A4A" w14:paraId="2F035055" w14:textId="77777777" w:rsidTr="00730AEB">
        <w:trPr>
          <w:trHeight w:val="117"/>
        </w:trPr>
        <w:tc>
          <w:tcPr>
            <w:tcW w:w="2858" w:type="dxa"/>
            <w:vAlign w:val="bottom"/>
          </w:tcPr>
          <w:p w14:paraId="7C6AECE3" w14:textId="77777777" w:rsidR="00381775" w:rsidRPr="00A13A4A" w:rsidRDefault="00381775" w:rsidP="00730AEB">
            <w:pPr>
              <w:spacing w:line="280" w:lineRule="exact"/>
              <w:ind w:right="-129"/>
              <w:rPr>
                <w:rFonts w:cs="Times New Roman"/>
                <w:cs/>
              </w:rPr>
            </w:pPr>
            <w:r w:rsidRPr="00A13A4A">
              <w:rPr>
                <w:rFonts w:cs="Times New Roman"/>
              </w:rPr>
              <w:t>Sales and services income</w:t>
            </w:r>
          </w:p>
        </w:tc>
        <w:tc>
          <w:tcPr>
            <w:tcW w:w="851" w:type="dxa"/>
            <w:vAlign w:val="bottom"/>
          </w:tcPr>
          <w:p w14:paraId="2D0EBFB2" w14:textId="3249F1CB" w:rsidR="00381775" w:rsidRPr="00A13A4A" w:rsidRDefault="006C145C" w:rsidP="00730AEB">
            <w:pPr>
              <w:ind w:left="-63"/>
              <w:jc w:val="right"/>
              <w:rPr>
                <w:rFonts w:cs="Times New Roman"/>
              </w:rPr>
            </w:pPr>
            <w:r>
              <w:rPr>
                <w:rFonts w:cs="Times New Roman"/>
              </w:rPr>
              <w:t>83,130</w:t>
            </w:r>
          </w:p>
        </w:tc>
        <w:tc>
          <w:tcPr>
            <w:tcW w:w="850" w:type="dxa"/>
            <w:vAlign w:val="bottom"/>
          </w:tcPr>
          <w:p w14:paraId="29DCD3A0" w14:textId="35344269" w:rsidR="00381775" w:rsidRPr="00A13A4A" w:rsidRDefault="00AC3D45" w:rsidP="00730AEB">
            <w:pPr>
              <w:ind w:left="-63"/>
              <w:jc w:val="right"/>
              <w:rPr>
                <w:rFonts w:cs="Times New Roman"/>
              </w:rPr>
            </w:pPr>
            <w:r>
              <w:rPr>
                <w:rFonts w:cs="Times New Roman"/>
              </w:rPr>
              <w:t>54,257</w:t>
            </w:r>
          </w:p>
        </w:tc>
        <w:tc>
          <w:tcPr>
            <w:tcW w:w="936" w:type="dxa"/>
            <w:vAlign w:val="bottom"/>
          </w:tcPr>
          <w:p w14:paraId="17AF714D" w14:textId="6A432180" w:rsidR="00381775" w:rsidRPr="00A13A4A" w:rsidRDefault="006C145C" w:rsidP="00730AEB">
            <w:pPr>
              <w:jc w:val="right"/>
              <w:rPr>
                <w:rFonts w:cs="Times New Roman"/>
              </w:rPr>
            </w:pPr>
            <w:r>
              <w:rPr>
                <w:rFonts w:cs="Times New Roman"/>
              </w:rPr>
              <w:t>4,000</w:t>
            </w:r>
          </w:p>
        </w:tc>
        <w:tc>
          <w:tcPr>
            <w:tcW w:w="900" w:type="dxa"/>
            <w:vAlign w:val="bottom"/>
          </w:tcPr>
          <w:p w14:paraId="409A5816" w14:textId="49C6A2F5" w:rsidR="00381775" w:rsidRPr="00A13A4A" w:rsidRDefault="00AC3D45" w:rsidP="00730AEB">
            <w:pPr>
              <w:jc w:val="right"/>
              <w:rPr>
                <w:rFonts w:cs="Times New Roman"/>
              </w:rPr>
            </w:pPr>
            <w:r>
              <w:rPr>
                <w:rFonts w:cs="Times New Roman"/>
              </w:rPr>
              <w:t>8,219</w:t>
            </w:r>
          </w:p>
        </w:tc>
        <w:tc>
          <w:tcPr>
            <w:tcW w:w="851" w:type="dxa"/>
            <w:vAlign w:val="bottom"/>
          </w:tcPr>
          <w:p w14:paraId="7C3217E9" w14:textId="6C0CF4AF" w:rsidR="00381775" w:rsidRPr="00A13A4A" w:rsidRDefault="006C145C" w:rsidP="00730AEB">
            <w:pPr>
              <w:jc w:val="right"/>
              <w:rPr>
                <w:rFonts w:cs="Times New Roman"/>
              </w:rPr>
            </w:pPr>
            <w:r>
              <w:rPr>
                <w:rFonts w:cs="Times New Roman"/>
              </w:rPr>
              <w:t>221,403</w:t>
            </w:r>
          </w:p>
        </w:tc>
        <w:tc>
          <w:tcPr>
            <w:tcW w:w="850" w:type="dxa"/>
            <w:vAlign w:val="bottom"/>
          </w:tcPr>
          <w:p w14:paraId="28CC3045" w14:textId="4D287A37" w:rsidR="00381775" w:rsidRPr="00A13A4A" w:rsidRDefault="00AC3D45" w:rsidP="00730AEB">
            <w:pPr>
              <w:jc w:val="right"/>
              <w:rPr>
                <w:rFonts w:cs="Times New Roman"/>
              </w:rPr>
            </w:pPr>
            <w:r>
              <w:rPr>
                <w:rFonts w:cs="Times New Roman"/>
              </w:rPr>
              <w:t>7,435</w:t>
            </w:r>
          </w:p>
        </w:tc>
        <w:tc>
          <w:tcPr>
            <w:tcW w:w="851" w:type="dxa"/>
            <w:vAlign w:val="bottom"/>
          </w:tcPr>
          <w:p w14:paraId="3C648CD3" w14:textId="2D3E481B" w:rsidR="00381775" w:rsidRPr="00A13A4A" w:rsidRDefault="006C145C" w:rsidP="00730AEB">
            <w:pPr>
              <w:jc w:val="right"/>
              <w:rPr>
                <w:rFonts w:cs="Times New Roman"/>
              </w:rPr>
            </w:pPr>
            <w:r>
              <w:rPr>
                <w:rFonts w:cs="Times New Roman"/>
              </w:rPr>
              <w:t>308,533</w:t>
            </w:r>
          </w:p>
        </w:tc>
        <w:tc>
          <w:tcPr>
            <w:tcW w:w="850" w:type="dxa"/>
            <w:vAlign w:val="bottom"/>
          </w:tcPr>
          <w:p w14:paraId="787B589C" w14:textId="7AA68BC3" w:rsidR="00381775" w:rsidRPr="00A13A4A" w:rsidRDefault="00AC3D45" w:rsidP="00730AEB">
            <w:pPr>
              <w:jc w:val="right"/>
              <w:rPr>
                <w:rFonts w:cs="Times New Roman"/>
              </w:rPr>
            </w:pPr>
            <w:r>
              <w:rPr>
                <w:rFonts w:cs="Times New Roman"/>
              </w:rPr>
              <w:t>69,911</w:t>
            </w:r>
          </w:p>
        </w:tc>
      </w:tr>
      <w:tr w:rsidR="00381775" w:rsidRPr="00A13A4A" w14:paraId="6CFE5FDA" w14:textId="77777777" w:rsidTr="00730AEB">
        <w:trPr>
          <w:trHeight w:val="243"/>
        </w:trPr>
        <w:tc>
          <w:tcPr>
            <w:tcW w:w="2858" w:type="dxa"/>
            <w:vAlign w:val="bottom"/>
          </w:tcPr>
          <w:p w14:paraId="2D2DA9DE" w14:textId="77777777" w:rsidR="00381775" w:rsidRPr="00A13A4A" w:rsidRDefault="00381775" w:rsidP="00730AEB">
            <w:pPr>
              <w:spacing w:line="280" w:lineRule="exact"/>
              <w:ind w:right="-127"/>
              <w:rPr>
                <w:rFonts w:cs="Times New Roman"/>
              </w:rPr>
            </w:pPr>
            <w:r w:rsidRPr="00A13A4A">
              <w:rPr>
                <w:rFonts w:cs="Times New Roman"/>
              </w:rPr>
              <w:t>Cost of sales and services</w:t>
            </w:r>
          </w:p>
        </w:tc>
        <w:tc>
          <w:tcPr>
            <w:tcW w:w="851" w:type="dxa"/>
            <w:vAlign w:val="bottom"/>
          </w:tcPr>
          <w:p w14:paraId="4BDA6D15" w14:textId="39D4082C" w:rsidR="00381775" w:rsidRPr="00A13A4A" w:rsidRDefault="006C145C" w:rsidP="00730AEB">
            <w:pPr>
              <w:pBdr>
                <w:bottom w:val="single" w:sz="6" w:space="1" w:color="auto"/>
              </w:pBdr>
              <w:ind w:left="-63"/>
              <w:jc w:val="right"/>
              <w:rPr>
                <w:rFonts w:cs="Times New Roman"/>
              </w:rPr>
            </w:pPr>
            <w:r>
              <w:rPr>
                <w:rFonts w:cs="Times New Roman"/>
              </w:rPr>
              <w:t>(15,929)</w:t>
            </w:r>
          </w:p>
        </w:tc>
        <w:tc>
          <w:tcPr>
            <w:tcW w:w="850" w:type="dxa"/>
            <w:vAlign w:val="bottom"/>
          </w:tcPr>
          <w:p w14:paraId="1597AAC1" w14:textId="42207C30" w:rsidR="00381775" w:rsidRPr="00A13A4A" w:rsidRDefault="00AC3D45" w:rsidP="00730AEB">
            <w:pPr>
              <w:pBdr>
                <w:bottom w:val="single" w:sz="6" w:space="1" w:color="auto"/>
              </w:pBdr>
              <w:ind w:left="-63"/>
              <w:jc w:val="right"/>
              <w:rPr>
                <w:rFonts w:cs="Times New Roman"/>
              </w:rPr>
            </w:pPr>
            <w:r>
              <w:rPr>
                <w:rFonts w:cs="Times New Roman"/>
              </w:rPr>
              <w:t>(15,623)</w:t>
            </w:r>
          </w:p>
        </w:tc>
        <w:tc>
          <w:tcPr>
            <w:tcW w:w="936" w:type="dxa"/>
            <w:vAlign w:val="bottom"/>
          </w:tcPr>
          <w:p w14:paraId="767E65B5" w14:textId="003C1D7C" w:rsidR="00381775" w:rsidRPr="00A13A4A" w:rsidRDefault="006C145C" w:rsidP="00730AEB">
            <w:pPr>
              <w:pBdr>
                <w:bottom w:val="single" w:sz="6" w:space="1" w:color="auto"/>
              </w:pBdr>
              <w:jc w:val="right"/>
              <w:rPr>
                <w:rFonts w:cs="Times New Roman"/>
              </w:rPr>
            </w:pPr>
            <w:r>
              <w:rPr>
                <w:rFonts w:cs="Times New Roman"/>
              </w:rPr>
              <w:t>(7,441)</w:t>
            </w:r>
          </w:p>
        </w:tc>
        <w:tc>
          <w:tcPr>
            <w:tcW w:w="900" w:type="dxa"/>
            <w:vAlign w:val="bottom"/>
          </w:tcPr>
          <w:p w14:paraId="6A10C86A" w14:textId="27C885E5" w:rsidR="00381775" w:rsidRPr="00A13A4A" w:rsidRDefault="00AC3D45" w:rsidP="00730AEB">
            <w:pPr>
              <w:pBdr>
                <w:bottom w:val="single" w:sz="6" w:space="1" w:color="auto"/>
              </w:pBdr>
              <w:jc w:val="right"/>
              <w:rPr>
                <w:rFonts w:cs="Times New Roman"/>
              </w:rPr>
            </w:pPr>
            <w:r>
              <w:rPr>
                <w:rFonts w:cs="Times New Roman"/>
              </w:rPr>
              <w:t>(7,412)</w:t>
            </w:r>
          </w:p>
        </w:tc>
        <w:tc>
          <w:tcPr>
            <w:tcW w:w="851" w:type="dxa"/>
            <w:vAlign w:val="bottom"/>
          </w:tcPr>
          <w:p w14:paraId="20E5677F" w14:textId="40CA0F43" w:rsidR="00381775" w:rsidRPr="00A13A4A" w:rsidRDefault="006C145C" w:rsidP="00730AEB">
            <w:pPr>
              <w:pBdr>
                <w:bottom w:val="single" w:sz="6" w:space="1" w:color="auto"/>
              </w:pBdr>
              <w:jc w:val="right"/>
              <w:rPr>
                <w:rFonts w:cs="Times New Roman"/>
              </w:rPr>
            </w:pPr>
            <w:r>
              <w:rPr>
                <w:rFonts w:cs="Times New Roman"/>
              </w:rPr>
              <w:t>(12,500)</w:t>
            </w:r>
          </w:p>
        </w:tc>
        <w:tc>
          <w:tcPr>
            <w:tcW w:w="850" w:type="dxa"/>
            <w:vAlign w:val="bottom"/>
          </w:tcPr>
          <w:p w14:paraId="1BC03693" w14:textId="43D193B0" w:rsidR="00381775" w:rsidRPr="00A13A4A" w:rsidRDefault="00AC3D45" w:rsidP="00730AEB">
            <w:pPr>
              <w:pBdr>
                <w:bottom w:val="single" w:sz="6" w:space="1" w:color="auto"/>
              </w:pBdr>
              <w:jc w:val="right"/>
              <w:rPr>
                <w:rFonts w:cs="Times New Roman"/>
              </w:rPr>
            </w:pPr>
            <w:r>
              <w:rPr>
                <w:rFonts w:cs="Times New Roman"/>
              </w:rPr>
              <w:t>(6,827)</w:t>
            </w:r>
          </w:p>
        </w:tc>
        <w:tc>
          <w:tcPr>
            <w:tcW w:w="851" w:type="dxa"/>
            <w:vAlign w:val="bottom"/>
          </w:tcPr>
          <w:p w14:paraId="37FA6B29" w14:textId="43F74A52" w:rsidR="00381775" w:rsidRPr="00A13A4A" w:rsidRDefault="006C145C" w:rsidP="00730AEB">
            <w:pPr>
              <w:pBdr>
                <w:bottom w:val="single" w:sz="6" w:space="1" w:color="auto"/>
              </w:pBdr>
              <w:jc w:val="right"/>
              <w:rPr>
                <w:rFonts w:cs="Times New Roman"/>
              </w:rPr>
            </w:pPr>
            <w:r>
              <w:rPr>
                <w:rFonts w:cs="Times New Roman"/>
              </w:rPr>
              <w:t>(35,870)</w:t>
            </w:r>
          </w:p>
        </w:tc>
        <w:tc>
          <w:tcPr>
            <w:tcW w:w="850" w:type="dxa"/>
            <w:vAlign w:val="bottom"/>
          </w:tcPr>
          <w:p w14:paraId="1CEDE1DB" w14:textId="77040E13" w:rsidR="00381775" w:rsidRPr="00A13A4A" w:rsidRDefault="00AC3D45" w:rsidP="00730AEB">
            <w:pPr>
              <w:pBdr>
                <w:bottom w:val="single" w:sz="6" w:space="1" w:color="auto"/>
              </w:pBdr>
              <w:jc w:val="right"/>
              <w:rPr>
                <w:rFonts w:cs="Times New Roman"/>
              </w:rPr>
            </w:pPr>
            <w:r>
              <w:rPr>
                <w:rFonts w:cs="Times New Roman"/>
              </w:rPr>
              <w:t>(29,862)</w:t>
            </w:r>
          </w:p>
        </w:tc>
      </w:tr>
      <w:tr w:rsidR="00381775" w:rsidRPr="00A13A4A" w14:paraId="4ADCB8A3" w14:textId="77777777" w:rsidTr="00730AEB">
        <w:trPr>
          <w:trHeight w:val="241"/>
        </w:trPr>
        <w:tc>
          <w:tcPr>
            <w:tcW w:w="2858" w:type="dxa"/>
            <w:vAlign w:val="bottom"/>
          </w:tcPr>
          <w:p w14:paraId="75B03177" w14:textId="77777777" w:rsidR="00381775" w:rsidRPr="00A13A4A" w:rsidRDefault="00381775" w:rsidP="00730AEB">
            <w:pPr>
              <w:spacing w:line="280" w:lineRule="exact"/>
              <w:ind w:right="-36"/>
              <w:rPr>
                <w:rFonts w:cs="Times New Roman"/>
              </w:rPr>
            </w:pPr>
            <w:r w:rsidRPr="00A13A4A">
              <w:rPr>
                <w:rFonts w:cs="Times New Roman"/>
              </w:rPr>
              <w:t xml:space="preserve">Gross earnings (loss) </w:t>
            </w:r>
          </w:p>
        </w:tc>
        <w:tc>
          <w:tcPr>
            <w:tcW w:w="851" w:type="dxa"/>
            <w:vAlign w:val="bottom"/>
          </w:tcPr>
          <w:p w14:paraId="0366AB6E" w14:textId="41B2226F" w:rsidR="00381775" w:rsidRPr="00A13A4A" w:rsidRDefault="006C145C" w:rsidP="00730AEB">
            <w:pPr>
              <w:ind w:left="-63"/>
              <w:jc w:val="right"/>
              <w:rPr>
                <w:rFonts w:cs="Times New Roman"/>
              </w:rPr>
            </w:pPr>
            <w:r>
              <w:rPr>
                <w:rFonts w:cs="Times New Roman"/>
              </w:rPr>
              <w:t>67,201</w:t>
            </w:r>
          </w:p>
        </w:tc>
        <w:tc>
          <w:tcPr>
            <w:tcW w:w="850" w:type="dxa"/>
            <w:vAlign w:val="bottom"/>
          </w:tcPr>
          <w:p w14:paraId="14CB3E8E" w14:textId="3D299562" w:rsidR="00381775" w:rsidRPr="00A13A4A" w:rsidRDefault="00AC3D45" w:rsidP="00730AEB">
            <w:pPr>
              <w:ind w:left="-63"/>
              <w:jc w:val="right"/>
              <w:rPr>
                <w:rFonts w:cs="Times New Roman"/>
              </w:rPr>
            </w:pPr>
            <w:r>
              <w:rPr>
                <w:rFonts w:cs="Times New Roman"/>
              </w:rPr>
              <w:t>38,634</w:t>
            </w:r>
          </w:p>
        </w:tc>
        <w:tc>
          <w:tcPr>
            <w:tcW w:w="936" w:type="dxa"/>
            <w:vAlign w:val="bottom"/>
          </w:tcPr>
          <w:p w14:paraId="542B8BC7" w14:textId="37E82151" w:rsidR="00381775" w:rsidRPr="00A13A4A" w:rsidRDefault="006C145C" w:rsidP="00730AEB">
            <w:pPr>
              <w:jc w:val="right"/>
              <w:rPr>
                <w:rFonts w:cs="Times New Roman"/>
              </w:rPr>
            </w:pPr>
            <w:r>
              <w:rPr>
                <w:rFonts w:cs="Times New Roman"/>
              </w:rPr>
              <w:t>(3,441)</w:t>
            </w:r>
          </w:p>
        </w:tc>
        <w:tc>
          <w:tcPr>
            <w:tcW w:w="900" w:type="dxa"/>
            <w:vAlign w:val="bottom"/>
          </w:tcPr>
          <w:p w14:paraId="259E21FE" w14:textId="408D0CCB" w:rsidR="00381775" w:rsidRPr="00A13A4A" w:rsidRDefault="00AC3D45" w:rsidP="00730AEB">
            <w:pPr>
              <w:jc w:val="right"/>
              <w:rPr>
                <w:rFonts w:cs="Times New Roman"/>
              </w:rPr>
            </w:pPr>
            <w:r>
              <w:rPr>
                <w:rFonts w:cs="Times New Roman"/>
              </w:rPr>
              <w:t>807</w:t>
            </w:r>
          </w:p>
        </w:tc>
        <w:tc>
          <w:tcPr>
            <w:tcW w:w="851" w:type="dxa"/>
            <w:vAlign w:val="bottom"/>
          </w:tcPr>
          <w:p w14:paraId="3E8AD8CD" w14:textId="573D831D" w:rsidR="00381775" w:rsidRPr="00A13A4A" w:rsidRDefault="006C145C" w:rsidP="00730AEB">
            <w:pPr>
              <w:jc w:val="right"/>
              <w:rPr>
                <w:rFonts w:cs="Times New Roman"/>
              </w:rPr>
            </w:pPr>
            <w:r>
              <w:rPr>
                <w:rFonts w:cs="Times New Roman"/>
              </w:rPr>
              <w:t>208,903</w:t>
            </w:r>
          </w:p>
        </w:tc>
        <w:tc>
          <w:tcPr>
            <w:tcW w:w="850" w:type="dxa"/>
            <w:vAlign w:val="bottom"/>
          </w:tcPr>
          <w:p w14:paraId="6FAC0DE8" w14:textId="78691BB8" w:rsidR="00381775" w:rsidRPr="00A13A4A" w:rsidRDefault="00AC3D45" w:rsidP="00730AEB">
            <w:pPr>
              <w:jc w:val="right"/>
              <w:rPr>
                <w:rFonts w:cs="Times New Roman"/>
              </w:rPr>
            </w:pPr>
            <w:r>
              <w:rPr>
                <w:rFonts w:cs="Times New Roman"/>
              </w:rPr>
              <w:t>608</w:t>
            </w:r>
          </w:p>
        </w:tc>
        <w:tc>
          <w:tcPr>
            <w:tcW w:w="851" w:type="dxa"/>
            <w:vAlign w:val="bottom"/>
          </w:tcPr>
          <w:p w14:paraId="369E6A87" w14:textId="1FADB670" w:rsidR="00381775" w:rsidRPr="00A13A4A" w:rsidRDefault="006C145C" w:rsidP="00730AEB">
            <w:pPr>
              <w:jc w:val="right"/>
              <w:rPr>
                <w:rFonts w:cs="Times New Roman"/>
              </w:rPr>
            </w:pPr>
            <w:r>
              <w:rPr>
                <w:rFonts w:cs="Times New Roman"/>
              </w:rPr>
              <w:t>272,663</w:t>
            </w:r>
          </w:p>
        </w:tc>
        <w:tc>
          <w:tcPr>
            <w:tcW w:w="850" w:type="dxa"/>
            <w:vAlign w:val="bottom"/>
          </w:tcPr>
          <w:p w14:paraId="76699096" w14:textId="7FB39BFA" w:rsidR="00381775" w:rsidRPr="00A13A4A" w:rsidRDefault="00AC3D45" w:rsidP="00730AEB">
            <w:pPr>
              <w:jc w:val="right"/>
              <w:rPr>
                <w:rFonts w:cs="Times New Roman"/>
              </w:rPr>
            </w:pPr>
            <w:r>
              <w:rPr>
                <w:rFonts w:cs="Times New Roman"/>
              </w:rPr>
              <w:t>40,049</w:t>
            </w:r>
          </w:p>
        </w:tc>
      </w:tr>
      <w:tr w:rsidR="00381775" w:rsidRPr="00A13A4A" w14:paraId="1DAA3264" w14:textId="77777777" w:rsidTr="00730AEB">
        <w:trPr>
          <w:trHeight w:val="232"/>
        </w:trPr>
        <w:tc>
          <w:tcPr>
            <w:tcW w:w="2858" w:type="dxa"/>
            <w:vAlign w:val="bottom"/>
          </w:tcPr>
          <w:p w14:paraId="10A41FA8" w14:textId="77777777" w:rsidR="00381775" w:rsidRPr="00A13A4A" w:rsidRDefault="00381775" w:rsidP="00730AEB">
            <w:pPr>
              <w:spacing w:line="280" w:lineRule="exact"/>
              <w:ind w:right="-127"/>
              <w:rPr>
                <w:rFonts w:cs="Times New Roman"/>
              </w:rPr>
            </w:pPr>
            <w:r w:rsidRPr="00A13A4A">
              <w:rPr>
                <w:rFonts w:cs="Times New Roman"/>
              </w:rPr>
              <w:t>Other income</w:t>
            </w:r>
          </w:p>
        </w:tc>
        <w:tc>
          <w:tcPr>
            <w:tcW w:w="851" w:type="dxa"/>
            <w:vAlign w:val="bottom"/>
          </w:tcPr>
          <w:p w14:paraId="035F2CBA" w14:textId="18062A3A" w:rsidR="00381775" w:rsidRPr="00A13A4A" w:rsidRDefault="006C145C" w:rsidP="00730AEB">
            <w:pPr>
              <w:ind w:left="-63"/>
              <w:jc w:val="right"/>
              <w:rPr>
                <w:rFonts w:cs="Times New Roman"/>
              </w:rPr>
            </w:pPr>
            <w:r>
              <w:rPr>
                <w:rFonts w:cs="Times New Roman"/>
              </w:rPr>
              <w:t>575</w:t>
            </w:r>
          </w:p>
        </w:tc>
        <w:tc>
          <w:tcPr>
            <w:tcW w:w="850" w:type="dxa"/>
            <w:vAlign w:val="bottom"/>
          </w:tcPr>
          <w:p w14:paraId="754393FD" w14:textId="0FB67FB2" w:rsidR="00381775" w:rsidRPr="00A13A4A" w:rsidRDefault="00AC3D45" w:rsidP="00730AEB">
            <w:pPr>
              <w:ind w:left="-63"/>
              <w:jc w:val="right"/>
              <w:rPr>
                <w:rFonts w:cs="Times New Roman"/>
              </w:rPr>
            </w:pPr>
            <w:r>
              <w:rPr>
                <w:rFonts w:cs="Times New Roman"/>
              </w:rPr>
              <w:t>5,799</w:t>
            </w:r>
          </w:p>
        </w:tc>
        <w:tc>
          <w:tcPr>
            <w:tcW w:w="936" w:type="dxa"/>
            <w:vAlign w:val="bottom"/>
          </w:tcPr>
          <w:p w14:paraId="3C91487F" w14:textId="5F53025B" w:rsidR="00381775" w:rsidRPr="00A13A4A" w:rsidRDefault="006C145C" w:rsidP="00730AEB">
            <w:pPr>
              <w:ind w:left="-36"/>
              <w:jc w:val="right"/>
              <w:rPr>
                <w:rFonts w:cs="Times New Roman"/>
              </w:rPr>
            </w:pPr>
            <w:r>
              <w:rPr>
                <w:rFonts w:cs="Times New Roman"/>
              </w:rPr>
              <w:t>-</w:t>
            </w:r>
          </w:p>
        </w:tc>
        <w:tc>
          <w:tcPr>
            <w:tcW w:w="900" w:type="dxa"/>
            <w:vAlign w:val="bottom"/>
          </w:tcPr>
          <w:p w14:paraId="2C970615" w14:textId="7E30ABC6" w:rsidR="00381775" w:rsidRPr="00A13A4A" w:rsidRDefault="00AC3D45" w:rsidP="00730AEB">
            <w:pPr>
              <w:ind w:left="-36"/>
              <w:jc w:val="right"/>
              <w:rPr>
                <w:rFonts w:cs="Times New Roman"/>
              </w:rPr>
            </w:pPr>
            <w:r>
              <w:rPr>
                <w:rFonts w:cs="Times New Roman"/>
              </w:rPr>
              <w:t>1</w:t>
            </w:r>
          </w:p>
        </w:tc>
        <w:tc>
          <w:tcPr>
            <w:tcW w:w="851" w:type="dxa"/>
            <w:vAlign w:val="bottom"/>
          </w:tcPr>
          <w:p w14:paraId="38D11438" w14:textId="529742BB" w:rsidR="00381775" w:rsidRPr="00A13A4A" w:rsidRDefault="006C145C" w:rsidP="00730AEB">
            <w:pPr>
              <w:ind w:left="-36"/>
              <w:jc w:val="right"/>
              <w:rPr>
                <w:rFonts w:cs="Times New Roman"/>
              </w:rPr>
            </w:pPr>
            <w:r>
              <w:rPr>
                <w:rFonts w:cs="Times New Roman"/>
              </w:rPr>
              <w:t>245,045</w:t>
            </w:r>
          </w:p>
        </w:tc>
        <w:tc>
          <w:tcPr>
            <w:tcW w:w="850" w:type="dxa"/>
            <w:vAlign w:val="bottom"/>
          </w:tcPr>
          <w:p w14:paraId="480171D9" w14:textId="23AA7F95" w:rsidR="00381775" w:rsidRPr="00A13A4A" w:rsidRDefault="00AC3D45" w:rsidP="00730AEB">
            <w:pPr>
              <w:ind w:left="-36"/>
              <w:jc w:val="right"/>
              <w:rPr>
                <w:rFonts w:cs="Times New Roman"/>
              </w:rPr>
            </w:pPr>
            <w:r>
              <w:rPr>
                <w:rFonts w:cs="Times New Roman"/>
              </w:rPr>
              <w:t>148,129</w:t>
            </w:r>
          </w:p>
        </w:tc>
        <w:tc>
          <w:tcPr>
            <w:tcW w:w="851" w:type="dxa"/>
            <w:vAlign w:val="bottom"/>
          </w:tcPr>
          <w:p w14:paraId="7A7972F0" w14:textId="621CDB1B" w:rsidR="00381775" w:rsidRPr="00A13A4A" w:rsidRDefault="006C145C" w:rsidP="00730AEB">
            <w:pPr>
              <w:jc w:val="right"/>
              <w:rPr>
                <w:rFonts w:cs="Times New Roman"/>
              </w:rPr>
            </w:pPr>
            <w:r>
              <w:rPr>
                <w:rFonts w:cs="Times New Roman"/>
              </w:rPr>
              <w:t>245,620</w:t>
            </w:r>
          </w:p>
        </w:tc>
        <w:tc>
          <w:tcPr>
            <w:tcW w:w="850" w:type="dxa"/>
            <w:vAlign w:val="bottom"/>
          </w:tcPr>
          <w:p w14:paraId="203B4A9D" w14:textId="143F1ABC" w:rsidR="00381775" w:rsidRPr="00A13A4A" w:rsidRDefault="00AC3D45" w:rsidP="00730AEB">
            <w:pPr>
              <w:jc w:val="right"/>
              <w:rPr>
                <w:rFonts w:cs="Times New Roman"/>
              </w:rPr>
            </w:pPr>
            <w:r>
              <w:rPr>
                <w:rFonts w:cs="Times New Roman"/>
              </w:rPr>
              <w:t>153,929</w:t>
            </w:r>
          </w:p>
        </w:tc>
      </w:tr>
      <w:tr w:rsidR="00381775" w:rsidRPr="00A13A4A" w14:paraId="5A60DA4D" w14:textId="77777777" w:rsidTr="00730AEB">
        <w:trPr>
          <w:trHeight w:val="214"/>
        </w:trPr>
        <w:tc>
          <w:tcPr>
            <w:tcW w:w="2858" w:type="dxa"/>
            <w:vAlign w:val="bottom"/>
          </w:tcPr>
          <w:p w14:paraId="255BF980" w14:textId="77777777" w:rsidR="00381775" w:rsidRPr="00A13A4A" w:rsidRDefault="00381775" w:rsidP="00730AEB">
            <w:pPr>
              <w:spacing w:line="280" w:lineRule="exact"/>
              <w:ind w:right="-37"/>
              <w:rPr>
                <w:rFonts w:cs="Times New Roman"/>
                <w:cs/>
              </w:rPr>
            </w:pPr>
            <w:r w:rsidRPr="00A13A4A">
              <w:rPr>
                <w:rFonts w:cs="Times New Roman"/>
              </w:rPr>
              <w:t>Administrative expenses</w:t>
            </w:r>
          </w:p>
        </w:tc>
        <w:tc>
          <w:tcPr>
            <w:tcW w:w="851" w:type="dxa"/>
            <w:vAlign w:val="bottom"/>
          </w:tcPr>
          <w:p w14:paraId="547F6ECD" w14:textId="50A617D1" w:rsidR="00381775" w:rsidRPr="00A13A4A" w:rsidRDefault="006C145C" w:rsidP="00730AEB">
            <w:pPr>
              <w:ind w:left="-63"/>
              <w:jc w:val="right"/>
              <w:rPr>
                <w:rFonts w:cs="Times New Roman"/>
              </w:rPr>
            </w:pPr>
            <w:r>
              <w:rPr>
                <w:rFonts w:cs="Times New Roman"/>
              </w:rPr>
              <w:t>(45,353)</w:t>
            </w:r>
          </w:p>
        </w:tc>
        <w:tc>
          <w:tcPr>
            <w:tcW w:w="850" w:type="dxa"/>
            <w:vAlign w:val="bottom"/>
          </w:tcPr>
          <w:p w14:paraId="37CA9D5E" w14:textId="17F2F8E6" w:rsidR="00381775" w:rsidRPr="00A13A4A" w:rsidRDefault="00AC3D45" w:rsidP="00730AEB">
            <w:pPr>
              <w:ind w:left="-63"/>
              <w:jc w:val="right"/>
              <w:rPr>
                <w:rFonts w:cs="Times New Roman"/>
              </w:rPr>
            </w:pPr>
            <w:r>
              <w:rPr>
                <w:rFonts w:cs="Times New Roman"/>
              </w:rPr>
              <w:t>(48,409)</w:t>
            </w:r>
          </w:p>
        </w:tc>
        <w:tc>
          <w:tcPr>
            <w:tcW w:w="936" w:type="dxa"/>
            <w:vAlign w:val="bottom"/>
          </w:tcPr>
          <w:p w14:paraId="7303F264" w14:textId="7653E6DA" w:rsidR="00381775" w:rsidRPr="00A13A4A" w:rsidRDefault="006C145C" w:rsidP="00730AEB">
            <w:pPr>
              <w:ind w:left="-36"/>
              <w:jc w:val="right"/>
              <w:rPr>
                <w:rFonts w:cs="Times New Roman"/>
              </w:rPr>
            </w:pPr>
            <w:r>
              <w:rPr>
                <w:rFonts w:cs="Times New Roman"/>
              </w:rPr>
              <w:t>(363)</w:t>
            </w:r>
          </w:p>
        </w:tc>
        <w:tc>
          <w:tcPr>
            <w:tcW w:w="900" w:type="dxa"/>
            <w:vAlign w:val="bottom"/>
          </w:tcPr>
          <w:p w14:paraId="7976DEF6" w14:textId="4DEBE08E" w:rsidR="00381775" w:rsidRPr="00A13A4A" w:rsidRDefault="00AC3D45" w:rsidP="00730AEB">
            <w:pPr>
              <w:ind w:left="-36"/>
              <w:jc w:val="right"/>
              <w:rPr>
                <w:rFonts w:cs="Times New Roman"/>
              </w:rPr>
            </w:pPr>
            <w:r>
              <w:rPr>
                <w:rFonts w:cs="Times New Roman"/>
              </w:rPr>
              <w:t>(676)</w:t>
            </w:r>
          </w:p>
        </w:tc>
        <w:tc>
          <w:tcPr>
            <w:tcW w:w="851" w:type="dxa"/>
            <w:vAlign w:val="bottom"/>
          </w:tcPr>
          <w:p w14:paraId="60546E4A" w14:textId="0FCA2061" w:rsidR="00381775" w:rsidRPr="00A13A4A" w:rsidRDefault="006C145C" w:rsidP="00730AEB">
            <w:pPr>
              <w:ind w:left="-36"/>
              <w:jc w:val="right"/>
              <w:rPr>
                <w:rFonts w:cs="Times New Roman"/>
              </w:rPr>
            </w:pPr>
            <w:r>
              <w:rPr>
                <w:rFonts w:cs="Times New Roman"/>
              </w:rPr>
              <w:t>(9,809)</w:t>
            </w:r>
          </w:p>
        </w:tc>
        <w:tc>
          <w:tcPr>
            <w:tcW w:w="850" w:type="dxa"/>
            <w:vAlign w:val="bottom"/>
          </w:tcPr>
          <w:p w14:paraId="2217EE84" w14:textId="4F0C613A" w:rsidR="00381775" w:rsidRPr="00A13A4A" w:rsidRDefault="00AC3D45" w:rsidP="00730AEB">
            <w:pPr>
              <w:ind w:left="-36"/>
              <w:jc w:val="right"/>
              <w:rPr>
                <w:rFonts w:cs="Times New Roman"/>
              </w:rPr>
            </w:pPr>
            <w:r>
              <w:rPr>
                <w:rFonts w:cs="Times New Roman"/>
              </w:rPr>
              <w:t>(3,110)</w:t>
            </w:r>
          </w:p>
        </w:tc>
        <w:tc>
          <w:tcPr>
            <w:tcW w:w="851" w:type="dxa"/>
            <w:vAlign w:val="bottom"/>
          </w:tcPr>
          <w:p w14:paraId="0B260B6F" w14:textId="6AA7737E" w:rsidR="00381775" w:rsidRPr="00A13A4A" w:rsidRDefault="006C145C" w:rsidP="00730AEB">
            <w:pPr>
              <w:jc w:val="right"/>
              <w:rPr>
                <w:rFonts w:cs="Times New Roman"/>
              </w:rPr>
            </w:pPr>
            <w:r>
              <w:rPr>
                <w:rFonts w:cs="Times New Roman"/>
              </w:rPr>
              <w:t>(55,525)</w:t>
            </w:r>
          </w:p>
        </w:tc>
        <w:tc>
          <w:tcPr>
            <w:tcW w:w="850" w:type="dxa"/>
            <w:vAlign w:val="bottom"/>
          </w:tcPr>
          <w:p w14:paraId="4D914DC2" w14:textId="72603A2E" w:rsidR="00381775" w:rsidRPr="00A13A4A" w:rsidRDefault="00AC3D45" w:rsidP="00730AEB">
            <w:pPr>
              <w:jc w:val="right"/>
              <w:rPr>
                <w:rFonts w:cs="Times New Roman"/>
              </w:rPr>
            </w:pPr>
            <w:r>
              <w:rPr>
                <w:rFonts w:cs="Times New Roman"/>
              </w:rPr>
              <w:t>(52,195)</w:t>
            </w:r>
          </w:p>
        </w:tc>
      </w:tr>
      <w:tr w:rsidR="0070351E" w:rsidRPr="00A13A4A" w14:paraId="3129552F" w14:textId="77777777" w:rsidTr="00730AEB">
        <w:trPr>
          <w:trHeight w:val="214"/>
        </w:trPr>
        <w:tc>
          <w:tcPr>
            <w:tcW w:w="2858" w:type="dxa"/>
            <w:vAlign w:val="bottom"/>
          </w:tcPr>
          <w:p w14:paraId="16481ED4" w14:textId="49665542" w:rsidR="0070351E" w:rsidRPr="00A13A4A" w:rsidRDefault="0070351E" w:rsidP="0070351E">
            <w:pPr>
              <w:spacing w:line="280" w:lineRule="exact"/>
              <w:ind w:right="-37"/>
              <w:rPr>
                <w:rFonts w:cs="Times New Roman"/>
              </w:rPr>
            </w:pPr>
            <w:r>
              <w:rPr>
                <w:rFonts w:cs="Times New Roman"/>
              </w:rPr>
              <w:t>Loss on sales from measurement of-</w:t>
            </w:r>
          </w:p>
        </w:tc>
        <w:tc>
          <w:tcPr>
            <w:tcW w:w="851" w:type="dxa"/>
            <w:vAlign w:val="bottom"/>
          </w:tcPr>
          <w:p w14:paraId="67D36D06" w14:textId="77777777" w:rsidR="0070351E" w:rsidRPr="00A13A4A" w:rsidRDefault="0070351E" w:rsidP="0070351E">
            <w:pPr>
              <w:ind w:left="-63"/>
              <w:jc w:val="right"/>
              <w:rPr>
                <w:rFonts w:cs="Times New Roman"/>
              </w:rPr>
            </w:pPr>
          </w:p>
        </w:tc>
        <w:tc>
          <w:tcPr>
            <w:tcW w:w="850" w:type="dxa"/>
            <w:vAlign w:val="bottom"/>
          </w:tcPr>
          <w:p w14:paraId="350A805B" w14:textId="77777777" w:rsidR="0070351E" w:rsidRDefault="0070351E" w:rsidP="0070351E">
            <w:pPr>
              <w:ind w:left="-63"/>
              <w:jc w:val="right"/>
              <w:rPr>
                <w:rFonts w:cs="Times New Roman"/>
              </w:rPr>
            </w:pPr>
          </w:p>
        </w:tc>
        <w:tc>
          <w:tcPr>
            <w:tcW w:w="936" w:type="dxa"/>
            <w:vAlign w:val="bottom"/>
          </w:tcPr>
          <w:p w14:paraId="6EEB0297" w14:textId="77777777" w:rsidR="0070351E" w:rsidRPr="00A13A4A" w:rsidRDefault="0070351E" w:rsidP="0070351E">
            <w:pPr>
              <w:ind w:left="-36"/>
              <w:jc w:val="right"/>
              <w:rPr>
                <w:rFonts w:cs="Times New Roman"/>
              </w:rPr>
            </w:pPr>
          </w:p>
        </w:tc>
        <w:tc>
          <w:tcPr>
            <w:tcW w:w="900" w:type="dxa"/>
            <w:vAlign w:val="bottom"/>
          </w:tcPr>
          <w:p w14:paraId="48CF4B66" w14:textId="77777777" w:rsidR="0070351E" w:rsidRDefault="0070351E" w:rsidP="0070351E">
            <w:pPr>
              <w:ind w:left="-36"/>
              <w:jc w:val="right"/>
              <w:rPr>
                <w:rFonts w:cs="Times New Roman"/>
              </w:rPr>
            </w:pPr>
          </w:p>
        </w:tc>
        <w:tc>
          <w:tcPr>
            <w:tcW w:w="851" w:type="dxa"/>
            <w:vAlign w:val="bottom"/>
          </w:tcPr>
          <w:p w14:paraId="538C5B4D" w14:textId="77777777" w:rsidR="0070351E" w:rsidRPr="00A13A4A" w:rsidRDefault="0070351E" w:rsidP="0070351E">
            <w:pPr>
              <w:ind w:left="-36"/>
              <w:jc w:val="right"/>
              <w:rPr>
                <w:rFonts w:cs="Times New Roman"/>
              </w:rPr>
            </w:pPr>
          </w:p>
        </w:tc>
        <w:tc>
          <w:tcPr>
            <w:tcW w:w="850" w:type="dxa"/>
            <w:vAlign w:val="bottom"/>
          </w:tcPr>
          <w:p w14:paraId="4A976B3E" w14:textId="77777777" w:rsidR="0070351E" w:rsidRDefault="0070351E" w:rsidP="0070351E">
            <w:pPr>
              <w:ind w:left="-36"/>
              <w:jc w:val="right"/>
              <w:rPr>
                <w:rFonts w:cs="Times New Roman"/>
              </w:rPr>
            </w:pPr>
          </w:p>
        </w:tc>
        <w:tc>
          <w:tcPr>
            <w:tcW w:w="851" w:type="dxa"/>
            <w:vAlign w:val="bottom"/>
          </w:tcPr>
          <w:p w14:paraId="2DFA144C" w14:textId="77777777" w:rsidR="0070351E" w:rsidRPr="00A13A4A" w:rsidRDefault="0070351E" w:rsidP="0070351E">
            <w:pPr>
              <w:jc w:val="right"/>
              <w:rPr>
                <w:rFonts w:cs="Times New Roman"/>
              </w:rPr>
            </w:pPr>
          </w:p>
        </w:tc>
        <w:tc>
          <w:tcPr>
            <w:tcW w:w="850" w:type="dxa"/>
            <w:vAlign w:val="bottom"/>
          </w:tcPr>
          <w:p w14:paraId="6DE97B3A" w14:textId="77777777" w:rsidR="0070351E" w:rsidRDefault="0070351E" w:rsidP="0070351E">
            <w:pPr>
              <w:jc w:val="right"/>
              <w:rPr>
                <w:rFonts w:cs="Times New Roman"/>
              </w:rPr>
            </w:pPr>
          </w:p>
        </w:tc>
      </w:tr>
      <w:tr w:rsidR="0070351E" w:rsidRPr="00A13A4A" w14:paraId="29338FDE" w14:textId="77777777" w:rsidTr="00730AEB">
        <w:trPr>
          <w:trHeight w:val="214"/>
        </w:trPr>
        <w:tc>
          <w:tcPr>
            <w:tcW w:w="2858" w:type="dxa"/>
            <w:vAlign w:val="bottom"/>
          </w:tcPr>
          <w:p w14:paraId="2CEE5A21" w14:textId="75E1ACF9" w:rsidR="0070351E" w:rsidRPr="00A13A4A" w:rsidRDefault="0070351E" w:rsidP="0070351E">
            <w:pPr>
              <w:spacing w:line="280" w:lineRule="exact"/>
              <w:ind w:right="-37"/>
              <w:rPr>
                <w:rFonts w:cs="Times New Roman"/>
              </w:rPr>
            </w:pPr>
            <w:r>
              <w:rPr>
                <w:rFonts w:cs="Times New Roman"/>
              </w:rPr>
              <w:t>-</w:t>
            </w:r>
            <w:r w:rsidRPr="00F50C70">
              <w:rPr>
                <w:rFonts w:cs="Times New Roman"/>
              </w:rPr>
              <w:t>other current financial assets</w:t>
            </w:r>
          </w:p>
        </w:tc>
        <w:tc>
          <w:tcPr>
            <w:tcW w:w="851" w:type="dxa"/>
            <w:vAlign w:val="bottom"/>
          </w:tcPr>
          <w:p w14:paraId="4F0480AD" w14:textId="0EEC90BC" w:rsidR="0070351E" w:rsidRPr="00A13A4A" w:rsidRDefault="006C145C" w:rsidP="0070351E">
            <w:pPr>
              <w:ind w:left="-63"/>
              <w:jc w:val="right"/>
              <w:rPr>
                <w:rFonts w:cs="Times New Roman"/>
              </w:rPr>
            </w:pPr>
            <w:r>
              <w:rPr>
                <w:rFonts w:cs="Times New Roman"/>
              </w:rPr>
              <w:t>-</w:t>
            </w:r>
          </w:p>
        </w:tc>
        <w:tc>
          <w:tcPr>
            <w:tcW w:w="850" w:type="dxa"/>
            <w:vAlign w:val="bottom"/>
          </w:tcPr>
          <w:p w14:paraId="7AC93AC5" w14:textId="6DB5D127" w:rsidR="0070351E" w:rsidRDefault="0070351E" w:rsidP="0070351E">
            <w:pPr>
              <w:ind w:left="-63"/>
              <w:jc w:val="right"/>
              <w:rPr>
                <w:rFonts w:cs="Times New Roman"/>
              </w:rPr>
            </w:pPr>
            <w:r>
              <w:rPr>
                <w:rFonts w:cs="Times New Roman"/>
              </w:rPr>
              <w:t>-</w:t>
            </w:r>
          </w:p>
        </w:tc>
        <w:tc>
          <w:tcPr>
            <w:tcW w:w="936" w:type="dxa"/>
            <w:vAlign w:val="bottom"/>
          </w:tcPr>
          <w:p w14:paraId="14E0942D" w14:textId="1B562B9A" w:rsidR="0070351E" w:rsidRPr="00A13A4A" w:rsidRDefault="006C145C" w:rsidP="0070351E">
            <w:pPr>
              <w:ind w:left="-36"/>
              <w:jc w:val="right"/>
              <w:rPr>
                <w:rFonts w:cs="Times New Roman"/>
              </w:rPr>
            </w:pPr>
            <w:r>
              <w:rPr>
                <w:rFonts w:cs="Times New Roman"/>
              </w:rPr>
              <w:t>(95)</w:t>
            </w:r>
          </w:p>
        </w:tc>
        <w:tc>
          <w:tcPr>
            <w:tcW w:w="900" w:type="dxa"/>
            <w:vAlign w:val="bottom"/>
          </w:tcPr>
          <w:p w14:paraId="06A13886" w14:textId="7325B961" w:rsidR="0070351E" w:rsidRDefault="0070351E" w:rsidP="0070351E">
            <w:pPr>
              <w:ind w:left="-36"/>
              <w:jc w:val="right"/>
              <w:rPr>
                <w:rFonts w:cs="Times New Roman"/>
              </w:rPr>
            </w:pPr>
            <w:r>
              <w:rPr>
                <w:rFonts w:cs="Times New Roman"/>
              </w:rPr>
              <w:t>-</w:t>
            </w:r>
          </w:p>
        </w:tc>
        <w:tc>
          <w:tcPr>
            <w:tcW w:w="851" w:type="dxa"/>
            <w:vAlign w:val="bottom"/>
          </w:tcPr>
          <w:p w14:paraId="72022CAA" w14:textId="5848DA8A" w:rsidR="0070351E" w:rsidRPr="00A13A4A" w:rsidRDefault="006C145C" w:rsidP="0070351E">
            <w:pPr>
              <w:ind w:left="-36"/>
              <w:jc w:val="right"/>
              <w:rPr>
                <w:rFonts w:cs="Times New Roman"/>
              </w:rPr>
            </w:pPr>
            <w:r>
              <w:rPr>
                <w:rFonts w:cs="Times New Roman"/>
              </w:rPr>
              <w:t>-</w:t>
            </w:r>
          </w:p>
        </w:tc>
        <w:tc>
          <w:tcPr>
            <w:tcW w:w="850" w:type="dxa"/>
            <w:vAlign w:val="bottom"/>
          </w:tcPr>
          <w:p w14:paraId="58787A9B" w14:textId="0945B3F4" w:rsidR="0070351E" w:rsidRDefault="0070351E" w:rsidP="0070351E">
            <w:pPr>
              <w:ind w:left="-36"/>
              <w:jc w:val="right"/>
              <w:rPr>
                <w:rFonts w:cs="Times New Roman"/>
              </w:rPr>
            </w:pPr>
            <w:r>
              <w:rPr>
                <w:rFonts w:cs="Times New Roman"/>
              </w:rPr>
              <w:t>-</w:t>
            </w:r>
          </w:p>
        </w:tc>
        <w:tc>
          <w:tcPr>
            <w:tcW w:w="851" w:type="dxa"/>
            <w:vAlign w:val="bottom"/>
          </w:tcPr>
          <w:p w14:paraId="21046819" w14:textId="4FC005C1" w:rsidR="0070351E" w:rsidRPr="00A13A4A" w:rsidRDefault="006C145C" w:rsidP="0070351E">
            <w:pPr>
              <w:jc w:val="right"/>
              <w:rPr>
                <w:rFonts w:cs="Times New Roman"/>
              </w:rPr>
            </w:pPr>
            <w:r>
              <w:rPr>
                <w:rFonts w:cs="Times New Roman"/>
              </w:rPr>
              <w:t>(95)</w:t>
            </w:r>
          </w:p>
        </w:tc>
        <w:tc>
          <w:tcPr>
            <w:tcW w:w="850" w:type="dxa"/>
            <w:vAlign w:val="bottom"/>
          </w:tcPr>
          <w:p w14:paraId="411A4E1D" w14:textId="521558E7" w:rsidR="0070351E" w:rsidRDefault="0070351E" w:rsidP="0070351E">
            <w:pPr>
              <w:jc w:val="right"/>
              <w:rPr>
                <w:rFonts w:cs="Times New Roman"/>
              </w:rPr>
            </w:pPr>
            <w:r>
              <w:rPr>
                <w:rFonts w:cs="Times New Roman"/>
              </w:rPr>
              <w:t>-</w:t>
            </w:r>
          </w:p>
        </w:tc>
      </w:tr>
      <w:tr w:rsidR="0070351E" w:rsidRPr="00A13A4A" w14:paraId="6F695CAB" w14:textId="77777777" w:rsidTr="00730AEB">
        <w:trPr>
          <w:trHeight w:val="214"/>
        </w:trPr>
        <w:tc>
          <w:tcPr>
            <w:tcW w:w="2858" w:type="dxa"/>
            <w:vAlign w:val="center"/>
          </w:tcPr>
          <w:p w14:paraId="50A3991C" w14:textId="77777777" w:rsidR="0070351E" w:rsidRPr="00A13A4A" w:rsidRDefault="0070351E" w:rsidP="0070351E">
            <w:pPr>
              <w:spacing w:line="280" w:lineRule="exact"/>
              <w:ind w:right="-37"/>
              <w:rPr>
                <w:rFonts w:cs="Times New Roman"/>
              </w:rPr>
            </w:pPr>
            <w:r w:rsidRPr="00A13A4A">
              <w:rPr>
                <w:rFonts w:cs="Times New Roman"/>
              </w:rPr>
              <w:t xml:space="preserve">Unrealized loss from measurement- </w:t>
            </w:r>
          </w:p>
        </w:tc>
        <w:tc>
          <w:tcPr>
            <w:tcW w:w="851" w:type="dxa"/>
            <w:vAlign w:val="bottom"/>
          </w:tcPr>
          <w:p w14:paraId="2F35988C" w14:textId="77777777" w:rsidR="0070351E" w:rsidRPr="00A13A4A" w:rsidRDefault="0070351E" w:rsidP="0070351E">
            <w:pPr>
              <w:ind w:left="-63"/>
              <w:jc w:val="right"/>
              <w:rPr>
                <w:rFonts w:cs="Times New Roman"/>
              </w:rPr>
            </w:pPr>
          </w:p>
        </w:tc>
        <w:tc>
          <w:tcPr>
            <w:tcW w:w="850" w:type="dxa"/>
            <w:vAlign w:val="bottom"/>
          </w:tcPr>
          <w:p w14:paraId="3629F060" w14:textId="77777777" w:rsidR="0070351E" w:rsidRPr="00A13A4A" w:rsidRDefault="0070351E" w:rsidP="0070351E">
            <w:pPr>
              <w:ind w:left="-63"/>
              <w:jc w:val="right"/>
              <w:rPr>
                <w:rFonts w:cs="Times New Roman"/>
              </w:rPr>
            </w:pPr>
          </w:p>
        </w:tc>
        <w:tc>
          <w:tcPr>
            <w:tcW w:w="936" w:type="dxa"/>
            <w:vAlign w:val="bottom"/>
          </w:tcPr>
          <w:p w14:paraId="01F77197" w14:textId="77777777" w:rsidR="0070351E" w:rsidRPr="00A13A4A" w:rsidRDefault="0070351E" w:rsidP="0070351E">
            <w:pPr>
              <w:ind w:left="-36"/>
              <w:jc w:val="right"/>
              <w:rPr>
                <w:rFonts w:cs="Times New Roman"/>
              </w:rPr>
            </w:pPr>
          </w:p>
        </w:tc>
        <w:tc>
          <w:tcPr>
            <w:tcW w:w="900" w:type="dxa"/>
            <w:vAlign w:val="bottom"/>
          </w:tcPr>
          <w:p w14:paraId="0CCD51C0" w14:textId="77777777" w:rsidR="0070351E" w:rsidRPr="00A13A4A" w:rsidRDefault="0070351E" w:rsidP="0070351E">
            <w:pPr>
              <w:ind w:left="-36"/>
              <w:jc w:val="right"/>
              <w:rPr>
                <w:rFonts w:cs="Times New Roman"/>
              </w:rPr>
            </w:pPr>
          </w:p>
        </w:tc>
        <w:tc>
          <w:tcPr>
            <w:tcW w:w="851" w:type="dxa"/>
            <w:vAlign w:val="bottom"/>
          </w:tcPr>
          <w:p w14:paraId="3BC5E674" w14:textId="77777777" w:rsidR="0070351E" w:rsidRPr="00A13A4A" w:rsidRDefault="0070351E" w:rsidP="0070351E">
            <w:pPr>
              <w:ind w:left="-36"/>
              <w:jc w:val="right"/>
              <w:rPr>
                <w:rFonts w:cs="Times New Roman"/>
              </w:rPr>
            </w:pPr>
          </w:p>
        </w:tc>
        <w:tc>
          <w:tcPr>
            <w:tcW w:w="850" w:type="dxa"/>
            <w:vAlign w:val="bottom"/>
          </w:tcPr>
          <w:p w14:paraId="3226C759" w14:textId="77777777" w:rsidR="0070351E" w:rsidRPr="00A13A4A" w:rsidRDefault="0070351E" w:rsidP="0070351E">
            <w:pPr>
              <w:ind w:left="-36"/>
              <w:jc w:val="right"/>
              <w:rPr>
                <w:rFonts w:cs="Times New Roman"/>
              </w:rPr>
            </w:pPr>
          </w:p>
        </w:tc>
        <w:tc>
          <w:tcPr>
            <w:tcW w:w="851" w:type="dxa"/>
            <w:vAlign w:val="bottom"/>
          </w:tcPr>
          <w:p w14:paraId="14BA7C5F" w14:textId="77777777" w:rsidR="0070351E" w:rsidRPr="00A13A4A" w:rsidRDefault="0070351E" w:rsidP="0070351E">
            <w:pPr>
              <w:jc w:val="right"/>
              <w:rPr>
                <w:rFonts w:cs="Times New Roman"/>
              </w:rPr>
            </w:pPr>
          </w:p>
        </w:tc>
        <w:tc>
          <w:tcPr>
            <w:tcW w:w="850" w:type="dxa"/>
            <w:vAlign w:val="bottom"/>
          </w:tcPr>
          <w:p w14:paraId="51421696" w14:textId="77777777" w:rsidR="0070351E" w:rsidRPr="00A13A4A" w:rsidRDefault="0070351E" w:rsidP="0070351E">
            <w:pPr>
              <w:jc w:val="right"/>
              <w:rPr>
                <w:rFonts w:cs="Times New Roman"/>
              </w:rPr>
            </w:pPr>
          </w:p>
        </w:tc>
      </w:tr>
      <w:tr w:rsidR="0070351E" w:rsidRPr="00A13A4A" w14:paraId="40B573A4" w14:textId="77777777" w:rsidTr="00730AEB">
        <w:trPr>
          <w:trHeight w:val="180"/>
        </w:trPr>
        <w:tc>
          <w:tcPr>
            <w:tcW w:w="2858" w:type="dxa"/>
            <w:vAlign w:val="center"/>
          </w:tcPr>
          <w:p w14:paraId="381506B4" w14:textId="77777777" w:rsidR="0070351E" w:rsidRPr="00A13A4A" w:rsidRDefault="0070351E" w:rsidP="0070351E">
            <w:pPr>
              <w:spacing w:line="280" w:lineRule="exact"/>
              <w:ind w:right="-37"/>
              <w:rPr>
                <w:rFonts w:cs="Times New Roman"/>
              </w:rPr>
            </w:pPr>
            <w:r w:rsidRPr="00A13A4A">
              <w:rPr>
                <w:rFonts w:cs="Times New Roman"/>
              </w:rPr>
              <w:t xml:space="preserve"> - of other current financial assets</w:t>
            </w:r>
          </w:p>
        </w:tc>
        <w:tc>
          <w:tcPr>
            <w:tcW w:w="851" w:type="dxa"/>
            <w:vAlign w:val="bottom"/>
          </w:tcPr>
          <w:p w14:paraId="19AF0787" w14:textId="24792DAD" w:rsidR="0070351E" w:rsidRPr="00A13A4A" w:rsidRDefault="006C145C" w:rsidP="0070351E">
            <w:pPr>
              <w:ind w:left="-63"/>
              <w:jc w:val="right"/>
              <w:rPr>
                <w:rFonts w:cs="Times New Roman"/>
              </w:rPr>
            </w:pPr>
            <w:r>
              <w:rPr>
                <w:rFonts w:cs="Times New Roman"/>
              </w:rPr>
              <w:t>-</w:t>
            </w:r>
          </w:p>
        </w:tc>
        <w:tc>
          <w:tcPr>
            <w:tcW w:w="850" w:type="dxa"/>
            <w:vAlign w:val="bottom"/>
          </w:tcPr>
          <w:p w14:paraId="6AC07B3D" w14:textId="5F435383" w:rsidR="0070351E" w:rsidRPr="00A13A4A" w:rsidRDefault="0070351E" w:rsidP="0070351E">
            <w:pPr>
              <w:ind w:left="-63"/>
              <w:jc w:val="right"/>
              <w:rPr>
                <w:rFonts w:cs="Times New Roman"/>
              </w:rPr>
            </w:pPr>
            <w:r>
              <w:rPr>
                <w:rFonts w:cs="Times New Roman"/>
              </w:rPr>
              <w:t>-</w:t>
            </w:r>
          </w:p>
        </w:tc>
        <w:tc>
          <w:tcPr>
            <w:tcW w:w="936" w:type="dxa"/>
            <w:vAlign w:val="bottom"/>
          </w:tcPr>
          <w:p w14:paraId="7544D203" w14:textId="2AC1B08C" w:rsidR="0070351E" w:rsidRPr="00A13A4A" w:rsidRDefault="006C145C" w:rsidP="0070351E">
            <w:pPr>
              <w:ind w:left="-36"/>
              <w:jc w:val="right"/>
              <w:rPr>
                <w:rFonts w:cs="Times New Roman"/>
              </w:rPr>
            </w:pPr>
            <w:r>
              <w:rPr>
                <w:rFonts w:cs="Times New Roman"/>
              </w:rPr>
              <w:t>(33,501)</w:t>
            </w:r>
          </w:p>
        </w:tc>
        <w:tc>
          <w:tcPr>
            <w:tcW w:w="900" w:type="dxa"/>
            <w:vAlign w:val="bottom"/>
          </w:tcPr>
          <w:p w14:paraId="6C39AAC8" w14:textId="520E81AD" w:rsidR="0070351E" w:rsidRPr="00A13A4A" w:rsidRDefault="0070351E" w:rsidP="0070351E">
            <w:pPr>
              <w:ind w:left="-36"/>
              <w:jc w:val="right"/>
              <w:rPr>
                <w:rFonts w:cs="Times New Roman"/>
              </w:rPr>
            </w:pPr>
            <w:r>
              <w:rPr>
                <w:rFonts w:cs="Times New Roman"/>
              </w:rPr>
              <w:t>(54,549)</w:t>
            </w:r>
          </w:p>
        </w:tc>
        <w:tc>
          <w:tcPr>
            <w:tcW w:w="851" w:type="dxa"/>
            <w:vAlign w:val="bottom"/>
          </w:tcPr>
          <w:p w14:paraId="7B59B7DC" w14:textId="7DF4CDE6" w:rsidR="0070351E" w:rsidRPr="00A13A4A" w:rsidRDefault="006C145C" w:rsidP="0070351E">
            <w:pPr>
              <w:ind w:left="-36"/>
              <w:jc w:val="right"/>
              <w:rPr>
                <w:rFonts w:cs="Times New Roman"/>
              </w:rPr>
            </w:pPr>
            <w:r>
              <w:rPr>
                <w:rFonts w:cs="Times New Roman"/>
              </w:rPr>
              <w:t>-</w:t>
            </w:r>
          </w:p>
        </w:tc>
        <w:tc>
          <w:tcPr>
            <w:tcW w:w="850" w:type="dxa"/>
            <w:vAlign w:val="bottom"/>
          </w:tcPr>
          <w:p w14:paraId="3BEF60D8" w14:textId="28FAD433" w:rsidR="0070351E" w:rsidRPr="00A13A4A" w:rsidRDefault="0070351E" w:rsidP="0070351E">
            <w:pPr>
              <w:ind w:left="-36"/>
              <w:jc w:val="right"/>
              <w:rPr>
                <w:rFonts w:cs="Times New Roman"/>
              </w:rPr>
            </w:pPr>
            <w:r>
              <w:rPr>
                <w:rFonts w:cs="Times New Roman"/>
              </w:rPr>
              <w:t>-</w:t>
            </w:r>
          </w:p>
        </w:tc>
        <w:tc>
          <w:tcPr>
            <w:tcW w:w="851" w:type="dxa"/>
            <w:vAlign w:val="bottom"/>
          </w:tcPr>
          <w:p w14:paraId="696303ED" w14:textId="56209409" w:rsidR="0070351E" w:rsidRPr="00A13A4A" w:rsidRDefault="006C145C" w:rsidP="0070351E">
            <w:pPr>
              <w:jc w:val="right"/>
              <w:rPr>
                <w:rFonts w:cs="Times New Roman"/>
              </w:rPr>
            </w:pPr>
            <w:r>
              <w:rPr>
                <w:rFonts w:cs="Times New Roman"/>
              </w:rPr>
              <w:t>(33,501)</w:t>
            </w:r>
          </w:p>
        </w:tc>
        <w:tc>
          <w:tcPr>
            <w:tcW w:w="850" w:type="dxa"/>
            <w:vAlign w:val="bottom"/>
          </w:tcPr>
          <w:p w14:paraId="169A838D" w14:textId="6AC7061C" w:rsidR="0070351E" w:rsidRPr="00A13A4A" w:rsidRDefault="0070351E" w:rsidP="0070351E">
            <w:pPr>
              <w:jc w:val="right"/>
              <w:rPr>
                <w:rFonts w:cs="Times New Roman"/>
              </w:rPr>
            </w:pPr>
            <w:r>
              <w:rPr>
                <w:rFonts w:cs="Times New Roman"/>
              </w:rPr>
              <w:t>(54,549)</w:t>
            </w:r>
          </w:p>
        </w:tc>
      </w:tr>
      <w:tr w:rsidR="0070351E" w:rsidRPr="00A13A4A" w14:paraId="21DB858F" w14:textId="77777777" w:rsidTr="00730AEB">
        <w:trPr>
          <w:trHeight w:val="180"/>
        </w:trPr>
        <w:tc>
          <w:tcPr>
            <w:tcW w:w="2858" w:type="dxa"/>
            <w:vAlign w:val="center"/>
          </w:tcPr>
          <w:p w14:paraId="22DA2702" w14:textId="7A263E19" w:rsidR="0070351E" w:rsidRPr="00A13A4A" w:rsidRDefault="0070351E" w:rsidP="0070351E">
            <w:pPr>
              <w:spacing w:line="280" w:lineRule="exact"/>
              <w:ind w:right="-37"/>
              <w:rPr>
                <w:rFonts w:cs="Times New Roman"/>
              </w:rPr>
            </w:pPr>
            <w:r>
              <w:rPr>
                <w:rFonts w:cs="Times New Roman"/>
              </w:rPr>
              <w:t xml:space="preserve">Loss from exchange digital assets- </w:t>
            </w:r>
          </w:p>
        </w:tc>
        <w:tc>
          <w:tcPr>
            <w:tcW w:w="851" w:type="dxa"/>
            <w:vAlign w:val="bottom"/>
          </w:tcPr>
          <w:p w14:paraId="26173818" w14:textId="77777777" w:rsidR="0070351E" w:rsidRPr="00A13A4A" w:rsidRDefault="0070351E" w:rsidP="0070351E">
            <w:pPr>
              <w:ind w:left="-63"/>
              <w:jc w:val="right"/>
              <w:rPr>
                <w:rFonts w:cs="Times New Roman"/>
              </w:rPr>
            </w:pPr>
          </w:p>
        </w:tc>
        <w:tc>
          <w:tcPr>
            <w:tcW w:w="850" w:type="dxa"/>
            <w:vAlign w:val="bottom"/>
          </w:tcPr>
          <w:p w14:paraId="63CFA551" w14:textId="77777777" w:rsidR="0070351E" w:rsidRPr="00A13A4A" w:rsidRDefault="0070351E" w:rsidP="0070351E">
            <w:pPr>
              <w:ind w:left="-63"/>
              <w:jc w:val="right"/>
              <w:rPr>
                <w:rFonts w:cs="Times New Roman"/>
              </w:rPr>
            </w:pPr>
          </w:p>
        </w:tc>
        <w:tc>
          <w:tcPr>
            <w:tcW w:w="936" w:type="dxa"/>
            <w:vAlign w:val="bottom"/>
          </w:tcPr>
          <w:p w14:paraId="300601E6" w14:textId="77777777" w:rsidR="0070351E" w:rsidRPr="00A13A4A" w:rsidRDefault="0070351E" w:rsidP="0070351E">
            <w:pPr>
              <w:ind w:left="-36"/>
              <w:jc w:val="right"/>
              <w:rPr>
                <w:rFonts w:cs="Times New Roman"/>
              </w:rPr>
            </w:pPr>
          </w:p>
        </w:tc>
        <w:tc>
          <w:tcPr>
            <w:tcW w:w="900" w:type="dxa"/>
            <w:vAlign w:val="bottom"/>
          </w:tcPr>
          <w:p w14:paraId="7183967D" w14:textId="77777777" w:rsidR="0070351E" w:rsidRPr="00A13A4A" w:rsidRDefault="0070351E" w:rsidP="0070351E">
            <w:pPr>
              <w:ind w:left="-36"/>
              <w:jc w:val="right"/>
              <w:rPr>
                <w:rFonts w:cs="Times New Roman"/>
              </w:rPr>
            </w:pPr>
          </w:p>
        </w:tc>
        <w:tc>
          <w:tcPr>
            <w:tcW w:w="851" w:type="dxa"/>
            <w:vAlign w:val="bottom"/>
          </w:tcPr>
          <w:p w14:paraId="6031339E" w14:textId="77777777" w:rsidR="0070351E" w:rsidRPr="00A13A4A" w:rsidRDefault="0070351E" w:rsidP="0070351E">
            <w:pPr>
              <w:ind w:left="-36"/>
              <w:jc w:val="right"/>
              <w:rPr>
                <w:rFonts w:cs="Times New Roman"/>
              </w:rPr>
            </w:pPr>
          </w:p>
        </w:tc>
        <w:tc>
          <w:tcPr>
            <w:tcW w:w="850" w:type="dxa"/>
            <w:vAlign w:val="bottom"/>
          </w:tcPr>
          <w:p w14:paraId="5A961820" w14:textId="77777777" w:rsidR="0070351E" w:rsidRPr="00A13A4A" w:rsidRDefault="0070351E" w:rsidP="0070351E">
            <w:pPr>
              <w:ind w:left="-36"/>
              <w:jc w:val="right"/>
              <w:rPr>
                <w:rFonts w:cs="Times New Roman"/>
              </w:rPr>
            </w:pPr>
          </w:p>
        </w:tc>
        <w:tc>
          <w:tcPr>
            <w:tcW w:w="851" w:type="dxa"/>
            <w:vAlign w:val="bottom"/>
          </w:tcPr>
          <w:p w14:paraId="4B287AC3" w14:textId="77777777" w:rsidR="0070351E" w:rsidRPr="00A13A4A" w:rsidRDefault="0070351E" w:rsidP="0070351E">
            <w:pPr>
              <w:jc w:val="right"/>
              <w:rPr>
                <w:rFonts w:cs="Times New Roman"/>
              </w:rPr>
            </w:pPr>
          </w:p>
        </w:tc>
        <w:tc>
          <w:tcPr>
            <w:tcW w:w="850" w:type="dxa"/>
            <w:vAlign w:val="bottom"/>
          </w:tcPr>
          <w:p w14:paraId="6AFA5D55" w14:textId="77777777" w:rsidR="0070351E" w:rsidRPr="00A13A4A" w:rsidRDefault="0070351E" w:rsidP="0070351E">
            <w:pPr>
              <w:jc w:val="right"/>
              <w:rPr>
                <w:rFonts w:cs="Times New Roman"/>
              </w:rPr>
            </w:pPr>
          </w:p>
        </w:tc>
      </w:tr>
      <w:tr w:rsidR="0070351E" w:rsidRPr="00A13A4A" w14:paraId="2DEC4EA9" w14:textId="77777777" w:rsidTr="00730AEB">
        <w:trPr>
          <w:trHeight w:val="180"/>
        </w:trPr>
        <w:tc>
          <w:tcPr>
            <w:tcW w:w="2858" w:type="dxa"/>
            <w:vAlign w:val="center"/>
          </w:tcPr>
          <w:p w14:paraId="0D37509E" w14:textId="28293C4B" w:rsidR="0070351E" w:rsidRPr="00A13A4A" w:rsidRDefault="0070351E" w:rsidP="0070351E">
            <w:pPr>
              <w:spacing w:line="280" w:lineRule="exact"/>
              <w:ind w:right="-37"/>
              <w:rPr>
                <w:rFonts w:cs="Times New Roman"/>
              </w:rPr>
            </w:pPr>
            <w:r>
              <w:rPr>
                <w:rFonts w:cs="Times New Roman"/>
              </w:rPr>
              <w:t xml:space="preserve">  -</w:t>
            </w:r>
            <w:r w:rsidRPr="00476DFE">
              <w:rPr>
                <w:rFonts w:cs="Times New Roman"/>
              </w:rPr>
              <w:t>inventory</w:t>
            </w:r>
          </w:p>
        </w:tc>
        <w:tc>
          <w:tcPr>
            <w:tcW w:w="851" w:type="dxa"/>
            <w:vAlign w:val="bottom"/>
          </w:tcPr>
          <w:p w14:paraId="1E1C74C6" w14:textId="57DA1439" w:rsidR="0070351E" w:rsidRPr="00A13A4A" w:rsidRDefault="006C145C" w:rsidP="0070351E">
            <w:pPr>
              <w:ind w:left="-63"/>
              <w:jc w:val="right"/>
              <w:rPr>
                <w:rFonts w:cs="Times New Roman"/>
              </w:rPr>
            </w:pPr>
            <w:r>
              <w:rPr>
                <w:rFonts w:cs="Times New Roman"/>
              </w:rPr>
              <w:t>-</w:t>
            </w:r>
          </w:p>
        </w:tc>
        <w:tc>
          <w:tcPr>
            <w:tcW w:w="850" w:type="dxa"/>
            <w:vAlign w:val="bottom"/>
          </w:tcPr>
          <w:p w14:paraId="44B88C52" w14:textId="34E7BF21" w:rsidR="0070351E" w:rsidRPr="00A13A4A" w:rsidRDefault="0070351E" w:rsidP="0070351E">
            <w:pPr>
              <w:ind w:left="-63"/>
              <w:jc w:val="right"/>
              <w:rPr>
                <w:rFonts w:cs="Times New Roman"/>
              </w:rPr>
            </w:pPr>
            <w:r>
              <w:rPr>
                <w:rFonts w:cs="Times New Roman"/>
              </w:rPr>
              <w:t>-</w:t>
            </w:r>
          </w:p>
        </w:tc>
        <w:tc>
          <w:tcPr>
            <w:tcW w:w="936" w:type="dxa"/>
            <w:vAlign w:val="bottom"/>
          </w:tcPr>
          <w:p w14:paraId="76EC0F0F" w14:textId="639EB530" w:rsidR="0070351E" w:rsidRPr="00A13A4A" w:rsidRDefault="006C145C" w:rsidP="0070351E">
            <w:pPr>
              <w:ind w:left="-36"/>
              <w:jc w:val="right"/>
              <w:rPr>
                <w:rFonts w:cs="Times New Roman"/>
              </w:rPr>
            </w:pPr>
            <w:r>
              <w:rPr>
                <w:rFonts w:cs="Times New Roman"/>
              </w:rPr>
              <w:t>-</w:t>
            </w:r>
          </w:p>
        </w:tc>
        <w:tc>
          <w:tcPr>
            <w:tcW w:w="900" w:type="dxa"/>
            <w:vAlign w:val="bottom"/>
          </w:tcPr>
          <w:p w14:paraId="590ABA85" w14:textId="1191BA65" w:rsidR="0070351E" w:rsidRPr="00A13A4A" w:rsidRDefault="0070351E" w:rsidP="0070351E">
            <w:pPr>
              <w:ind w:left="-36"/>
              <w:jc w:val="right"/>
              <w:rPr>
                <w:rFonts w:cs="Times New Roman"/>
              </w:rPr>
            </w:pPr>
            <w:r>
              <w:rPr>
                <w:rFonts w:cs="Times New Roman"/>
              </w:rPr>
              <w:t>-</w:t>
            </w:r>
          </w:p>
        </w:tc>
        <w:tc>
          <w:tcPr>
            <w:tcW w:w="851" w:type="dxa"/>
            <w:vAlign w:val="bottom"/>
          </w:tcPr>
          <w:p w14:paraId="0BA254C4" w14:textId="1030F361" w:rsidR="0070351E" w:rsidRPr="00A13A4A" w:rsidRDefault="006C145C" w:rsidP="0070351E">
            <w:pPr>
              <w:ind w:left="-36"/>
              <w:jc w:val="right"/>
              <w:rPr>
                <w:rFonts w:cs="Times New Roman"/>
              </w:rPr>
            </w:pPr>
            <w:r>
              <w:rPr>
                <w:rFonts w:cs="Times New Roman"/>
              </w:rPr>
              <w:t>(7,709)</w:t>
            </w:r>
          </w:p>
        </w:tc>
        <w:tc>
          <w:tcPr>
            <w:tcW w:w="850" w:type="dxa"/>
            <w:vAlign w:val="bottom"/>
          </w:tcPr>
          <w:p w14:paraId="6D9A8B83" w14:textId="5DD38B2E" w:rsidR="0070351E" w:rsidRPr="00A13A4A" w:rsidRDefault="0070351E" w:rsidP="0070351E">
            <w:pPr>
              <w:ind w:left="-36"/>
              <w:jc w:val="right"/>
              <w:rPr>
                <w:rFonts w:cs="Times New Roman"/>
              </w:rPr>
            </w:pPr>
            <w:r>
              <w:rPr>
                <w:rFonts w:cs="Times New Roman"/>
              </w:rPr>
              <w:t>(8,339)</w:t>
            </w:r>
          </w:p>
        </w:tc>
        <w:tc>
          <w:tcPr>
            <w:tcW w:w="851" w:type="dxa"/>
            <w:vAlign w:val="bottom"/>
          </w:tcPr>
          <w:p w14:paraId="5CE71627" w14:textId="2FC82370" w:rsidR="0070351E" w:rsidRPr="00A13A4A" w:rsidRDefault="006C145C" w:rsidP="0070351E">
            <w:pPr>
              <w:jc w:val="right"/>
              <w:rPr>
                <w:rFonts w:cs="Times New Roman"/>
              </w:rPr>
            </w:pPr>
            <w:r>
              <w:rPr>
                <w:rFonts w:cs="Times New Roman"/>
              </w:rPr>
              <w:t>(7,709)</w:t>
            </w:r>
          </w:p>
        </w:tc>
        <w:tc>
          <w:tcPr>
            <w:tcW w:w="850" w:type="dxa"/>
            <w:vAlign w:val="bottom"/>
          </w:tcPr>
          <w:p w14:paraId="2849AFDC" w14:textId="53AD80C6" w:rsidR="0070351E" w:rsidRPr="00A13A4A" w:rsidRDefault="0070351E" w:rsidP="0070351E">
            <w:pPr>
              <w:jc w:val="right"/>
              <w:rPr>
                <w:rFonts w:cs="Times New Roman"/>
              </w:rPr>
            </w:pPr>
            <w:r>
              <w:rPr>
                <w:rFonts w:cs="Times New Roman"/>
              </w:rPr>
              <w:t>(8,339)</w:t>
            </w:r>
          </w:p>
        </w:tc>
      </w:tr>
      <w:tr w:rsidR="0070351E" w:rsidRPr="00A13A4A" w14:paraId="459F15C7" w14:textId="77777777" w:rsidTr="00730AEB">
        <w:trPr>
          <w:trHeight w:val="180"/>
        </w:trPr>
        <w:tc>
          <w:tcPr>
            <w:tcW w:w="2858" w:type="dxa"/>
            <w:vAlign w:val="center"/>
          </w:tcPr>
          <w:p w14:paraId="091BF453" w14:textId="50FAE2C9" w:rsidR="0070351E" w:rsidRPr="00A13A4A" w:rsidRDefault="0070351E" w:rsidP="0070351E">
            <w:pPr>
              <w:spacing w:line="280" w:lineRule="exact"/>
              <w:ind w:right="-37"/>
              <w:rPr>
                <w:rFonts w:cs="Times New Roman"/>
              </w:rPr>
            </w:pPr>
            <w:r>
              <w:rPr>
                <w:rFonts w:cs="Times New Roman"/>
              </w:rPr>
              <w:t>Loss on reduced value of inventory</w:t>
            </w:r>
          </w:p>
        </w:tc>
        <w:tc>
          <w:tcPr>
            <w:tcW w:w="851" w:type="dxa"/>
            <w:vAlign w:val="bottom"/>
          </w:tcPr>
          <w:p w14:paraId="1078B93F" w14:textId="6446A865" w:rsidR="0070351E" w:rsidRPr="00A13A4A" w:rsidRDefault="006C145C" w:rsidP="0070351E">
            <w:pPr>
              <w:ind w:left="-63"/>
              <w:jc w:val="right"/>
              <w:rPr>
                <w:rFonts w:cs="Times New Roman"/>
              </w:rPr>
            </w:pPr>
            <w:r>
              <w:rPr>
                <w:rFonts w:cs="Times New Roman"/>
              </w:rPr>
              <w:t>-</w:t>
            </w:r>
          </w:p>
        </w:tc>
        <w:tc>
          <w:tcPr>
            <w:tcW w:w="850" w:type="dxa"/>
            <w:vAlign w:val="bottom"/>
          </w:tcPr>
          <w:p w14:paraId="026755FF" w14:textId="399C161A" w:rsidR="0070351E" w:rsidRPr="00A13A4A" w:rsidRDefault="0070351E" w:rsidP="0070351E">
            <w:pPr>
              <w:ind w:left="-63"/>
              <w:jc w:val="right"/>
              <w:rPr>
                <w:rFonts w:cs="Times New Roman"/>
              </w:rPr>
            </w:pPr>
            <w:r>
              <w:rPr>
                <w:rFonts w:cs="Times New Roman"/>
              </w:rPr>
              <w:t>-</w:t>
            </w:r>
          </w:p>
        </w:tc>
        <w:tc>
          <w:tcPr>
            <w:tcW w:w="936" w:type="dxa"/>
            <w:vAlign w:val="bottom"/>
          </w:tcPr>
          <w:p w14:paraId="515ABC47" w14:textId="5A99D378" w:rsidR="0070351E" w:rsidRPr="00A13A4A" w:rsidRDefault="006C145C" w:rsidP="0070351E">
            <w:pPr>
              <w:ind w:left="-36"/>
              <w:jc w:val="right"/>
              <w:rPr>
                <w:rFonts w:cs="Times New Roman"/>
              </w:rPr>
            </w:pPr>
            <w:r>
              <w:rPr>
                <w:rFonts w:cs="Times New Roman"/>
              </w:rPr>
              <w:t>-</w:t>
            </w:r>
          </w:p>
        </w:tc>
        <w:tc>
          <w:tcPr>
            <w:tcW w:w="900" w:type="dxa"/>
            <w:vAlign w:val="bottom"/>
          </w:tcPr>
          <w:p w14:paraId="20F5C2D1" w14:textId="1EA8616D" w:rsidR="0070351E" w:rsidRPr="00A13A4A" w:rsidRDefault="0070351E" w:rsidP="0070351E">
            <w:pPr>
              <w:ind w:left="-36"/>
              <w:jc w:val="right"/>
              <w:rPr>
                <w:rFonts w:cs="Times New Roman"/>
              </w:rPr>
            </w:pPr>
            <w:r>
              <w:rPr>
                <w:rFonts w:cs="Times New Roman"/>
              </w:rPr>
              <w:t>-</w:t>
            </w:r>
          </w:p>
        </w:tc>
        <w:tc>
          <w:tcPr>
            <w:tcW w:w="851" w:type="dxa"/>
            <w:vAlign w:val="bottom"/>
          </w:tcPr>
          <w:p w14:paraId="0F3FA04C" w14:textId="799940C1" w:rsidR="0070351E" w:rsidRPr="00A13A4A" w:rsidRDefault="006C145C" w:rsidP="0070351E">
            <w:pPr>
              <w:ind w:left="-36"/>
              <w:jc w:val="right"/>
              <w:rPr>
                <w:rFonts w:cs="Times New Roman"/>
              </w:rPr>
            </w:pPr>
            <w:r>
              <w:rPr>
                <w:rFonts w:cs="Times New Roman"/>
              </w:rPr>
              <w:t>(96,733)</w:t>
            </w:r>
          </w:p>
        </w:tc>
        <w:tc>
          <w:tcPr>
            <w:tcW w:w="850" w:type="dxa"/>
            <w:vAlign w:val="bottom"/>
          </w:tcPr>
          <w:p w14:paraId="16F54B52" w14:textId="178F3BD4" w:rsidR="0070351E" w:rsidRPr="00A13A4A" w:rsidRDefault="0070351E" w:rsidP="0070351E">
            <w:pPr>
              <w:ind w:left="-36"/>
              <w:jc w:val="right"/>
              <w:rPr>
                <w:rFonts w:cs="Times New Roman"/>
              </w:rPr>
            </w:pPr>
            <w:r>
              <w:rPr>
                <w:rFonts w:cs="Times New Roman"/>
              </w:rPr>
              <w:t>-</w:t>
            </w:r>
          </w:p>
        </w:tc>
        <w:tc>
          <w:tcPr>
            <w:tcW w:w="851" w:type="dxa"/>
            <w:vAlign w:val="bottom"/>
          </w:tcPr>
          <w:p w14:paraId="5B5735BF" w14:textId="13286E4B" w:rsidR="0070351E" w:rsidRPr="00A13A4A" w:rsidRDefault="006C145C" w:rsidP="0070351E">
            <w:pPr>
              <w:jc w:val="right"/>
              <w:rPr>
                <w:rFonts w:cs="Times New Roman"/>
              </w:rPr>
            </w:pPr>
            <w:r>
              <w:rPr>
                <w:rFonts w:cs="Times New Roman"/>
              </w:rPr>
              <w:t>(96,733)</w:t>
            </w:r>
          </w:p>
        </w:tc>
        <w:tc>
          <w:tcPr>
            <w:tcW w:w="850" w:type="dxa"/>
            <w:vAlign w:val="bottom"/>
          </w:tcPr>
          <w:p w14:paraId="3BB5B9A0" w14:textId="5BB35FDA" w:rsidR="0070351E" w:rsidRPr="00A13A4A" w:rsidRDefault="0070351E" w:rsidP="0070351E">
            <w:pPr>
              <w:jc w:val="right"/>
              <w:rPr>
                <w:rFonts w:cs="Times New Roman"/>
              </w:rPr>
            </w:pPr>
            <w:r>
              <w:rPr>
                <w:rFonts w:cs="Times New Roman"/>
              </w:rPr>
              <w:t>-</w:t>
            </w:r>
          </w:p>
        </w:tc>
      </w:tr>
      <w:tr w:rsidR="0070351E" w:rsidRPr="00A13A4A" w14:paraId="1B5F0EB0" w14:textId="77777777" w:rsidTr="00730AEB">
        <w:trPr>
          <w:trHeight w:val="216"/>
        </w:trPr>
        <w:tc>
          <w:tcPr>
            <w:tcW w:w="2858" w:type="dxa"/>
            <w:vAlign w:val="bottom"/>
          </w:tcPr>
          <w:p w14:paraId="0C2235FE" w14:textId="77777777" w:rsidR="0070351E" w:rsidRPr="00A13A4A" w:rsidRDefault="0070351E" w:rsidP="0070351E">
            <w:pPr>
              <w:spacing w:line="280" w:lineRule="exact"/>
              <w:ind w:right="-37"/>
              <w:rPr>
                <w:rFonts w:cs="Times New Roman"/>
              </w:rPr>
            </w:pPr>
            <w:r w:rsidRPr="00A13A4A">
              <w:rPr>
                <w:rFonts w:cs="Times New Roman"/>
              </w:rPr>
              <w:t>Financial costs</w:t>
            </w:r>
          </w:p>
        </w:tc>
        <w:tc>
          <w:tcPr>
            <w:tcW w:w="851" w:type="dxa"/>
            <w:vAlign w:val="bottom"/>
          </w:tcPr>
          <w:p w14:paraId="177E1BD4" w14:textId="6BE644EF" w:rsidR="0070351E" w:rsidRPr="00A13A4A" w:rsidRDefault="006C145C" w:rsidP="0070351E">
            <w:pPr>
              <w:ind w:left="-63"/>
              <w:jc w:val="right"/>
              <w:rPr>
                <w:rFonts w:cs="Times New Roman"/>
              </w:rPr>
            </w:pPr>
            <w:r>
              <w:rPr>
                <w:rFonts w:cs="Times New Roman"/>
              </w:rPr>
              <w:t>(4,914)</w:t>
            </w:r>
          </w:p>
        </w:tc>
        <w:tc>
          <w:tcPr>
            <w:tcW w:w="850" w:type="dxa"/>
            <w:vAlign w:val="bottom"/>
          </w:tcPr>
          <w:p w14:paraId="5BFE6397" w14:textId="61FE882C" w:rsidR="0070351E" w:rsidRPr="00A13A4A" w:rsidRDefault="0070351E" w:rsidP="0070351E">
            <w:pPr>
              <w:ind w:left="-63"/>
              <w:jc w:val="right"/>
              <w:rPr>
                <w:rFonts w:cs="Times New Roman"/>
              </w:rPr>
            </w:pPr>
            <w:r>
              <w:rPr>
                <w:rFonts w:cs="Times New Roman"/>
              </w:rPr>
              <w:t>(5,219)</w:t>
            </w:r>
          </w:p>
        </w:tc>
        <w:tc>
          <w:tcPr>
            <w:tcW w:w="936" w:type="dxa"/>
            <w:vAlign w:val="bottom"/>
          </w:tcPr>
          <w:p w14:paraId="493F6DF3" w14:textId="5A52850C" w:rsidR="0070351E" w:rsidRPr="00A13A4A" w:rsidRDefault="006C145C" w:rsidP="0070351E">
            <w:pPr>
              <w:ind w:left="-36"/>
              <w:jc w:val="right"/>
              <w:rPr>
                <w:rFonts w:cs="Times New Roman"/>
              </w:rPr>
            </w:pPr>
            <w:r>
              <w:rPr>
                <w:rFonts w:cs="Times New Roman"/>
              </w:rPr>
              <w:t>-</w:t>
            </w:r>
          </w:p>
        </w:tc>
        <w:tc>
          <w:tcPr>
            <w:tcW w:w="900" w:type="dxa"/>
            <w:vAlign w:val="bottom"/>
          </w:tcPr>
          <w:p w14:paraId="2169D1CE" w14:textId="3CAE56EF" w:rsidR="0070351E" w:rsidRPr="00A13A4A" w:rsidRDefault="0070351E" w:rsidP="0070351E">
            <w:pPr>
              <w:ind w:left="-36"/>
              <w:jc w:val="right"/>
              <w:rPr>
                <w:rFonts w:cs="Times New Roman"/>
              </w:rPr>
            </w:pPr>
            <w:r>
              <w:rPr>
                <w:rFonts w:cs="Times New Roman"/>
              </w:rPr>
              <w:t>-</w:t>
            </w:r>
          </w:p>
        </w:tc>
        <w:tc>
          <w:tcPr>
            <w:tcW w:w="851" w:type="dxa"/>
            <w:vAlign w:val="bottom"/>
          </w:tcPr>
          <w:p w14:paraId="73A28D18" w14:textId="07561E28" w:rsidR="0070351E" w:rsidRPr="00A13A4A" w:rsidRDefault="006C145C" w:rsidP="0070351E">
            <w:pPr>
              <w:ind w:left="-36"/>
              <w:jc w:val="right"/>
              <w:rPr>
                <w:rFonts w:cs="Times New Roman"/>
              </w:rPr>
            </w:pPr>
            <w:r>
              <w:rPr>
                <w:rFonts w:cs="Times New Roman"/>
              </w:rPr>
              <w:t>-</w:t>
            </w:r>
          </w:p>
        </w:tc>
        <w:tc>
          <w:tcPr>
            <w:tcW w:w="850" w:type="dxa"/>
            <w:vAlign w:val="bottom"/>
          </w:tcPr>
          <w:p w14:paraId="3E0BD9F0" w14:textId="6CF6FEDE" w:rsidR="0070351E" w:rsidRPr="00A13A4A" w:rsidRDefault="0070351E" w:rsidP="0070351E">
            <w:pPr>
              <w:ind w:left="-36"/>
              <w:jc w:val="right"/>
              <w:rPr>
                <w:rFonts w:cs="Times New Roman"/>
              </w:rPr>
            </w:pPr>
            <w:r>
              <w:rPr>
                <w:rFonts w:cs="Times New Roman"/>
              </w:rPr>
              <w:t>-</w:t>
            </w:r>
          </w:p>
        </w:tc>
        <w:tc>
          <w:tcPr>
            <w:tcW w:w="851" w:type="dxa"/>
            <w:vAlign w:val="bottom"/>
          </w:tcPr>
          <w:p w14:paraId="67B4AEB7" w14:textId="4911F185" w:rsidR="0070351E" w:rsidRPr="00A13A4A" w:rsidRDefault="006C145C" w:rsidP="0070351E">
            <w:pPr>
              <w:ind w:left="-36"/>
              <w:jc w:val="right"/>
              <w:rPr>
                <w:rFonts w:cs="Times New Roman"/>
              </w:rPr>
            </w:pPr>
            <w:r>
              <w:rPr>
                <w:rFonts w:cs="Times New Roman"/>
              </w:rPr>
              <w:t>(4,914)</w:t>
            </w:r>
          </w:p>
        </w:tc>
        <w:tc>
          <w:tcPr>
            <w:tcW w:w="850" w:type="dxa"/>
            <w:vAlign w:val="bottom"/>
          </w:tcPr>
          <w:p w14:paraId="199F9D37" w14:textId="04B3683A" w:rsidR="0070351E" w:rsidRPr="00A13A4A" w:rsidRDefault="0070351E" w:rsidP="0070351E">
            <w:pPr>
              <w:ind w:left="-36"/>
              <w:jc w:val="right"/>
              <w:rPr>
                <w:rFonts w:cs="Times New Roman"/>
              </w:rPr>
            </w:pPr>
            <w:r>
              <w:rPr>
                <w:rFonts w:cs="Times New Roman"/>
              </w:rPr>
              <w:t>(5,219)</w:t>
            </w:r>
          </w:p>
        </w:tc>
      </w:tr>
      <w:tr w:rsidR="0070351E" w:rsidRPr="00A13A4A" w14:paraId="3760F622" w14:textId="77777777" w:rsidTr="00730AEB">
        <w:trPr>
          <w:trHeight w:val="216"/>
        </w:trPr>
        <w:tc>
          <w:tcPr>
            <w:tcW w:w="2858" w:type="dxa"/>
            <w:vAlign w:val="bottom"/>
          </w:tcPr>
          <w:p w14:paraId="28C34942" w14:textId="77777777" w:rsidR="0070351E" w:rsidRPr="00A13A4A" w:rsidRDefault="0070351E" w:rsidP="0070351E">
            <w:pPr>
              <w:spacing w:line="280" w:lineRule="exact"/>
              <w:ind w:right="-37"/>
              <w:rPr>
                <w:rFonts w:cs="Times New Roman"/>
              </w:rPr>
            </w:pPr>
            <w:r w:rsidRPr="00A13A4A">
              <w:rPr>
                <w:rFonts w:cs="Times New Roman"/>
              </w:rPr>
              <w:t>Share loss from investment in associate</w:t>
            </w:r>
          </w:p>
        </w:tc>
        <w:tc>
          <w:tcPr>
            <w:tcW w:w="851" w:type="dxa"/>
            <w:vAlign w:val="bottom"/>
          </w:tcPr>
          <w:p w14:paraId="66DE4237" w14:textId="71DC0EE0" w:rsidR="0070351E" w:rsidRPr="00A13A4A" w:rsidRDefault="006C145C" w:rsidP="0070351E">
            <w:pPr>
              <w:ind w:left="-63"/>
              <w:jc w:val="right"/>
              <w:rPr>
                <w:rFonts w:cs="Times New Roman"/>
              </w:rPr>
            </w:pPr>
            <w:r>
              <w:rPr>
                <w:rFonts w:cs="Times New Roman"/>
              </w:rPr>
              <w:t>(13,583)</w:t>
            </w:r>
          </w:p>
        </w:tc>
        <w:tc>
          <w:tcPr>
            <w:tcW w:w="850" w:type="dxa"/>
            <w:vAlign w:val="bottom"/>
          </w:tcPr>
          <w:p w14:paraId="779F1EA1" w14:textId="7CBADE77" w:rsidR="0070351E" w:rsidRPr="00A13A4A" w:rsidRDefault="0070351E" w:rsidP="0070351E">
            <w:pPr>
              <w:ind w:left="-63"/>
              <w:jc w:val="right"/>
              <w:rPr>
                <w:rFonts w:cs="Times New Roman"/>
              </w:rPr>
            </w:pPr>
            <w:r>
              <w:rPr>
                <w:rFonts w:cs="Times New Roman"/>
              </w:rPr>
              <w:t>-</w:t>
            </w:r>
          </w:p>
        </w:tc>
        <w:tc>
          <w:tcPr>
            <w:tcW w:w="936" w:type="dxa"/>
            <w:vAlign w:val="bottom"/>
          </w:tcPr>
          <w:p w14:paraId="2E6700D9" w14:textId="2AC71120" w:rsidR="0070351E" w:rsidRPr="00A13A4A" w:rsidRDefault="006C145C" w:rsidP="0070351E">
            <w:pPr>
              <w:ind w:left="-36"/>
              <w:jc w:val="right"/>
              <w:rPr>
                <w:rFonts w:cs="Times New Roman"/>
              </w:rPr>
            </w:pPr>
            <w:r>
              <w:rPr>
                <w:rFonts w:cs="Times New Roman"/>
              </w:rPr>
              <w:t>-</w:t>
            </w:r>
          </w:p>
        </w:tc>
        <w:tc>
          <w:tcPr>
            <w:tcW w:w="900" w:type="dxa"/>
            <w:vAlign w:val="bottom"/>
          </w:tcPr>
          <w:p w14:paraId="40985023" w14:textId="0749DB7B" w:rsidR="0070351E" w:rsidRPr="00A13A4A" w:rsidRDefault="0070351E" w:rsidP="0070351E">
            <w:pPr>
              <w:ind w:left="-36"/>
              <w:jc w:val="right"/>
              <w:rPr>
                <w:rFonts w:cs="Times New Roman"/>
              </w:rPr>
            </w:pPr>
            <w:r>
              <w:rPr>
                <w:rFonts w:cs="Times New Roman"/>
              </w:rPr>
              <w:t>-</w:t>
            </w:r>
          </w:p>
        </w:tc>
        <w:tc>
          <w:tcPr>
            <w:tcW w:w="851" w:type="dxa"/>
            <w:vAlign w:val="bottom"/>
          </w:tcPr>
          <w:p w14:paraId="2E47173F" w14:textId="0DCFA9B2" w:rsidR="0070351E" w:rsidRPr="00A13A4A" w:rsidRDefault="006C145C" w:rsidP="0070351E">
            <w:pPr>
              <w:ind w:left="-36"/>
              <w:jc w:val="right"/>
              <w:rPr>
                <w:rFonts w:cs="Times New Roman"/>
              </w:rPr>
            </w:pPr>
            <w:r>
              <w:rPr>
                <w:rFonts w:cs="Times New Roman"/>
              </w:rPr>
              <w:t>-</w:t>
            </w:r>
          </w:p>
        </w:tc>
        <w:tc>
          <w:tcPr>
            <w:tcW w:w="850" w:type="dxa"/>
            <w:vAlign w:val="bottom"/>
          </w:tcPr>
          <w:p w14:paraId="78539F21" w14:textId="5A9C7618" w:rsidR="0070351E" w:rsidRPr="00A13A4A" w:rsidRDefault="0070351E" w:rsidP="0070351E">
            <w:pPr>
              <w:ind w:left="-36"/>
              <w:jc w:val="right"/>
              <w:rPr>
                <w:rFonts w:cs="Times New Roman"/>
              </w:rPr>
            </w:pPr>
            <w:r>
              <w:rPr>
                <w:rFonts w:cs="Times New Roman"/>
              </w:rPr>
              <w:t>-</w:t>
            </w:r>
          </w:p>
        </w:tc>
        <w:tc>
          <w:tcPr>
            <w:tcW w:w="851" w:type="dxa"/>
            <w:vAlign w:val="bottom"/>
          </w:tcPr>
          <w:p w14:paraId="3B0CADA0" w14:textId="750E977A" w:rsidR="0070351E" w:rsidRPr="00A13A4A" w:rsidRDefault="006C145C" w:rsidP="0070351E">
            <w:pPr>
              <w:ind w:left="-36"/>
              <w:jc w:val="right"/>
              <w:rPr>
                <w:rFonts w:cs="Times New Roman"/>
              </w:rPr>
            </w:pPr>
            <w:r>
              <w:rPr>
                <w:rFonts w:cs="Times New Roman"/>
              </w:rPr>
              <w:t>(13,583)</w:t>
            </w:r>
          </w:p>
        </w:tc>
        <w:tc>
          <w:tcPr>
            <w:tcW w:w="850" w:type="dxa"/>
            <w:vAlign w:val="bottom"/>
          </w:tcPr>
          <w:p w14:paraId="706D97AF" w14:textId="188E6541" w:rsidR="0070351E" w:rsidRPr="00A13A4A" w:rsidRDefault="0070351E" w:rsidP="0070351E">
            <w:pPr>
              <w:ind w:left="-36"/>
              <w:jc w:val="right"/>
              <w:rPr>
                <w:rFonts w:cs="Times New Roman"/>
              </w:rPr>
            </w:pPr>
            <w:r>
              <w:rPr>
                <w:rFonts w:cs="Times New Roman"/>
              </w:rPr>
              <w:t>-</w:t>
            </w:r>
          </w:p>
        </w:tc>
      </w:tr>
      <w:tr w:rsidR="0070351E" w:rsidRPr="00A13A4A" w14:paraId="01F14279" w14:textId="77777777" w:rsidTr="00730AEB">
        <w:trPr>
          <w:trHeight w:val="117"/>
        </w:trPr>
        <w:tc>
          <w:tcPr>
            <w:tcW w:w="2858" w:type="dxa"/>
            <w:vAlign w:val="bottom"/>
          </w:tcPr>
          <w:p w14:paraId="1DCF3D03" w14:textId="77777777" w:rsidR="0070351E" w:rsidRPr="00A13A4A" w:rsidRDefault="0070351E" w:rsidP="0070351E">
            <w:pPr>
              <w:spacing w:line="280" w:lineRule="exact"/>
              <w:ind w:right="-36"/>
              <w:rPr>
                <w:rFonts w:cs="Times New Roman"/>
              </w:rPr>
            </w:pPr>
            <w:r w:rsidRPr="00A13A4A">
              <w:rPr>
                <w:rFonts w:cs="Times New Roman"/>
              </w:rPr>
              <w:t>Income tax</w:t>
            </w:r>
          </w:p>
        </w:tc>
        <w:tc>
          <w:tcPr>
            <w:tcW w:w="851" w:type="dxa"/>
            <w:vAlign w:val="bottom"/>
          </w:tcPr>
          <w:p w14:paraId="32645A95" w14:textId="6204E1CE" w:rsidR="0070351E" w:rsidRPr="00A13A4A" w:rsidRDefault="006C145C" w:rsidP="0070351E">
            <w:pPr>
              <w:ind w:left="-63"/>
              <w:jc w:val="right"/>
              <w:rPr>
                <w:rFonts w:cs="Times New Roman"/>
                <w:cs/>
              </w:rPr>
            </w:pPr>
            <w:r>
              <w:rPr>
                <w:rFonts w:cs="Times New Roman"/>
              </w:rPr>
              <w:t>(876)</w:t>
            </w:r>
          </w:p>
        </w:tc>
        <w:tc>
          <w:tcPr>
            <w:tcW w:w="850" w:type="dxa"/>
            <w:vAlign w:val="bottom"/>
          </w:tcPr>
          <w:p w14:paraId="4EF3CC56" w14:textId="387EC1CB" w:rsidR="0070351E" w:rsidRPr="00A13A4A" w:rsidRDefault="0070351E" w:rsidP="0070351E">
            <w:pPr>
              <w:ind w:left="-63"/>
              <w:jc w:val="right"/>
              <w:rPr>
                <w:rFonts w:cs="Times New Roman"/>
                <w:cs/>
              </w:rPr>
            </w:pPr>
            <w:r>
              <w:rPr>
                <w:rFonts w:cs="Times New Roman"/>
              </w:rPr>
              <w:t>(14,680)</w:t>
            </w:r>
          </w:p>
        </w:tc>
        <w:tc>
          <w:tcPr>
            <w:tcW w:w="936" w:type="dxa"/>
            <w:vAlign w:val="bottom"/>
          </w:tcPr>
          <w:p w14:paraId="79F2E0A5" w14:textId="7A3AE8FB" w:rsidR="0070351E" w:rsidRPr="00A13A4A" w:rsidRDefault="006C145C" w:rsidP="0070351E">
            <w:pPr>
              <w:jc w:val="right"/>
              <w:rPr>
                <w:rFonts w:cs="Times New Roman"/>
              </w:rPr>
            </w:pPr>
            <w:r>
              <w:rPr>
                <w:rFonts w:cs="Times New Roman"/>
              </w:rPr>
              <w:t>(4,962)</w:t>
            </w:r>
          </w:p>
        </w:tc>
        <w:tc>
          <w:tcPr>
            <w:tcW w:w="900" w:type="dxa"/>
            <w:vAlign w:val="bottom"/>
          </w:tcPr>
          <w:p w14:paraId="75A11F3C" w14:textId="2922C5AA" w:rsidR="0070351E" w:rsidRPr="00A13A4A" w:rsidRDefault="0070351E" w:rsidP="0070351E">
            <w:pPr>
              <w:jc w:val="right"/>
              <w:rPr>
                <w:rFonts w:cs="Times New Roman"/>
              </w:rPr>
            </w:pPr>
            <w:r>
              <w:rPr>
                <w:rFonts w:cs="Times New Roman"/>
              </w:rPr>
              <w:t>13,175</w:t>
            </w:r>
          </w:p>
        </w:tc>
        <w:tc>
          <w:tcPr>
            <w:tcW w:w="851" w:type="dxa"/>
            <w:vAlign w:val="bottom"/>
          </w:tcPr>
          <w:p w14:paraId="41384665" w14:textId="1A9728E1" w:rsidR="0070351E" w:rsidRPr="00A13A4A" w:rsidRDefault="006C145C" w:rsidP="0070351E">
            <w:pPr>
              <w:jc w:val="right"/>
              <w:rPr>
                <w:rFonts w:cs="Times New Roman"/>
              </w:rPr>
            </w:pPr>
            <w:r>
              <w:rPr>
                <w:rFonts w:cs="Times New Roman"/>
              </w:rPr>
              <w:t>(13,916)</w:t>
            </w:r>
          </w:p>
        </w:tc>
        <w:tc>
          <w:tcPr>
            <w:tcW w:w="850" w:type="dxa"/>
            <w:vAlign w:val="bottom"/>
          </w:tcPr>
          <w:p w14:paraId="26F16570" w14:textId="3F6B62D7" w:rsidR="0070351E" w:rsidRPr="00A13A4A" w:rsidRDefault="0070351E" w:rsidP="0070351E">
            <w:pPr>
              <w:jc w:val="right"/>
              <w:rPr>
                <w:rFonts w:cs="Times New Roman"/>
              </w:rPr>
            </w:pPr>
            <w:r>
              <w:rPr>
                <w:rFonts w:cs="Times New Roman"/>
              </w:rPr>
              <w:t>-</w:t>
            </w:r>
          </w:p>
        </w:tc>
        <w:tc>
          <w:tcPr>
            <w:tcW w:w="851" w:type="dxa"/>
            <w:vAlign w:val="bottom"/>
          </w:tcPr>
          <w:p w14:paraId="15CD3DE0" w14:textId="684B00BE" w:rsidR="0070351E" w:rsidRPr="00A13A4A" w:rsidRDefault="006C145C" w:rsidP="0070351E">
            <w:pPr>
              <w:jc w:val="right"/>
              <w:rPr>
                <w:rFonts w:cs="Times New Roman"/>
              </w:rPr>
            </w:pPr>
            <w:r>
              <w:rPr>
                <w:rFonts w:cs="Times New Roman"/>
              </w:rPr>
              <w:t>(19,754)</w:t>
            </w:r>
          </w:p>
        </w:tc>
        <w:tc>
          <w:tcPr>
            <w:tcW w:w="850" w:type="dxa"/>
            <w:vAlign w:val="bottom"/>
          </w:tcPr>
          <w:p w14:paraId="7DCB7916" w14:textId="1705988B" w:rsidR="0070351E" w:rsidRPr="00A13A4A" w:rsidRDefault="0070351E" w:rsidP="0070351E">
            <w:pPr>
              <w:jc w:val="right"/>
              <w:rPr>
                <w:rFonts w:cs="Times New Roman"/>
              </w:rPr>
            </w:pPr>
            <w:r>
              <w:rPr>
                <w:rFonts w:cs="Times New Roman"/>
              </w:rPr>
              <w:t>(1,505)</w:t>
            </w:r>
          </w:p>
        </w:tc>
      </w:tr>
      <w:tr w:rsidR="0070351E" w:rsidRPr="00A13A4A" w14:paraId="3B61A6B6" w14:textId="77777777" w:rsidTr="00730AEB">
        <w:trPr>
          <w:trHeight w:val="312"/>
        </w:trPr>
        <w:tc>
          <w:tcPr>
            <w:tcW w:w="2858" w:type="dxa"/>
            <w:vAlign w:val="bottom"/>
          </w:tcPr>
          <w:p w14:paraId="1F8FCAA4" w14:textId="77777777" w:rsidR="0070351E" w:rsidRPr="00A13A4A" w:rsidRDefault="0070351E" w:rsidP="0070351E">
            <w:pPr>
              <w:spacing w:line="280" w:lineRule="exact"/>
              <w:ind w:right="-36"/>
              <w:rPr>
                <w:rFonts w:cs="Times New Roman"/>
              </w:rPr>
            </w:pPr>
            <w:r w:rsidRPr="00A13A4A">
              <w:rPr>
                <w:rFonts w:cs="Times New Roman"/>
              </w:rPr>
              <w:t xml:space="preserve">Loss(gain) of non-controlling interest </w:t>
            </w:r>
          </w:p>
        </w:tc>
        <w:tc>
          <w:tcPr>
            <w:tcW w:w="851" w:type="dxa"/>
            <w:vAlign w:val="bottom"/>
          </w:tcPr>
          <w:p w14:paraId="6A5DAF46" w14:textId="1B852151" w:rsidR="0070351E" w:rsidRPr="00A13A4A" w:rsidRDefault="006C145C" w:rsidP="0070351E">
            <w:pPr>
              <w:pBdr>
                <w:bottom w:val="single" w:sz="4" w:space="1" w:color="auto"/>
              </w:pBdr>
              <w:ind w:left="-63"/>
              <w:jc w:val="right"/>
              <w:rPr>
                <w:rFonts w:cs="Times New Roman"/>
              </w:rPr>
            </w:pPr>
            <w:r>
              <w:rPr>
                <w:rFonts w:cs="Times New Roman"/>
              </w:rPr>
              <w:t>248</w:t>
            </w:r>
          </w:p>
        </w:tc>
        <w:tc>
          <w:tcPr>
            <w:tcW w:w="850" w:type="dxa"/>
            <w:vAlign w:val="bottom"/>
          </w:tcPr>
          <w:p w14:paraId="2719FC07" w14:textId="367DB9AC" w:rsidR="0070351E" w:rsidRPr="00A13A4A" w:rsidRDefault="0070351E" w:rsidP="0070351E">
            <w:pPr>
              <w:pBdr>
                <w:bottom w:val="single" w:sz="4" w:space="1" w:color="auto"/>
              </w:pBdr>
              <w:ind w:left="-63"/>
              <w:jc w:val="right"/>
              <w:rPr>
                <w:rFonts w:cs="Times New Roman"/>
              </w:rPr>
            </w:pPr>
            <w:r>
              <w:rPr>
                <w:rFonts w:cs="Times New Roman"/>
              </w:rPr>
              <w:t>373</w:t>
            </w:r>
          </w:p>
        </w:tc>
        <w:tc>
          <w:tcPr>
            <w:tcW w:w="936" w:type="dxa"/>
            <w:vAlign w:val="bottom"/>
          </w:tcPr>
          <w:p w14:paraId="2AE66C17" w14:textId="4108D9B3" w:rsidR="0070351E" w:rsidRPr="00A13A4A" w:rsidRDefault="006C145C" w:rsidP="0070351E">
            <w:pPr>
              <w:pBdr>
                <w:bottom w:val="single" w:sz="4" w:space="1" w:color="auto"/>
              </w:pBdr>
              <w:jc w:val="right"/>
              <w:rPr>
                <w:rFonts w:cs="Times New Roman"/>
              </w:rPr>
            </w:pPr>
            <w:r>
              <w:rPr>
                <w:rFonts w:cs="Times New Roman"/>
              </w:rPr>
              <w:t>-</w:t>
            </w:r>
          </w:p>
        </w:tc>
        <w:tc>
          <w:tcPr>
            <w:tcW w:w="900" w:type="dxa"/>
            <w:vAlign w:val="bottom"/>
          </w:tcPr>
          <w:p w14:paraId="64CD7623" w14:textId="3605D6F6" w:rsidR="0070351E" w:rsidRPr="00A13A4A" w:rsidRDefault="0070351E" w:rsidP="0070351E">
            <w:pPr>
              <w:pBdr>
                <w:bottom w:val="single" w:sz="4" w:space="1" w:color="auto"/>
              </w:pBdr>
              <w:jc w:val="right"/>
              <w:rPr>
                <w:rFonts w:cs="Times New Roman"/>
              </w:rPr>
            </w:pPr>
            <w:r>
              <w:rPr>
                <w:rFonts w:cs="Times New Roman"/>
              </w:rPr>
              <w:t>-</w:t>
            </w:r>
          </w:p>
        </w:tc>
        <w:tc>
          <w:tcPr>
            <w:tcW w:w="851" w:type="dxa"/>
            <w:vAlign w:val="bottom"/>
          </w:tcPr>
          <w:p w14:paraId="3939F701" w14:textId="3407FE01" w:rsidR="0070351E" w:rsidRPr="00A13A4A" w:rsidRDefault="006C145C" w:rsidP="0070351E">
            <w:pPr>
              <w:pBdr>
                <w:bottom w:val="single" w:sz="4" w:space="1" w:color="auto"/>
              </w:pBdr>
              <w:jc w:val="right"/>
              <w:rPr>
                <w:rFonts w:cs="Times New Roman"/>
              </w:rPr>
            </w:pPr>
            <w:r>
              <w:rPr>
                <w:rFonts w:cs="Times New Roman"/>
              </w:rPr>
              <w:t>-</w:t>
            </w:r>
          </w:p>
        </w:tc>
        <w:tc>
          <w:tcPr>
            <w:tcW w:w="850" w:type="dxa"/>
            <w:vAlign w:val="bottom"/>
          </w:tcPr>
          <w:p w14:paraId="7FC5B67A" w14:textId="15BBB012" w:rsidR="0070351E" w:rsidRPr="00A13A4A" w:rsidRDefault="0070351E" w:rsidP="0070351E">
            <w:pPr>
              <w:pBdr>
                <w:bottom w:val="single" w:sz="4" w:space="1" w:color="auto"/>
              </w:pBdr>
              <w:jc w:val="right"/>
              <w:rPr>
                <w:rFonts w:cs="Times New Roman"/>
              </w:rPr>
            </w:pPr>
            <w:r>
              <w:rPr>
                <w:rFonts w:cs="Times New Roman"/>
              </w:rPr>
              <w:t>-</w:t>
            </w:r>
          </w:p>
        </w:tc>
        <w:tc>
          <w:tcPr>
            <w:tcW w:w="851" w:type="dxa"/>
            <w:vAlign w:val="bottom"/>
          </w:tcPr>
          <w:p w14:paraId="5EF673B5" w14:textId="1D27D466" w:rsidR="0070351E" w:rsidRPr="00A13A4A" w:rsidRDefault="006C145C" w:rsidP="0070351E">
            <w:pPr>
              <w:pBdr>
                <w:bottom w:val="single" w:sz="4" w:space="1" w:color="auto"/>
              </w:pBdr>
              <w:jc w:val="right"/>
              <w:rPr>
                <w:rFonts w:cs="Times New Roman"/>
              </w:rPr>
            </w:pPr>
            <w:r>
              <w:rPr>
                <w:rFonts w:cs="Times New Roman"/>
              </w:rPr>
              <w:t>248</w:t>
            </w:r>
          </w:p>
        </w:tc>
        <w:tc>
          <w:tcPr>
            <w:tcW w:w="850" w:type="dxa"/>
            <w:vAlign w:val="bottom"/>
          </w:tcPr>
          <w:p w14:paraId="2FC1DDAB" w14:textId="28B4EEFD" w:rsidR="0070351E" w:rsidRPr="00A13A4A" w:rsidRDefault="0070351E" w:rsidP="0070351E">
            <w:pPr>
              <w:pBdr>
                <w:bottom w:val="single" w:sz="4" w:space="1" w:color="auto"/>
              </w:pBdr>
              <w:jc w:val="right"/>
              <w:rPr>
                <w:rFonts w:cs="Times New Roman"/>
              </w:rPr>
            </w:pPr>
            <w:r>
              <w:rPr>
                <w:rFonts w:cs="Times New Roman"/>
              </w:rPr>
              <w:t>373</w:t>
            </w:r>
          </w:p>
        </w:tc>
      </w:tr>
      <w:tr w:rsidR="0070351E" w:rsidRPr="00A13A4A" w14:paraId="2039284B" w14:textId="77777777" w:rsidTr="00730AEB">
        <w:trPr>
          <w:trHeight w:val="288"/>
        </w:trPr>
        <w:tc>
          <w:tcPr>
            <w:tcW w:w="2858" w:type="dxa"/>
            <w:vAlign w:val="bottom"/>
          </w:tcPr>
          <w:p w14:paraId="2C4579CC" w14:textId="77777777" w:rsidR="0070351E" w:rsidRPr="00A13A4A" w:rsidRDefault="0070351E" w:rsidP="0070351E">
            <w:pPr>
              <w:spacing w:line="280" w:lineRule="exact"/>
              <w:ind w:right="-36"/>
              <w:rPr>
                <w:rFonts w:cs="Times New Roman"/>
                <w:cs/>
              </w:rPr>
            </w:pPr>
            <w:r w:rsidRPr="00A13A4A">
              <w:rPr>
                <w:rFonts w:cs="Times New Roman"/>
              </w:rPr>
              <w:t>Net profit (loss)</w:t>
            </w:r>
          </w:p>
        </w:tc>
        <w:tc>
          <w:tcPr>
            <w:tcW w:w="851" w:type="dxa"/>
            <w:vAlign w:val="bottom"/>
          </w:tcPr>
          <w:p w14:paraId="005E4D3F" w14:textId="60DE3B4C" w:rsidR="0070351E" w:rsidRPr="00A13A4A" w:rsidRDefault="006C145C" w:rsidP="0070351E">
            <w:pPr>
              <w:pBdr>
                <w:bottom w:val="double" w:sz="4" w:space="1" w:color="auto"/>
              </w:pBdr>
              <w:ind w:left="-63"/>
              <w:jc w:val="right"/>
              <w:rPr>
                <w:rFonts w:cs="Times New Roman"/>
              </w:rPr>
            </w:pPr>
            <w:r>
              <w:rPr>
                <w:rFonts w:cs="Times New Roman"/>
              </w:rPr>
              <w:t>3,298</w:t>
            </w:r>
          </w:p>
        </w:tc>
        <w:tc>
          <w:tcPr>
            <w:tcW w:w="850" w:type="dxa"/>
            <w:vAlign w:val="bottom"/>
          </w:tcPr>
          <w:p w14:paraId="3CC61DF6" w14:textId="532E9D4A" w:rsidR="0070351E" w:rsidRPr="00A13A4A" w:rsidRDefault="0070351E" w:rsidP="0070351E">
            <w:pPr>
              <w:pBdr>
                <w:bottom w:val="double" w:sz="4" w:space="1" w:color="auto"/>
              </w:pBdr>
              <w:ind w:left="-63"/>
              <w:jc w:val="right"/>
              <w:rPr>
                <w:rFonts w:cs="Times New Roman"/>
              </w:rPr>
            </w:pPr>
            <w:r>
              <w:rPr>
                <w:rFonts w:cs="Times New Roman"/>
              </w:rPr>
              <w:t>(23,502)</w:t>
            </w:r>
          </w:p>
        </w:tc>
        <w:tc>
          <w:tcPr>
            <w:tcW w:w="936" w:type="dxa"/>
            <w:vAlign w:val="bottom"/>
          </w:tcPr>
          <w:p w14:paraId="1778496D" w14:textId="73539E09" w:rsidR="0070351E" w:rsidRPr="00A13A4A" w:rsidRDefault="006C145C" w:rsidP="0070351E">
            <w:pPr>
              <w:pBdr>
                <w:bottom w:val="double" w:sz="4" w:space="1" w:color="auto"/>
              </w:pBdr>
              <w:jc w:val="right"/>
              <w:rPr>
                <w:rFonts w:cs="Times New Roman"/>
              </w:rPr>
            </w:pPr>
            <w:r>
              <w:rPr>
                <w:rFonts w:cs="Times New Roman"/>
              </w:rPr>
              <w:t>(42,362)</w:t>
            </w:r>
          </w:p>
        </w:tc>
        <w:tc>
          <w:tcPr>
            <w:tcW w:w="900" w:type="dxa"/>
            <w:vAlign w:val="bottom"/>
          </w:tcPr>
          <w:p w14:paraId="7CA5A167" w14:textId="0EC92164" w:rsidR="0070351E" w:rsidRPr="00A13A4A" w:rsidRDefault="0070351E" w:rsidP="0070351E">
            <w:pPr>
              <w:pBdr>
                <w:bottom w:val="double" w:sz="4" w:space="1" w:color="auto"/>
              </w:pBdr>
              <w:jc w:val="right"/>
              <w:rPr>
                <w:rFonts w:cs="Times New Roman"/>
              </w:rPr>
            </w:pPr>
            <w:r>
              <w:rPr>
                <w:rFonts w:cs="Times New Roman"/>
              </w:rPr>
              <w:t>(41,242)</w:t>
            </w:r>
          </w:p>
        </w:tc>
        <w:tc>
          <w:tcPr>
            <w:tcW w:w="851" w:type="dxa"/>
            <w:vAlign w:val="bottom"/>
          </w:tcPr>
          <w:p w14:paraId="792DDF34" w14:textId="243CC8BD" w:rsidR="0070351E" w:rsidRPr="00A13A4A" w:rsidRDefault="006C145C" w:rsidP="0070351E">
            <w:pPr>
              <w:pBdr>
                <w:bottom w:val="double" w:sz="4" w:space="1" w:color="auto"/>
              </w:pBdr>
              <w:jc w:val="right"/>
              <w:rPr>
                <w:rFonts w:cs="Times New Roman"/>
              </w:rPr>
            </w:pPr>
            <w:r>
              <w:rPr>
                <w:rFonts w:cs="Times New Roman"/>
              </w:rPr>
              <w:t>325,781</w:t>
            </w:r>
          </w:p>
        </w:tc>
        <w:tc>
          <w:tcPr>
            <w:tcW w:w="850" w:type="dxa"/>
            <w:vAlign w:val="bottom"/>
          </w:tcPr>
          <w:p w14:paraId="6FD8D895" w14:textId="67C5FCE6" w:rsidR="0070351E" w:rsidRPr="00A13A4A" w:rsidRDefault="0070351E" w:rsidP="0070351E">
            <w:pPr>
              <w:pBdr>
                <w:bottom w:val="double" w:sz="4" w:space="1" w:color="auto"/>
              </w:pBdr>
              <w:jc w:val="right"/>
              <w:rPr>
                <w:rFonts w:cs="Times New Roman"/>
              </w:rPr>
            </w:pPr>
            <w:r>
              <w:rPr>
                <w:rFonts w:cs="Times New Roman"/>
              </w:rPr>
              <w:t>137,288</w:t>
            </w:r>
          </w:p>
        </w:tc>
        <w:tc>
          <w:tcPr>
            <w:tcW w:w="851" w:type="dxa"/>
            <w:vAlign w:val="bottom"/>
          </w:tcPr>
          <w:p w14:paraId="6CF9AE5C" w14:textId="515FC5B7" w:rsidR="0070351E" w:rsidRPr="00A13A4A" w:rsidRDefault="006C145C" w:rsidP="0070351E">
            <w:pPr>
              <w:pBdr>
                <w:bottom w:val="double" w:sz="4" w:space="1" w:color="auto"/>
              </w:pBdr>
              <w:jc w:val="right"/>
              <w:rPr>
                <w:rFonts w:cs="Times New Roman"/>
              </w:rPr>
            </w:pPr>
            <w:r>
              <w:rPr>
                <w:rFonts w:cs="Times New Roman"/>
              </w:rPr>
              <w:t>286,717</w:t>
            </w:r>
          </w:p>
        </w:tc>
        <w:tc>
          <w:tcPr>
            <w:tcW w:w="850" w:type="dxa"/>
            <w:vAlign w:val="bottom"/>
          </w:tcPr>
          <w:p w14:paraId="41A2DE5B" w14:textId="40A76BC1" w:rsidR="0070351E" w:rsidRPr="00A13A4A" w:rsidRDefault="0070351E" w:rsidP="0070351E">
            <w:pPr>
              <w:pBdr>
                <w:bottom w:val="double" w:sz="4" w:space="1" w:color="auto"/>
              </w:pBdr>
              <w:jc w:val="right"/>
              <w:rPr>
                <w:rFonts w:cs="Times New Roman"/>
              </w:rPr>
            </w:pPr>
            <w:r>
              <w:rPr>
                <w:rFonts w:cs="Times New Roman"/>
              </w:rPr>
              <w:t>72,544</w:t>
            </w:r>
          </w:p>
        </w:tc>
      </w:tr>
    </w:tbl>
    <w:p w14:paraId="48208F62" w14:textId="77777777" w:rsidR="00381775" w:rsidRDefault="00381775" w:rsidP="001075D4">
      <w:pPr>
        <w:spacing w:before="120" w:after="120"/>
        <w:ind w:left="845" w:right="-45" w:hanging="488"/>
        <w:jc w:val="both"/>
        <w:rPr>
          <w:rFonts w:cs="Times New Roman"/>
          <w:sz w:val="17"/>
          <w:szCs w:val="17"/>
        </w:rPr>
      </w:pPr>
    </w:p>
    <w:p w14:paraId="68419015" w14:textId="2A909973" w:rsidR="001075D4" w:rsidRPr="00A13A4A" w:rsidRDefault="001075D4" w:rsidP="001075D4">
      <w:pPr>
        <w:spacing w:before="120" w:after="120"/>
        <w:ind w:left="845" w:right="-45" w:hanging="488"/>
        <w:jc w:val="both"/>
        <w:rPr>
          <w:rFonts w:cs="Times New Roman"/>
          <w:sz w:val="17"/>
          <w:szCs w:val="17"/>
        </w:rPr>
      </w:pPr>
      <w:r w:rsidRPr="00A13A4A">
        <w:rPr>
          <w:rFonts w:cs="Times New Roman"/>
          <w:sz w:val="17"/>
          <w:szCs w:val="17"/>
        </w:rPr>
        <w:t xml:space="preserve">The results of operations by segment by geography are presented in detail format by net profit as follow; </w:t>
      </w:r>
    </w:p>
    <w:p w14:paraId="36415E4E" w14:textId="77777777" w:rsidR="001075D4" w:rsidRPr="00A13A4A" w:rsidRDefault="001075D4" w:rsidP="001075D4">
      <w:pPr>
        <w:tabs>
          <w:tab w:val="left" w:pos="8370"/>
        </w:tabs>
        <w:ind w:right="669" w:firstLine="709"/>
        <w:jc w:val="right"/>
        <w:rPr>
          <w:rFonts w:cs="Times New Roman"/>
          <w:sz w:val="16"/>
          <w:szCs w:val="16"/>
        </w:rPr>
      </w:pPr>
      <w:r w:rsidRPr="00A13A4A">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1075D4" w:rsidRPr="00A13A4A" w14:paraId="18779118" w14:textId="77777777" w:rsidTr="00EE4B6F">
        <w:trPr>
          <w:cantSplit/>
          <w:trHeight w:val="252"/>
        </w:trPr>
        <w:tc>
          <w:tcPr>
            <w:tcW w:w="2460" w:type="dxa"/>
            <w:vAlign w:val="bottom"/>
          </w:tcPr>
          <w:p w14:paraId="04CBA6AA" w14:textId="77777777" w:rsidR="001075D4" w:rsidRPr="00A13A4A" w:rsidRDefault="001075D4" w:rsidP="003135C9">
            <w:pPr>
              <w:spacing w:line="280" w:lineRule="exact"/>
              <w:ind w:right="-36"/>
              <w:rPr>
                <w:rFonts w:cs="Times New Roman"/>
                <w:u w:val="single"/>
              </w:rPr>
            </w:pPr>
          </w:p>
        </w:tc>
        <w:tc>
          <w:tcPr>
            <w:tcW w:w="5763" w:type="dxa"/>
            <w:gridSpan w:val="6"/>
            <w:vAlign w:val="bottom"/>
          </w:tcPr>
          <w:p w14:paraId="13C57072" w14:textId="77777777" w:rsidR="001075D4" w:rsidRPr="00A13A4A" w:rsidRDefault="001075D4" w:rsidP="003135C9">
            <w:pPr>
              <w:pBdr>
                <w:bottom w:val="single" w:sz="4" w:space="1" w:color="auto"/>
              </w:pBdr>
              <w:spacing w:line="280" w:lineRule="exact"/>
              <w:ind w:right="-36"/>
              <w:jc w:val="center"/>
              <w:rPr>
                <w:rFonts w:cs="Times New Roman"/>
              </w:rPr>
            </w:pPr>
            <w:r w:rsidRPr="004130C6">
              <w:rPr>
                <w:rFonts w:cs="Times New Roman"/>
                <w:sz w:val="17"/>
                <w:szCs w:val="17"/>
              </w:rPr>
              <w:t>Consolidated Financial Statement</w:t>
            </w:r>
          </w:p>
        </w:tc>
      </w:tr>
      <w:tr w:rsidR="001075D4" w:rsidRPr="00A13A4A" w14:paraId="2429E98D" w14:textId="77777777" w:rsidTr="003135C9">
        <w:trPr>
          <w:cantSplit/>
        </w:trPr>
        <w:tc>
          <w:tcPr>
            <w:tcW w:w="2460" w:type="dxa"/>
            <w:vAlign w:val="bottom"/>
          </w:tcPr>
          <w:p w14:paraId="3E060ABA" w14:textId="77777777" w:rsidR="001075D4" w:rsidRPr="00A13A4A" w:rsidRDefault="001075D4" w:rsidP="003135C9">
            <w:pPr>
              <w:spacing w:line="280" w:lineRule="exact"/>
              <w:ind w:right="-36"/>
              <w:rPr>
                <w:rFonts w:cs="Times New Roman"/>
                <w:u w:val="single"/>
              </w:rPr>
            </w:pPr>
          </w:p>
        </w:tc>
        <w:tc>
          <w:tcPr>
            <w:tcW w:w="5763" w:type="dxa"/>
            <w:gridSpan w:val="6"/>
            <w:vAlign w:val="bottom"/>
          </w:tcPr>
          <w:p w14:paraId="08D66694" w14:textId="731AC042" w:rsidR="001075D4" w:rsidRPr="00A13A4A" w:rsidRDefault="00820686" w:rsidP="003135C9">
            <w:pPr>
              <w:pBdr>
                <w:bottom w:val="single" w:sz="4" w:space="1" w:color="auto"/>
              </w:pBdr>
              <w:spacing w:line="280" w:lineRule="exact"/>
              <w:ind w:right="-36"/>
              <w:jc w:val="center"/>
              <w:rPr>
                <w:rFonts w:cs="Times New Roman"/>
                <w:u w:val="single"/>
              </w:rPr>
            </w:pPr>
            <w:r w:rsidRPr="00A13A4A">
              <w:rPr>
                <w:rFonts w:cs="Times New Roman"/>
              </w:rPr>
              <w:t xml:space="preserve">For three-month periods ended </w:t>
            </w:r>
            <w:r w:rsidR="00381775">
              <w:rPr>
                <w:rFonts w:cs="Times New Roman"/>
              </w:rPr>
              <w:t>June 30</w:t>
            </w:r>
            <w:r w:rsidRPr="00A13A4A">
              <w:rPr>
                <w:rFonts w:cs="Times New Roman"/>
              </w:rPr>
              <w:t>, 202</w:t>
            </w:r>
            <w:r w:rsidR="00635398" w:rsidRPr="00A13A4A">
              <w:rPr>
                <w:rFonts w:cs="Times New Roman"/>
              </w:rPr>
              <w:t>4</w:t>
            </w:r>
            <w:r w:rsidRPr="00A13A4A">
              <w:rPr>
                <w:rFonts w:cs="Times New Roman"/>
              </w:rPr>
              <w:t xml:space="preserve"> and 202</w:t>
            </w:r>
            <w:r w:rsidR="00635398" w:rsidRPr="00A13A4A">
              <w:rPr>
                <w:rFonts w:cs="Times New Roman"/>
              </w:rPr>
              <w:t>3</w:t>
            </w:r>
          </w:p>
        </w:tc>
      </w:tr>
      <w:tr w:rsidR="001075D4" w:rsidRPr="00A13A4A" w14:paraId="6DEE8667" w14:textId="77777777" w:rsidTr="00E63CC3">
        <w:trPr>
          <w:cantSplit/>
          <w:trHeight w:val="144"/>
        </w:trPr>
        <w:tc>
          <w:tcPr>
            <w:tcW w:w="2460" w:type="dxa"/>
            <w:vAlign w:val="bottom"/>
          </w:tcPr>
          <w:p w14:paraId="76F17905" w14:textId="77777777" w:rsidR="001075D4" w:rsidRPr="00A13A4A" w:rsidRDefault="001075D4" w:rsidP="003135C9">
            <w:pPr>
              <w:spacing w:line="280" w:lineRule="exact"/>
              <w:ind w:right="-36"/>
              <w:rPr>
                <w:rFonts w:cs="Times New Roman"/>
                <w:u w:val="single"/>
              </w:rPr>
            </w:pPr>
          </w:p>
        </w:tc>
        <w:tc>
          <w:tcPr>
            <w:tcW w:w="1840" w:type="dxa"/>
            <w:gridSpan w:val="2"/>
            <w:vAlign w:val="bottom"/>
          </w:tcPr>
          <w:p w14:paraId="28BCBADD"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Assets</w:t>
            </w:r>
          </w:p>
        </w:tc>
        <w:tc>
          <w:tcPr>
            <w:tcW w:w="1940" w:type="dxa"/>
            <w:gridSpan w:val="2"/>
            <w:vAlign w:val="bottom"/>
          </w:tcPr>
          <w:p w14:paraId="6B598879"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Service Income</w:t>
            </w:r>
          </w:p>
        </w:tc>
        <w:tc>
          <w:tcPr>
            <w:tcW w:w="1983" w:type="dxa"/>
            <w:gridSpan w:val="2"/>
            <w:vAlign w:val="bottom"/>
          </w:tcPr>
          <w:p w14:paraId="64D58224" w14:textId="77777777" w:rsidR="001075D4" w:rsidRPr="00A13A4A" w:rsidRDefault="001075D4" w:rsidP="003135C9">
            <w:pPr>
              <w:pBdr>
                <w:bottom w:val="single" w:sz="4" w:space="1" w:color="auto"/>
              </w:pBdr>
              <w:spacing w:line="280" w:lineRule="exact"/>
              <w:ind w:right="-36"/>
              <w:jc w:val="center"/>
              <w:rPr>
                <w:rFonts w:cs="Times New Roman"/>
              </w:rPr>
            </w:pPr>
            <w:r w:rsidRPr="00A13A4A">
              <w:rPr>
                <w:rFonts w:cs="Times New Roman"/>
              </w:rPr>
              <w:t>Net Profit (1)</w:t>
            </w:r>
          </w:p>
        </w:tc>
      </w:tr>
      <w:tr w:rsidR="00820686" w:rsidRPr="00A13A4A" w14:paraId="13E8B8CE" w14:textId="77777777" w:rsidTr="003135C9">
        <w:tc>
          <w:tcPr>
            <w:tcW w:w="2460" w:type="dxa"/>
            <w:vAlign w:val="bottom"/>
          </w:tcPr>
          <w:p w14:paraId="72A709C3" w14:textId="77777777" w:rsidR="00820686" w:rsidRPr="00A13A4A" w:rsidRDefault="00820686" w:rsidP="00820686">
            <w:pPr>
              <w:spacing w:line="280" w:lineRule="exact"/>
              <w:ind w:right="-36"/>
              <w:rPr>
                <w:rFonts w:cs="Times New Roman"/>
                <w:u w:val="single"/>
              </w:rPr>
            </w:pPr>
          </w:p>
        </w:tc>
        <w:tc>
          <w:tcPr>
            <w:tcW w:w="990" w:type="dxa"/>
            <w:vAlign w:val="bottom"/>
          </w:tcPr>
          <w:p w14:paraId="0D2E70DC" w14:textId="0883A981" w:rsidR="00820686" w:rsidRPr="00A13A4A" w:rsidRDefault="00381775" w:rsidP="00820686">
            <w:pPr>
              <w:spacing w:line="280" w:lineRule="exact"/>
              <w:ind w:right="-36"/>
              <w:jc w:val="center"/>
              <w:rPr>
                <w:rFonts w:cs="Times New Roman"/>
              </w:rPr>
            </w:pPr>
            <w:r>
              <w:rPr>
                <w:rFonts w:cs="Times New Roman"/>
              </w:rPr>
              <w:t>June 30</w:t>
            </w:r>
          </w:p>
        </w:tc>
        <w:tc>
          <w:tcPr>
            <w:tcW w:w="850" w:type="dxa"/>
            <w:vAlign w:val="bottom"/>
          </w:tcPr>
          <w:p w14:paraId="49AC5481" w14:textId="77777777" w:rsidR="00820686" w:rsidRPr="00A13A4A" w:rsidRDefault="00820686" w:rsidP="00820686">
            <w:pPr>
              <w:spacing w:line="280" w:lineRule="exact"/>
              <w:ind w:left="-104" w:right="-36"/>
              <w:rPr>
                <w:rFonts w:cs="Times New Roman"/>
              </w:rPr>
            </w:pPr>
            <w:r w:rsidRPr="00A13A4A">
              <w:rPr>
                <w:rFonts w:cs="Times New Roman"/>
              </w:rPr>
              <w:t>December 31</w:t>
            </w:r>
          </w:p>
        </w:tc>
        <w:tc>
          <w:tcPr>
            <w:tcW w:w="950" w:type="dxa"/>
            <w:vAlign w:val="bottom"/>
          </w:tcPr>
          <w:p w14:paraId="7332B59F" w14:textId="19A472AE" w:rsidR="00820686" w:rsidRPr="00A13A4A" w:rsidRDefault="00381775" w:rsidP="00820686">
            <w:pPr>
              <w:spacing w:line="280" w:lineRule="exact"/>
              <w:ind w:right="-36"/>
              <w:jc w:val="center"/>
              <w:rPr>
                <w:rFonts w:cs="Times New Roman"/>
              </w:rPr>
            </w:pPr>
            <w:r>
              <w:rPr>
                <w:rFonts w:cs="Times New Roman"/>
              </w:rPr>
              <w:t>June 30</w:t>
            </w:r>
          </w:p>
        </w:tc>
        <w:tc>
          <w:tcPr>
            <w:tcW w:w="990" w:type="dxa"/>
            <w:vAlign w:val="bottom"/>
          </w:tcPr>
          <w:p w14:paraId="7B6E9004" w14:textId="52AEF8AF" w:rsidR="00820686" w:rsidRPr="00A13A4A" w:rsidRDefault="00381775" w:rsidP="00820686">
            <w:pPr>
              <w:spacing w:line="280" w:lineRule="exact"/>
              <w:ind w:left="-104" w:right="-36"/>
              <w:jc w:val="center"/>
              <w:rPr>
                <w:rFonts w:cs="Times New Roman"/>
              </w:rPr>
            </w:pPr>
            <w:r>
              <w:rPr>
                <w:rFonts w:cs="Times New Roman"/>
              </w:rPr>
              <w:t>June 30</w:t>
            </w:r>
          </w:p>
        </w:tc>
        <w:tc>
          <w:tcPr>
            <w:tcW w:w="990" w:type="dxa"/>
            <w:vAlign w:val="bottom"/>
          </w:tcPr>
          <w:p w14:paraId="5B97E203" w14:textId="68E94D07" w:rsidR="00820686" w:rsidRPr="00A13A4A" w:rsidRDefault="00381775" w:rsidP="00820686">
            <w:pPr>
              <w:spacing w:line="280" w:lineRule="exact"/>
              <w:ind w:right="-36"/>
              <w:jc w:val="center"/>
              <w:rPr>
                <w:rFonts w:cs="Times New Roman"/>
              </w:rPr>
            </w:pPr>
            <w:r>
              <w:rPr>
                <w:rFonts w:cs="Times New Roman"/>
              </w:rPr>
              <w:t>June 30</w:t>
            </w:r>
          </w:p>
        </w:tc>
        <w:tc>
          <w:tcPr>
            <w:tcW w:w="993" w:type="dxa"/>
            <w:vAlign w:val="bottom"/>
          </w:tcPr>
          <w:p w14:paraId="6CC670F8" w14:textId="110A507D" w:rsidR="00820686" w:rsidRPr="00A13A4A" w:rsidRDefault="00381775" w:rsidP="00820686">
            <w:pPr>
              <w:spacing w:line="280" w:lineRule="exact"/>
              <w:ind w:left="-104" w:right="-36"/>
              <w:jc w:val="center"/>
              <w:rPr>
                <w:rFonts w:cs="Times New Roman"/>
              </w:rPr>
            </w:pPr>
            <w:r>
              <w:rPr>
                <w:rFonts w:cs="Times New Roman"/>
              </w:rPr>
              <w:t>June 30</w:t>
            </w:r>
          </w:p>
        </w:tc>
      </w:tr>
      <w:tr w:rsidR="00635398" w:rsidRPr="00A13A4A" w14:paraId="79E2EE97" w14:textId="77777777" w:rsidTr="003135C9">
        <w:tc>
          <w:tcPr>
            <w:tcW w:w="2460" w:type="dxa"/>
            <w:vAlign w:val="bottom"/>
          </w:tcPr>
          <w:p w14:paraId="62068117" w14:textId="77777777" w:rsidR="00635398" w:rsidRPr="00A13A4A" w:rsidRDefault="00635398" w:rsidP="00635398">
            <w:pPr>
              <w:spacing w:line="280" w:lineRule="exact"/>
              <w:ind w:right="-36"/>
              <w:rPr>
                <w:rFonts w:cs="Times New Roman"/>
                <w:u w:val="single"/>
              </w:rPr>
            </w:pPr>
          </w:p>
        </w:tc>
        <w:tc>
          <w:tcPr>
            <w:tcW w:w="990" w:type="dxa"/>
          </w:tcPr>
          <w:p w14:paraId="2E93296C" w14:textId="5CAE932C"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850" w:type="dxa"/>
          </w:tcPr>
          <w:p w14:paraId="5EA8D472" w14:textId="2C4F7DA6"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950" w:type="dxa"/>
          </w:tcPr>
          <w:p w14:paraId="0DEB0CCF" w14:textId="5AF82C6C"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990" w:type="dxa"/>
          </w:tcPr>
          <w:p w14:paraId="0D570A30" w14:textId="341A30B7"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c>
          <w:tcPr>
            <w:tcW w:w="990" w:type="dxa"/>
          </w:tcPr>
          <w:p w14:paraId="5F2E94A0" w14:textId="41A3C965"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2024</w:t>
            </w:r>
          </w:p>
        </w:tc>
        <w:tc>
          <w:tcPr>
            <w:tcW w:w="993" w:type="dxa"/>
          </w:tcPr>
          <w:p w14:paraId="19089904" w14:textId="7F042AAC" w:rsidR="00635398" w:rsidRPr="00A13A4A" w:rsidRDefault="00635398" w:rsidP="00635398">
            <w:pPr>
              <w:pBdr>
                <w:bottom w:val="single" w:sz="4" w:space="1" w:color="auto"/>
              </w:pBdr>
              <w:spacing w:line="280" w:lineRule="exact"/>
              <w:jc w:val="center"/>
              <w:rPr>
                <w:rFonts w:cs="Times New Roman"/>
              </w:rPr>
            </w:pPr>
            <w:r w:rsidRPr="00A13A4A">
              <w:rPr>
                <w:rFonts w:cs="Times New Roman"/>
              </w:rPr>
              <w:t>2023</w:t>
            </w:r>
          </w:p>
        </w:tc>
      </w:tr>
      <w:tr w:rsidR="00635398" w:rsidRPr="00A13A4A" w14:paraId="72821F17" w14:textId="77777777" w:rsidTr="003135C9">
        <w:trPr>
          <w:trHeight w:val="312"/>
        </w:trPr>
        <w:tc>
          <w:tcPr>
            <w:tcW w:w="2460" w:type="dxa"/>
            <w:vAlign w:val="bottom"/>
          </w:tcPr>
          <w:p w14:paraId="11E80348" w14:textId="77777777" w:rsidR="00635398" w:rsidRPr="00A13A4A" w:rsidRDefault="00635398" w:rsidP="00635398">
            <w:pPr>
              <w:ind w:right="-129"/>
              <w:rPr>
                <w:rFonts w:cs="Times New Roman"/>
                <w:sz w:val="16"/>
                <w:szCs w:val="16"/>
              </w:rPr>
            </w:pPr>
            <w:r w:rsidRPr="00A13A4A">
              <w:rPr>
                <w:rFonts w:cs="Times New Roman"/>
                <w:sz w:val="16"/>
                <w:szCs w:val="16"/>
              </w:rPr>
              <w:t>Foreign country</w:t>
            </w:r>
          </w:p>
        </w:tc>
        <w:tc>
          <w:tcPr>
            <w:tcW w:w="990" w:type="dxa"/>
            <w:vAlign w:val="bottom"/>
          </w:tcPr>
          <w:p w14:paraId="0CD28E57" w14:textId="2E824AC1" w:rsidR="00635398" w:rsidRPr="00A13A4A" w:rsidRDefault="006C145C" w:rsidP="00635398">
            <w:pPr>
              <w:ind w:hanging="1329"/>
              <w:jc w:val="right"/>
              <w:rPr>
                <w:rFonts w:cs="Times New Roman"/>
              </w:rPr>
            </w:pPr>
            <w:r>
              <w:rPr>
                <w:rFonts w:cs="Times New Roman"/>
              </w:rPr>
              <w:t>2,082,863</w:t>
            </w:r>
          </w:p>
        </w:tc>
        <w:tc>
          <w:tcPr>
            <w:tcW w:w="850" w:type="dxa"/>
            <w:vAlign w:val="bottom"/>
          </w:tcPr>
          <w:p w14:paraId="04AB6764" w14:textId="22D88E55" w:rsidR="00635398" w:rsidRPr="00A13A4A" w:rsidRDefault="00635398" w:rsidP="00635398">
            <w:pPr>
              <w:ind w:hanging="1329"/>
              <w:jc w:val="right"/>
              <w:rPr>
                <w:rFonts w:cs="Times New Roman"/>
              </w:rPr>
            </w:pPr>
            <w:r w:rsidRPr="00A13A4A">
              <w:rPr>
                <w:rFonts w:cs="Times New Roman"/>
              </w:rPr>
              <w:t>1,748,207</w:t>
            </w:r>
          </w:p>
        </w:tc>
        <w:tc>
          <w:tcPr>
            <w:tcW w:w="950" w:type="dxa"/>
            <w:vAlign w:val="bottom"/>
          </w:tcPr>
          <w:p w14:paraId="3EAA1B41" w14:textId="5EEDD2B7" w:rsidR="00635398" w:rsidRPr="00A13A4A" w:rsidRDefault="006C145C" w:rsidP="00635398">
            <w:pPr>
              <w:jc w:val="right"/>
              <w:rPr>
                <w:rFonts w:cs="Times New Roman"/>
              </w:rPr>
            </w:pPr>
            <w:r>
              <w:rPr>
                <w:rFonts w:cs="Times New Roman"/>
              </w:rPr>
              <w:t>3,964</w:t>
            </w:r>
          </w:p>
        </w:tc>
        <w:tc>
          <w:tcPr>
            <w:tcW w:w="990" w:type="dxa"/>
            <w:vAlign w:val="bottom"/>
          </w:tcPr>
          <w:p w14:paraId="1EE461BC" w14:textId="3FE7D690" w:rsidR="00635398" w:rsidRPr="00A13A4A" w:rsidRDefault="004130C6" w:rsidP="00635398">
            <w:pPr>
              <w:jc w:val="right"/>
              <w:rPr>
                <w:rFonts w:cs="Times New Roman"/>
              </w:rPr>
            </w:pPr>
            <w:r>
              <w:rPr>
                <w:rFonts w:cs="Times New Roman"/>
              </w:rPr>
              <w:t>5,451</w:t>
            </w:r>
          </w:p>
        </w:tc>
        <w:tc>
          <w:tcPr>
            <w:tcW w:w="990" w:type="dxa"/>
            <w:vAlign w:val="bottom"/>
          </w:tcPr>
          <w:p w14:paraId="3A8629F6" w14:textId="00BC18D7" w:rsidR="00635398" w:rsidRPr="00A13A4A" w:rsidRDefault="006C145C" w:rsidP="00635398">
            <w:pPr>
              <w:jc w:val="right"/>
              <w:rPr>
                <w:rFonts w:cs="Times New Roman"/>
              </w:rPr>
            </w:pPr>
            <w:r>
              <w:rPr>
                <w:rFonts w:cs="Times New Roman"/>
              </w:rPr>
              <w:t>(354,380)</w:t>
            </w:r>
          </w:p>
        </w:tc>
        <w:tc>
          <w:tcPr>
            <w:tcW w:w="993" w:type="dxa"/>
            <w:vAlign w:val="bottom"/>
          </w:tcPr>
          <w:p w14:paraId="480492D7" w14:textId="5EA7573C" w:rsidR="00635398" w:rsidRPr="00A13A4A" w:rsidRDefault="004130C6" w:rsidP="00635398">
            <w:pPr>
              <w:jc w:val="right"/>
              <w:rPr>
                <w:rFonts w:cs="Times New Roman"/>
              </w:rPr>
            </w:pPr>
            <w:r>
              <w:rPr>
                <w:rFonts w:cs="Times New Roman"/>
              </w:rPr>
              <w:t>(49,125)</w:t>
            </w:r>
          </w:p>
        </w:tc>
      </w:tr>
      <w:tr w:rsidR="00635398" w:rsidRPr="00A13A4A" w14:paraId="4B13E9DE" w14:textId="77777777" w:rsidTr="003135C9">
        <w:trPr>
          <w:trHeight w:val="312"/>
        </w:trPr>
        <w:tc>
          <w:tcPr>
            <w:tcW w:w="2460" w:type="dxa"/>
            <w:vAlign w:val="bottom"/>
          </w:tcPr>
          <w:p w14:paraId="04EF9F28" w14:textId="77777777" w:rsidR="00635398" w:rsidRPr="00A13A4A" w:rsidRDefault="00635398" w:rsidP="00635398">
            <w:pPr>
              <w:ind w:right="-36"/>
              <w:rPr>
                <w:rFonts w:cs="Times New Roman"/>
                <w:sz w:val="16"/>
                <w:szCs w:val="16"/>
              </w:rPr>
            </w:pPr>
            <w:r w:rsidRPr="00A13A4A">
              <w:rPr>
                <w:rFonts w:cs="Times New Roman"/>
                <w:sz w:val="16"/>
                <w:szCs w:val="16"/>
              </w:rPr>
              <w:t>Domestic</w:t>
            </w:r>
          </w:p>
        </w:tc>
        <w:tc>
          <w:tcPr>
            <w:tcW w:w="990" w:type="dxa"/>
            <w:vAlign w:val="bottom"/>
          </w:tcPr>
          <w:p w14:paraId="77B98749" w14:textId="737CE713" w:rsidR="00635398" w:rsidRPr="00A13A4A" w:rsidRDefault="006C145C" w:rsidP="00635398">
            <w:pPr>
              <w:pBdr>
                <w:bottom w:val="single" w:sz="6" w:space="1" w:color="auto"/>
              </w:pBdr>
              <w:jc w:val="right"/>
              <w:rPr>
                <w:rFonts w:cs="Times New Roman"/>
              </w:rPr>
            </w:pPr>
            <w:r>
              <w:rPr>
                <w:rFonts w:cs="Times New Roman"/>
              </w:rPr>
              <w:t>1,604,034</w:t>
            </w:r>
          </w:p>
        </w:tc>
        <w:tc>
          <w:tcPr>
            <w:tcW w:w="850" w:type="dxa"/>
            <w:vAlign w:val="bottom"/>
          </w:tcPr>
          <w:p w14:paraId="2387FFD8" w14:textId="2745EF73" w:rsidR="00635398" w:rsidRPr="00A13A4A" w:rsidRDefault="00635398" w:rsidP="00635398">
            <w:pPr>
              <w:pBdr>
                <w:bottom w:val="single" w:sz="6" w:space="1" w:color="auto"/>
              </w:pBdr>
              <w:jc w:val="right"/>
              <w:rPr>
                <w:rFonts w:cs="Times New Roman"/>
              </w:rPr>
            </w:pPr>
            <w:r w:rsidRPr="00A13A4A">
              <w:rPr>
                <w:rFonts w:cs="Times New Roman"/>
              </w:rPr>
              <w:t>1,800,234</w:t>
            </w:r>
          </w:p>
        </w:tc>
        <w:tc>
          <w:tcPr>
            <w:tcW w:w="950" w:type="dxa"/>
            <w:vAlign w:val="bottom"/>
          </w:tcPr>
          <w:p w14:paraId="336ED2EB" w14:textId="2D7AB646" w:rsidR="00635398" w:rsidRPr="00A13A4A" w:rsidRDefault="006C145C" w:rsidP="00635398">
            <w:pPr>
              <w:pBdr>
                <w:bottom w:val="single" w:sz="6" w:space="1" w:color="auto"/>
              </w:pBdr>
              <w:jc w:val="right"/>
              <w:rPr>
                <w:rFonts w:cs="Times New Roman"/>
              </w:rPr>
            </w:pPr>
            <w:r>
              <w:rPr>
                <w:rFonts w:cs="Times New Roman"/>
              </w:rPr>
              <w:t>585</w:t>
            </w:r>
          </w:p>
        </w:tc>
        <w:tc>
          <w:tcPr>
            <w:tcW w:w="990" w:type="dxa"/>
            <w:vAlign w:val="bottom"/>
          </w:tcPr>
          <w:p w14:paraId="3D9E45DB" w14:textId="5A546C82" w:rsidR="00635398" w:rsidRPr="00A13A4A" w:rsidRDefault="004130C6" w:rsidP="00635398">
            <w:pPr>
              <w:pBdr>
                <w:bottom w:val="single" w:sz="6" w:space="1" w:color="auto"/>
              </w:pBdr>
              <w:jc w:val="right"/>
              <w:rPr>
                <w:rFonts w:cs="Times New Roman"/>
              </w:rPr>
            </w:pPr>
            <w:r>
              <w:rPr>
                <w:rFonts w:cs="Times New Roman"/>
              </w:rPr>
              <w:t>9,631</w:t>
            </w:r>
          </w:p>
        </w:tc>
        <w:tc>
          <w:tcPr>
            <w:tcW w:w="990" w:type="dxa"/>
            <w:vAlign w:val="bottom"/>
          </w:tcPr>
          <w:p w14:paraId="7BEABD25" w14:textId="536564C1" w:rsidR="00635398" w:rsidRPr="00A13A4A" w:rsidRDefault="006C145C" w:rsidP="00635398">
            <w:pPr>
              <w:pBdr>
                <w:bottom w:val="single" w:sz="6" w:space="1" w:color="auto"/>
              </w:pBdr>
              <w:jc w:val="right"/>
              <w:rPr>
                <w:rFonts w:cs="Times New Roman"/>
              </w:rPr>
            </w:pPr>
            <w:r>
              <w:rPr>
                <w:rFonts w:cs="Times New Roman"/>
              </w:rPr>
              <w:t>(42,773)</w:t>
            </w:r>
          </w:p>
        </w:tc>
        <w:tc>
          <w:tcPr>
            <w:tcW w:w="993" w:type="dxa"/>
            <w:vAlign w:val="bottom"/>
          </w:tcPr>
          <w:p w14:paraId="7767256E" w14:textId="79D0AAE0" w:rsidR="00635398" w:rsidRPr="00A13A4A" w:rsidRDefault="004130C6" w:rsidP="00635398">
            <w:pPr>
              <w:pBdr>
                <w:bottom w:val="single" w:sz="6" w:space="1" w:color="auto"/>
              </w:pBdr>
              <w:jc w:val="right"/>
              <w:rPr>
                <w:rFonts w:cs="Times New Roman"/>
              </w:rPr>
            </w:pPr>
            <w:r>
              <w:rPr>
                <w:rFonts w:cs="Times New Roman"/>
              </w:rPr>
              <w:t>33,250</w:t>
            </w:r>
          </w:p>
        </w:tc>
      </w:tr>
      <w:tr w:rsidR="00635398" w:rsidRPr="00A13A4A" w14:paraId="08A9D36C" w14:textId="77777777" w:rsidTr="003135C9">
        <w:trPr>
          <w:trHeight w:val="312"/>
        </w:trPr>
        <w:tc>
          <w:tcPr>
            <w:tcW w:w="2460" w:type="dxa"/>
            <w:vAlign w:val="bottom"/>
          </w:tcPr>
          <w:p w14:paraId="55FFBBB2" w14:textId="77777777" w:rsidR="00635398" w:rsidRPr="00A13A4A" w:rsidRDefault="00635398" w:rsidP="00635398">
            <w:pPr>
              <w:ind w:right="-36"/>
              <w:rPr>
                <w:rFonts w:cs="Times New Roman"/>
                <w:sz w:val="16"/>
                <w:szCs w:val="16"/>
              </w:rPr>
            </w:pPr>
            <w:r w:rsidRPr="00A13A4A">
              <w:rPr>
                <w:rFonts w:cs="Times New Roman"/>
                <w:sz w:val="16"/>
                <w:szCs w:val="16"/>
              </w:rPr>
              <w:t>Total</w:t>
            </w:r>
          </w:p>
        </w:tc>
        <w:tc>
          <w:tcPr>
            <w:tcW w:w="990" w:type="dxa"/>
            <w:vAlign w:val="bottom"/>
          </w:tcPr>
          <w:p w14:paraId="4ED07188" w14:textId="2E09F88A" w:rsidR="00635398" w:rsidRPr="00A13A4A" w:rsidRDefault="006C145C" w:rsidP="00635398">
            <w:pPr>
              <w:pBdr>
                <w:bottom w:val="double" w:sz="6" w:space="1" w:color="auto"/>
              </w:pBdr>
              <w:jc w:val="right"/>
              <w:rPr>
                <w:rFonts w:cs="Times New Roman"/>
              </w:rPr>
            </w:pPr>
            <w:r>
              <w:rPr>
                <w:rFonts w:cs="Times New Roman"/>
              </w:rPr>
              <w:t>3,686,897</w:t>
            </w:r>
          </w:p>
        </w:tc>
        <w:tc>
          <w:tcPr>
            <w:tcW w:w="850" w:type="dxa"/>
            <w:vAlign w:val="bottom"/>
          </w:tcPr>
          <w:p w14:paraId="2DA04E64" w14:textId="5A0B87F2" w:rsidR="00635398" w:rsidRPr="00A13A4A" w:rsidRDefault="00635398" w:rsidP="00635398">
            <w:pPr>
              <w:pBdr>
                <w:bottom w:val="double" w:sz="6" w:space="1" w:color="auto"/>
              </w:pBdr>
              <w:jc w:val="right"/>
              <w:rPr>
                <w:rFonts w:cs="Times New Roman"/>
              </w:rPr>
            </w:pPr>
            <w:r w:rsidRPr="00A13A4A">
              <w:rPr>
                <w:rFonts w:cs="Times New Roman"/>
              </w:rPr>
              <w:t>3,548,441</w:t>
            </w:r>
          </w:p>
        </w:tc>
        <w:tc>
          <w:tcPr>
            <w:tcW w:w="950" w:type="dxa"/>
            <w:vAlign w:val="bottom"/>
          </w:tcPr>
          <w:p w14:paraId="79EC1FF3" w14:textId="0720FB4D" w:rsidR="00635398" w:rsidRPr="00A13A4A" w:rsidRDefault="006C145C" w:rsidP="00635398">
            <w:pPr>
              <w:pBdr>
                <w:bottom w:val="double" w:sz="6" w:space="1" w:color="auto"/>
              </w:pBdr>
              <w:jc w:val="right"/>
              <w:rPr>
                <w:rFonts w:cs="Times New Roman"/>
              </w:rPr>
            </w:pPr>
            <w:r>
              <w:rPr>
                <w:rFonts w:cs="Times New Roman"/>
              </w:rPr>
              <w:t>4,549</w:t>
            </w:r>
          </w:p>
        </w:tc>
        <w:tc>
          <w:tcPr>
            <w:tcW w:w="990" w:type="dxa"/>
            <w:vAlign w:val="bottom"/>
          </w:tcPr>
          <w:p w14:paraId="7292B45F" w14:textId="1D3565F8" w:rsidR="00635398" w:rsidRPr="00A13A4A" w:rsidRDefault="004130C6" w:rsidP="00635398">
            <w:pPr>
              <w:pBdr>
                <w:bottom w:val="double" w:sz="6" w:space="1" w:color="auto"/>
              </w:pBdr>
              <w:jc w:val="right"/>
              <w:rPr>
                <w:rFonts w:cs="Times New Roman"/>
              </w:rPr>
            </w:pPr>
            <w:r>
              <w:rPr>
                <w:rFonts w:cs="Times New Roman"/>
              </w:rPr>
              <w:t>15,082</w:t>
            </w:r>
          </w:p>
        </w:tc>
        <w:tc>
          <w:tcPr>
            <w:tcW w:w="990" w:type="dxa"/>
            <w:vAlign w:val="bottom"/>
          </w:tcPr>
          <w:p w14:paraId="011E8D89" w14:textId="1F238AC5" w:rsidR="00635398" w:rsidRPr="00A13A4A" w:rsidRDefault="006C145C" w:rsidP="00635398">
            <w:pPr>
              <w:pBdr>
                <w:bottom w:val="double" w:sz="6" w:space="1" w:color="auto"/>
              </w:pBdr>
              <w:jc w:val="right"/>
              <w:rPr>
                <w:rFonts w:cstheme="minorBidi"/>
                <w:cs/>
              </w:rPr>
            </w:pPr>
            <w:r>
              <w:rPr>
                <w:rFonts w:cstheme="minorBidi"/>
              </w:rPr>
              <w:t>(397,153)</w:t>
            </w:r>
          </w:p>
        </w:tc>
        <w:tc>
          <w:tcPr>
            <w:tcW w:w="993" w:type="dxa"/>
            <w:vAlign w:val="bottom"/>
          </w:tcPr>
          <w:p w14:paraId="0C287F57" w14:textId="40D7D41A" w:rsidR="00635398" w:rsidRPr="00A13A4A" w:rsidRDefault="004130C6" w:rsidP="00635398">
            <w:pPr>
              <w:pBdr>
                <w:bottom w:val="double" w:sz="6" w:space="1" w:color="auto"/>
              </w:pBdr>
              <w:jc w:val="right"/>
              <w:rPr>
                <w:rFonts w:cs="Times New Roman"/>
              </w:rPr>
            </w:pPr>
            <w:r>
              <w:rPr>
                <w:rFonts w:cs="Times New Roman"/>
              </w:rPr>
              <w:t>(15,875)</w:t>
            </w:r>
          </w:p>
        </w:tc>
      </w:tr>
    </w:tbl>
    <w:p w14:paraId="2900E90A" w14:textId="77777777" w:rsidR="00381775" w:rsidRDefault="00381775" w:rsidP="001075D4">
      <w:pPr>
        <w:tabs>
          <w:tab w:val="right" w:pos="12420"/>
        </w:tabs>
        <w:spacing w:before="120"/>
        <w:ind w:left="839" w:right="-45" w:hanging="482"/>
        <w:jc w:val="both"/>
        <w:rPr>
          <w:rFonts w:cs="Times New Roman"/>
        </w:rPr>
      </w:pPr>
    </w:p>
    <w:p w14:paraId="0ECA567C" w14:textId="77777777" w:rsidR="00381775" w:rsidRDefault="00381775" w:rsidP="00381775">
      <w:pPr>
        <w:tabs>
          <w:tab w:val="left" w:pos="8370"/>
        </w:tabs>
        <w:ind w:right="669" w:firstLine="709"/>
        <w:jc w:val="right"/>
        <w:rPr>
          <w:rFonts w:cs="Times New Roman"/>
          <w:sz w:val="16"/>
          <w:szCs w:val="16"/>
        </w:rPr>
      </w:pPr>
      <w:r w:rsidRPr="00A13A4A">
        <w:rPr>
          <w:rFonts w:cs="Times New Roman"/>
          <w:sz w:val="16"/>
          <w:szCs w:val="16"/>
        </w:rPr>
        <w:t xml:space="preserve">                                                                                                                         </w:t>
      </w:r>
    </w:p>
    <w:p w14:paraId="123AAEA9" w14:textId="02B5AD69" w:rsidR="00381775" w:rsidRPr="00A13A4A" w:rsidRDefault="00381775" w:rsidP="00381775">
      <w:pPr>
        <w:tabs>
          <w:tab w:val="left" w:pos="8370"/>
        </w:tabs>
        <w:ind w:right="669" w:firstLine="709"/>
        <w:jc w:val="right"/>
        <w:rPr>
          <w:rFonts w:cs="Times New Roman"/>
          <w:sz w:val="16"/>
          <w:szCs w:val="16"/>
        </w:rPr>
      </w:pPr>
      <w:r w:rsidRPr="00A13A4A">
        <w:rPr>
          <w:rFonts w:cs="Times New Roman"/>
          <w:sz w:val="16"/>
          <w:szCs w:val="16"/>
        </w:rPr>
        <w:t xml:space="preserve">       (Unit : Thousand Baht)</w:t>
      </w:r>
    </w:p>
    <w:tbl>
      <w:tblPr>
        <w:tblW w:w="8223" w:type="dxa"/>
        <w:tblInd w:w="348" w:type="dxa"/>
        <w:tblLayout w:type="fixed"/>
        <w:tblLook w:val="0000" w:firstRow="0" w:lastRow="0" w:firstColumn="0" w:lastColumn="0" w:noHBand="0" w:noVBand="0"/>
      </w:tblPr>
      <w:tblGrid>
        <w:gridCol w:w="2460"/>
        <w:gridCol w:w="990"/>
        <w:gridCol w:w="850"/>
        <w:gridCol w:w="950"/>
        <w:gridCol w:w="990"/>
        <w:gridCol w:w="990"/>
        <w:gridCol w:w="993"/>
      </w:tblGrid>
      <w:tr w:rsidR="00381775" w:rsidRPr="00A13A4A" w14:paraId="7348CEB0" w14:textId="77777777" w:rsidTr="00730AEB">
        <w:trPr>
          <w:cantSplit/>
          <w:trHeight w:val="252"/>
        </w:trPr>
        <w:tc>
          <w:tcPr>
            <w:tcW w:w="2460" w:type="dxa"/>
            <w:vAlign w:val="bottom"/>
          </w:tcPr>
          <w:p w14:paraId="704B4D80" w14:textId="77777777" w:rsidR="00381775" w:rsidRPr="00A13A4A" w:rsidRDefault="00381775" w:rsidP="00730AEB">
            <w:pPr>
              <w:spacing w:line="280" w:lineRule="exact"/>
              <w:ind w:right="-36"/>
              <w:rPr>
                <w:rFonts w:cs="Times New Roman"/>
                <w:u w:val="single"/>
              </w:rPr>
            </w:pPr>
          </w:p>
        </w:tc>
        <w:tc>
          <w:tcPr>
            <w:tcW w:w="5763" w:type="dxa"/>
            <w:gridSpan w:val="6"/>
            <w:vAlign w:val="bottom"/>
          </w:tcPr>
          <w:p w14:paraId="13E92BFA"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sz w:val="17"/>
                <w:szCs w:val="17"/>
              </w:rPr>
              <w:t>Consolidated Financial Statement</w:t>
            </w:r>
          </w:p>
        </w:tc>
      </w:tr>
      <w:tr w:rsidR="00381775" w:rsidRPr="00A13A4A" w14:paraId="5AFCD86C" w14:textId="77777777" w:rsidTr="00730AEB">
        <w:trPr>
          <w:cantSplit/>
        </w:trPr>
        <w:tc>
          <w:tcPr>
            <w:tcW w:w="2460" w:type="dxa"/>
            <w:vAlign w:val="bottom"/>
          </w:tcPr>
          <w:p w14:paraId="4B2E30F8" w14:textId="77777777" w:rsidR="00381775" w:rsidRPr="00A13A4A" w:rsidRDefault="00381775" w:rsidP="00730AEB">
            <w:pPr>
              <w:spacing w:line="280" w:lineRule="exact"/>
              <w:ind w:right="-36"/>
              <w:rPr>
                <w:rFonts w:cs="Times New Roman"/>
                <w:u w:val="single"/>
              </w:rPr>
            </w:pPr>
          </w:p>
        </w:tc>
        <w:tc>
          <w:tcPr>
            <w:tcW w:w="5763" w:type="dxa"/>
            <w:gridSpan w:val="6"/>
            <w:vAlign w:val="bottom"/>
          </w:tcPr>
          <w:p w14:paraId="46197DD3" w14:textId="3B017998" w:rsidR="00381775" w:rsidRPr="00A13A4A" w:rsidRDefault="00381775" w:rsidP="00730AEB">
            <w:pPr>
              <w:pBdr>
                <w:bottom w:val="single" w:sz="4" w:space="1" w:color="auto"/>
              </w:pBdr>
              <w:spacing w:line="280" w:lineRule="exact"/>
              <w:ind w:right="-36"/>
              <w:jc w:val="center"/>
              <w:rPr>
                <w:rFonts w:cs="Times New Roman"/>
                <w:u w:val="single"/>
              </w:rPr>
            </w:pPr>
            <w:r w:rsidRPr="00A13A4A">
              <w:rPr>
                <w:rFonts w:cs="Times New Roman"/>
              </w:rPr>
              <w:t xml:space="preserve">For </w:t>
            </w:r>
            <w:r>
              <w:rPr>
                <w:rFonts w:cs="Times New Roman"/>
              </w:rPr>
              <w:t>six</w:t>
            </w:r>
            <w:r w:rsidRPr="00A13A4A">
              <w:rPr>
                <w:rFonts w:cs="Times New Roman"/>
              </w:rPr>
              <w:t xml:space="preserve">-month periods ended </w:t>
            </w:r>
            <w:r>
              <w:rPr>
                <w:rFonts w:cs="Times New Roman"/>
              </w:rPr>
              <w:t>June 30</w:t>
            </w:r>
            <w:r w:rsidRPr="00A13A4A">
              <w:rPr>
                <w:rFonts w:cs="Times New Roman"/>
              </w:rPr>
              <w:t>, 2024 and 2023</w:t>
            </w:r>
          </w:p>
        </w:tc>
      </w:tr>
      <w:tr w:rsidR="00381775" w:rsidRPr="00A13A4A" w14:paraId="585F9EF9" w14:textId="77777777" w:rsidTr="00730AEB">
        <w:trPr>
          <w:cantSplit/>
          <w:trHeight w:val="144"/>
        </w:trPr>
        <w:tc>
          <w:tcPr>
            <w:tcW w:w="2460" w:type="dxa"/>
            <w:vAlign w:val="bottom"/>
          </w:tcPr>
          <w:p w14:paraId="3107A018" w14:textId="77777777" w:rsidR="00381775" w:rsidRPr="00A13A4A" w:rsidRDefault="00381775" w:rsidP="00730AEB">
            <w:pPr>
              <w:spacing w:line="280" w:lineRule="exact"/>
              <w:ind w:right="-36"/>
              <w:rPr>
                <w:rFonts w:cs="Times New Roman"/>
                <w:u w:val="single"/>
              </w:rPr>
            </w:pPr>
          </w:p>
        </w:tc>
        <w:tc>
          <w:tcPr>
            <w:tcW w:w="1840" w:type="dxa"/>
            <w:gridSpan w:val="2"/>
            <w:vAlign w:val="bottom"/>
          </w:tcPr>
          <w:p w14:paraId="0C959209"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Assets</w:t>
            </w:r>
          </w:p>
        </w:tc>
        <w:tc>
          <w:tcPr>
            <w:tcW w:w="1940" w:type="dxa"/>
            <w:gridSpan w:val="2"/>
            <w:vAlign w:val="bottom"/>
          </w:tcPr>
          <w:p w14:paraId="61102A86"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Service Income</w:t>
            </w:r>
          </w:p>
        </w:tc>
        <w:tc>
          <w:tcPr>
            <w:tcW w:w="1983" w:type="dxa"/>
            <w:gridSpan w:val="2"/>
            <w:vAlign w:val="bottom"/>
          </w:tcPr>
          <w:p w14:paraId="443C4CEB" w14:textId="77777777" w:rsidR="00381775" w:rsidRPr="00A13A4A" w:rsidRDefault="00381775" w:rsidP="00730AEB">
            <w:pPr>
              <w:pBdr>
                <w:bottom w:val="single" w:sz="4" w:space="1" w:color="auto"/>
              </w:pBdr>
              <w:spacing w:line="280" w:lineRule="exact"/>
              <w:ind w:right="-36"/>
              <w:jc w:val="center"/>
              <w:rPr>
                <w:rFonts w:cs="Times New Roman"/>
              </w:rPr>
            </w:pPr>
            <w:r w:rsidRPr="00A13A4A">
              <w:rPr>
                <w:rFonts w:cs="Times New Roman"/>
              </w:rPr>
              <w:t>Net Profit (1)</w:t>
            </w:r>
          </w:p>
        </w:tc>
      </w:tr>
      <w:tr w:rsidR="00381775" w:rsidRPr="00A13A4A" w14:paraId="692FB5CC" w14:textId="77777777" w:rsidTr="00730AEB">
        <w:tc>
          <w:tcPr>
            <w:tcW w:w="2460" w:type="dxa"/>
            <w:vAlign w:val="bottom"/>
          </w:tcPr>
          <w:p w14:paraId="67629ADC" w14:textId="77777777" w:rsidR="00381775" w:rsidRPr="00A13A4A" w:rsidRDefault="00381775" w:rsidP="00730AEB">
            <w:pPr>
              <w:spacing w:line="280" w:lineRule="exact"/>
              <w:ind w:right="-36"/>
              <w:rPr>
                <w:rFonts w:cs="Times New Roman"/>
                <w:u w:val="single"/>
              </w:rPr>
            </w:pPr>
          </w:p>
        </w:tc>
        <w:tc>
          <w:tcPr>
            <w:tcW w:w="990" w:type="dxa"/>
            <w:vAlign w:val="bottom"/>
          </w:tcPr>
          <w:p w14:paraId="4CDBD30C" w14:textId="51441789" w:rsidR="00381775" w:rsidRPr="00A13A4A" w:rsidRDefault="00381775" w:rsidP="00730AEB">
            <w:pPr>
              <w:spacing w:line="280" w:lineRule="exact"/>
              <w:ind w:right="-36"/>
              <w:jc w:val="center"/>
              <w:rPr>
                <w:rFonts w:cs="Times New Roman"/>
              </w:rPr>
            </w:pPr>
            <w:r>
              <w:rPr>
                <w:rFonts w:cs="Times New Roman"/>
              </w:rPr>
              <w:t>June 30</w:t>
            </w:r>
          </w:p>
        </w:tc>
        <w:tc>
          <w:tcPr>
            <w:tcW w:w="850" w:type="dxa"/>
            <w:vAlign w:val="bottom"/>
          </w:tcPr>
          <w:p w14:paraId="283C4722" w14:textId="77777777" w:rsidR="00381775" w:rsidRPr="00A13A4A" w:rsidRDefault="00381775" w:rsidP="00730AEB">
            <w:pPr>
              <w:spacing w:line="280" w:lineRule="exact"/>
              <w:ind w:left="-104" w:right="-36"/>
              <w:rPr>
                <w:rFonts w:cs="Times New Roman"/>
              </w:rPr>
            </w:pPr>
            <w:r w:rsidRPr="00A13A4A">
              <w:rPr>
                <w:rFonts w:cs="Times New Roman"/>
              </w:rPr>
              <w:t>December 31</w:t>
            </w:r>
          </w:p>
        </w:tc>
        <w:tc>
          <w:tcPr>
            <w:tcW w:w="950" w:type="dxa"/>
            <w:vAlign w:val="bottom"/>
          </w:tcPr>
          <w:p w14:paraId="2B8199AD" w14:textId="0D955074" w:rsidR="00381775" w:rsidRPr="00A13A4A" w:rsidRDefault="00381775" w:rsidP="00730AEB">
            <w:pPr>
              <w:spacing w:line="280" w:lineRule="exact"/>
              <w:ind w:right="-36"/>
              <w:jc w:val="center"/>
              <w:rPr>
                <w:rFonts w:cs="Times New Roman"/>
              </w:rPr>
            </w:pPr>
            <w:r>
              <w:rPr>
                <w:rFonts w:cs="Times New Roman"/>
              </w:rPr>
              <w:t>June 30</w:t>
            </w:r>
          </w:p>
        </w:tc>
        <w:tc>
          <w:tcPr>
            <w:tcW w:w="990" w:type="dxa"/>
            <w:vAlign w:val="bottom"/>
          </w:tcPr>
          <w:p w14:paraId="25F14FC6" w14:textId="00654821" w:rsidR="00381775" w:rsidRPr="00A13A4A" w:rsidRDefault="00381775" w:rsidP="00730AEB">
            <w:pPr>
              <w:spacing w:line="280" w:lineRule="exact"/>
              <w:ind w:left="-104" w:right="-36"/>
              <w:jc w:val="center"/>
              <w:rPr>
                <w:rFonts w:cs="Times New Roman"/>
              </w:rPr>
            </w:pPr>
            <w:r>
              <w:rPr>
                <w:rFonts w:cs="Times New Roman"/>
              </w:rPr>
              <w:t>June 30</w:t>
            </w:r>
          </w:p>
        </w:tc>
        <w:tc>
          <w:tcPr>
            <w:tcW w:w="990" w:type="dxa"/>
            <w:vAlign w:val="bottom"/>
          </w:tcPr>
          <w:p w14:paraId="358E352C" w14:textId="7A752A71" w:rsidR="00381775" w:rsidRPr="00A13A4A" w:rsidRDefault="00381775" w:rsidP="00730AEB">
            <w:pPr>
              <w:spacing w:line="280" w:lineRule="exact"/>
              <w:ind w:right="-36"/>
              <w:jc w:val="center"/>
              <w:rPr>
                <w:rFonts w:cs="Times New Roman"/>
              </w:rPr>
            </w:pPr>
            <w:r>
              <w:rPr>
                <w:rFonts w:cs="Times New Roman"/>
              </w:rPr>
              <w:t>June 30</w:t>
            </w:r>
          </w:p>
        </w:tc>
        <w:tc>
          <w:tcPr>
            <w:tcW w:w="993" w:type="dxa"/>
            <w:vAlign w:val="bottom"/>
          </w:tcPr>
          <w:p w14:paraId="2B9AB573" w14:textId="5F14E2F4" w:rsidR="00381775" w:rsidRPr="00A13A4A" w:rsidRDefault="00381775" w:rsidP="00730AEB">
            <w:pPr>
              <w:spacing w:line="280" w:lineRule="exact"/>
              <w:ind w:left="-104" w:right="-36"/>
              <w:jc w:val="center"/>
              <w:rPr>
                <w:rFonts w:cs="Times New Roman"/>
              </w:rPr>
            </w:pPr>
            <w:r>
              <w:rPr>
                <w:rFonts w:cs="Times New Roman"/>
              </w:rPr>
              <w:t>June 30</w:t>
            </w:r>
          </w:p>
        </w:tc>
      </w:tr>
      <w:tr w:rsidR="00381775" w:rsidRPr="00A13A4A" w14:paraId="057F328D" w14:textId="77777777" w:rsidTr="00730AEB">
        <w:tc>
          <w:tcPr>
            <w:tcW w:w="2460" w:type="dxa"/>
            <w:vAlign w:val="bottom"/>
          </w:tcPr>
          <w:p w14:paraId="665E35B7" w14:textId="77777777" w:rsidR="00381775" w:rsidRPr="00A13A4A" w:rsidRDefault="00381775" w:rsidP="00730AEB">
            <w:pPr>
              <w:spacing w:line="280" w:lineRule="exact"/>
              <w:ind w:right="-36"/>
              <w:rPr>
                <w:rFonts w:cs="Times New Roman"/>
                <w:u w:val="single"/>
              </w:rPr>
            </w:pPr>
          </w:p>
        </w:tc>
        <w:tc>
          <w:tcPr>
            <w:tcW w:w="990" w:type="dxa"/>
          </w:tcPr>
          <w:p w14:paraId="473F88D1"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850" w:type="dxa"/>
          </w:tcPr>
          <w:p w14:paraId="6B70A3DF"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950" w:type="dxa"/>
          </w:tcPr>
          <w:p w14:paraId="5B4B9C12"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990" w:type="dxa"/>
          </w:tcPr>
          <w:p w14:paraId="7EAF3454"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c>
          <w:tcPr>
            <w:tcW w:w="990" w:type="dxa"/>
          </w:tcPr>
          <w:p w14:paraId="227779E5"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2024</w:t>
            </w:r>
          </w:p>
        </w:tc>
        <w:tc>
          <w:tcPr>
            <w:tcW w:w="993" w:type="dxa"/>
          </w:tcPr>
          <w:p w14:paraId="5C8C17F0" w14:textId="77777777" w:rsidR="00381775" w:rsidRPr="00A13A4A" w:rsidRDefault="00381775" w:rsidP="00730AEB">
            <w:pPr>
              <w:pBdr>
                <w:bottom w:val="single" w:sz="4" w:space="1" w:color="auto"/>
              </w:pBdr>
              <w:spacing w:line="280" w:lineRule="exact"/>
              <w:jc w:val="center"/>
              <w:rPr>
                <w:rFonts w:cs="Times New Roman"/>
              </w:rPr>
            </w:pPr>
            <w:r w:rsidRPr="00A13A4A">
              <w:rPr>
                <w:rFonts w:cs="Times New Roman"/>
              </w:rPr>
              <w:t>2023</w:t>
            </w:r>
          </w:p>
        </w:tc>
      </w:tr>
      <w:tr w:rsidR="00381775" w:rsidRPr="00A13A4A" w14:paraId="55C7DF57" w14:textId="77777777" w:rsidTr="00730AEB">
        <w:trPr>
          <w:trHeight w:val="312"/>
        </w:trPr>
        <w:tc>
          <w:tcPr>
            <w:tcW w:w="2460" w:type="dxa"/>
            <w:vAlign w:val="bottom"/>
          </w:tcPr>
          <w:p w14:paraId="7BC2EEF6" w14:textId="77777777" w:rsidR="00381775" w:rsidRPr="00A13A4A" w:rsidRDefault="00381775" w:rsidP="00730AEB">
            <w:pPr>
              <w:ind w:right="-129"/>
              <w:rPr>
                <w:rFonts w:cs="Times New Roman"/>
                <w:sz w:val="16"/>
                <w:szCs w:val="16"/>
              </w:rPr>
            </w:pPr>
            <w:r w:rsidRPr="00A13A4A">
              <w:rPr>
                <w:rFonts w:cs="Times New Roman"/>
                <w:sz w:val="16"/>
                <w:szCs w:val="16"/>
              </w:rPr>
              <w:t>Foreign country</w:t>
            </w:r>
          </w:p>
        </w:tc>
        <w:tc>
          <w:tcPr>
            <w:tcW w:w="990" w:type="dxa"/>
            <w:vAlign w:val="bottom"/>
          </w:tcPr>
          <w:p w14:paraId="005645DD" w14:textId="5764F804" w:rsidR="00381775" w:rsidRPr="00A13A4A" w:rsidRDefault="006C145C" w:rsidP="00730AEB">
            <w:pPr>
              <w:ind w:hanging="1329"/>
              <w:jc w:val="right"/>
              <w:rPr>
                <w:rFonts w:cs="Times New Roman"/>
              </w:rPr>
            </w:pPr>
            <w:r>
              <w:rPr>
                <w:rFonts w:cs="Times New Roman"/>
              </w:rPr>
              <w:t>2,082,863</w:t>
            </w:r>
          </w:p>
        </w:tc>
        <w:tc>
          <w:tcPr>
            <w:tcW w:w="850" w:type="dxa"/>
            <w:vAlign w:val="bottom"/>
          </w:tcPr>
          <w:p w14:paraId="08C2D162" w14:textId="77777777" w:rsidR="00381775" w:rsidRPr="00A13A4A" w:rsidRDefault="00381775" w:rsidP="00730AEB">
            <w:pPr>
              <w:ind w:hanging="1329"/>
              <w:jc w:val="right"/>
              <w:rPr>
                <w:rFonts w:cs="Times New Roman"/>
              </w:rPr>
            </w:pPr>
            <w:r w:rsidRPr="00A13A4A">
              <w:rPr>
                <w:rFonts w:cs="Times New Roman"/>
              </w:rPr>
              <w:t>1,748,207</w:t>
            </w:r>
          </w:p>
        </w:tc>
        <w:tc>
          <w:tcPr>
            <w:tcW w:w="950" w:type="dxa"/>
            <w:vAlign w:val="bottom"/>
          </w:tcPr>
          <w:p w14:paraId="34E74285" w14:textId="101ECB3D" w:rsidR="00381775" w:rsidRPr="00A13A4A" w:rsidRDefault="006C145C" w:rsidP="00730AEB">
            <w:pPr>
              <w:jc w:val="right"/>
              <w:rPr>
                <w:rFonts w:cs="Times New Roman"/>
              </w:rPr>
            </w:pPr>
            <w:r>
              <w:rPr>
                <w:rFonts w:cs="Times New Roman"/>
              </w:rPr>
              <w:t>7,738</w:t>
            </w:r>
          </w:p>
        </w:tc>
        <w:tc>
          <w:tcPr>
            <w:tcW w:w="990" w:type="dxa"/>
            <w:vAlign w:val="bottom"/>
          </w:tcPr>
          <w:p w14:paraId="26EFA6B9" w14:textId="4731FF0C" w:rsidR="00381775" w:rsidRPr="00A13A4A" w:rsidRDefault="004130C6" w:rsidP="00730AEB">
            <w:pPr>
              <w:jc w:val="right"/>
              <w:rPr>
                <w:rFonts w:cs="Times New Roman"/>
              </w:rPr>
            </w:pPr>
            <w:r>
              <w:rPr>
                <w:rFonts w:cs="Times New Roman"/>
              </w:rPr>
              <w:t>10,083</w:t>
            </w:r>
          </w:p>
        </w:tc>
        <w:tc>
          <w:tcPr>
            <w:tcW w:w="990" w:type="dxa"/>
            <w:vAlign w:val="bottom"/>
          </w:tcPr>
          <w:p w14:paraId="52DBDD90" w14:textId="52316B84" w:rsidR="00381775" w:rsidRPr="00A13A4A" w:rsidRDefault="006C145C" w:rsidP="00730AEB">
            <w:pPr>
              <w:jc w:val="right"/>
              <w:rPr>
                <w:rFonts w:cs="Times New Roman"/>
              </w:rPr>
            </w:pPr>
            <w:r>
              <w:rPr>
                <w:rFonts w:cs="Times New Roman"/>
              </w:rPr>
              <w:t>269,058</w:t>
            </w:r>
          </w:p>
        </w:tc>
        <w:tc>
          <w:tcPr>
            <w:tcW w:w="993" w:type="dxa"/>
            <w:vAlign w:val="bottom"/>
          </w:tcPr>
          <w:p w14:paraId="57CFB10B" w14:textId="41BCACD5" w:rsidR="00381775" w:rsidRPr="00A13A4A" w:rsidRDefault="004130C6" w:rsidP="00730AEB">
            <w:pPr>
              <w:jc w:val="right"/>
              <w:rPr>
                <w:rFonts w:cs="Times New Roman"/>
              </w:rPr>
            </w:pPr>
            <w:r>
              <w:rPr>
                <w:rFonts w:cs="Times New Roman"/>
              </w:rPr>
              <w:t>102,786</w:t>
            </w:r>
          </w:p>
        </w:tc>
      </w:tr>
      <w:tr w:rsidR="00381775" w:rsidRPr="00A13A4A" w14:paraId="178EDF14" w14:textId="77777777" w:rsidTr="00730AEB">
        <w:trPr>
          <w:trHeight w:val="312"/>
        </w:trPr>
        <w:tc>
          <w:tcPr>
            <w:tcW w:w="2460" w:type="dxa"/>
            <w:vAlign w:val="bottom"/>
          </w:tcPr>
          <w:p w14:paraId="6FCFFF78" w14:textId="77777777" w:rsidR="00381775" w:rsidRPr="00A13A4A" w:rsidRDefault="00381775" w:rsidP="00730AEB">
            <w:pPr>
              <w:ind w:right="-36"/>
              <w:rPr>
                <w:rFonts w:cs="Times New Roman"/>
                <w:sz w:val="16"/>
                <w:szCs w:val="16"/>
              </w:rPr>
            </w:pPr>
            <w:r w:rsidRPr="00A13A4A">
              <w:rPr>
                <w:rFonts w:cs="Times New Roman"/>
                <w:sz w:val="16"/>
                <w:szCs w:val="16"/>
              </w:rPr>
              <w:t>Domestic</w:t>
            </w:r>
          </w:p>
        </w:tc>
        <w:tc>
          <w:tcPr>
            <w:tcW w:w="990" w:type="dxa"/>
            <w:vAlign w:val="bottom"/>
          </w:tcPr>
          <w:p w14:paraId="198889E5" w14:textId="6729ABD6" w:rsidR="00381775" w:rsidRPr="00A13A4A" w:rsidRDefault="006C145C" w:rsidP="00730AEB">
            <w:pPr>
              <w:pBdr>
                <w:bottom w:val="single" w:sz="6" w:space="1" w:color="auto"/>
              </w:pBdr>
              <w:jc w:val="right"/>
              <w:rPr>
                <w:rFonts w:cs="Times New Roman"/>
              </w:rPr>
            </w:pPr>
            <w:r>
              <w:rPr>
                <w:rFonts w:cs="Times New Roman"/>
              </w:rPr>
              <w:t>1,604,034</w:t>
            </w:r>
          </w:p>
        </w:tc>
        <w:tc>
          <w:tcPr>
            <w:tcW w:w="850" w:type="dxa"/>
            <w:vAlign w:val="bottom"/>
          </w:tcPr>
          <w:p w14:paraId="261ECDDD" w14:textId="77777777" w:rsidR="00381775" w:rsidRPr="00A13A4A" w:rsidRDefault="00381775" w:rsidP="00730AEB">
            <w:pPr>
              <w:pBdr>
                <w:bottom w:val="single" w:sz="6" w:space="1" w:color="auto"/>
              </w:pBdr>
              <w:jc w:val="right"/>
              <w:rPr>
                <w:rFonts w:cs="Times New Roman"/>
              </w:rPr>
            </w:pPr>
            <w:r w:rsidRPr="00A13A4A">
              <w:rPr>
                <w:rFonts w:cs="Times New Roman"/>
              </w:rPr>
              <w:t>1,800,234</w:t>
            </w:r>
          </w:p>
        </w:tc>
        <w:tc>
          <w:tcPr>
            <w:tcW w:w="950" w:type="dxa"/>
            <w:vAlign w:val="bottom"/>
          </w:tcPr>
          <w:p w14:paraId="06CC6F8E" w14:textId="71EA45AE" w:rsidR="00381775" w:rsidRPr="00A13A4A" w:rsidRDefault="006C145C" w:rsidP="00730AEB">
            <w:pPr>
              <w:pBdr>
                <w:bottom w:val="single" w:sz="6" w:space="1" w:color="auto"/>
              </w:pBdr>
              <w:jc w:val="right"/>
              <w:rPr>
                <w:rFonts w:cs="Times New Roman"/>
              </w:rPr>
            </w:pPr>
            <w:r>
              <w:rPr>
                <w:rFonts w:cs="Times New Roman"/>
              </w:rPr>
              <w:t>49,971</w:t>
            </w:r>
          </w:p>
        </w:tc>
        <w:tc>
          <w:tcPr>
            <w:tcW w:w="990" w:type="dxa"/>
            <w:vAlign w:val="bottom"/>
          </w:tcPr>
          <w:p w14:paraId="6BE04D03" w14:textId="194CD5FD" w:rsidR="00381775" w:rsidRPr="00A13A4A" w:rsidRDefault="004130C6" w:rsidP="00730AEB">
            <w:pPr>
              <w:pBdr>
                <w:bottom w:val="single" w:sz="6" w:space="1" w:color="auto"/>
              </w:pBdr>
              <w:jc w:val="right"/>
              <w:rPr>
                <w:rFonts w:cs="Times New Roman"/>
              </w:rPr>
            </w:pPr>
            <w:r>
              <w:rPr>
                <w:rFonts w:cs="Times New Roman"/>
              </w:rPr>
              <w:t>26,154</w:t>
            </w:r>
          </w:p>
        </w:tc>
        <w:tc>
          <w:tcPr>
            <w:tcW w:w="990" w:type="dxa"/>
            <w:vAlign w:val="bottom"/>
          </w:tcPr>
          <w:p w14:paraId="16F74F4C" w14:textId="6EA1BEA8" w:rsidR="00381775" w:rsidRPr="00A13A4A" w:rsidRDefault="006C145C" w:rsidP="00730AEB">
            <w:pPr>
              <w:pBdr>
                <w:bottom w:val="single" w:sz="6" w:space="1" w:color="auto"/>
              </w:pBdr>
              <w:jc w:val="right"/>
              <w:rPr>
                <w:rFonts w:cs="Times New Roman"/>
              </w:rPr>
            </w:pPr>
            <w:r>
              <w:rPr>
                <w:rFonts w:cs="Times New Roman"/>
              </w:rPr>
              <w:t>17,659</w:t>
            </w:r>
          </w:p>
        </w:tc>
        <w:tc>
          <w:tcPr>
            <w:tcW w:w="993" w:type="dxa"/>
            <w:vAlign w:val="bottom"/>
          </w:tcPr>
          <w:p w14:paraId="28A9DCF8" w14:textId="13227EAA" w:rsidR="00381775" w:rsidRPr="00A13A4A" w:rsidRDefault="004130C6" w:rsidP="00730AEB">
            <w:pPr>
              <w:pBdr>
                <w:bottom w:val="single" w:sz="6" w:space="1" w:color="auto"/>
              </w:pBdr>
              <w:jc w:val="right"/>
              <w:rPr>
                <w:rFonts w:cs="Times New Roman"/>
              </w:rPr>
            </w:pPr>
            <w:r>
              <w:rPr>
                <w:rFonts w:cs="Times New Roman"/>
              </w:rPr>
              <w:t>(30,242)</w:t>
            </w:r>
          </w:p>
        </w:tc>
      </w:tr>
      <w:tr w:rsidR="00381775" w:rsidRPr="00A13A4A" w14:paraId="4AD25939" w14:textId="77777777" w:rsidTr="00730AEB">
        <w:trPr>
          <w:trHeight w:val="312"/>
        </w:trPr>
        <w:tc>
          <w:tcPr>
            <w:tcW w:w="2460" w:type="dxa"/>
            <w:vAlign w:val="bottom"/>
          </w:tcPr>
          <w:p w14:paraId="5F10B298" w14:textId="77777777" w:rsidR="00381775" w:rsidRPr="00A13A4A" w:rsidRDefault="00381775" w:rsidP="00730AEB">
            <w:pPr>
              <w:ind w:right="-36"/>
              <w:rPr>
                <w:rFonts w:cs="Times New Roman"/>
                <w:sz w:val="16"/>
                <w:szCs w:val="16"/>
              </w:rPr>
            </w:pPr>
            <w:r w:rsidRPr="00A13A4A">
              <w:rPr>
                <w:rFonts w:cs="Times New Roman"/>
                <w:sz w:val="16"/>
                <w:szCs w:val="16"/>
              </w:rPr>
              <w:t>Total</w:t>
            </w:r>
          </w:p>
        </w:tc>
        <w:tc>
          <w:tcPr>
            <w:tcW w:w="990" w:type="dxa"/>
            <w:vAlign w:val="bottom"/>
          </w:tcPr>
          <w:p w14:paraId="1EA05121" w14:textId="69368B6A" w:rsidR="00381775" w:rsidRPr="00A13A4A" w:rsidRDefault="006C145C" w:rsidP="00730AEB">
            <w:pPr>
              <w:pBdr>
                <w:bottom w:val="double" w:sz="6" w:space="1" w:color="auto"/>
              </w:pBdr>
              <w:jc w:val="right"/>
              <w:rPr>
                <w:rFonts w:cs="Times New Roman"/>
              </w:rPr>
            </w:pPr>
            <w:r>
              <w:rPr>
                <w:rFonts w:cs="Times New Roman"/>
              </w:rPr>
              <w:t>3,686,897</w:t>
            </w:r>
          </w:p>
        </w:tc>
        <w:tc>
          <w:tcPr>
            <w:tcW w:w="850" w:type="dxa"/>
            <w:vAlign w:val="bottom"/>
          </w:tcPr>
          <w:p w14:paraId="075525A6" w14:textId="77777777" w:rsidR="00381775" w:rsidRPr="00A13A4A" w:rsidRDefault="00381775" w:rsidP="00730AEB">
            <w:pPr>
              <w:pBdr>
                <w:bottom w:val="double" w:sz="6" w:space="1" w:color="auto"/>
              </w:pBdr>
              <w:jc w:val="right"/>
              <w:rPr>
                <w:rFonts w:cs="Times New Roman"/>
              </w:rPr>
            </w:pPr>
            <w:r w:rsidRPr="00A13A4A">
              <w:rPr>
                <w:rFonts w:cs="Times New Roman"/>
              </w:rPr>
              <w:t>3,548,441</w:t>
            </w:r>
          </w:p>
        </w:tc>
        <w:tc>
          <w:tcPr>
            <w:tcW w:w="950" w:type="dxa"/>
            <w:vAlign w:val="bottom"/>
          </w:tcPr>
          <w:p w14:paraId="68920FCB" w14:textId="3F698FDF" w:rsidR="00381775" w:rsidRPr="00A13A4A" w:rsidRDefault="006C145C" w:rsidP="00730AEB">
            <w:pPr>
              <w:pBdr>
                <w:bottom w:val="double" w:sz="6" w:space="1" w:color="auto"/>
              </w:pBdr>
              <w:jc w:val="right"/>
              <w:rPr>
                <w:rFonts w:cs="Times New Roman"/>
              </w:rPr>
            </w:pPr>
            <w:r>
              <w:rPr>
                <w:rFonts w:cs="Times New Roman"/>
              </w:rPr>
              <w:t>57,709</w:t>
            </w:r>
          </w:p>
        </w:tc>
        <w:tc>
          <w:tcPr>
            <w:tcW w:w="990" w:type="dxa"/>
            <w:vAlign w:val="bottom"/>
          </w:tcPr>
          <w:p w14:paraId="4674CB51" w14:textId="755B7F87" w:rsidR="00381775" w:rsidRPr="00A13A4A" w:rsidRDefault="004130C6" w:rsidP="00730AEB">
            <w:pPr>
              <w:pBdr>
                <w:bottom w:val="double" w:sz="6" w:space="1" w:color="auto"/>
              </w:pBdr>
              <w:jc w:val="right"/>
              <w:rPr>
                <w:rFonts w:cs="Times New Roman"/>
              </w:rPr>
            </w:pPr>
            <w:r>
              <w:rPr>
                <w:rFonts w:cs="Times New Roman"/>
              </w:rPr>
              <w:t>36,237</w:t>
            </w:r>
          </w:p>
        </w:tc>
        <w:tc>
          <w:tcPr>
            <w:tcW w:w="990" w:type="dxa"/>
            <w:vAlign w:val="bottom"/>
          </w:tcPr>
          <w:p w14:paraId="09A8C3D6" w14:textId="137BF2AF" w:rsidR="00381775" w:rsidRPr="00A13A4A" w:rsidRDefault="006C145C" w:rsidP="00730AEB">
            <w:pPr>
              <w:pBdr>
                <w:bottom w:val="double" w:sz="6" w:space="1" w:color="auto"/>
              </w:pBdr>
              <w:jc w:val="right"/>
              <w:rPr>
                <w:rFonts w:cstheme="minorBidi"/>
                <w:cs/>
              </w:rPr>
            </w:pPr>
            <w:r>
              <w:rPr>
                <w:rFonts w:cstheme="minorBidi"/>
              </w:rPr>
              <w:t>286,717</w:t>
            </w:r>
          </w:p>
        </w:tc>
        <w:tc>
          <w:tcPr>
            <w:tcW w:w="993" w:type="dxa"/>
            <w:vAlign w:val="bottom"/>
          </w:tcPr>
          <w:p w14:paraId="2A6DA151" w14:textId="44B51B9A" w:rsidR="00381775" w:rsidRPr="00A13A4A" w:rsidRDefault="004130C6" w:rsidP="00730AEB">
            <w:pPr>
              <w:pBdr>
                <w:bottom w:val="double" w:sz="6" w:space="1" w:color="auto"/>
              </w:pBdr>
              <w:jc w:val="right"/>
              <w:rPr>
                <w:rFonts w:cs="Times New Roman"/>
              </w:rPr>
            </w:pPr>
            <w:r>
              <w:rPr>
                <w:rFonts w:cs="Times New Roman"/>
              </w:rPr>
              <w:t>72,544</w:t>
            </w:r>
          </w:p>
        </w:tc>
      </w:tr>
    </w:tbl>
    <w:p w14:paraId="762098A8" w14:textId="05CDA6BE" w:rsidR="001075D4" w:rsidRPr="00A13A4A" w:rsidRDefault="001075D4" w:rsidP="001075D4">
      <w:pPr>
        <w:tabs>
          <w:tab w:val="right" w:pos="12420"/>
        </w:tabs>
        <w:spacing w:before="120"/>
        <w:ind w:left="839" w:right="-45" w:hanging="482"/>
        <w:jc w:val="both"/>
        <w:rPr>
          <w:rFonts w:cs="Times New Roman"/>
        </w:rPr>
      </w:pPr>
      <w:r w:rsidRPr="00A13A4A">
        <w:rPr>
          <w:rFonts w:cs="Times New Roman"/>
          <w:cs/>
        </w:rPr>
        <w:t xml:space="preserve">(1) </w:t>
      </w:r>
      <w:r w:rsidRPr="00A13A4A">
        <w:rPr>
          <w:rFonts w:cs="Times New Roman"/>
        </w:rPr>
        <w:t xml:space="preserve"> Net income attributable to equity holders of parents of the year ended</w:t>
      </w:r>
    </w:p>
    <w:p w14:paraId="088DED6F" w14:textId="77777777" w:rsidR="00DB57F6" w:rsidRPr="00A13A4A" w:rsidRDefault="00DB57F6" w:rsidP="001075D4">
      <w:pPr>
        <w:spacing w:after="120"/>
        <w:ind w:left="850" w:right="-45" w:hanging="425"/>
        <w:jc w:val="both"/>
        <w:rPr>
          <w:rFonts w:cs="Times New Roman"/>
          <w:b/>
          <w:bCs/>
          <w:sz w:val="17"/>
          <w:szCs w:val="17"/>
        </w:rPr>
      </w:pPr>
    </w:p>
    <w:p w14:paraId="64FFC94F" w14:textId="77777777" w:rsidR="0070351E" w:rsidRDefault="0070351E" w:rsidP="001075D4">
      <w:pPr>
        <w:spacing w:after="120"/>
        <w:ind w:left="850" w:right="-45" w:hanging="425"/>
        <w:jc w:val="both"/>
        <w:rPr>
          <w:rFonts w:cs="Times New Roman"/>
          <w:b/>
          <w:bCs/>
          <w:sz w:val="17"/>
          <w:szCs w:val="17"/>
        </w:rPr>
      </w:pPr>
    </w:p>
    <w:p w14:paraId="3B4A8016" w14:textId="77777777" w:rsidR="0070351E" w:rsidRDefault="0070351E" w:rsidP="001075D4">
      <w:pPr>
        <w:spacing w:after="120"/>
        <w:ind w:left="850" w:right="-45" w:hanging="425"/>
        <w:jc w:val="both"/>
        <w:rPr>
          <w:rFonts w:cs="Times New Roman"/>
          <w:b/>
          <w:bCs/>
          <w:sz w:val="17"/>
          <w:szCs w:val="17"/>
        </w:rPr>
      </w:pPr>
    </w:p>
    <w:p w14:paraId="626FDA98" w14:textId="77777777" w:rsidR="0070351E" w:rsidRDefault="0070351E" w:rsidP="001075D4">
      <w:pPr>
        <w:spacing w:after="120"/>
        <w:ind w:left="850" w:right="-45" w:hanging="425"/>
        <w:jc w:val="both"/>
        <w:rPr>
          <w:rFonts w:cs="Times New Roman"/>
          <w:b/>
          <w:bCs/>
          <w:sz w:val="17"/>
          <w:szCs w:val="17"/>
        </w:rPr>
      </w:pPr>
    </w:p>
    <w:p w14:paraId="47037D18" w14:textId="77777777" w:rsidR="0070351E" w:rsidRDefault="0070351E" w:rsidP="001075D4">
      <w:pPr>
        <w:spacing w:after="120"/>
        <w:ind w:left="850" w:right="-45" w:hanging="425"/>
        <w:jc w:val="both"/>
        <w:rPr>
          <w:rFonts w:cs="Times New Roman"/>
          <w:b/>
          <w:bCs/>
          <w:sz w:val="17"/>
          <w:szCs w:val="17"/>
        </w:rPr>
      </w:pPr>
    </w:p>
    <w:p w14:paraId="57B58FFF" w14:textId="7821E2B7" w:rsidR="001075D4" w:rsidRPr="00A13A4A" w:rsidRDefault="001075D4" w:rsidP="001075D4">
      <w:pPr>
        <w:spacing w:after="120"/>
        <w:ind w:left="850" w:right="-45" w:hanging="425"/>
        <w:jc w:val="both"/>
        <w:rPr>
          <w:rFonts w:cs="Times New Roman"/>
          <w:b/>
          <w:bCs/>
          <w:sz w:val="17"/>
          <w:szCs w:val="17"/>
        </w:rPr>
      </w:pPr>
      <w:r w:rsidRPr="00A13A4A">
        <w:rPr>
          <w:rFonts w:cs="Times New Roman"/>
          <w:b/>
          <w:bCs/>
          <w:sz w:val="17"/>
          <w:szCs w:val="17"/>
        </w:rPr>
        <w:lastRenderedPageBreak/>
        <w:t>2</w:t>
      </w:r>
      <w:r w:rsidR="00635398" w:rsidRPr="00A13A4A">
        <w:rPr>
          <w:rFonts w:cs="Times New Roman"/>
          <w:b/>
          <w:bCs/>
          <w:sz w:val="17"/>
          <w:szCs w:val="17"/>
        </w:rPr>
        <w:t>7</w:t>
      </w:r>
      <w:r w:rsidRPr="00A13A4A">
        <w:rPr>
          <w:rFonts w:cs="Times New Roman"/>
          <w:b/>
          <w:bCs/>
          <w:sz w:val="17"/>
          <w:szCs w:val="17"/>
        </w:rPr>
        <w:t>.2</w:t>
      </w:r>
      <w:r w:rsidRPr="00A13A4A">
        <w:rPr>
          <w:rFonts w:cs="Times New Roman"/>
          <w:b/>
          <w:bCs/>
          <w:sz w:val="17"/>
          <w:szCs w:val="17"/>
        </w:rPr>
        <w:tab/>
        <w:t>Assets by segment</w:t>
      </w:r>
    </w:p>
    <w:p w14:paraId="6B620C8A" w14:textId="77777777" w:rsidR="001075D4" w:rsidRPr="00A13A4A" w:rsidRDefault="001075D4" w:rsidP="001075D4">
      <w:pPr>
        <w:ind w:left="5672" w:right="311"/>
        <w:jc w:val="right"/>
        <w:rPr>
          <w:rFonts w:cs="Times New Roman"/>
        </w:rPr>
      </w:pPr>
      <w:r w:rsidRPr="00A13A4A">
        <w:rPr>
          <w:rFonts w:cs="Times New Roman"/>
        </w:rPr>
        <w:t>(Unit : Thousand Baht)</w:t>
      </w:r>
    </w:p>
    <w:tbl>
      <w:tblPr>
        <w:tblW w:w="9384" w:type="dxa"/>
        <w:tblLayout w:type="fixed"/>
        <w:tblLook w:val="0000" w:firstRow="0" w:lastRow="0" w:firstColumn="0" w:lastColumn="0" w:noHBand="0" w:noVBand="0"/>
      </w:tblPr>
      <w:tblGrid>
        <w:gridCol w:w="1920"/>
        <w:gridCol w:w="741"/>
        <w:gridCol w:w="709"/>
        <w:gridCol w:w="819"/>
        <w:gridCol w:w="720"/>
        <w:gridCol w:w="709"/>
        <w:gridCol w:w="709"/>
        <w:gridCol w:w="708"/>
        <w:gridCol w:w="709"/>
        <w:gridCol w:w="822"/>
        <w:gridCol w:w="784"/>
        <w:gridCol w:w="34"/>
      </w:tblGrid>
      <w:tr w:rsidR="001075D4" w:rsidRPr="00A13A4A" w14:paraId="26716564" w14:textId="77777777" w:rsidTr="003135C9">
        <w:trPr>
          <w:trHeight w:val="268"/>
        </w:trPr>
        <w:tc>
          <w:tcPr>
            <w:tcW w:w="1920" w:type="dxa"/>
            <w:vAlign w:val="bottom"/>
          </w:tcPr>
          <w:p w14:paraId="2B880158" w14:textId="77777777" w:rsidR="001075D4" w:rsidRPr="00A13A4A" w:rsidRDefault="001075D4" w:rsidP="003135C9">
            <w:pPr>
              <w:ind w:right="-36"/>
              <w:rPr>
                <w:rFonts w:cs="Times New Roman"/>
                <w:u w:val="single"/>
              </w:rPr>
            </w:pPr>
          </w:p>
        </w:tc>
        <w:tc>
          <w:tcPr>
            <w:tcW w:w="7464" w:type="dxa"/>
            <w:gridSpan w:val="11"/>
          </w:tcPr>
          <w:p w14:paraId="1BA86683" w14:textId="2445E99C" w:rsidR="001075D4" w:rsidRPr="00A13A4A" w:rsidRDefault="00820686" w:rsidP="003135C9">
            <w:pPr>
              <w:pBdr>
                <w:bottom w:val="single" w:sz="4" w:space="1" w:color="auto"/>
              </w:pBdr>
              <w:ind w:right="-36"/>
              <w:jc w:val="center"/>
              <w:rPr>
                <w:rFonts w:cs="Times New Roman"/>
                <w:u w:val="single"/>
              </w:rPr>
            </w:pPr>
            <w:r w:rsidRPr="00A13A4A">
              <w:rPr>
                <w:rFonts w:cs="Times New Roman"/>
              </w:rPr>
              <w:t xml:space="preserve">As at </w:t>
            </w:r>
            <w:r w:rsidR="00381775">
              <w:rPr>
                <w:rFonts w:cs="Times New Roman"/>
              </w:rPr>
              <w:t>June 30</w:t>
            </w:r>
            <w:r w:rsidRPr="00A13A4A">
              <w:rPr>
                <w:rFonts w:cs="Times New Roman"/>
              </w:rPr>
              <w:t>, 202</w:t>
            </w:r>
            <w:r w:rsidR="00635398" w:rsidRPr="00A13A4A">
              <w:rPr>
                <w:rFonts w:cs="Times New Roman"/>
              </w:rPr>
              <w:t>4</w:t>
            </w:r>
            <w:r w:rsidRPr="00A13A4A">
              <w:rPr>
                <w:rFonts w:cs="Times New Roman"/>
              </w:rPr>
              <w:t xml:space="preserve"> and December 31, 202</w:t>
            </w:r>
            <w:r w:rsidR="00635398" w:rsidRPr="00A13A4A">
              <w:rPr>
                <w:rFonts w:cs="Times New Roman"/>
              </w:rPr>
              <w:t>3</w:t>
            </w:r>
          </w:p>
        </w:tc>
      </w:tr>
      <w:tr w:rsidR="001075D4" w:rsidRPr="00A13A4A" w14:paraId="57385D49" w14:textId="77777777" w:rsidTr="00E63CC3">
        <w:trPr>
          <w:gridAfter w:val="1"/>
          <w:wAfter w:w="34" w:type="dxa"/>
          <w:trHeight w:val="216"/>
        </w:trPr>
        <w:tc>
          <w:tcPr>
            <w:tcW w:w="1920" w:type="dxa"/>
            <w:vAlign w:val="bottom"/>
          </w:tcPr>
          <w:p w14:paraId="674B70D6" w14:textId="77777777" w:rsidR="001075D4" w:rsidRPr="00A13A4A" w:rsidRDefault="001075D4" w:rsidP="003135C9">
            <w:pPr>
              <w:ind w:right="-36"/>
              <w:rPr>
                <w:rFonts w:cs="Times New Roman"/>
                <w:u w:val="single"/>
              </w:rPr>
            </w:pPr>
          </w:p>
        </w:tc>
        <w:tc>
          <w:tcPr>
            <w:tcW w:w="1450" w:type="dxa"/>
            <w:gridSpan w:val="2"/>
            <w:vAlign w:val="bottom"/>
          </w:tcPr>
          <w:p w14:paraId="5434B4D5" w14:textId="77777777" w:rsidR="001075D4" w:rsidRPr="00A13A4A" w:rsidRDefault="001075D4" w:rsidP="003135C9">
            <w:pPr>
              <w:pBdr>
                <w:bottom w:val="single" w:sz="4" w:space="1" w:color="auto"/>
              </w:pBdr>
              <w:ind w:right="-36"/>
              <w:jc w:val="center"/>
              <w:rPr>
                <w:rFonts w:cs="Times New Roman"/>
                <w:u w:val="single"/>
              </w:rPr>
            </w:pPr>
            <w:r w:rsidRPr="00A13A4A">
              <w:rPr>
                <w:rFonts w:cs="Times New Roman"/>
              </w:rPr>
              <w:t>Business Consulting</w:t>
            </w:r>
          </w:p>
        </w:tc>
        <w:tc>
          <w:tcPr>
            <w:tcW w:w="1539" w:type="dxa"/>
            <w:gridSpan w:val="2"/>
            <w:vAlign w:val="bottom"/>
          </w:tcPr>
          <w:p w14:paraId="050A2939" w14:textId="77777777" w:rsidR="001075D4" w:rsidRPr="00A13A4A" w:rsidRDefault="001075D4" w:rsidP="003135C9">
            <w:pPr>
              <w:pBdr>
                <w:bottom w:val="single" w:sz="4" w:space="1" w:color="auto"/>
              </w:pBdr>
              <w:ind w:right="-36"/>
              <w:jc w:val="center"/>
              <w:rPr>
                <w:rFonts w:cs="Times New Roman"/>
              </w:rPr>
            </w:pPr>
            <w:r w:rsidRPr="00A13A4A">
              <w:rPr>
                <w:rFonts w:cs="Times New Roman"/>
              </w:rPr>
              <w:t>Investments</w:t>
            </w:r>
          </w:p>
        </w:tc>
        <w:tc>
          <w:tcPr>
            <w:tcW w:w="1418" w:type="dxa"/>
            <w:gridSpan w:val="2"/>
            <w:vAlign w:val="bottom"/>
          </w:tcPr>
          <w:p w14:paraId="71DC1B03" w14:textId="77777777" w:rsidR="001075D4" w:rsidRPr="00A13A4A" w:rsidRDefault="001075D4" w:rsidP="003135C9">
            <w:pPr>
              <w:pBdr>
                <w:bottom w:val="single" w:sz="4" w:space="1" w:color="auto"/>
              </w:pBdr>
              <w:ind w:right="-36"/>
              <w:jc w:val="center"/>
              <w:rPr>
                <w:rFonts w:cs="Times New Roman"/>
              </w:rPr>
            </w:pPr>
            <w:r w:rsidRPr="00A13A4A">
              <w:rPr>
                <w:rFonts w:cs="Times New Roman"/>
              </w:rPr>
              <w:t>Digital Assets</w:t>
            </w:r>
          </w:p>
        </w:tc>
        <w:tc>
          <w:tcPr>
            <w:tcW w:w="1417" w:type="dxa"/>
            <w:gridSpan w:val="2"/>
            <w:vAlign w:val="bottom"/>
          </w:tcPr>
          <w:p w14:paraId="240541D8" w14:textId="77777777" w:rsidR="001075D4" w:rsidRPr="00A13A4A" w:rsidRDefault="001075D4" w:rsidP="003135C9">
            <w:pPr>
              <w:pBdr>
                <w:bottom w:val="single" w:sz="4" w:space="1" w:color="auto"/>
              </w:pBdr>
              <w:ind w:right="-36"/>
              <w:jc w:val="center"/>
              <w:rPr>
                <w:rFonts w:cs="Times New Roman"/>
              </w:rPr>
            </w:pPr>
            <w:r w:rsidRPr="00A13A4A">
              <w:rPr>
                <w:rFonts w:cs="Times New Roman"/>
              </w:rPr>
              <w:t>Eliminated</w:t>
            </w:r>
          </w:p>
        </w:tc>
        <w:tc>
          <w:tcPr>
            <w:tcW w:w="1606" w:type="dxa"/>
            <w:gridSpan w:val="2"/>
            <w:vAlign w:val="bottom"/>
          </w:tcPr>
          <w:p w14:paraId="78BBC9C4" w14:textId="77777777" w:rsidR="001075D4" w:rsidRPr="00A13A4A" w:rsidRDefault="001075D4" w:rsidP="003135C9">
            <w:pPr>
              <w:pBdr>
                <w:bottom w:val="single" w:sz="4" w:space="1" w:color="auto"/>
              </w:pBdr>
              <w:ind w:right="-36"/>
              <w:jc w:val="center"/>
              <w:rPr>
                <w:rFonts w:cs="Times New Roman"/>
              </w:rPr>
            </w:pPr>
            <w:r w:rsidRPr="00A13A4A">
              <w:rPr>
                <w:rFonts w:cs="Times New Roman"/>
              </w:rPr>
              <w:t>Consolidated</w:t>
            </w:r>
          </w:p>
        </w:tc>
      </w:tr>
      <w:tr w:rsidR="00D40980" w:rsidRPr="00A13A4A" w14:paraId="387E72DF" w14:textId="77777777" w:rsidTr="00E63CC3">
        <w:trPr>
          <w:gridAfter w:val="1"/>
          <w:wAfter w:w="34" w:type="dxa"/>
          <w:trHeight w:val="270"/>
        </w:trPr>
        <w:tc>
          <w:tcPr>
            <w:tcW w:w="1920" w:type="dxa"/>
            <w:vAlign w:val="bottom"/>
          </w:tcPr>
          <w:p w14:paraId="285FA7BE" w14:textId="77777777" w:rsidR="00D40980" w:rsidRPr="00A13A4A" w:rsidRDefault="00D40980" w:rsidP="00D40980">
            <w:pPr>
              <w:ind w:right="-36"/>
              <w:rPr>
                <w:rFonts w:cs="Times New Roman"/>
                <w:u w:val="single"/>
              </w:rPr>
            </w:pPr>
          </w:p>
        </w:tc>
        <w:tc>
          <w:tcPr>
            <w:tcW w:w="741" w:type="dxa"/>
            <w:vAlign w:val="bottom"/>
          </w:tcPr>
          <w:p w14:paraId="78B2DEEA" w14:textId="4C11F929"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09" w:type="dxa"/>
            <w:vAlign w:val="bottom"/>
          </w:tcPr>
          <w:p w14:paraId="011EAE5F" w14:textId="41750503"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819" w:type="dxa"/>
            <w:vAlign w:val="bottom"/>
          </w:tcPr>
          <w:p w14:paraId="111433A1" w14:textId="6F4E1D83"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20" w:type="dxa"/>
            <w:vAlign w:val="bottom"/>
          </w:tcPr>
          <w:p w14:paraId="4F0D550C" w14:textId="00226580"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709" w:type="dxa"/>
            <w:vAlign w:val="bottom"/>
          </w:tcPr>
          <w:p w14:paraId="4D847D1F" w14:textId="01DCB656"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09" w:type="dxa"/>
            <w:vAlign w:val="bottom"/>
          </w:tcPr>
          <w:p w14:paraId="6EC0E2A1" w14:textId="74AE0E01"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708" w:type="dxa"/>
            <w:vAlign w:val="bottom"/>
          </w:tcPr>
          <w:p w14:paraId="78C3288E" w14:textId="20F63E21"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09" w:type="dxa"/>
            <w:vAlign w:val="bottom"/>
          </w:tcPr>
          <w:p w14:paraId="71F7C957" w14:textId="02A2F20C" w:rsidR="00D40980" w:rsidRPr="00A13A4A" w:rsidRDefault="00D40980" w:rsidP="00D40980">
            <w:pPr>
              <w:pBdr>
                <w:bottom w:val="single" w:sz="4" w:space="1" w:color="auto"/>
              </w:pBdr>
              <w:jc w:val="center"/>
              <w:rPr>
                <w:rFonts w:cs="Times New Roman"/>
              </w:rPr>
            </w:pPr>
            <w:r w:rsidRPr="00A13A4A">
              <w:rPr>
                <w:rFonts w:cs="Times New Roman"/>
              </w:rPr>
              <w:t>2023</w:t>
            </w:r>
          </w:p>
        </w:tc>
        <w:tc>
          <w:tcPr>
            <w:tcW w:w="822" w:type="dxa"/>
            <w:vAlign w:val="bottom"/>
          </w:tcPr>
          <w:p w14:paraId="49F41540" w14:textId="1902B9E9" w:rsidR="00D40980" w:rsidRPr="00A13A4A" w:rsidRDefault="00D40980" w:rsidP="00D40980">
            <w:pPr>
              <w:pBdr>
                <w:bottom w:val="single" w:sz="4" w:space="1" w:color="auto"/>
              </w:pBdr>
              <w:jc w:val="center"/>
              <w:rPr>
                <w:rFonts w:cs="Times New Roman"/>
              </w:rPr>
            </w:pPr>
            <w:r w:rsidRPr="00A13A4A">
              <w:rPr>
                <w:rFonts w:cs="Times New Roman"/>
              </w:rPr>
              <w:t>2024</w:t>
            </w:r>
          </w:p>
        </w:tc>
        <w:tc>
          <w:tcPr>
            <w:tcW w:w="784" w:type="dxa"/>
            <w:vAlign w:val="bottom"/>
          </w:tcPr>
          <w:p w14:paraId="33E021D3" w14:textId="3D1C34CF" w:rsidR="00D40980" w:rsidRPr="00A13A4A" w:rsidRDefault="00D40980" w:rsidP="00D40980">
            <w:pPr>
              <w:pBdr>
                <w:bottom w:val="single" w:sz="4" w:space="1" w:color="auto"/>
              </w:pBdr>
              <w:jc w:val="center"/>
              <w:rPr>
                <w:rFonts w:cs="Times New Roman"/>
              </w:rPr>
            </w:pPr>
            <w:r w:rsidRPr="00A13A4A">
              <w:rPr>
                <w:rFonts w:cs="Times New Roman"/>
              </w:rPr>
              <w:t>2023</w:t>
            </w:r>
          </w:p>
        </w:tc>
      </w:tr>
      <w:tr w:rsidR="001075D4" w:rsidRPr="00A13A4A" w14:paraId="2242E947" w14:textId="77777777" w:rsidTr="003135C9">
        <w:trPr>
          <w:gridAfter w:val="1"/>
          <w:wAfter w:w="34" w:type="dxa"/>
          <w:trHeight w:val="312"/>
        </w:trPr>
        <w:tc>
          <w:tcPr>
            <w:tcW w:w="1920" w:type="dxa"/>
            <w:vAlign w:val="bottom"/>
          </w:tcPr>
          <w:p w14:paraId="660998F8" w14:textId="77777777" w:rsidR="001075D4" w:rsidRPr="00A13A4A" w:rsidRDefault="001075D4" w:rsidP="003135C9">
            <w:pPr>
              <w:ind w:right="-36"/>
              <w:rPr>
                <w:rFonts w:cs="Times New Roman"/>
              </w:rPr>
            </w:pPr>
            <w:r w:rsidRPr="00A13A4A">
              <w:rPr>
                <w:rFonts w:cs="Times New Roman"/>
                <w:u w:val="single"/>
              </w:rPr>
              <w:t>Assets</w:t>
            </w:r>
          </w:p>
        </w:tc>
        <w:tc>
          <w:tcPr>
            <w:tcW w:w="741" w:type="dxa"/>
            <w:vAlign w:val="bottom"/>
          </w:tcPr>
          <w:p w14:paraId="193E58A2" w14:textId="77777777" w:rsidR="001075D4" w:rsidRPr="00A13A4A" w:rsidRDefault="001075D4" w:rsidP="003135C9">
            <w:pPr>
              <w:ind w:left="-89" w:right="-4"/>
              <w:jc w:val="right"/>
              <w:rPr>
                <w:rFonts w:cs="Times New Roman"/>
              </w:rPr>
            </w:pPr>
          </w:p>
        </w:tc>
        <w:tc>
          <w:tcPr>
            <w:tcW w:w="709" w:type="dxa"/>
            <w:vAlign w:val="bottom"/>
          </w:tcPr>
          <w:p w14:paraId="07DAFFF8" w14:textId="77777777" w:rsidR="001075D4" w:rsidRPr="00A13A4A" w:rsidRDefault="001075D4" w:rsidP="003135C9">
            <w:pPr>
              <w:ind w:left="-89" w:right="-4"/>
              <w:jc w:val="right"/>
              <w:rPr>
                <w:rFonts w:cs="Times New Roman"/>
              </w:rPr>
            </w:pPr>
          </w:p>
        </w:tc>
        <w:tc>
          <w:tcPr>
            <w:tcW w:w="819" w:type="dxa"/>
          </w:tcPr>
          <w:p w14:paraId="779A7AA6" w14:textId="77777777" w:rsidR="001075D4" w:rsidRPr="00A13A4A" w:rsidRDefault="001075D4" w:rsidP="003135C9">
            <w:pPr>
              <w:ind w:left="-89" w:right="-4"/>
              <w:jc w:val="right"/>
              <w:rPr>
                <w:rFonts w:cs="Times New Roman"/>
              </w:rPr>
            </w:pPr>
          </w:p>
        </w:tc>
        <w:tc>
          <w:tcPr>
            <w:tcW w:w="720" w:type="dxa"/>
          </w:tcPr>
          <w:p w14:paraId="7C601CED" w14:textId="77777777" w:rsidR="001075D4" w:rsidRPr="00A13A4A" w:rsidRDefault="001075D4" w:rsidP="003135C9">
            <w:pPr>
              <w:ind w:left="-89" w:right="-4"/>
              <w:jc w:val="right"/>
              <w:rPr>
                <w:rFonts w:cs="Times New Roman"/>
              </w:rPr>
            </w:pPr>
          </w:p>
        </w:tc>
        <w:tc>
          <w:tcPr>
            <w:tcW w:w="709" w:type="dxa"/>
            <w:vAlign w:val="bottom"/>
          </w:tcPr>
          <w:p w14:paraId="0E429C39" w14:textId="77777777" w:rsidR="001075D4" w:rsidRPr="00A13A4A" w:rsidRDefault="001075D4" w:rsidP="003135C9">
            <w:pPr>
              <w:ind w:left="-89" w:right="-4"/>
              <w:jc w:val="right"/>
              <w:rPr>
                <w:rFonts w:cs="Times New Roman"/>
              </w:rPr>
            </w:pPr>
          </w:p>
        </w:tc>
        <w:tc>
          <w:tcPr>
            <w:tcW w:w="709" w:type="dxa"/>
            <w:vAlign w:val="bottom"/>
          </w:tcPr>
          <w:p w14:paraId="2C6FEE61" w14:textId="77777777" w:rsidR="001075D4" w:rsidRPr="00A13A4A" w:rsidRDefault="001075D4" w:rsidP="003135C9">
            <w:pPr>
              <w:ind w:left="-89" w:right="-4"/>
              <w:jc w:val="right"/>
              <w:rPr>
                <w:rFonts w:cs="Times New Roman"/>
              </w:rPr>
            </w:pPr>
          </w:p>
        </w:tc>
        <w:tc>
          <w:tcPr>
            <w:tcW w:w="708" w:type="dxa"/>
            <w:vAlign w:val="bottom"/>
          </w:tcPr>
          <w:p w14:paraId="5D18D781" w14:textId="77777777" w:rsidR="001075D4" w:rsidRPr="00A13A4A" w:rsidRDefault="001075D4" w:rsidP="003135C9">
            <w:pPr>
              <w:ind w:left="-89" w:right="-4"/>
              <w:jc w:val="right"/>
              <w:rPr>
                <w:rFonts w:cs="Times New Roman"/>
              </w:rPr>
            </w:pPr>
          </w:p>
        </w:tc>
        <w:tc>
          <w:tcPr>
            <w:tcW w:w="709" w:type="dxa"/>
            <w:vAlign w:val="bottom"/>
          </w:tcPr>
          <w:p w14:paraId="1D1048A8" w14:textId="77777777" w:rsidR="001075D4" w:rsidRPr="00A13A4A" w:rsidRDefault="001075D4" w:rsidP="003135C9">
            <w:pPr>
              <w:ind w:left="-89" w:right="-4"/>
              <w:jc w:val="right"/>
              <w:rPr>
                <w:rFonts w:cs="Times New Roman"/>
              </w:rPr>
            </w:pPr>
          </w:p>
        </w:tc>
        <w:tc>
          <w:tcPr>
            <w:tcW w:w="822" w:type="dxa"/>
            <w:vAlign w:val="bottom"/>
          </w:tcPr>
          <w:p w14:paraId="14C011E0" w14:textId="77777777" w:rsidR="001075D4" w:rsidRPr="00A13A4A" w:rsidRDefault="001075D4" w:rsidP="003135C9">
            <w:pPr>
              <w:ind w:left="-89"/>
              <w:jc w:val="right"/>
              <w:rPr>
                <w:rFonts w:cs="Times New Roman"/>
              </w:rPr>
            </w:pPr>
          </w:p>
        </w:tc>
        <w:tc>
          <w:tcPr>
            <w:tcW w:w="784" w:type="dxa"/>
            <w:vAlign w:val="bottom"/>
          </w:tcPr>
          <w:p w14:paraId="277A84BC" w14:textId="77777777" w:rsidR="001075D4" w:rsidRPr="00A13A4A" w:rsidRDefault="001075D4" w:rsidP="003135C9">
            <w:pPr>
              <w:ind w:left="-89"/>
              <w:jc w:val="right"/>
              <w:rPr>
                <w:rFonts w:cs="Times New Roman"/>
              </w:rPr>
            </w:pPr>
          </w:p>
        </w:tc>
      </w:tr>
      <w:tr w:rsidR="00820686" w:rsidRPr="00A13A4A" w14:paraId="439DE371" w14:textId="77777777" w:rsidTr="003135C9">
        <w:trPr>
          <w:gridAfter w:val="1"/>
          <w:wAfter w:w="34" w:type="dxa"/>
          <w:trHeight w:val="312"/>
        </w:trPr>
        <w:tc>
          <w:tcPr>
            <w:tcW w:w="1920" w:type="dxa"/>
            <w:vAlign w:val="bottom"/>
          </w:tcPr>
          <w:p w14:paraId="7BFC1F7B" w14:textId="77777777" w:rsidR="00820686" w:rsidRPr="00A13A4A" w:rsidRDefault="00820686" w:rsidP="00820686">
            <w:pPr>
              <w:ind w:right="-36"/>
              <w:rPr>
                <w:rFonts w:cs="Times New Roman"/>
              </w:rPr>
            </w:pPr>
            <w:r w:rsidRPr="00A13A4A">
              <w:rPr>
                <w:rFonts w:cs="Times New Roman"/>
              </w:rPr>
              <w:t xml:space="preserve">Equipment </w:t>
            </w:r>
          </w:p>
        </w:tc>
        <w:tc>
          <w:tcPr>
            <w:tcW w:w="741" w:type="dxa"/>
            <w:vAlign w:val="bottom"/>
          </w:tcPr>
          <w:p w14:paraId="1250B7F5" w14:textId="4F222FFF" w:rsidR="00820686" w:rsidRPr="00A13A4A" w:rsidRDefault="006C145C" w:rsidP="00820686">
            <w:pPr>
              <w:pBdr>
                <w:bottom w:val="double" w:sz="4" w:space="1" w:color="auto"/>
              </w:pBdr>
              <w:ind w:left="-89" w:right="-4"/>
              <w:jc w:val="right"/>
              <w:rPr>
                <w:rFonts w:cstheme="minorBidi"/>
              </w:rPr>
            </w:pPr>
            <w:r>
              <w:rPr>
                <w:rFonts w:cstheme="minorBidi"/>
              </w:rPr>
              <w:t>9,851</w:t>
            </w:r>
          </w:p>
        </w:tc>
        <w:tc>
          <w:tcPr>
            <w:tcW w:w="709" w:type="dxa"/>
            <w:vAlign w:val="bottom"/>
          </w:tcPr>
          <w:p w14:paraId="3DADF8A9" w14:textId="69037DE6" w:rsidR="00820686" w:rsidRPr="00A13A4A" w:rsidRDefault="00D40980" w:rsidP="00820686">
            <w:pPr>
              <w:pBdr>
                <w:bottom w:val="double" w:sz="4" w:space="1" w:color="auto"/>
              </w:pBdr>
              <w:ind w:left="-89" w:right="-4"/>
              <w:jc w:val="right"/>
              <w:rPr>
                <w:rFonts w:cs="Times New Roman"/>
              </w:rPr>
            </w:pPr>
            <w:r w:rsidRPr="00A13A4A">
              <w:rPr>
                <w:rFonts w:cs="Times New Roman"/>
              </w:rPr>
              <w:t>10,948</w:t>
            </w:r>
          </w:p>
        </w:tc>
        <w:tc>
          <w:tcPr>
            <w:tcW w:w="819" w:type="dxa"/>
            <w:vAlign w:val="bottom"/>
          </w:tcPr>
          <w:p w14:paraId="5629503F" w14:textId="3B651F75" w:rsidR="00820686" w:rsidRPr="00A13A4A" w:rsidRDefault="006C145C" w:rsidP="00820686">
            <w:pPr>
              <w:pBdr>
                <w:bottom w:val="double" w:sz="4" w:space="1" w:color="auto"/>
              </w:pBdr>
              <w:ind w:left="-89" w:right="-4"/>
              <w:jc w:val="right"/>
              <w:rPr>
                <w:rFonts w:cs="Times New Roman"/>
              </w:rPr>
            </w:pPr>
            <w:r>
              <w:rPr>
                <w:rFonts w:cs="Times New Roman"/>
              </w:rPr>
              <w:t>106</w:t>
            </w:r>
          </w:p>
        </w:tc>
        <w:tc>
          <w:tcPr>
            <w:tcW w:w="720" w:type="dxa"/>
            <w:vAlign w:val="bottom"/>
          </w:tcPr>
          <w:p w14:paraId="09F86D76" w14:textId="349ED81C" w:rsidR="00820686" w:rsidRPr="00A13A4A" w:rsidRDefault="00D40980" w:rsidP="00820686">
            <w:pPr>
              <w:pBdr>
                <w:bottom w:val="double" w:sz="4" w:space="1" w:color="auto"/>
              </w:pBdr>
              <w:ind w:left="-89" w:right="-4"/>
              <w:jc w:val="right"/>
              <w:rPr>
                <w:rFonts w:cs="Times New Roman"/>
              </w:rPr>
            </w:pPr>
            <w:r w:rsidRPr="00A13A4A">
              <w:rPr>
                <w:rFonts w:cs="Times New Roman"/>
              </w:rPr>
              <w:t>163</w:t>
            </w:r>
          </w:p>
        </w:tc>
        <w:tc>
          <w:tcPr>
            <w:tcW w:w="709" w:type="dxa"/>
            <w:vAlign w:val="bottom"/>
          </w:tcPr>
          <w:p w14:paraId="1A8C02EA" w14:textId="2D178626" w:rsidR="00820686" w:rsidRPr="00A13A4A" w:rsidRDefault="006C145C" w:rsidP="00820686">
            <w:pPr>
              <w:pBdr>
                <w:bottom w:val="double" w:sz="4" w:space="1" w:color="auto"/>
              </w:pBdr>
              <w:ind w:left="-89" w:right="-4"/>
              <w:jc w:val="right"/>
              <w:rPr>
                <w:rFonts w:cs="Times New Roman"/>
              </w:rPr>
            </w:pPr>
            <w:r>
              <w:rPr>
                <w:rFonts w:cs="Times New Roman"/>
              </w:rPr>
              <w:t>8,269</w:t>
            </w:r>
          </w:p>
        </w:tc>
        <w:tc>
          <w:tcPr>
            <w:tcW w:w="709" w:type="dxa"/>
            <w:vAlign w:val="bottom"/>
          </w:tcPr>
          <w:p w14:paraId="08588395" w14:textId="38F2BC8E" w:rsidR="00820686" w:rsidRPr="00A13A4A" w:rsidRDefault="00D40980" w:rsidP="00820686">
            <w:pPr>
              <w:pBdr>
                <w:bottom w:val="double" w:sz="4" w:space="1" w:color="auto"/>
              </w:pBdr>
              <w:ind w:left="-89" w:right="-4"/>
              <w:jc w:val="right"/>
              <w:rPr>
                <w:rFonts w:cs="Times New Roman"/>
              </w:rPr>
            </w:pPr>
            <w:r w:rsidRPr="00A13A4A">
              <w:rPr>
                <w:rFonts w:cs="Times New Roman"/>
              </w:rPr>
              <w:t>10,582</w:t>
            </w:r>
          </w:p>
        </w:tc>
        <w:tc>
          <w:tcPr>
            <w:tcW w:w="708" w:type="dxa"/>
            <w:vAlign w:val="bottom"/>
          </w:tcPr>
          <w:p w14:paraId="46BCA3ED" w14:textId="66556A20" w:rsidR="00820686" w:rsidRPr="00A13A4A" w:rsidRDefault="00DB57F6" w:rsidP="00820686">
            <w:pPr>
              <w:pBdr>
                <w:bottom w:val="double" w:sz="4" w:space="1" w:color="auto"/>
              </w:pBdr>
              <w:ind w:left="-89" w:right="-4"/>
              <w:jc w:val="right"/>
              <w:rPr>
                <w:rFonts w:cs="Times New Roman"/>
              </w:rPr>
            </w:pPr>
            <w:r w:rsidRPr="00A13A4A">
              <w:rPr>
                <w:rFonts w:cs="Times New Roman"/>
              </w:rPr>
              <w:t>-</w:t>
            </w:r>
          </w:p>
        </w:tc>
        <w:tc>
          <w:tcPr>
            <w:tcW w:w="709" w:type="dxa"/>
            <w:vAlign w:val="bottom"/>
          </w:tcPr>
          <w:p w14:paraId="4DE988CC" w14:textId="4047967D" w:rsidR="00820686" w:rsidRPr="00A13A4A" w:rsidRDefault="00F72B51" w:rsidP="00820686">
            <w:pPr>
              <w:pBdr>
                <w:bottom w:val="double" w:sz="4" w:space="1" w:color="auto"/>
              </w:pBdr>
              <w:ind w:left="-89" w:right="-4"/>
              <w:jc w:val="right"/>
              <w:rPr>
                <w:rFonts w:cs="Times New Roman"/>
              </w:rPr>
            </w:pPr>
            <w:r w:rsidRPr="00A13A4A">
              <w:rPr>
                <w:rFonts w:cs="Times New Roman"/>
              </w:rPr>
              <w:t>-</w:t>
            </w:r>
          </w:p>
        </w:tc>
        <w:tc>
          <w:tcPr>
            <w:tcW w:w="822" w:type="dxa"/>
            <w:vAlign w:val="bottom"/>
          </w:tcPr>
          <w:p w14:paraId="1331E1D0" w14:textId="650501CD" w:rsidR="00820686" w:rsidRPr="00A13A4A" w:rsidRDefault="006C145C" w:rsidP="00820686">
            <w:pPr>
              <w:ind w:left="-89"/>
              <w:jc w:val="right"/>
              <w:rPr>
                <w:rFonts w:cs="Times New Roman"/>
              </w:rPr>
            </w:pPr>
            <w:r>
              <w:rPr>
                <w:rFonts w:cs="Times New Roman"/>
              </w:rPr>
              <w:t>18,226</w:t>
            </w:r>
          </w:p>
        </w:tc>
        <w:tc>
          <w:tcPr>
            <w:tcW w:w="784" w:type="dxa"/>
            <w:vAlign w:val="bottom"/>
          </w:tcPr>
          <w:p w14:paraId="7BB0AB05" w14:textId="1ED50EDC" w:rsidR="00820686" w:rsidRPr="00A13A4A" w:rsidRDefault="00D40980" w:rsidP="00820686">
            <w:pPr>
              <w:ind w:left="-89"/>
              <w:jc w:val="right"/>
              <w:rPr>
                <w:rFonts w:cs="Times New Roman"/>
              </w:rPr>
            </w:pPr>
            <w:r w:rsidRPr="00A13A4A">
              <w:rPr>
                <w:rFonts w:cs="Times New Roman"/>
              </w:rPr>
              <w:t>21,693</w:t>
            </w:r>
          </w:p>
        </w:tc>
      </w:tr>
      <w:tr w:rsidR="00820686" w:rsidRPr="00A13A4A" w14:paraId="47FA9F0E" w14:textId="77777777" w:rsidTr="003135C9">
        <w:trPr>
          <w:gridAfter w:val="1"/>
          <w:wAfter w:w="34" w:type="dxa"/>
          <w:trHeight w:val="312"/>
        </w:trPr>
        <w:tc>
          <w:tcPr>
            <w:tcW w:w="1920" w:type="dxa"/>
            <w:vAlign w:val="bottom"/>
          </w:tcPr>
          <w:p w14:paraId="1B2B2D03" w14:textId="77777777" w:rsidR="00820686" w:rsidRPr="00A13A4A" w:rsidRDefault="00820686" w:rsidP="00820686">
            <w:pPr>
              <w:ind w:right="-36"/>
              <w:rPr>
                <w:rFonts w:cs="Times New Roman"/>
              </w:rPr>
            </w:pPr>
            <w:r w:rsidRPr="00A13A4A">
              <w:rPr>
                <w:rFonts w:cs="Times New Roman"/>
              </w:rPr>
              <w:t>Unallocated equipment</w:t>
            </w:r>
          </w:p>
        </w:tc>
        <w:tc>
          <w:tcPr>
            <w:tcW w:w="741" w:type="dxa"/>
            <w:vAlign w:val="bottom"/>
          </w:tcPr>
          <w:p w14:paraId="626A8017" w14:textId="77777777" w:rsidR="00820686" w:rsidRPr="00A13A4A" w:rsidRDefault="00820686" w:rsidP="00820686">
            <w:pPr>
              <w:ind w:left="-89" w:right="-4"/>
              <w:jc w:val="right"/>
              <w:rPr>
                <w:rFonts w:cs="Times New Roman"/>
              </w:rPr>
            </w:pPr>
          </w:p>
        </w:tc>
        <w:tc>
          <w:tcPr>
            <w:tcW w:w="709" w:type="dxa"/>
            <w:vAlign w:val="bottom"/>
          </w:tcPr>
          <w:p w14:paraId="2AC0CE72" w14:textId="77777777" w:rsidR="00820686" w:rsidRPr="00A13A4A" w:rsidRDefault="00820686" w:rsidP="00820686">
            <w:pPr>
              <w:ind w:left="-89" w:right="-4"/>
              <w:jc w:val="right"/>
              <w:rPr>
                <w:rFonts w:cs="Times New Roman"/>
              </w:rPr>
            </w:pPr>
          </w:p>
        </w:tc>
        <w:tc>
          <w:tcPr>
            <w:tcW w:w="819" w:type="dxa"/>
          </w:tcPr>
          <w:p w14:paraId="41BCA7F5" w14:textId="77777777" w:rsidR="00820686" w:rsidRPr="00A13A4A" w:rsidRDefault="00820686" w:rsidP="00820686">
            <w:pPr>
              <w:ind w:left="-89" w:right="-4"/>
              <w:jc w:val="right"/>
              <w:rPr>
                <w:rFonts w:cs="Times New Roman"/>
              </w:rPr>
            </w:pPr>
          </w:p>
        </w:tc>
        <w:tc>
          <w:tcPr>
            <w:tcW w:w="720" w:type="dxa"/>
          </w:tcPr>
          <w:p w14:paraId="7D8432D9" w14:textId="77777777" w:rsidR="00820686" w:rsidRPr="00A13A4A" w:rsidRDefault="00820686" w:rsidP="00820686">
            <w:pPr>
              <w:ind w:left="-89" w:right="-4"/>
              <w:jc w:val="right"/>
              <w:rPr>
                <w:rFonts w:cs="Times New Roman"/>
              </w:rPr>
            </w:pPr>
          </w:p>
        </w:tc>
        <w:tc>
          <w:tcPr>
            <w:tcW w:w="709" w:type="dxa"/>
            <w:vAlign w:val="bottom"/>
          </w:tcPr>
          <w:p w14:paraId="539FAEA9" w14:textId="77777777" w:rsidR="00820686" w:rsidRPr="00A13A4A" w:rsidRDefault="00820686" w:rsidP="00820686">
            <w:pPr>
              <w:ind w:left="-89" w:right="-4"/>
              <w:jc w:val="right"/>
              <w:rPr>
                <w:rFonts w:cs="Times New Roman"/>
              </w:rPr>
            </w:pPr>
          </w:p>
        </w:tc>
        <w:tc>
          <w:tcPr>
            <w:tcW w:w="709" w:type="dxa"/>
            <w:vAlign w:val="bottom"/>
          </w:tcPr>
          <w:p w14:paraId="2FFC5EBD" w14:textId="77777777" w:rsidR="00820686" w:rsidRPr="00A13A4A" w:rsidRDefault="00820686" w:rsidP="00820686">
            <w:pPr>
              <w:ind w:left="-89" w:right="-4"/>
              <w:jc w:val="right"/>
              <w:rPr>
                <w:rFonts w:cs="Times New Roman"/>
              </w:rPr>
            </w:pPr>
          </w:p>
        </w:tc>
        <w:tc>
          <w:tcPr>
            <w:tcW w:w="708" w:type="dxa"/>
            <w:vAlign w:val="bottom"/>
          </w:tcPr>
          <w:p w14:paraId="7FCB4E3A" w14:textId="77777777" w:rsidR="00820686" w:rsidRPr="00A13A4A" w:rsidRDefault="00820686" w:rsidP="00820686">
            <w:pPr>
              <w:ind w:left="-89" w:right="-4"/>
              <w:jc w:val="right"/>
              <w:rPr>
                <w:rFonts w:cs="Times New Roman"/>
              </w:rPr>
            </w:pPr>
          </w:p>
        </w:tc>
        <w:tc>
          <w:tcPr>
            <w:tcW w:w="709" w:type="dxa"/>
            <w:vAlign w:val="bottom"/>
          </w:tcPr>
          <w:p w14:paraId="3584F18B" w14:textId="77777777" w:rsidR="00820686" w:rsidRPr="00A13A4A" w:rsidRDefault="00820686" w:rsidP="00820686">
            <w:pPr>
              <w:ind w:left="-89" w:right="-4"/>
              <w:jc w:val="right"/>
              <w:rPr>
                <w:rFonts w:cs="Times New Roman"/>
              </w:rPr>
            </w:pPr>
          </w:p>
        </w:tc>
        <w:tc>
          <w:tcPr>
            <w:tcW w:w="822" w:type="dxa"/>
            <w:vAlign w:val="bottom"/>
          </w:tcPr>
          <w:p w14:paraId="48333FAE" w14:textId="451C93B6" w:rsidR="00820686" w:rsidRPr="00A13A4A" w:rsidRDefault="006C145C" w:rsidP="00820686">
            <w:pPr>
              <w:ind w:left="-89"/>
              <w:jc w:val="right"/>
              <w:rPr>
                <w:rFonts w:cs="Times New Roman"/>
              </w:rPr>
            </w:pPr>
            <w:r>
              <w:rPr>
                <w:rFonts w:cs="Times New Roman"/>
              </w:rPr>
              <w:t>9,772</w:t>
            </w:r>
          </w:p>
        </w:tc>
        <w:tc>
          <w:tcPr>
            <w:tcW w:w="784" w:type="dxa"/>
            <w:vAlign w:val="bottom"/>
          </w:tcPr>
          <w:p w14:paraId="711EDC69" w14:textId="35580891" w:rsidR="00820686" w:rsidRPr="00A13A4A" w:rsidRDefault="00D40980" w:rsidP="00820686">
            <w:pPr>
              <w:ind w:left="-89"/>
              <w:jc w:val="right"/>
              <w:rPr>
                <w:rFonts w:cs="Times New Roman"/>
              </w:rPr>
            </w:pPr>
            <w:r w:rsidRPr="00A13A4A">
              <w:rPr>
                <w:rFonts w:cs="Times New Roman"/>
              </w:rPr>
              <w:t>11,175</w:t>
            </w:r>
          </w:p>
        </w:tc>
      </w:tr>
      <w:tr w:rsidR="00820686" w:rsidRPr="00A13A4A" w14:paraId="0C928914" w14:textId="77777777" w:rsidTr="003135C9">
        <w:trPr>
          <w:gridAfter w:val="1"/>
          <w:wAfter w:w="34" w:type="dxa"/>
          <w:trHeight w:val="312"/>
        </w:trPr>
        <w:tc>
          <w:tcPr>
            <w:tcW w:w="1920" w:type="dxa"/>
            <w:vAlign w:val="bottom"/>
          </w:tcPr>
          <w:p w14:paraId="74B4C01D" w14:textId="77777777" w:rsidR="00820686" w:rsidRPr="00A13A4A" w:rsidRDefault="00820686" w:rsidP="00820686">
            <w:pPr>
              <w:ind w:right="-36"/>
              <w:rPr>
                <w:rFonts w:cs="Times New Roman"/>
              </w:rPr>
            </w:pPr>
            <w:r w:rsidRPr="00A13A4A">
              <w:rPr>
                <w:rFonts w:cs="Times New Roman"/>
              </w:rPr>
              <w:t>Unallocated assets</w:t>
            </w:r>
          </w:p>
        </w:tc>
        <w:tc>
          <w:tcPr>
            <w:tcW w:w="741" w:type="dxa"/>
            <w:vAlign w:val="bottom"/>
          </w:tcPr>
          <w:p w14:paraId="553B052E" w14:textId="77777777" w:rsidR="00820686" w:rsidRPr="00A13A4A" w:rsidRDefault="00820686" w:rsidP="00820686">
            <w:pPr>
              <w:ind w:left="-89" w:right="-4"/>
              <w:jc w:val="right"/>
              <w:rPr>
                <w:rFonts w:cs="Times New Roman"/>
              </w:rPr>
            </w:pPr>
          </w:p>
        </w:tc>
        <w:tc>
          <w:tcPr>
            <w:tcW w:w="709" w:type="dxa"/>
            <w:vAlign w:val="bottom"/>
          </w:tcPr>
          <w:p w14:paraId="54429E3C" w14:textId="77777777" w:rsidR="00820686" w:rsidRPr="00A13A4A" w:rsidRDefault="00820686" w:rsidP="00820686">
            <w:pPr>
              <w:ind w:left="-89" w:right="-4"/>
              <w:jc w:val="right"/>
              <w:rPr>
                <w:rFonts w:cs="Times New Roman"/>
              </w:rPr>
            </w:pPr>
          </w:p>
        </w:tc>
        <w:tc>
          <w:tcPr>
            <w:tcW w:w="819" w:type="dxa"/>
          </w:tcPr>
          <w:p w14:paraId="1ABD4C8D" w14:textId="77777777" w:rsidR="00820686" w:rsidRPr="00A13A4A" w:rsidRDefault="00820686" w:rsidP="00820686">
            <w:pPr>
              <w:ind w:left="-89" w:right="-4"/>
              <w:jc w:val="right"/>
              <w:rPr>
                <w:rFonts w:cs="Times New Roman"/>
              </w:rPr>
            </w:pPr>
          </w:p>
        </w:tc>
        <w:tc>
          <w:tcPr>
            <w:tcW w:w="720" w:type="dxa"/>
          </w:tcPr>
          <w:p w14:paraId="6B2E6E26" w14:textId="77777777" w:rsidR="00820686" w:rsidRPr="00A13A4A" w:rsidRDefault="00820686" w:rsidP="00820686">
            <w:pPr>
              <w:ind w:left="-89" w:right="-4"/>
              <w:jc w:val="right"/>
              <w:rPr>
                <w:rFonts w:cs="Times New Roman"/>
              </w:rPr>
            </w:pPr>
          </w:p>
        </w:tc>
        <w:tc>
          <w:tcPr>
            <w:tcW w:w="709" w:type="dxa"/>
            <w:vAlign w:val="bottom"/>
          </w:tcPr>
          <w:p w14:paraId="6F449918" w14:textId="77777777" w:rsidR="00820686" w:rsidRPr="00A13A4A" w:rsidRDefault="00820686" w:rsidP="00820686">
            <w:pPr>
              <w:ind w:left="-89" w:right="-4"/>
              <w:jc w:val="right"/>
              <w:rPr>
                <w:rFonts w:cs="Times New Roman"/>
              </w:rPr>
            </w:pPr>
          </w:p>
        </w:tc>
        <w:tc>
          <w:tcPr>
            <w:tcW w:w="709" w:type="dxa"/>
            <w:vAlign w:val="bottom"/>
          </w:tcPr>
          <w:p w14:paraId="35B22023" w14:textId="77777777" w:rsidR="00820686" w:rsidRPr="00A13A4A" w:rsidRDefault="00820686" w:rsidP="00820686">
            <w:pPr>
              <w:ind w:left="-89" w:right="-4"/>
              <w:jc w:val="right"/>
              <w:rPr>
                <w:rFonts w:cs="Times New Roman"/>
              </w:rPr>
            </w:pPr>
          </w:p>
        </w:tc>
        <w:tc>
          <w:tcPr>
            <w:tcW w:w="708" w:type="dxa"/>
            <w:vAlign w:val="bottom"/>
          </w:tcPr>
          <w:p w14:paraId="0D87A048" w14:textId="77777777" w:rsidR="00820686" w:rsidRPr="00A13A4A" w:rsidRDefault="00820686" w:rsidP="00820686">
            <w:pPr>
              <w:ind w:left="-89" w:right="-4"/>
              <w:jc w:val="right"/>
              <w:rPr>
                <w:rFonts w:cs="Times New Roman"/>
              </w:rPr>
            </w:pPr>
          </w:p>
        </w:tc>
        <w:tc>
          <w:tcPr>
            <w:tcW w:w="709" w:type="dxa"/>
            <w:vAlign w:val="bottom"/>
          </w:tcPr>
          <w:p w14:paraId="271C9B29" w14:textId="77777777" w:rsidR="00820686" w:rsidRPr="00A13A4A" w:rsidRDefault="00820686" w:rsidP="00820686">
            <w:pPr>
              <w:ind w:left="-89" w:right="-4"/>
              <w:jc w:val="right"/>
              <w:rPr>
                <w:rFonts w:cs="Times New Roman"/>
              </w:rPr>
            </w:pPr>
          </w:p>
        </w:tc>
        <w:tc>
          <w:tcPr>
            <w:tcW w:w="822" w:type="dxa"/>
            <w:vAlign w:val="bottom"/>
          </w:tcPr>
          <w:p w14:paraId="0F7945CB" w14:textId="70632489" w:rsidR="00820686" w:rsidRPr="00A13A4A" w:rsidRDefault="006C145C" w:rsidP="00820686">
            <w:pPr>
              <w:pBdr>
                <w:bottom w:val="single" w:sz="4" w:space="1" w:color="auto"/>
              </w:pBdr>
              <w:ind w:left="-89"/>
              <w:jc w:val="right"/>
              <w:rPr>
                <w:rFonts w:cs="Times New Roman"/>
              </w:rPr>
            </w:pPr>
            <w:r>
              <w:rPr>
                <w:rFonts w:cs="Times New Roman"/>
              </w:rPr>
              <w:t>3,658,899</w:t>
            </w:r>
          </w:p>
        </w:tc>
        <w:tc>
          <w:tcPr>
            <w:tcW w:w="784" w:type="dxa"/>
            <w:vAlign w:val="bottom"/>
          </w:tcPr>
          <w:p w14:paraId="3A7744AE" w14:textId="5CCF2646" w:rsidR="00820686" w:rsidRPr="00A13A4A" w:rsidRDefault="00D40980" w:rsidP="00820686">
            <w:pPr>
              <w:pBdr>
                <w:bottom w:val="single" w:sz="4" w:space="1" w:color="auto"/>
              </w:pBdr>
              <w:ind w:left="-89"/>
              <w:jc w:val="right"/>
              <w:rPr>
                <w:rFonts w:cs="Times New Roman"/>
              </w:rPr>
            </w:pPr>
            <w:r w:rsidRPr="00A13A4A">
              <w:rPr>
                <w:rFonts w:cs="Times New Roman"/>
              </w:rPr>
              <w:t>3,515,573</w:t>
            </w:r>
          </w:p>
        </w:tc>
      </w:tr>
      <w:tr w:rsidR="00820686" w:rsidRPr="00A13A4A" w14:paraId="6DD604D4" w14:textId="77777777" w:rsidTr="003135C9">
        <w:trPr>
          <w:gridAfter w:val="1"/>
          <w:wAfter w:w="34" w:type="dxa"/>
          <w:trHeight w:val="312"/>
        </w:trPr>
        <w:tc>
          <w:tcPr>
            <w:tcW w:w="1920" w:type="dxa"/>
            <w:vAlign w:val="bottom"/>
          </w:tcPr>
          <w:p w14:paraId="6CA16AC7" w14:textId="77777777" w:rsidR="00820686" w:rsidRPr="00A13A4A" w:rsidRDefault="00820686" w:rsidP="00820686">
            <w:pPr>
              <w:ind w:right="-36"/>
              <w:rPr>
                <w:rFonts w:cs="Times New Roman"/>
              </w:rPr>
            </w:pPr>
            <w:r w:rsidRPr="00A13A4A">
              <w:rPr>
                <w:rFonts w:cs="Times New Roman"/>
              </w:rPr>
              <w:t>Total assets</w:t>
            </w:r>
          </w:p>
        </w:tc>
        <w:tc>
          <w:tcPr>
            <w:tcW w:w="741" w:type="dxa"/>
            <w:vAlign w:val="bottom"/>
          </w:tcPr>
          <w:p w14:paraId="078A3C13" w14:textId="77777777" w:rsidR="00820686" w:rsidRPr="00A13A4A" w:rsidRDefault="00820686" w:rsidP="00820686">
            <w:pPr>
              <w:ind w:left="-89" w:right="-4"/>
              <w:jc w:val="right"/>
              <w:rPr>
                <w:rFonts w:cs="Times New Roman"/>
              </w:rPr>
            </w:pPr>
          </w:p>
        </w:tc>
        <w:tc>
          <w:tcPr>
            <w:tcW w:w="709" w:type="dxa"/>
            <w:vAlign w:val="bottom"/>
          </w:tcPr>
          <w:p w14:paraId="5D2F480B" w14:textId="77777777" w:rsidR="00820686" w:rsidRPr="00A13A4A" w:rsidRDefault="00820686" w:rsidP="00820686">
            <w:pPr>
              <w:ind w:left="-89" w:right="-4"/>
              <w:jc w:val="right"/>
              <w:rPr>
                <w:rFonts w:cs="Times New Roman"/>
              </w:rPr>
            </w:pPr>
          </w:p>
        </w:tc>
        <w:tc>
          <w:tcPr>
            <w:tcW w:w="819" w:type="dxa"/>
          </w:tcPr>
          <w:p w14:paraId="79EBAF1A" w14:textId="77777777" w:rsidR="00820686" w:rsidRPr="00A13A4A" w:rsidRDefault="00820686" w:rsidP="00820686">
            <w:pPr>
              <w:ind w:left="-89" w:right="-4"/>
              <w:jc w:val="right"/>
              <w:rPr>
                <w:rFonts w:cs="Times New Roman"/>
              </w:rPr>
            </w:pPr>
          </w:p>
        </w:tc>
        <w:tc>
          <w:tcPr>
            <w:tcW w:w="720" w:type="dxa"/>
          </w:tcPr>
          <w:p w14:paraId="61A961DE" w14:textId="77777777" w:rsidR="00820686" w:rsidRPr="00A13A4A" w:rsidRDefault="00820686" w:rsidP="00820686">
            <w:pPr>
              <w:ind w:left="-89" w:right="-4"/>
              <w:jc w:val="right"/>
              <w:rPr>
                <w:rFonts w:cs="Times New Roman"/>
              </w:rPr>
            </w:pPr>
          </w:p>
        </w:tc>
        <w:tc>
          <w:tcPr>
            <w:tcW w:w="709" w:type="dxa"/>
            <w:vAlign w:val="bottom"/>
          </w:tcPr>
          <w:p w14:paraId="3A1C715E" w14:textId="77777777" w:rsidR="00820686" w:rsidRPr="00A13A4A" w:rsidRDefault="00820686" w:rsidP="00820686">
            <w:pPr>
              <w:ind w:left="-89" w:right="-4"/>
              <w:jc w:val="right"/>
              <w:rPr>
                <w:rFonts w:cs="Times New Roman"/>
              </w:rPr>
            </w:pPr>
          </w:p>
        </w:tc>
        <w:tc>
          <w:tcPr>
            <w:tcW w:w="709" w:type="dxa"/>
            <w:vAlign w:val="bottom"/>
          </w:tcPr>
          <w:p w14:paraId="7035F651" w14:textId="77777777" w:rsidR="00820686" w:rsidRPr="00A13A4A" w:rsidRDefault="00820686" w:rsidP="00820686">
            <w:pPr>
              <w:ind w:left="-89" w:right="-4"/>
              <w:jc w:val="right"/>
              <w:rPr>
                <w:rFonts w:cs="Times New Roman"/>
              </w:rPr>
            </w:pPr>
          </w:p>
        </w:tc>
        <w:tc>
          <w:tcPr>
            <w:tcW w:w="708" w:type="dxa"/>
            <w:vAlign w:val="bottom"/>
          </w:tcPr>
          <w:p w14:paraId="61377317" w14:textId="77777777" w:rsidR="00820686" w:rsidRPr="00A13A4A" w:rsidRDefault="00820686" w:rsidP="00820686">
            <w:pPr>
              <w:ind w:left="-89" w:right="-4"/>
              <w:jc w:val="right"/>
              <w:rPr>
                <w:rFonts w:cs="Times New Roman"/>
              </w:rPr>
            </w:pPr>
          </w:p>
        </w:tc>
        <w:tc>
          <w:tcPr>
            <w:tcW w:w="709" w:type="dxa"/>
            <w:vAlign w:val="bottom"/>
          </w:tcPr>
          <w:p w14:paraId="27472853" w14:textId="77777777" w:rsidR="00820686" w:rsidRPr="00A13A4A" w:rsidRDefault="00820686" w:rsidP="00820686">
            <w:pPr>
              <w:ind w:left="-89" w:right="-4"/>
              <w:jc w:val="right"/>
              <w:rPr>
                <w:rFonts w:cs="Times New Roman"/>
              </w:rPr>
            </w:pPr>
          </w:p>
        </w:tc>
        <w:tc>
          <w:tcPr>
            <w:tcW w:w="822" w:type="dxa"/>
            <w:vAlign w:val="bottom"/>
          </w:tcPr>
          <w:p w14:paraId="6FE2D25D" w14:textId="0202E27B" w:rsidR="00820686" w:rsidRPr="00A13A4A" w:rsidRDefault="006C145C" w:rsidP="00820686">
            <w:pPr>
              <w:pBdr>
                <w:bottom w:val="double" w:sz="4" w:space="1" w:color="auto"/>
              </w:pBdr>
              <w:ind w:left="-89"/>
              <w:jc w:val="right"/>
              <w:rPr>
                <w:rFonts w:cs="Times New Roman"/>
              </w:rPr>
            </w:pPr>
            <w:r>
              <w:rPr>
                <w:rFonts w:cs="Times New Roman"/>
              </w:rPr>
              <w:t>3,686,897</w:t>
            </w:r>
          </w:p>
        </w:tc>
        <w:tc>
          <w:tcPr>
            <w:tcW w:w="784" w:type="dxa"/>
            <w:vAlign w:val="bottom"/>
          </w:tcPr>
          <w:p w14:paraId="6BAD2E4C" w14:textId="232768CB" w:rsidR="00820686" w:rsidRPr="00A13A4A" w:rsidRDefault="00D40980" w:rsidP="00820686">
            <w:pPr>
              <w:pBdr>
                <w:bottom w:val="double" w:sz="4" w:space="1" w:color="auto"/>
              </w:pBdr>
              <w:ind w:left="-89"/>
              <w:jc w:val="right"/>
              <w:rPr>
                <w:rFonts w:cs="Times New Roman"/>
              </w:rPr>
            </w:pPr>
            <w:r w:rsidRPr="00A13A4A">
              <w:rPr>
                <w:rFonts w:cs="Times New Roman"/>
              </w:rPr>
              <w:t>3,548,441</w:t>
            </w:r>
          </w:p>
        </w:tc>
      </w:tr>
    </w:tbl>
    <w:p w14:paraId="61365F6A" w14:textId="2F286CCC" w:rsidR="00DA1EED" w:rsidRPr="00A13A4A" w:rsidRDefault="00895586" w:rsidP="00DF052A">
      <w:pPr>
        <w:spacing w:before="240" w:after="60"/>
        <w:ind w:left="425" w:hanging="425"/>
        <w:rPr>
          <w:b/>
          <w:bCs/>
          <w:sz w:val="17"/>
          <w:szCs w:val="17"/>
        </w:rPr>
      </w:pPr>
      <w:r w:rsidRPr="00A13A4A">
        <w:rPr>
          <w:b/>
          <w:bCs/>
          <w:sz w:val="17"/>
          <w:szCs w:val="17"/>
        </w:rPr>
        <w:t>2</w:t>
      </w:r>
      <w:r w:rsidR="00D40980" w:rsidRPr="00A13A4A">
        <w:rPr>
          <w:b/>
          <w:bCs/>
          <w:sz w:val="17"/>
          <w:szCs w:val="17"/>
        </w:rPr>
        <w:t>8</w:t>
      </w:r>
      <w:r w:rsidR="00DA1EED" w:rsidRPr="00A13A4A">
        <w:rPr>
          <w:b/>
          <w:bCs/>
          <w:sz w:val="17"/>
          <w:szCs w:val="17"/>
        </w:rPr>
        <w:t>.</w:t>
      </w:r>
      <w:r w:rsidR="00DA1EED" w:rsidRPr="00A13A4A">
        <w:rPr>
          <w:b/>
          <w:bCs/>
          <w:sz w:val="17"/>
          <w:szCs w:val="17"/>
        </w:rPr>
        <w:tab/>
        <w:t>COMMITMENTS</w:t>
      </w:r>
    </w:p>
    <w:p w14:paraId="7DF748A2" w14:textId="436CC318" w:rsidR="00895586" w:rsidRPr="00A13A4A" w:rsidRDefault="00895586" w:rsidP="00B73712">
      <w:pPr>
        <w:spacing w:before="240" w:after="120"/>
        <w:ind w:left="845" w:hanging="488"/>
        <w:jc w:val="thaiDistribute"/>
        <w:rPr>
          <w:rFonts w:ascii="Angsana New" w:hAnsi="Angsana New"/>
          <w:spacing w:val="-6"/>
          <w:sz w:val="24"/>
          <w:szCs w:val="24"/>
        </w:rPr>
      </w:pPr>
      <w:r w:rsidRPr="00A13A4A">
        <w:rPr>
          <w:b/>
          <w:bCs/>
          <w:sz w:val="17"/>
          <w:szCs w:val="17"/>
        </w:rPr>
        <w:t>2</w:t>
      </w:r>
      <w:r w:rsidR="00D40980" w:rsidRPr="00A13A4A">
        <w:rPr>
          <w:b/>
          <w:bCs/>
          <w:sz w:val="17"/>
          <w:szCs w:val="17"/>
        </w:rPr>
        <w:t>8</w:t>
      </w:r>
      <w:r w:rsidRPr="00A13A4A">
        <w:rPr>
          <w:b/>
          <w:bCs/>
          <w:sz w:val="17"/>
          <w:szCs w:val="17"/>
        </w:rPr>
        <w:t>.1</w:t>
      </w:r>
      <w:r w:rsidRPr="00A13A4A">
        <w:rPr>
          <w:sz w:val="17"/>
          <w:szCs w:val="17"/>
        </w:rPr>
        <w:tab/>
        <w:t xml:space="preserve">As of </w:t>
      </w:r>
      <w:r w:rsidR="00381775">
        <w:rPr>
          <w:sz w:val="17"/>
          <w:szCs w:val="17"/>
        </w:rPr>
        <w:t>June 30</w:t>
      </w:r>
      <w:r w:rsidRPr="00A13A4A">
        <w:rPr>
          <w:sz w:val="17"/>
          <w:szCs w:val="17"/>
        </w:rPr>
        <w:t>, 20</w:t>
      </w:r>
      <w:r w:rsidR="00355C74" w:rsidRPr="00A13A4A">
        <w:rPr>
          <w:sz w:val="17"/>
          <w:szCs w:val="17"/>
        </w:rPr>
        <w:t>2</w:t>
      </w:r>
      <w:r w:rsidR="00D40980" w:rsidRPr="00A13A4A">
        <w:rPr>
          <w:sz w:val="17"/>
          <w:szCs w:val="17"/>
        </w:rPr>
        <w:t>4</w:t>
      </w:r>
      <w:r w:rsidRPr="00A13A4A">
        <w:rPr>
          <w:sz w:val="17"/>
          <w:szCs w:val="17"/>
        </w:rPr>
        <w:t xml:space="preserve"> the Company has commitment service which should be paid in the future as follow;</w:t>
      </w:r>
    </w:p>
    <w:tbl>
      <w:tblPr>
        <w:tblW w:w="5670" w:type="dxa"/>
        <w:tblInd w:w="1458" w:type="dxa"/>
        <w:tblLayout w:type="fixed"/>
        <w:tblLook w:val="0000" w:firstRow="0" w:lastRow="0" w:firstColumn="0" w:lastColumn="0" w:noHBand="0" w:noVBand="0"/>
      </w:tblPr>
      <w:tblGrid>
        <w:gridCol w:w="3753"/>
        <w:gridCol w:w="477"/>
        <w:gridCol w:w="1440"/>
      </w:tblGrid>
      <w:tr w:rsidR="00895586" w:rsidRPr="00A13A4A" w14:paraId="73C0FAE4" w14:textId="77777777" w:rsidTr="00FE147C">
        <w:trPr>
          <w:trHeight w:val="160"/>
        </w:trPr>
        <w:tc>
          <w:tcPr>
            <w:tcW w:w="3753" w:type="dxa"/>
          </w:tcPr>
          <w:p w14:paraId="12AA7AF8" w14:textId="77777777" w:rsidR="00895586" w:rsidRPr="00A13A4A" w:rsidRDefault="00895586" w:rsidP="000B6E08">
            <w:pPr>
              <w:ind w:left="317" w:right="-392" w:hanging="425"/>
              <w:rPr>
                <w:rFonts w:cs="Times New Roman"/>
                <w:b/>
                <w:bCs/>
                <w:sz w:val="16"/>
                <w:szCs w:val="16"/>
                <w:u w:val="single"/>
              </w:rPr>
            </w:pPr>
            <w:r w:rsidRPr="00A13A4A">
              <w:rPr>
                <w:rFonts w:cs="Times New Roman"/>
                <w:b/>
                <w:bCs/>
                <w:sz w:val="16"/>
                <w:szCs w:val="16"/>
                <w:u w:val="single"/>
              </w:rPr>
              <w:t>The Brooker Group Public Company Limited</w:t>
            </w:r>
          </w:p>
        </w:tc>
        <w:tc>
          <w:tcPr>
            <w:tcW w:w="477" w:type="dxa"/>
          </w:tcPr>
          <w:p w14:paraId="313C4959" w14:textId="77777777" w:rsidR="00895586" w:rsidRPr="00A13A4A" w:rsidRDefault="00895586" w:rsidP="000B6E08">
            <w:pPr>
              <w:ind w:left="317" w:right="-392" w:hanging="425"/>
              <w:rPr>
                <w:rFonts w:cs="Times New Roman"/>
                <w:b/>
                <w:bCs/>
                <w:sz w:val="16"/>
                <w:szCs w:val="16"/>
                <w:u w:val="single"/>
              </w:rPr>
            </w:pPr>
          </w:p>
        </w:tc>
        <w:tc>
          <w:tcPr>
            <w:tcW w:w="1440" w:type="dxa"/>
          </w:tcPr>
          <w:p w14:paraId="70D69938" w14:textId="77777777" w:rsidR="00895586" w:rsidRPr="00A13A4A" w:rsidRDefault="00895586" w:rsidP="000B6E08">
            <w:pPr>
              <w:ind w:left="176" w:right="-108" w:hanging="425"/>
              <w:jc w:val="center"/>
              <w:rPr>
                <w:rFonts w:cs="Times New Roman"/>
                <w:b/>
                <w:bCs/>
                <w:sz w:val="16"/>
                <w:szCs w:val="16"/>
                <w:u w:val="single"/>
              </w:rPr>
            </w:pPr>
          </w:p>
        </w:tc>
      </w:tr>
      <w:tr w:rsidR="00895586" w:rsidRPr="00A13A4A" w14:paraId="088BA781" w14:textId="77777777" w:rsidTr="00B73712">
        <w:trPr>
          <w:trHeight w:val="312"/>
        </w:trPr>
        <w:tc>
          <w:tcPr>
            <w:tcW w:w="3753" w:type="dxa"/>
            <w:vAlign w:val="bottom"/>
          </w:tcPr>
          <w:p w14:paraId="4D65FF47" w14:textId="77777777" w:rsidR="00895586" w:rsidRPr="00A13A4A" w:rsidRDefault="00895586" w:rsidP="000B6E08">
            <w:pPr>
              <w:ind w:left="317" w:hanging="425"/>
              <w:rPr>
                <w:rFonts w:cs="Cordia New"/>
                <w:b/>
                <w:bCs/>
                <w:sz w:val="16"/>
                <w:szCs w:val="16"/>
                <w:u w:val="single"/>
                <w:cs/>
              </w:rPr>
            </w:pPr>
            <w:r w:rsidRPr="00A13A4A">
              <w:rPr>
                <w:rFonts w:cs="Times New Roman"/>
                <w:b/>
                <w:bCs/>
                <w:sz w:val="16"/>
                <w:szCs w:val="16"/>
                <w:u w:val="single"/>
              </w:rPr>
              <w:t xml:space="preserve">Total minimum payments </w:t>
            </w:r>
          </w:p>
        </w:tc>
        <w:tc>
          <w:tcPr>
            <w:tcW w:w="477" w:type="dxa"/>
          </w:tcPr>
          <w:p w14:paraId="5CFF29C6" w14:textId="77777777" w:rsidR="00895586" w:rsidRPr="00A13A4A" w:rsidRDefault="00895586" w:rsidP="000B6E08">
            <w:pPr>
              <w:ind w:left="317" w:hanging="425"/>
              <w:rPr>
                <w:rFonts w:cs="Times New Roman"/>
                <w:b/>
                <w:bCs/>
                <w:sz w:val="16"/>
                <w:szCs w:val="16"/>
                <w:u w:val="single"/>
              </w:rPr>
            </w:pPr>
          </w:p>
        </w:tc>
        <w:tc>
          <w:tcPr>
            <w:tcW w:w="1440" w:type="dxa"/>
            <w:tcBorders>
              <w:bottom w:val="single" w:sz="4" w:space="0" w:color="auto"/>
            </w:tcBorders>
          </w:tcPr>
          <w:p w14:paraId="43F268BF" w14:textId="6EF582F8" w:rsidR="00895586" w:rsidRPr="00A13A4A" w:rsidRDefault="00EE16A2" w:rsidP="00E63CC3">
            <w:pPr>
              <w:ind w:left="-125" w:right="-108" w:hanging="266"/>
              <w:jc w:val="center"/>
              <w:rPr>
                <w:rFonts w:cs="Times New Roman"/>
                <w:b/>
                <w:bCs/>
                <w:sz w:val="16"/>
                <w:szCs w:val="16"/>
              </w:rPr>
            </w:pPr>
            <w:r w:rsidRPr="00A13A4A">
              <w:rPr>
                <w:rFonts w:cs="Times New Roman"/>
                <w:b/>
                <w:bCs/>
                <w:sz w:val="16"/>
                <w:szCs w:val="16"/>
              </w:rPr>
              <w:t xml:space="preserve"> </w:t>
            </w:r>
            <w:r w:rsidR="00895586" w:rsidRPr="00A13A4A">
              <w:rPr>
                <w:rFonts w:cs="Times New Roman"/>
                <w:b/>
                <w:bCs/>
                <w:sz w:val="16"/>
                <w:szCs w:val="16"/>
              </w:rPr>
              <w:t xml:space="preserve">Amount </w:t>
            </w:r>
          </w:p>
          <w:p w14:paraId="45A93CBB" w14:textId="491004F2" w:rsidR="00895586" w:rsidRPr="00A13A4A" w:rsidRDefault="00EE16A2" w:rsidP="00E63CC3">
            <w:pPr>
              <w:ind w:left="-125" w:right="-108" w:hanging="266"/>
              <w:jc w:val="center"/>
              <w:rPr>
                <w:rFonts w:cs="Times New Roman"/>
                <w:b/>
                <w:bCs/>
                <w:sz w:val="16"/>
                <w:szCs w:val="16"/>
                <w:u w:val="single"/>
              </w:rPr>
            </w:pPr>
            <w:r w:rsidRPr="00A13A4A">
              <w:rPr>
                <w:rFonts w:cs="Times New Roman"/>
                <w:b/>
                <w:bCs/>
                <w:sz w:val="16"/>
                <w:szCs w:val="16"/>
              </w:rPr>
              <w:t xml:space="preserve">   </w:t>
            </w:r>
            <w:r w:rsidR="00895586" w:rsidRPr="00A13A4A">
              <w:rPr>
                <w:rFonts w:cs="Times New Roman"/>
                <w:b/>
                <w:bCs/>
                <w:sz w:val="16"/>
                <w:szCs w:val="16"/>
              </w:rPr>
              <w:t>(Million Baht)</w:t>
            </w:r>
          </w:p>
        </w:tc>
      </w:tr>
      <w:tr w:rsidR="00895586" w:rsidRPr="00A13A4A" w14:paraId="3E684150" w14:textId="77777777" w:rsidTr="00245777">
        <w:trPr>
          <w:trHeight w:val="276"/>
        </w:trPr>
        <w:tc>
          <w:tcPr>
            <w:tcW w:w="3753" w:type="dxa"/>
            <w:vAlign w:val="bottom"/>
          </w:tcPr>
          <w:p w14:paraId="70A5C3F8" w14:textId="77777777" w:rsidR="00895586" w:rsidRPr="00A13A4A" w:rsidRDefault="00895586" w:rsidP="000B6E08">
            <w:pPr>
              <w:ind w:left="317" w:hanging="425"/>
              <w:rPr>
                <w:rFonts w:cs="Times New Roman"/>
                <w:sz w:val="16"/>
                <w:szCs w:val="16"/>
              </w:rPr>
            </w:pPr>
            <w:r w:rsidRPr="00A13A4A">
              <w:rPr>
                <w:rFonts w:cs="Times New Roman"/>
                <w:sz w:val="16"/>
                <w:szCs w:val="16"/>
              </w:rPr>
              <w:t xml:space="preserve">Not over 1 year </w:t>
            </w:r>
          </w:p>
        </w:tc>
        <w:tc>
          <w:tcPr>
            <w:tcW w:w="477" w:type="dxa"/>
            <w:vAlign w:val="bottom"/>
          </w:tcPr>
          <w:p w14:paraId="225C0592" w14:textId="77777777" w:rsidR="00895586" w:rsidRPr="00A13A4A" w:rsidRDefault="00895586" w:rsidP="000B6E08">
            <w:pPr>
              <w:ind w:left="317" w:hanging="425"/>
              <w:rPr>
                <w:rFonts w:cs="Times New Roman"/>
                <w:sz w:val="16"/>
                <w:szCs w:val="16"/>
              </w:rPr>
            </w:pPr>
          </w:p>
        </w:tc>
        <w:tc>
          <w:tcPr>
            <w:tcW w:w="1440" w:type="dxa"/>
            <w:tcBorders>
              <w:top w:val="single" w:sz="4" w:space="0" w:color="auto"/>
            </w:tcBorders>
            <w:vAlign w:val="bottom"/>
          </w:tcPr>
          <w:p w14:paraId="3F4E6AE9" w14:textId="5489E974" w:rsidR="00895586" w:rsidRPr="006C145C" w:rsidRDefault="00994739" w:rsidP="00245777">
            <w:pPr>
              <w:ind w:left="-108" w:right="317" w:hanging="425"/>
              <w:jc w:val="right"/>
              <w:rPr>
                <w:sz w:val="16"/>
                <w:szCs w:val="16"/>
              </w:rPr>
            </w:pPr>
            <w:r w:rsidRPr="006C145C">
              <w:rPr>
                <w:sz w:val="16"/>
                <w:szCs w:val="16"/>
              </w:rPr>
              <w:t>0.</w:t>
            </w:r>
            <w:r w:rsidR="006C145C" w:rsidRPr="006C145C">
              <w:rPr>
                <w:sz w:val="16"/>
                <w:szCs w:val="16"/>
              </w:rPr>
              <w:t>20</w:t>
            </w:r>
          </w:p>
        </w:tc>
      </w:tr>
      <w:tr w:rsidR="00895586" w:rsidRPr="00A13A4A" w14:paraId="6BF7B178" w14:textId="77777777" w:rsidTr="00245777">
        <w:trPr>
          <w:trHeight w:val="196"/>
        </w:trPr>
        <w:tc>
          <w:tcPr>
            <w:tcW w:w="3753" w:type="dxa"/>
            <w:vAlign w:val="bottom"/>
          </w:tcPr>
          <w:p w14:paraId="409E7DA4" w14:textId="77777777" w:rsidR="00895586" w:rsidRPr="00A13A4A" w:rsidRDefault="00895586" w:rsidP="000B6E08">
            <w:pPr>
              <w:ind w:left="317" w:hanging="425"/>
              <w:rPr>
                <w:rFonts w:cs="Times New Roman"/>
                <w:sz w:val="16"/>
                <w:szCs w:val="16"/>
              </w:rPr>
            </w:pPr>
            <w:r w:rsidRPr="00A13A4A">
              <w:rPr>
                <w:rFonts w:cs="Times New Roman"/>
                <w:sz w:val="16"/>
                <w:szCs w:val="16"/>
              </w:rPr>
              <w:t>Over 1 year but not over 5 years</w:t>
            </w:r>
          </w:p>
        </w:tc>
        <w:tc>
          <w:tcPr>
            <w:tcW w:w="477" w:type="dxa"/>
          </w:tcPr>
          <w:p w14:paraId="1B46E5C8" w14:textId="77777777" w:rsidR="00895586" w:rsidRPr="00A13A4A" w:rsidRDefault="00895586" w:rsidP="000B6E08">
            <w:pPr>
              <w:ind w:left="317" w:hanging="425"/>
              <w:rPr>
                <w:rFonts w:cs="Times New Roman"/>
                <w:sz w:val="16"/>
                <w:szCs w:val="16"/>
              </w:rPr>
            </w:pPr>
          </w:p>
        </w:tc>
        <w:tc>
          <w:tcPr>
            <w:tcW w:w="1440" w:type="dxa"/>
            <w:vAlign w:val="bottom"/>
          </w:tcPr>
          <w:p w14:paraId="09E9DE09" w14:textId="7D74AEB8" w:rsidR="00895586" w:rsidRPr="006C145C" w:rsidRDefault="004C7704" w:rsidP="00076E92">
            <w:pPr>
              <w:ind w:left="-108" w:right="317" w:hanging="425"/>
              <w:jc w:val="right"/>
              <w:rPr>
                <w:rFonts w:cs="Times New Roman"/>
                <w:sz w:val="16"/>
                <w:szCs w:val="16"/>
              </w:rPr>
            </w:pPr>
            <w:r w:rsidRPr="006C145C">
              <w:rPr>
                <w:rFonts w:cs="Times New Roman"/>
                <w:sz w:val="16"/>
                <w:szCs w:val="16"/>
              </w:rPr>
              <w:t>-</w:t>
            </w:r>
          </w:p>
        </w:tc>
      </w:tr>
      <w:tr w:rsidR="00895586" w:rsidRPr="00A13A4A" w14:paraId="0B703241" w14:textId="77777777" w:rsidTr="00245777">
        <w:trPr>
          <w:trHeight w:val="178"/>
        </w:trPr>
        <w:tc>
          <w:tcPr>
            <w:tcW w:w="3753" w:type="dxa"/>
            <w:vAlign w:val="bottom"/>
          </w:tcPr>
          <w:p w14:paraId="18603D43" w14:textId="77777777" w:rsidR="00895586" w:rsidRPr="00A13A4A" w:rsidRDefault="00895586" w:rsidP="000B6E08">
            <w:pPr>
              <w:ind w:left="317" w:hanging="425"/>
              <w:rPr>
                <w:rFonts w:cs="Times New Roman"/>
                <w:sz w:val="16"/>
                <w:szCs w:val="16"/>
              </w:rPr>
            </w:pPr>
            <w:r w:rsidRPr="00A13A4A">
              <w:rPr>
                <w:rFonts w:cs="Times New Roman"/>
                <w:sz w:val="16"/>
                <w:szCs w:val="16"/>
              </w:rPr>
              <w:t>Over 5 years</w:t>
            </w:r>
          </w:p>
        </w:tc>
        <w:tc>
          <w:tcPr>
            <w:tcW w:w="477" w:type="dxa"/>
          </w:tcPr>
          <w:p w14:paraId="3F1ADFC6" w14:textId="77777777" w:rsidR="00895586" w:rsidRPr="00A13A4A" w:rsidRDefault="00895586" w:rsidP="000B6E08">
            <w:pPr>
              <w:ind w:left="317" w:hanging="425"/>
              <w:rPr>
                <w:rFonts w:cs="Times New Roman"/>
                <w:sz w:val="16"/>
                <w:szCs w:val="16"/>
              </w:rPr>
            </w:pPr>
          </w:p>
        </w:tc>
        <w:tc>
          <w:tcPr>
            <w:tcW w:w="1440" w:type="dxa"/>
            <w:tcBorders>
              <w:bottom w:val="single" w:sz="4" w:space="0" w:color="auto"/>
            </w:tcBorders>
            <w:vAlign w:val="bottom"/>
          </w:tcPr>
          <w:p w14:paraId="05077DC2" w14:textId="77777777" w:rsidR="00895586" w:rsidRPr="006C145C" w:rsidRDefault="00A6669E" w:rsidP="000B6E08">
            <w:pPr>
              <w:ind w:left="-108" w:right="317" w:hanging="425"/>
              <w:jc w:val="right"/>
              <w:rPr>
                <w:rFonts w:cs="Times New Roman"/>
                <w:sz w:val="16"/>
                <w:szCs w:val="16"/>
              </w:rPr>
            </w:pPr>
            <w:r w:rsidRPr="006C145C">
              <w:rPr>
                <w:rFonts w:cs="Times New Roman"/>
                <w:sz w:val="16"/>
                <w:szCs w:val="16"/>
              </w:rPr>
              <w:t>-</w:t>
            </w:r>
          </w:p>
        </w:tc>
      </w:tr>
      <w:tr w:rsidR="00895586" w:rsidRPr="00A13A4A" w14:paraId="75F3D422" w14:textId="77777777" w:rsidTr="00245777">
        <w:trPr>
          <w:trHeight w:val="159"/>
        </w:trPr>
        <w:tc>
          <w:tcPr>
            <w:tcW w:w="3753" w:type="dxa"/>
            <w:vAlign w:val="bottom"/>
          </w:tcPr>
          <w:p w14:paraId="6A44929F" w14:textId="77777777" w:rsidR="00895586" w:rsidRPr="00A13A4A" w:rsidRDefault="00895586" w:rsidP="000B6E08">
            <w:pPr>
              <w:ind w:left="317" w:hanging="425"/>
              <w:rPr>
                <w:sz w:val="16"/>
                <w:szCs w:val="16"/>
                <w:cs/>
              </w:rPr>
            </w:pPr>
            <w:r w:rsidRPr="00A13A4A">
              <w:rPr>
                <w:rFonts w:cs="Times New Roman"/>
                <w:sz w:val="16"/>
                <w:szCs w:val="16"/>
              </w:rPr>
              <w:t>Total</w:t>
            </w:r>
          </w:p>
        </w:tc>
        <w:tc>
          <w:tcPr>
            <w:tcW w:w="477" w:type="dxa"/>
          </w:tcPr>
          <w:p w14:paraId="63B9C1A4" w14:textId="77777777" w:rsidR="00895586" w:rsidRPr="00A13A4A" w:rsidRDefault="00895586" w:rsidP="000B6E08">
            <w:pPr>
              <w:ind w:left="317" w:hanging="425"/>
              <w:rPr>
                <w:rFonts w:cs="Times New Roman"/>
                <w:sz w:val="16"/>
                <w:szCs w:val="16"/>
              </w:rPr>
            </w:pPr>
          </w:p>
        </w:tc>
        <w:tc>
          <w:tcPr>
            <w:tcW w:w="1440" w:type="dxa"/>
            <w:tcBorders>
              <w:top w:val="single" w:sz="4" w:space="0" w:color="auto"/>
              <w:bottom w:val="double" w:sz="4" w:space="0" w:color="auto"/>
            </w:tcBorders>
            <w:vAlign w:val="bottom"/>
          </w:tcPr>
          <w:p w14:paraId="68468F49" w14:textId="1A669D0A" w:rsidR="00895586" w:rsidRPr="006C145C" w:rsidRDefault="00A6669E" w:rsidP="00076E92">
            <w:pPr>
              <w:ind w:left="-108" w:right="317" w:hanging="425"/>
              <w:jc w:val="right"/>
              <w:rPr>
                <w:sz w:val="16"/>
                <w:szCs w:val="16"/>
              </w:rPr>
            </w:pPr>
            <w:r w:rsidRPr="006C145C">
              <w:rPr>
                <w:sz w:val="16"/>
                <w:szCs w:val="16"/>
              </w:rPr>
              <w:t>0.</w:t>
            </w:r>
            <w:r w:rsidR="006C145C" w:rsidRPr="006C145C">
              <w:rPr>
                <w:sz w:val="16"/>
                <w:szCs w:val="16"/>
              </w:rPr>
              <w:t>20</w:t>
            </w:r>
          </w:p>
        </w:tc>
      </w:tr>
    </w:tbl>
    <w:p w14:paraId="6C42E504" w14:textId="4CB8A96E" w:rsidR="00895586" w:rsidRPr="00A13A4A" w:rsidRDefault="009216DD" w:rsidP="00DB57F6">
      <w:pPr>
        <w:spacing w:before="240" w:after="120"/>
        <w:ind w:left="851" w:hanging="491"/>
        <w:jc w:val="thaiDistribute"/>
        <w:rPr>
          <w:sz w:val="17"/>
          <w:szCs w:val="17"/>
        </w:rPr>
      </w:pPr>
      <w:r w:rsidRPr="00A13A4A">
        <w:rPr>
          <w:b/>
          <w:bCs/>
          <w:sz w:val="17"/>
          <w:szCs w:val="17"/>
        </w:rPr>
        <w:t>2</w:t>
      </w:r>
      <w:r w:rsidR="00D40980" w:rsidRPr="00A13A4A">
        <w:rPr>
          <w:b/>
          <w:bCs/>
          <w:sz w:val="17"/>
          <w:szCs w:val="17"/>
        </w:rPr>
        <w:t>8</w:t>
      </w:r>
      <w:r w:rsidR="00895586" w:rsidRPr="00A13A4A">
        <w:rPr>
          <w:b/>
          <w:bCs/>
          <w:sz w:val="17"/>
          <w:szCs w:val="17"/>
        </w:rPr>
        <w:t>.2</w:t>
      </w:r>
      <w:r w:rsidR="00895586" w:rsidRPr="00A13A4A">
        <w:rPr>
          <w:sz w:val="17"/>
          <w:szCs w:val="17"/>
        </w:rPr>
        <w:tab/>
      </w:r>
      <w:r w:rsidR="00FE147C" w:rsidRPr="00A13A4A">
        <w:rPr>
          <w:sz w:val="17"/>
          <w:szCs w:val="17"/>
        </w:rPr>
        <w:t xml:space="preserve">Binswanger Brooker (Thailand) Limited, a Company's subsidiary, has entered into an agreement with a foreign company to establish an alliance to serve with real estate business in Thailand.  In addition, the subsidiary is committed to contribute its revenue with the contractual party at 5% of its gross revenue and additional 1% of the gross revenue for transactions involved with multi-national company. The agreement has expired in </w:t>
      </w:r>
      <w:r w:rsidR="00657C9B" w:rsidRPr="00A13A4A">
        <w:rPr>
          <w:sz w:val="17"/>
          <w:szCs w:val="17"/>
        </w:rPr>
        <w:t>20</w:t>
      </w:r>
      <w:r w:rsidR="00F02227" w:rsidRPr="00A13A4A">
        <w:rPr>
          <w:sz w:val="17"/>
          <w:szCs w:val="17"/>
        </w:rPr>
        <w:t>2</w:t>
      </w:r>
      <w:r w:rsidR="00DB57F6" w:rsidRPr="00A13A4A">
        <w:rPr>
          <w:sz w:val="17"/>
          <w:szCs w:val="17"/>
        </w:rPr>
        <w:t>2</w:t>
      </w:r>
      <w:r w:rsidR="00657C9B" w:rsidRPr="00A13A4A">
        <w:rPr>
          <w:sz w:val="17"/>
          <w:szCs w:val="17"/>
        </w:rPr>
        <w:t xml:space="preserve"> and has been extended for</w:t>
      </w:r>
      <w:r w:rsidR="00FE147C" w:rsidRPr="00A13A4A">
        <w:rPr>
          <w:sz w:val="17"/>
          <w:szCs w:val="17"/>
        </w:rPr>
        <w:t xml:space="preserve"> </w:t>
      </w:r>
      <w:r w:rsidR="00657C9B" w:rsidRPr="00A13A4A">
        <w:rPr>
          <w:sz w:val="17"/>
          <w:szCs w:val="17"/>
        </w:rPr>
        <w:t xml:space="preserve">a </w:t>
      </w:r>
      <w:r w:rsidR="00FE147C" w:rsidRPr="00A13A4A">
        <w:rPr>
          <w:sz w:val="17"/>
          <w:szCs w:val="17"/>
        </w:rPr>
        <w:t>period expire August 31, 202</w:t>
      </w:r>
      <w:r w:rsidR="00DB57F6" w:rsidRPr="00A13A4A">
        <w:rPr>
          <w:sz w:val="17"/>
          <w:szCs w:val="17"/>
        </w:rPr>
        <w:t>4</w:t>
      </w:r>
      <w:r w:rsidR="00FE147C" w:rsidRPr="00A13A4A">
        <w:rPr>
          <w:sz w:val="17"/>
          <w:szCs w:val="17"/>
        </w:rPr>
        <w:t>.</w:t>
      </w:r>
    </w:p>
    <w:p w14:paraId="6E5FCF4D" w14:textId="6887694E" w:rsidR="00512F28" w:rsidRPr="00A13A4A" w:rsidRDefault="00512F28" w:rsidP="00DB57F6">
      <w:pPr>
        <w:spacing w:before="240" w:after="120"/>
        <w:ind w:left="851" w:hanging="491"/>
        <w:jc w:val="thaiDistribute"/>
        <w:rPr>
          <w:sz w:val="17"/>
          <w:szCs w:val="17"/>
        </w:rPr>
      </w:pPr>
      <w:r w:rsidRPr="00A13A4A">
        <w:rPr>
          <w:b/>
          <w:bCs/>
          <w:sz w:val="17"/>
          <w:szCs w:val="17"/>
        </w:rPr>
        <w:t>28.3</w:t>
      </w:r>
      <w:r w:rsidRPr="00A13A4A">
        <w:rPr>
          <w:b/>
          <w:bCs/>
          <w:sz w:val="17"/>
          <w:szCs w:val="17"/>
        </w:rPr>
        <w:tab/>
      </w:r>
      <w:r w:rsidRPr="00A13A4A">
        <w:rPr>
          <w:sz w:val="17"/>
          <w:szCs w:val="17"/>
        </w:rPr>
        <w:t>Brooker International Co., Ltd., a Company's subsidiary, has invested in Venture Capital Funds as a 5-year and 10-year lockup investment with the goal of focusing on building networks with startup project founders to receive mentoring offers. And the company also has the right to co-invest in some projects.</w:t>
      </w:r>
    </w:p>
    <w:p w14:paraId="328E7EEA" w14:textId="15F1496A" w:rsidR="00895586" w:rsidRPr="00A13A4A" w:rsidRDefault="00895586" w:rsidP="00895586">
      <w:pPr>
        <w:spacing w:before="120"/>
        <w:ind w:left="360" w:right="-39" w:hanging="360"/>
        <w:jc w:val="both"/>
        <w:rPr>
          <w:rFonts w:cs="Times New Roman"/>
          <w:b/>
          <w:bCs/>
          <w:sz w:val="17"/>
          <w:szCs w:val="17"/>
          <w:u w:val="single"/>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w:t>
      </w:r>
      <w:r w:rsidRPr="00A13A4A">
        <w:rPr>
          <w:rFonts w:ascii="Angsana New" w:hAnsi="Angsana New"/>
          <w:b/>
          <w:bCs/>
          <w:sz w:val="28"/>
          <w:szCs w:val="28"/>
        </w:rPr>
        <w:tab/>
      </w:r>
      <w:r w:rsidRPr="00A13A4A">
        <w:rPr>
          <w:rFonts w:cs="Times New Roman"/>
          <w:b/>
          <w:bCs/>
          <w:sz w:val="17"/>
          <w:szCs w:val="17"/>
        </w:rPr>
        <w:t>FINANCIAL INSTRUMENTS</w:t>
      </w:r>
    </w:p>
    <w:p w14:paraId="1FA7A6E2" w14:textId="6A002AEE" w:rsidR="00895586" w:rsidRPr="00A13A4A" w:rsidRDefault="00895586" w:rsidP="00895586">
      <w:pPr>
        <w:tabs>
          <w:tab w:val="left" w:pos="8505"/>
        </w:tabs>
        <w:spacing w:before="240" w:after="60"/>
        <w:ind w:left="810" w:right="-43" w:hanging="450"/>
        <w:jc w:val="both"/>
        <w:rPr>
          <w:rFonts w:cstheme="minorBidi"/>
          <w:b/>
          <w:bCs/>
          <w:sz w:val="17"/>
          <w:szCs w:val="17"/>
          <w:u w:val="single"/>
          <w:cs/>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 xml:space="preserve">.1 </w:t>
      </w:r>
      <w:r w:rsidRPr="00A13A4A">
        <w:rPr>
          <w:rFonts w:cs="Times New Roman"/>
          <w:sz w:val="17"/>
          <w:szCs w:val="17"/>
        </w:rPr>
        <w:t xml:space="preserve">  </w:t>
      </w:r>
      <w:r w:rsidRPr="00A13A4A">
        <w:rPr>
          <w:rFonts w:cs="Times New Roman"/>
          <w:b/>
          <w:bCs/>
          <w:sz w:val="17"/>
          <w:szCs w:val="17"/>
        </w:rPr>
        <w:t>Financial risk management policies</w:t>
      </w:r>
    </w:p>
    <w:p w14:paraId="7DB9F7B3" w14:textId="77777777" w:rsidR="00895586" w:rsidRPr="00A13A4A" w:rsidRDefault="00895586" w:rsidP="00895586">
      <w:pPr>
        <w:tabs>
          <w:tab w:val="left" w:pos="8505"/>
        </w:tabs>
        <w:spacing w:before="120" w:after="60"/>
        <w:ind w:left="810" w:right="-39" w:hanging="450"/>
        <w:jc w:val="thaiDistribute"/>
        <w:rPr>
          <w:rFonts w:cs="Times New Roman"/>
          <w:sz w:val="17"/>
          <w:szCs w:val="17"/>
        </w:rPr>
      </w:pPr>
      <w:r w:rsidRPr="00A13A4A">
        <w:rPr>
          <w:rFonts w:cs="Times New Roman"/>
          <w:sz w:val="17"/>
          <w:szCs w:val="17"/>
        </w:rPr>
        <w:tab/>
        <w:t>The Company is exposed to normal business risks from changes in market interest rates and currency exchange rates and from non-performance of contractual obligations by counterparties. The Company does not issue derivative financial instruments for speculative or trading purposes.</w:t>
      </w:r>
    </w:p>
    <w:p w14:paraId="626098CB" w14:textId="61812677" w:rsidR="00895586" w:rsidRPr="00A13A4A" w:rsidRDefault="00895586" w:rsidP="00895586">
      <w:pPr>
        <w:spacing w:before="120"/>
        <w:ind w:left="810" w:right="-39" w:hanging="450"/>
        <w:jc w:val="both"/>
        <w:rPr>
          <w:rFonts w:cs="Times New Roman"/>
          <w:b/>
          <w:bCs/>
          <w:sz w:val="17"/>
          <w:szCs w:val="17"/>
          <w:u w:val="single"/>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.2   Interest rate risk</w:t>
      </w:r>
    </w:p>
    <w:p w14:paraId="2ED28CDF" w14:textId="77777777" w:rsidR="00895586" w:rsidRPr="00A13A4A" w:rsidRDefault="00895586" w:rsidP="00895586">
      <w:pPr>
        <w:spacing w:before="120" w:after="60"/>
        <w:ind w:left="810" w:right="-39" w:hanging="450"/>
        <w:jc w:val="thaiDistribute"/>
        <w:rPr>
          <w:rFonts w:cs="Cordia New"/>
          <w:sz w:val="17"/>
          <w:szCs w:val="17"/>
          <w:cs/>
        </w:rPr>
      </w:pPr>
      <w:r w:rsidRPr="00A13A4A">
        <w:rPr>
          <w:rFonts w:cs="Times New Roman"/>
          <w:sz w:val="17"/>
          <w:szCs w:val="17"/>
        </w:rPr>
        <w:tab/>
        <w:t>Interest rate risk is the risk that future movements in market interest rates will affect the results of the Company’s operations and its cash flows. Management believes that the interest rate risk is minimal. Hence, the Company and its subsidiary have no hedging agreement to protect against such risk.</w:t>
      </w:r>
    </w:p>
    <w:p w14:paraId="5E731AC8" w14:textId="49107A42" w:rsidR="00895586" w:rsidRPr="00A13A4A" w:rsidRDefault="00895586" w:rsidP="00895586">
      <w:pPr>
        <w:spacing w:before="120"/>
        <w:ind w:left="810" w:right="-39" w:hanging="450"/>
        <w:jc w:val="both"/>
        <w:rPr>
          <w:rFonts w:cs="Times New Roman"/>
          <w:b/>
          <w:bCs/>
          <w:sz w:val="17"/>
          <w:szCs w:val="17"/>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.3   Foreign currency risk</w:t>
      </w:r>
    </w:p>
    <w:p w14:paraId="00D74759" w14:textId="77777777" w:rsidR="00FD5C35" w:rsidRPr="00A13A4A" w:rsidRDefault="00895586" w:rsidP="00FD5C35">
      <w:pPr>
        <w:spacing w:before="120" w:after="60"/>
        <w:ind w:left="810" w:right="-39" w:hanging="450"/>
        <w:jc w:val="thaiDistribute"/>
        <w:rPr>
          <w:rFonts w:cs="Times New Roman"/>
          <w:sz w:val="17"/>
          <w:szCs w:val="17"/>
        </w:rPr>
      </w:pPr>
      <w:r w:rsidRPr="00A13A4A">
        <w:rPr>
          <w:rFonts w:cs="Times New Roman"/>
          <w:b/>
          <w:bCs/>
          <w:sz w:val="17"/>
          <w:szCs w:val="17"/>
        </w:rPr>
        <w:tab/>
      </w:r>
      <w:r w:rsidR="00FD5C35" w:rsidRPr="00A13A4A">
        <w:rPr>
          <w:rFonts w:cs="Times New Roman"/>
          <w:sz w:val="17"/>
          <w:szCs w:val="17"/>
        </w:rPr>
        <w:t>The Company is exposed to foreign currency risk relating to trading transactions which are denominated in foreign currencies. Management believes that there is no significant affect from the foreign currency risk. Because of the balance of foreign currency is due from transactions between foreign subsidiaries, which the Company is able to set a payment period corresponding to the fluctuation of exchange rate. Thus, the Company does not use derivative financial instruments to mitigate this risk.</w:t>
      </w:r>
    </w:p>
    <w:p w14:paraId="5DD8C8E5" w14:textId="5E902CD7" w:rsidR="00895586" w:rsidRPr="00A13A4A" w:rsidRDefault="00895586" w:rsidP="00B2109C">
      <w:pPr>
        <w:spacing w:before="120" w:after="60"/>
        <w:ind w:left="810" w:right="-39" w:hanging="450"/>
        <w:jc w:val="thaiDistribute"/>
        <w:rPr>
          <w:rFonts w:cs="Times New Roman"/>
          <w:b/>
          <w:bCs/>
          <w:sz w:val="17"/>
          <w:szCs w:val="17"/>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.4   Credit risk</w:t>
      </w:r>
    </w:p>
    <w:p w14:paraId="609FCF6F" w14:textId="77777777" w:rsidR="00895586" w:rsidRPr="00A13A4A" w:rsidRDefault="00895586" w:rsidP="007E2DB1">
      <w:pPr>
        <w:spacing w:before="120" w:after="60"/>
        <w:ind w:left="810" w:right="-39" w:hanging="450"/>
        <w:jc w:val="thaiDistribute"/>
        <w:rPr>
          <w:rFonts w:cs="Times New Roman"/>
          <w:sz w:val="17"/>
          <w:szCs w:val="17"/>
        </w:rPr>
      </w:pPr>
      <w:r w:rsidRPr="00A13A4A">
        <w:rPr>
          <w:rFonts w:cs="Times New Roman"/>
          <w:sz w:val="17"/>
          <w:szCs w:val="17"/>
        </w:rPr>
        <w:tab/>
        <w:t xml:space="preserve">Credit risk is the potential financial loss resulting from the failure of </w:t>
      </w:r>
      <w:r w:rsidR="005A6F30" w:rsidRPr="00A13A4A">
        <w:rPr>
          <w:rFonts w:cs="Times New Roman"/>
          <w:sz w:val="17"/>
          <w:szCs w:val="17"/>
        </w:rPr>
        <w:t xml:space="preserve">a customer or a counter party </w:t>
      </w:r>
      <w:r w:rsidRPr="00A13A4A">
        <w:rPr>
          <w:rFonts w:cs="Times New Roman"/>
          <w:sz w:val="17"/>
          <w:szCs w:val="17"/>
        </w:rPr>
        <w:t xml:space="preserve">to settle its financial and contractual obligations to the Company as and when they fall due. Management has a credit policy in place and the exposure to credit risk is monitored on an ongoing basis. Credit evaluations are performed on customers. At the </w:t>
      </w:r>
      <w:r w:rsidR="009D5C2C" w:rsidRPr="00A13A4A">
        <w:rPr>
          <w:rFonts w:cs="Times New Roman"/>
          <w:sz w:val="17"/>
          <w:szCs w:val="17"/>
        </w:rPr>
        <w:t xml:space="preserve">statement of financial position </w:t>
      </w:r>
      <w:r w:rsidRPr="00A13A4A">
        <w:rPr>
          <w:rFonts w:cs="Times New Roman"/>
          <w:sz w:val="17"/>
          <w:szCs w:val="17"/>
        </w:rPr>
        <w:t xml:space="preserve">date there were no significant concentrations of credit risk. The credit risk is represented by the carrying amount of each financial asset in the </w:t>
      </w:r>
      <w:r w:rsidR="009D5C2C" w:rsidRPr="00A13A4A">
        <w:rPr>
          <w:rFonts w:cs="Times New Roman"/>
          <w:sz w:val="17"/>
          <w:szCs w:val="17"/>
        </w:rPr>
        <w:t>statement of financial position</w:t>
      </w:r>
      <w:r w:rsidRPr="00A13A4A">
        <w:rPr>
          <w:rFonts w:cs="Times New Roman"/>
          <w:sz w:val="17"/>
          <w:szCs w:val="17"/>
        </w:rPr>
        <w:t>. However, management does not anticipate material losses from its debt collection.</w:t>
      </w:r>
    </w:p>
    <w:p w14:paraId="6DE5BD3F" w14:textId="3170EFCF" w:rsidR="00895586" w:rsidRPr="00A13A4A" w:rsidRDefault="00895586" w:rsidP="00895586">
      <w:pPr>
        <w:spacing w:before="120" w:after="60"/>
        <w:ind w:left="810" w:right="-39" w:hanging="450"/>
        <w:jc w:val="both"/>
        <w:rPr>
          <w:rFonts w:cs="Times New Roman"/>
          <w:b/>
          <w:bCs/>
          <w:sz w:val="17"/>
          <w:szCs w:val="17"/>
          <w:u w:val="single"/>
        </w:rPr>
      </w:pPr>
      <w:r w:rsidRPr="00A13A4A">
        <w:rPr>
          <w:rFonts w:cs="Times New Roman"/>
          <w:b/>
          <w:bCs/>
          <w:sz w:val="17"/>
          <w:szCs w:val="17"/>
        </w:rPr>
        <w:t>2</w:t>
      </w:r>
      <w:r w:rsidR="00D40980" w:rsidRPr="00A13A4A">
        <w:rPr>
          <w:rFonts w:cs="Times New Roman"/>
          <w:b/>
          <w:bCs/>
          <w:sz w:val="17"/>
          <w:szCs w:val="17"/>
        </w:rPr>
        <w:t>9</w:t>
      </w:r>
      <w:r w:rsidRPr="00A13A4A">
        <w:rPr>
          <w:rFonts w:cs="Times New Roman"/>
          <w:b/>
          <w:bCs/>
          <w:sz w:val="17"/>
          <w:szCs w:val="17"/>
        </w:rPr>
        <w:t>.5   Liquidity risk</w:t>
      </w:r>
    </w:p>
    <w:p w14:paraId="219A179E" w14:textId="77777777" w:rsidR="00895586" w:rsidRPr="00A13A4A" w:rsidRDefault="00895586" w:rsidP="00895586">
      <w:pPr>
        <w:spacing w:before="120" w:after="60"/>
        <w:ind w:left="810" w:right="-39" w:hanging="450"/>
        <w:jc w:val="thaiDistribute"/>
        <w:rPr>
          <w:rFonts w:cs="Times New Roman"/>
          <w:sz w:val="17"/>
          <w:szCs w:val="17"/>
        </w:rPr>
      </w:pPr>
      <w:r w:rsidRPr="00A13A4A">
        <w:rPr>
          <w:rFonts w:cs="Times New Roman"/>
          <w:sz w:val="17"/>
          <w:szCs w:val="17"/>
        </w:rPr>
        <w:tab/>
        <w:t>The Company monitors its liquidity risk and maintains a level of cash and cash equivalents deemed adequate by management to finance the Company’s operations and to mitigate the effects of fluctuations in cash flows.</w:t>
      </w:r>
    </w:p>
    <w:p w14:paraId="65F1F0F0" w14:textId="77777777" w:rsidR="00844097" w:rsidRDefault="00844097" w:rsidP="00895586">
      <w:pPr>
        <w:spacing w:before="120" w:after="60"/>
        <w:ind w:left="810" w:right="-39" w:hanging="450"/>
        <w:jc w:val="both"/>
        <w:rPr>
          <w:rFonts w:cs="Times New Roman"/>
          <w:b/>
          <w:bCs/>
          <w:sz w:val="17"/>
          <w:szCs w:val="17"/>
        </w:rPr>
      </w:pPr>
    </w:p>
    <w:p w14:paraId="76707EA1" w14:textId="77777777" w:rsidR="00844097" w:rsidRDefault="00844097" w:rsidP="00895586">
      <w:pPr>
        <w:spacing w:before="120" w:after="60"/>
        <w:ind w:left="810" w:right="-39" w:hanging="450"/>
        <w:jc w:val="both"/>
        <w:rPr>
          <w:rFonts w:cs="Times New Roman"/>
          <w:b/>
          <w:bCs/>
          <w:sz w:val="17"/>
          <w:szCs w:val="17"/>
        </w:rPr>
      </w:pPr>
    </w:p>
    <w:p w14:paraId="0929F5B4" w14:textId="77777777" w:rsidR="00844097" w:rsidRDefault="00844097" w:rsidP="00895586">
      <w:pPr>
        <w:spacing w:before="120" w:after="60"/>
        <w:ind w:left="810" w:right="-39" w:hanging="450"/>
        <w:jc w:val="both"/>
        <w:rPr>
          <w:rFonts w:cs="Times New Roman"/>
          <w:b/>
          <w:bCs/>
          <w:sz w:val="17"/>
          <w:szCs w:val="17"/>
        </w:rPr>
      </w:pPr>
    </w:p>
    <w:p w14:paraId="2F88DA72" w14:textId="54B6F035" w:rsidR="00895586" w:rsidRPr="00A13A4A" w:rsidRDefault="00895586" w:rsidP="00895586">
      <w:pPr>
        <w:spacing w:before="120" w:after="60"/>
        <w:ind w:left="810" w:right="-39" w:hanging="450"/>
        <w:jc w:val="both"/>
        <w:rPr>
          <w:b/>
          <w:bCs/>
          <w:sz w:val="17"/>
          <w:szCs w:val="21"/>
        </w:rPr>
      </w:pPr>
      <w:r w:rsidRPr="00A13A4A">
        <w:rPr>
          <w:rFonts w:cs="Times New Roman"/>
          <w:b/>
          <w:bCs/>
          <w:sz w:val="17"/>
          <w:szCs w:val="17"/>
        </w:rPr>
        <w:lastRenderedPageBreak/>
        <w:t>2</w:t>
      </w:r>
      <w:r w:rsidR="00D40980" w:rsidRPr="00A13A4A">
        <w:rPr>
          <w:rFonts w:cs="Times New Roman"/>
          <w:b/>
          <w:bCs/>
          <w:sz w:val="17"/>
          <w:szCs w:val="17"/>
        </w:rPr>
        <w:t>9</w:t>
      </w:r>
      <w:r w:rsidRPr="00A13A4A">
        <w:rPr>
          <w:rFonts w:cs="Times New Roman"/>
          <w:b/>
          <w:bCs/>
          <w:sz w:val="17"/>
          <w:szCs w:val="17"/>
        </w:rPr>
        <w:t xml:space="preserve">.6   </w:t>
      </w:r>
      <w:r w:rsidR="0080186D" w:rsidRPr="00A13A4A">
        <w:rPr>
          <w:rFonts w:cs="Times New Roman"/>
          <w:b/>
          <w:bCs/>
          <w:sz w:val="17"/>
          <w:szCs w:val="17"/>
        </w:rPr>
        <w:t>Financial instruments carried at fair value</w:t>
      </w: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A13A4A" w14:paraId="31DFB9B4" w14:textId="77777777" w:rsidTr="003F455A">
        <w:trPr>
          <w:cantSplit/>
          <w:trHeight w:val="290"/>
          <w:tblHeader/>
        </w:trPr>
        <w:tc>
          <w:tcPr>
            <w:tcW w:w="2669" w:type="dxa"/>
            <w:shd w:val="clear" w:color="auto" w:fill="auto"/>
            <w:vAlign w:val="bottom"/>
          </w:tcPr>
          <w:p w14:paraId="30311D48" w14:textId="77777777" w:rsidR="0080186D" w:rsidRPr="00A13A4A" w:rsidRDefault="00895586" w:rsidP="00B26F30">
            <w:pPr>
              <w:pStyle w:val="acctfourfigures"/>
              <w:tabs>
                <w:tab w:val="clear" w:pos="765"/>
                <w:tab w:val="decimal" w:pos="371"/>
              </w:tabs>
              <w:spacing w:line="240" w:lineRule="atLeast"/>
              <w:ind w:left="11" w:right="-79"/>
              <w:rPr>
                <w:b/>
                <w:bCs/>
                <w:i/>
                <w:sz w:val="17"/>
                <w:szCs w:val="17"/>
                <w:lang w:val="en-US"/>
              </w:rPr>
            </w:pPr>
            <w:r w:rsidRPr="00A13A4A">
              <w:rPr>
                <w:rFonts w:cs="Times New Roman"/>
                <w:spacing w:val="4"/>
                <w:sz w:val="17"/>
                <w:szCs w:val="17"/>
              </w:rPr>
              <w:tab/>
            </w:r>
          </w:p>
        </w:tc>
        <w:tc>
          <w:tcPr>
            <w:tcW w:w="6486" w:type="dxa"/>
            <w:gridSpan w:val="9"/>
            <w:tcBorders>
              <w:bottom w:val="single" w:sz="6" w:space="0" w:color="auto"/>
            </w:tcBorders>
            <w:vAlign w:val="center"/>
          </w:tcPr>
          <w:p w14:paraId="673D3323" w14:textId="77777777" w:rsidR="0080186D" w:rsidRPr="00A13A4A" w:rsidRDefault="003F455A" w:rsidP="003F455A">
            <w:pPr>
              <w:pStyle w:val="acctfourfigures"/>
              <w:tabs>
                <w:tab w:val="clear" w:pos="765"/>
                <w:tab w:val="decimal" w:pos="371"/>
              </w:tabs>
              <w:spacing w:line="240" w:lineRule="atLeast"/>
              <w:ind w:left="-79" w:right="-79"/>
              <w:jc w:val="center"/>
              <w:rPr>
                <w:sz w:val="17"/>
                <w:szCs w:val="17"/>
              </w:rPr>
            </w:pPr>
            <w:r w:rsidRPr="00A13A4A">
              <w:rPr>
                <w:sz w:val="17"/>
                <w:szCs w:val="17"/>
              </w:rPr>
              <w:t>Thousand Baht</w:t>
            </w:r>
          </w:p>
        </w:tc>
      </w:tr>
      <w:tr w:rsidR="003F455A" w:rsidRPr="00A13A4A" w14:paraId="2D45A04A" w14:textId="77777777" w:rsidTr="003F455A">
        <w:trPr>
          <w:cantSplit/>
          <w:trHeight w:val="290"/>
          <w:tblHeader/>
        </w:trPr>
        <w:tc>
          <w:tcPr>
            <w:tcW w:w="2669" w:type="dxa"/>
            <w:shd w:val="clear" w:color="auto" w:fill="auto"/>
            <w:vAlign w:val="bottom"/>
          </w:tcPr>
          <w:p w14:paraId="6EE40F1F" w14:textId="77777777" w:rsidR="003F455A" w:rsidRPr="00A13A4A" w:rsidRDefault="003F455A" w:rsidP="00B26F30">
            <w:pPr>
              <w:pStyle w:val="acctfourfigures"/>
              <w:tabs>
                <w:tab w:val="clear" w:pos="765"/>
                <w:tab w:val="decimal" w:pos="371"/>
              </w:tabs>
              <w:spacing w:line="240" w:lineRule="atLeast"/>
              <w:ind w:left="11" w:right="-79"/>
              <w:rPr>
                <w:rFonts w:cs="Times New Roman"/>
                <w:spacing w:val="4"/>
                <w:sz w:val="17"/>
                <w:szCs w:val="17"/>
              </w:rPr>
            </w:pPr>
          </w:p>
        </w:tc>
        <w:tc>
          <w:tcPr>
            <w:tcW w:w="6486" w:type="dxa"/>
            <w:gridSpan w:val="9"/>
            <w:tcBorders>
              <w:top w:val="single" w:sz="6" w:space="0" w:color="auto"/>
              <w:bottom w:val="single" w:sz="6" w:space="0" w:color="auto"/>
            </w:tcBorders>
            <w:vAlign w:val="center"/>
          </w:tcPr>
          <w:p w14:paraId="3E250535" w14:textId="77777777" w:rsidR="003F455A" w:rsidRPr="00A13A4A" w:rsidRDefault="003F455A" w:rsidP="003F455A">
            <w:pPr>
              <w:pStyle w:val="acctfourfigures"/>
              <w:tabs>
                <w:tab w:val="clear" w:pos="765"/>
                <w:tab w:val="decimal" w:pos="371"/>
              </w:tabs>
              <w:spacing w:line="240" w:lineRule="atLeast"/>
              <w:ind w:left="-79" w:right="-79"/>
              <w:jc w:val="center"/>
              <w:rPr>
                <w:b/>
                <w:bCs/>
                <w:sz w:val="17"/>
                <w:szCs w:val="17"/>
              </w:rPr>
            </w:pPr>
            <w:r w:rsidRPr="00A13A4A">
              <w:rPr>
                <w:b/>
                <w:bCs/>
                <w:sz w:val="17"/>
                <w:szCs w:val="17"/>
              </w:rPr>
              <w:t>Consolidated  financial statements</w:t>
            </w:r>
          </w:p>
        </w:tc>
      </w:tr>
      <w:tr w:rsidR="0080186D" w:rsidRPr="00A13A4A" w14:paraId="6C1DB9FB" w14:textId="77777777" w:rsidTr="004069CA">
        <w:trPr>
          <w:cantSplit/>
          <w:trHeight w:val="281"/>
          <w:tblHeader/>
        </w:trPr>
        <w:tc>
          <w:tcPr>
            <w:tcW w:w="2669" w:type="dxa"/>
            <w:shd w:val="clear" w:color="auto" w:fill="auto"/>
            <w:vAlign w:val="bottom"/>
          </w:tcPr>
          <w:p w14:paraId="63230F26" w14:textId="77777777" w:rsidR="0080186D" w:rsidRPr="00A13A4A"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5308FD98" w14:textId="77777777" w:rsidR="0080186D" w:rsidRPr="00A13A4A" w:rsidRDefault="00716BA5" w:rsidP="004069CA">
            <w:pPr>
              <w:pStyle w:val="acctfourfigures"/>
              <w:tabs>
                <w:tab w:val="clear" w:pos="765"/>
              </w:tabs>
              <w:spacing w:line="240" w:lineRule="atLeast"/>
              <w:ind w:right="-79"/>
              <w:jc w:val="center"/>
              <w:rPr>
                <w:sz w:val="17"/>
                <w:szCs w:val="17"/>
                <w:lang w:val="en-US" w:bidi="th-TH"/>
              </w:rPr>
            </w:pPr>
            <w:r w:rsidRPr="00A13A4A">
              <w:rPr>
                <w:sz w:val="17"/>
                <w:szCs w:val="17"/>
                <w:lang w:val="en-US" w:bidi="th-TH"/>
              </w:rPr>
              <w:t>Cost</w:t>
            </w:r>
          </w:p>
        </w:tc>
        <w:tc>
          <w:tcPr>
            <w:tcW w:w="182" w:type="dxa"/>
            <w:tcBorders>
              <w:top w:val="single" w:sz="6" w:space="0" w:color="auto"/>
            </w:tcBorders>
            <w:vAlign w:val="center"/>
          </w:tcPr>
          <w:p w14:paraId="1AF5936D" w14:textId="77777777" w:rsidR="0080186D" w:rsidRPr="00A13A4A"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5A2582F4" w14:textId="77777777" w:rsidR="0080186D" w:rsidRPr="00A13A4A" w:rsidRDefault="0080186D" w:rsidP="004069CA">
            <w:pPr>
              <w:pStyle w:val="acctfourfigures"/>
              <w:tabs>
                <w:tab w:val="clear" w:pos="765"/>
              </w:tabs>
              <w:spacing w:line="240" w:lineRule="atLeast"/>
              <w:ind w:left="-79" w:right="-79"/>
              <w:jc w:val="center"/>
              <w:rPr>
                <w:sz w:val="17"/>
                <w:szCs w:val="17"/>
                <w:rtl/>
                <w:cs/>
              </w:rPr>
            </w:pPr>
            <w:r w:rsidRPr="00A13A4A">
              <w:rPr>
                <w:sz w:val="17"/>
                <w:szCs w:val="17"/>
              </w:rPr>
              <w:t>Fair value</w:t>
            </w:r>
          </w:p>
        </w:tc>
      </w:tr>
      <w:tr w:rsidR="0080186D" w:rsidRPr="00A13A4A" w14:paraId="0B5B06F2" w14:textId="77777777" w:rsidTr="004069CA">
        <w:trPr>
          <w:cantSplit/>
        </w:trPr>
        <w:tc>
          <w:tcPr>
            <w:tcW w:w="2669" w:type="dxa"/>
            <w:shd w:val="clear" w:color="auto" w:fill="auto"/>
          </w:tcPr>
          <w:p w14:paraId="4B74CF3D" w14:textId="77777777" w:rsidR="0080186D" w:rsidRPr="00A13A4A" w:rsidRDefault="0080186D" w:rsidP="00B26F30">
            <w:pPr>
              <w:ind w:left="180" w:hanging="180"/>
              <w:rPr>
                <w:rFonts w:cs="Times New Roman"/>
                <w:b/>
                <w:bCs/>
                <w:sz w:val="17"/>
                <w:szCs w:val="17"/>
              </w:rPr>
            </w:pPr>
          </w:p>
        </w:tc>
        <w:tc>
          <w:tcPr>
            <w:tcW w:w="1262" w:type="dxa"/>
            <w:tcBorders>
              <w:bottom w:val="single" w:sz="6" w:space="0" w:color="auto"/>
            </w:tcBorders>
          </w:tcPr>
          <w:p w14:paraId="5B3F3724" w14:textId="77777777" w:rsidR="0080186D" w:rsidRPr="00A13A4A" w:rsidRDefault="0080186D" w:rsidP="00B26F30">
            <w:pPr>
              <w:pStyle w:val="acctfourfigures"/>
              <w:tabs>
                <w:tab w:val="clear" w:pos="765"/>
                <w:tab w:val="decimal" w:pos="731"/>
              </w:tabs>
              <w:spacing w:line="240" w:lineRule="atLeast"/>
              <w:ind w:right="11"/>
              <w:rPr>
                <w:sz w:val="17"/>
                <w:szCs w:val="17"/>
              </w:rPr>
            </w:pPr>
          </w:p>
        </w:tc>
        <w:tc>
          <w:tcPr>
            <w:tcW w:w="182" w:type="dxa"/>
          </w:tcPr>
          <w:p w14:paraId="23335412" w14:textId="77777777" w:rsidR="0080186D" w:rsidRPr="00A13A4A"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032CF0EA" w14:textId="77777777" w:rsidR="0080186D" w:rsidRPr="00A13A4A" w:rsidRDefault="0080186D" w:rsidP="00B26F30">
            <w:pPr>
              <w:pStyle w:val="acctfourfigures"/>
              <w:tabs>
                <w:tab w:val="clear" w:pos="765"/>
                <w:tab w:val="decimal" w:pos="-83"/>
              </w:tabs>
              <w:spacing w:line="240" w:lineRule="atLeast"/>
              <w:ind w:right="-75"/>
              <w:jc w:val="center"/>
              <w:rPr>
                <w:sz w:val="17"/>
                <w:szCs w:val="17"/>
              </w:rPr>
            </w:pPr>
            <w:r w:rsidRPr="00A13A4A">
              <w:rPr>
                <w:sz w:val="17"/>
                <w:szCs w:val="17"/>
              </w:rPr>
              <w:t>Level 1</w:t>
            </w:r>
          </w:p>
        </w:tc>
        <w:tc>
          <w:tcPr>
            <w:tcW w:w="180" w:type="dxa"/>
            <w:tcBorders>
              <w:top w:val="single" w:sz="4" w:space="0" w:color="auto"/>
            </w:tcBorders>
            <w:shd w:val="clear" w:color="auto" w:fill="auto"/>
          </w:tcPr>
          <w:p w14:paraId="6E22E139" w14:textId="77777777" w:rsidR="0080186D" w:rsidRPr="00A13A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274BF5" w14:textId="77777777" w:rsidR="0080186D" w:rsidRPr="00A13A4A" w:rsidRDefault="0080186D" w:rsidP="00B26F30">
            <w:pPr>
              <w:pStyle w:val="acctfourfigures"/>
              <w:tabs>
                <w:tab w:val="clear" w:pos="765"/>
                <w:tab w:val="decimal" w:pos="-83"/>
              </w:tabs>
              <w:spacing w:line="240" w:lineRule="atLeast"/>
              <w:ind w:left="-83" w:right="-75"/>
              <w:jc w:val="center"/>
              <w:rPr>
                <w:sz w:val="17"/>
                <w:szCs w:val="17"/>
              </w:rPr>
            </w:pPr>
            <w:r w:rsidRPr="00A13A4A">
              <w:rPr>
                <w:sz w:val="17"/>
                <w:szCs w:val="17"/>
              </w:rPr>
              <w:t>Level 2</w:t>
            </w:r>
          </w:p>
        </w:tc>
        <w:tc>
          <w:tcPr>
            <w:tcW w:w="180" w:type="dxa"/>
            <w:tcBorders>
              <w:top w:val="single" w:sz="4" w:space="0" w:color="auto"/>
            </w:tcBorders>
            <w:shd w:val="clear" w:color="auto" w:fill="auto"/>
          </w:tcPr>
          <w:p w14:paraId="3D99D756" w14:textId="77777777" w:rsidR="0080186D" w:rsidRPr="00A13A4A"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51E6D635" w14:textId="77777777" w:rsidR="0080186D" w:rsidRPr="00A13A4A" w:rsidRDefault="0080186D" w:rsidP="00B26F30">
            <w:pPr>
              <w:pStyle w:val="acctfourfigures"/>
              <w:tabs>
                <w:tab w:val="clear" w:pos="765"/>
                <w:tab w:val="decimal" w:pos="-83"/>
              </w:tabs>
              <w:spacing w:line="240" w:lineRule="atLeast"/>
              <w:ind w:right="-73"/>
              <w:jc w:val="center"/>
              <w:rPr>
                <w:sz w:val="17"/>
                <w:szCs w:val="17"/>
              </w:rPr>
            </w:pPr>
            <w:r w:rsidRPr="00A13A4A">
              <w:rPr>
                <w:sz w:val="17"/>
                <w:szCs w:val="17"/>
              </w:rPr>
              <w:t>Level 3</w:t>
            </w:r>
          </w:p>
        </w:tc>
        <w:tc>
          <w:tcPr>
            <w:tcW w:w="180" w:type="dxa"/>
            <w:tcBorders>
              <w:top w:val="single" w:sz="4" w:space="0" w:color="auto"/>
            </w:tcBorders>
            <w:shd w:val="clear" w:color="auto" w:fill="auto"/>
          </w:tcPr>
          <w:p w14:paraId="1FB49289" w14:textId="77777777" w:rsidR="0080186D" w:rsidRPr="00A13A4A"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D665F18" w14:textId="77777777" w:rsidR="0080186D" w:rsidRPr="00A13A4A" w:rsidRDefault="0080186D" w:rsidP="00B26F30">
            <w:pPr>
              <w:pStyle w:val="acctfourfigures"/>
              <w:tabs>
                <w:tab w:val="clear" w:pos="765"/>
                <w:tab w:val="decimal" w:pos="-85"/>
              </w:tabs>
              <w:spacing w:line="240" w:lineRule="atLeast"/>
              <w:ind w:left="-85" w:right="11"/>
              <w:jc w:val="center"/>
              <w:rPr>
                <w:sz w:val="17"/>
                <w:szCs w:val="17"/>
              </w:rPr>
            </w:pPr>
            <w:r w:rsidRPr="00A13A4A">
              <w:rPr>
                <w:sz w:val="17"/>
                <w:szCs w:val="17"/>
              </w:rPr>
              <w:t>Total</w:t>
            </w:r>
          </w:p>
        </w:tc>
      </w:tr>
      <w:tr w:rsidR="0080186D" w:rsidRPr="00A13A4A" w14:paraId="3BEE08A2" w14:textId="77777777" w:rsidTr="0080186D">
        <w:trPr>
          <w:cantSplit/>
        </w:trPr>
        <w:tc>
          <w:tcPr>
            <w:tcW w:w="2669" w:type="dxa"/>
            <w:shd w:val="clear" w:color="auto" w:fill="auto"/>
          </w:tcPr>
          <w:p w14:paraId="3E2622B1" w14:textId="282D02CA" w:rsidR="0080186D" w:rsidRPr="00A13A4A" w:rsidRDefault="004130C6" w:rsidP="007726AF">
            <w:pPr>
              <w:ind w:left="180" w:hanging="180"/>
              <w:rPr>
                <w:rFonts w:cs="Times New Roman"/>
                <w:b/>
                <w:bCs/>
                <w:i/>
                <w:iCs/>
                <w:sz w:val="17"/>
                <w:szCs w:val="17"/>
              </w:rPr>
            </w:pPr>
            <w:r>
              <w:rPr>
                <w:rFonts w:cs="Times New Roman"/>
                <w:b/>
                <w:bCs/>
                <w:sz w:val="17"/>
                <w:szCs w:val="17"/>
              </w:rPr>
              <w:t>June 30</w:t>
            </w:r>
            <w:r w:rsidR="006F499B" w:rsidRPr="00A13A4A">
              <w:rPr>
                <w:rFonts w:cs="Times New Roman"/>
                <w:b/>
                <w:bCs/>
                <w:sz w:val="17"/>
                <w:szCs w:val="17"/>
              </w:rPr>
              <w:t xml:space="preserve">, </w:t>
            </w:r>
            <w:r w:rsidR="0080186D" w:rsidRPr="00A13A4A">
              <w:rPr>
                <w:rFonts w:cs="Times New Roman"/>
                <w:b/>
                <w:bCs/>
                <w:sz w:val="17"/>
                <w:szCs w:val="17"/>
              </w:rPr>
              <w:t>20</w:t>
            </w:r>
            <w:r w:rsidR="00355C74" w:rsidRPr="00A13A4A">
              <w:rPr>
                <w:rFonts w:cs="Times New Roman"/>
                <w:b/>
                <w:bCs/>
                <w:sz w:val="17"/>
                <w:szCs w:val="17"/>
              </w:rPr>
              <w:t>2</w:t>
            </w:r>
            <w:r w:rsidR="00D40980" w:rsidRPr="00A13A4A">
              <w:rPr>
                <w:rFonts w:cs="Times New Roman"/>
                <w:b/>
                <w:bCs/>
                <w:sz w:val="17"/>
                <w:szCs w:val="17"/>
              </w:rPr>
              <w:t>4</w:t>
            </w:r>
          </w:p>
        </w:tc>
        <w:tc>
          <w:tcPr>
            <w:tcW w:w="1262" w:type="dxa"/>
          </w:tcPr>
          <w:p w14:paraId="580DC3A8"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2317D854"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64D2CF40"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0665C80F" w14:textId="77777777" w:rsidR="0080186D" w:rsidRPr="00A13A4A" w:rsidRDefault="0080186D" w:rsidP="00B26F30">
            <w:pPr>
              <w:pStyle w:val="acctfourfigures"/>
              <w:spacing w:line="240" w:lineRule="atLeast"/>
              <w:rPr>
                <w:i/>
                <w:iCs/>
                <w:sz w:val="17"/>
                <w:szCs w:val="17"/>
              </w:rPr>
            </w:pPr>
          </w:p>
        </w:tc>
        <w:tc>
          <w:tcPr>
            <w:tcW w:w="1080" w:type="dxa"/>
            <w:shd w:val="clear" w:color="auto" w:fill="auto"/>
          </w:tcPr>
          <w:p w14:paraId="09B899F4" w14:textId="77777777" w:rsidR="0080186D" w:rsidRPr="00A13A4A"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9F6E974" w14:textId="77777777" w:rsidR="0080186D" w:rsidRPr="00A13A4A" w:rsidRDefault="0080186D" w:rsidP="00B26F30">
            <w:pPr>
              <w:pStyle w:val="acctfourfigures"/>
              <w:spacing w:line="240" w:lineRule="atLeast"/>
              <w:rPr>
                <w:i/>
                <w:iCs/>
                <w:sz w:val="17"/>
                <w:szCs w:val="17"/>
              </w:rPr>
            </w:pPr>
          </w:p>
        </w:tc>
        <w:tc>
          <w:tcPr>
            <w:tcW w:w="1172" w:type="dxa"/>
            <w:shd w:val="clear" w:color="auto" w:fill="auto"/>
          </w:tcPr>
          <w:p w14:paraId="6066C960"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62485797" w14:textId="77777777" w:rsidR="0080186D" w:rsidRPr="00A13A4A" w:rsidRDefault="0080186D" w:rsidP="00B26F30">
            <w:pPr>
              <w:pStyle w:val="acctfourfigures"/>
              <w:spacing w:line="240" w:lineRule="atLeast"/>
              <w:rPr>
                <w:i/>
                <w:iCs/>
                <w:sz w:val="17"/>
                <w:szCs w:val="17"/>
              </w:rPr>
            </w:pPr>
          </w:p>
        </w:tc>
        <w:tc>
          <w:tcPr>
            <w:tcW w:w="1080" w:type="dxa"/>
            <w:shd w:val="clear" w:color="auto" w:fill="auto"/>
          </w:tcPr>
          <w:p w14:paraId="0C553565"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3FDDAEA9" w14:textId="77777777" w:rsidTr="0080186D">
        <w:trPr>
          <w:cantSplit/>
        </w:trPr>
        <w:tc>
          <w:tcPr>
            <w:tcW w:w="2669" w:type="dxa"/>
            <w:shd w:val="clear" w:color="auto" w:fill="auto"/>
            <w:vAlign w:val="bottom"/>
          </w:tcPr>
          <w:p w14:paraId="35CDF762" w14:textId="77777777" w:rsidR="0080186D" w:rsidRPr="00A13A4A" w:rsidRDefault="0080186D" w:rsidP="00B26F30">
            <w:pPr>
              <w:rPr>
                <w:rFonts w:cs="Times New Roman"/>
                <w:b/>
                <w:bCs/>
                <w:i/>
                <w:iCs/>
                <w:sz w:val="17"/>
                <w:szCs w:val="17"/>
              </w:rPr>
            </w:pPr>
            <w:r w:rsidRPr="00A13A4A">
              <w:rPr>
                <w:rFonts w:cs="Times New Roman"/>
                <w:b/>
                <w:bCs/>
                <w:i/>
                <w:iCs/>
                <w:sz w:val="17"/>
                <w:szCs w:val="17"/>
              </w:rPr>
              <w:t>Current</w:t>
            </w:r>
          </w:p>
        </w:tc>
        <w:tc>
          <w:tcPr>
            <w:tcW w:w="1262" w:type="dxa"/>
            <w:vAlign w:val="bottom"/>
          </w:tcPr>
          <w:p w14:paraId="39983DD9"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2089801B"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56045038"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7E8647F6" w14:textId="77777777" w:rsidR="0080186D" w:rsidRPr="00A13A4A" w:rsidRDefault="0080186D" w:rsidP="00B26F30">
            <w:pPr>
              <w:pStyle w:val="acctfourfigures"/>
              <w:spacing w:line="240" w:lineRule="atLeast"/>
              <w:ind w:right="101"/>
              <w:rPr>
                <w:i/>
                <w:iCs/>
                <w:sz w:val="17"/>
                <w:szCs w:val="17"/>
              </w:rPr>
            </w:pPr>
          </w:p>
        </w:tc>
        <w:tc>
          <w:tcPr>
            <w:tcW w:w="1080" w:type="dxa"/>
            <w:shd w:val="clear" w:color="auto" w:fill="auto"/>
            <w:vAlign w:val="bottom"/>
          </w:tcPr>
          <w:p w14:paraId="00839D7C"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43D4DED" w14:textId="77777777" w:rsidR="0080186D" w:rsidRPr="00A13A4A" w:rsidRDefault="0080186D" w:rsidP="00B26F30">
            <w:pPr>
              <w:pStyle w:val="acctfourfigures"/>
              <w:spacing w:line="240" w:lineRule="atLeast"/>
              <w:rPr>
                <w:i/>
                <w:iCs/>
                <w:sz w:val="17"/>
                <w:szCs w:val="17"/>
              </w:rPr>
            </w:pPr>
          </w:p>
        </w:tc>
        <w:tc>
          <w:tcPr>
            <w:tcW w:w="1172" w:type="dxa"/>
            <w:shd w:val="clear" w:color="auto" w:fill="auto"/>
            <w:vAlign w:val="bottom"/>
          </w:tcPr>
          <w:p w14:paraId="4EE3598F"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02EFADCD" w14:textId="77777777" w:rsidR="0080186D" w:rsidRPr="00A13A4A" w:rsidRDefault="0080186D" w:rsidP="00B26F30">
            <w:pPr>
              <w:pStyle w:val="acctfourfigures"/>
              <w:spacing w:line="240" w:lineRule="atLeast"/>
              <w:rPr>
                <w:i/>
                <w:iCs/>
                <w:sz w:val="17"/>
                <w:szCs w:val="17"/>
              </w:rPr>
            </w:pPr>
          </w:p>
        </w:tc>
        <w:tc>
          <w:tcPr>
            <w:tcW w:w="1080" w:type="dxa"/>
            <w:shd w:val="clear" w:color="auto" w:fill="auto"/>
            <w:vAlign w:val="bottom"/>
          </w:tcPr>
          <w:p w14:paraId="3FEB45B3" w14:textId="77777777" w:rsidR="0080186D" w:rsidRPr="00A13A4A"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2AFE5FEB" w14:textId="77777777" w:rsidTr="0080186D">
        <w:trPr>
          <w:cantSplit/>
        </w:trPr>
        <w:tc>
          <w:tcPr>
            <w:tcW w:w="2669" w:type="dxa"/>
            <w:shd w:val="clear" w:color="auto" w:fill="auto"/>
            <w:vAlign w:val="bottom"/>
          </w:tcPr>
          <w:p w14:paraId="36825094" w14:textId="77777777" w:rsidR="0080186D" w:rsidRPr="00A13A4A" w:rsidRDefault="0080186D" w:rsidP="00B26F30">
            <w:pPr>
              <w:ind w:left="191" w:hanging="191"/>
              <w:rPr>
                <w:rFonts w:cs="Times New Roman"/>
                <w:sz w:val="17"/>
                <w:szCs w:val="17"/>
              </w:rPr>
            </w:pPr>
            <w:r w:rsidRPr="00A13A4A">
              <w:rPr>
                <w:rFonts w:cs="Times New Roman"/>
                <w:sz w:val="17"/>
                <w:szCs w:val="17"/>
              </w:rPr>
              <w:t xml:space="preserve">Short term investment : </w:t>
            </w:r>
          </w:p>
        </w:tc>
        <w:tc>
          <w:tcPr>
            <w:tcW w:w="1262" w:type="dxa"/>
            <w:vAlign w:val="bottom"/>
          </w:tcPr>
          <w:p w14:paraId="405A06AC"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82" w:type="dxa"/>
            <w:vAlign w:val="bottom"/>
          </w:tcPr>
          <w:p w14:paraId="58BEC435"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297A0949"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c>
          <w:tcPr>
            <w:tcW w:w="180" w:type="dxa"/>
            <w:shd w:val="clear" w:color="auto" w:fill="auto"/>
            <w:vAlign w:val="bottom"/>
          </w:tcPr>
          <w:p w14:paraId="49C2FBCD" w14:textId="77777777" w:rsidR="0080186D" w:rsidRPr="00A13A4A" w:rsidRDefault="0080186D" w:rsidP="00B26F30">
            <w:pPr>
              <w:pStyle w:val="acctfourfigures"/>
              <w:spacing w:line="240" w:lineRule="atLeast"/>
              <w:ind w:right="101"/>
              <w:jc w:val="right"/>
              <w:rPr>
                <w:sz w:val="17"/>
                <w:szCs w:val="17"/>
              </w:rPr>
            </w:pPr>
          </w:p>
        </w:tc>
        <w:tc>
          <w:tcPr>
            <w:tcW w:w="1080" w:type="dxa"/>
            <w:shd w:val="clear" w:color="auto" w:fill="auto"/>
            <w:vAlign w:val="bottom"/>
          </w:tcPr>
          <w:p w14:paraId="5842CFD9" w14:textId="77777777" w:rsidR="0080186D" w:rsidRPr="00A13A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162C92A6" w14:textId="77777777" w:rsidR="0080186D" w:rsidRPr="00A13A4A" w:rsidRDefault="0080186D" w:rsidP="00B26F30">
            <w:pPr>
              <w:pStyle w:val="acctfourfigures"/>
              <w:spacing w:line="240" w:lineRule="atLeast"/>
              <w:jc w:val="center"/>
              <w:rPr>
                <w:sz w:val="17"/>
                <w:szCs w:val="17"/>
              </w:rPr>
            </w:pPr>
          </w:p>
        </w:tc>
        <w:tc>
          <w:tcPr>
            <w:tcW w:w="1172" w:type="dxa"/>
            <w:shd w:val="clear" w:color="auto" w:fill="auto"/>
            <w:vAlign w:val="bottom"/>
          </w:tcPr>
          <w:p w14:paraId="4702A37A" w14:textId="77777777" w:rsidR="0080186D" w:rsidRPr="00A13A4A" w:rsidRDefault="0080186D" w:rsidP="00B26F30">
            <w:pPr>
              <w:pStyle w:val="acctfourfigures"/>
              <w:tabs>
                <w:tab w:val="clear" w:pos="765"/>
              </w:tabs>
              <w:spacing w:line="240" w:lineRule="atLeast"/>
              <w:ind w:right="11"/>
              <w:jc w:val="center"/>
              <w:rPr>
                <w:sz w:val="17"/>
                <w:szCs w:val="17"/>
              </w:rPr>
            </w:pPr>
          </w:p>
        </w:tc>
        <w:tc>
          <w:tcPr>
            <w:tcW w:w="180" w:type="dxa"/>
            <w:shd w:val="clear" w:color="auto" w:fill="auto"/>
            <w:vAlign w:val="bottom"/>
          </w:tcPr>
          <w:p w14:paraId="4B464980" w14:textId="77777777" w:rsidR="0080186D" w:rsidRPr="00A13A4A" w:rsidRDefault="0080186D" w:rsidP="00B26F30">
            <w:pPr>
              <w:pStyle w:val="acctfourfigures"/>
              <w:spacing w:line="240" w:lineRule="atLeast"/>
              <w:jc w:val="right"/>
              <w:rPr>
                <w:sz w:val="17"/>
                <w:szCs w:val="17"/>
              </w:rPr>
            </w:pPr>
          </w:p>
        </w:tc>
        <w:tc>
          <w:tcPr>
            <w:tcW w:w="1080" w:type="dxa"/>
            <w:shd w:val="clear" w:color="auto" w:fill="auto"/>
            <w:vAlign w:val="bottom"/>
          </w:tcPr>
          <w:p w14:paraId="627E8698" w14:textId="77777777" w:rsidR="0080186D" w:rsidRPr="00A13A4A" w:rsidRDefault="0080186D" w:rsidP="00B26F30">
            <w:pPr>
              <w:pStyle w:val="acctfourfigures"/>
              <w:tabs>
                <w:tab w:val="clear" w:pos="765"/>
                <w:tab w:val="decimal" w:pos="731"/>
              </w:tabs>
              <w:spacing w:line="240" w:lineRule="atLeast"/>
              <w:ind w:right="11"/>
              <w:jc w:val="right"/>
              <w:rPr>
                <w:sz w:val="17"/>
                <w:szCs w:val="17"/>
              </w:rPr>
            </w:pPr>
          </w:p>
        </w:tc>
      </w:tr>
      <w:tr w:rsidR="0080186D" w:rsidRPr="006C145C" w14:paraId="730DF17F" w14:textId="77777777" w:rsidTr="0080186D">
        <w:trPr>
          <w:cantSplit/>
        </w:trPr>
        <w:tc>
          <w:tcPr>
            <w:tcW w:w="2669" w:type="dxa"/>
            <w:shd w:val="clear" w:color="auto" w:fill="auto"/>
            <w:vAlign w:val="bottom"/>
          </w:tcPr>
          <w:p w14:paraId="7BB28705" w14:textId="77777777" w:rsidR="0080186D" w:rsidRPr="006C145C" w:rsidRDefault="0080186D" w:rsidP="00B26F30">
            <w:pPr>
              <w:ind w:left="191" w:hanging="191"/>
              <w:rPr>
                <w:rFonts w:cs="Times New Roman"/>
                <w:sz w:val="17"/>
                <w:szCs w:val="17"/>
              </w:rPr>
            </w:pPr>
            <w:r w:rsidRPr="00A13A4A">
              <w:rPr>
                <w:rFonts w:cs="Times New Roman"/>
                <w:sz w:val="17"/>
                <w:szCs w:val="17"/>
              </w:rPr>
              <w:t xml:space="preserve">   </w:t>
            </w:r>
            <w:r w:rsidRPr="006C145C">
              <w:rPr>
                <w:rFonts w:cs="Times New Roman"/>
                <w:sz w:val="17"/>
                <w:szCs w:val="17"/>
              </w:rPr>
              <w:t>Trading Securities</w:t>
            </w:r>
          </w:p>
        </w:tc>
        <w:tc>
          <w:tcPr>
            <w:tcW w:w="1262" w:type="dxa"/>
            <w:vAlign w:val="bottom"/>
          </w:tcPr>
          <w:p w14:paraId="0AF2C40E" w14:textId="4B17752F" w:rsidR="0080186D" w:rsidRPr="006C145C" w:rsidRDefault="006C145C" w:rsidP="0080186D">
            <w:pPr>
              <w:pStyle w:val="acctfourfigures"/>
              <w:tabs>
                <w:tab w:val="clear" w:pos="765"/>
              </w:tabs>
              <w:spacing w:line="240" w:lineRule="atLeast"/>
              <w:ind w:right="11"/>
              <w:jc w:val="right"/>
              <w:rPr>
                <w:sz w:val="17"/>
                <w:szCs w:val="17"/>
                <w:lang w:val="en-US"/>
              </w:rPr>
            </w:pPr>
            <w:r w:rsidRPr="006C145C">
              <w:rPr>
                <w:sz w:val="17"/>
                <w:szCs w:val="17"/>
                <w:lang w:val="en-US"/>
              </w:rPr>
              <w:t>524,648</w:t>
            </w:r>
          </w:p>
        </w:tc>
        <w:tc>
          <w:tcPr>
            <w:tcW w:w="182" w:type="dxa"/>
            <w:vAlign w:val="bottom"/>
          </w:tcPr>
          <w:p w14:paraId="1E57FCAB" w14:textId="77777777" w:rsidR="0080186D" w:rsidRPr="006C145C"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3084ECB6" w14:textId="3ACAD471"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153,996</w:t>
            </w:r>
          </w:p>
        </w:tc>
        <w:tc>
          <w:tcPr>
            <w:tcW w:w="180" w:type="dxa"/>
            <w:shd w:val="clear" w:color="auto" w:fill="auto"/>
            <w:vAlign w:val="bottom"/>
          </w:tcPr>
          <w:p w14:paraId="7679CB9E" w14:textId="77777777" w:rsidR="0080186D" w:rsidRPr="006C145C"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398573DF" w14:textId="77777777" w:rsidR="0080186D" w:rsidRPr="006C145C" w:rsidRDefault="0080186D" w:rsidP="0080186D">
            <w:pPr>
              <w:pStyle w:val="acctfourfigures"/>
              <w:tabs>
                <w:tab w:val="clear" w:pos="765"/>
              </w:tabs>
              <w:spacing w:line="240" w:lineRule="atLeast"/>
              <w:ind w:right="11"/>
              <w:jc w:val="center"/>
              <w:rPr>
                <w:sz w:val="17"/>
                <w:szCs w:val="17"/>
              </w:rPr>
            </w:pPr>
            <w:r w:rsidRPr="006C145C">
              <w:rPr>
                <w:sz w:val="17"/>
                <w:szCs w:val="17"/>
              </w:rPr>
              <w:t>-</w:t>
            </w:r>
          </w:p>
        </w:tc>
        <w:tc>
          <w:tcPr>
            <w:tcW w:w="180" w:type="dxa"/>
            <w:shd w:val="clear" w:color="auto" w:fill="auto"/>
            <w:vAlign w:val="bottom"/>
          </w:tcPr>
          <w:p w14:paraId="4FBAF512" w14:textId="77777777" w:rsidR="0080186D" w:rsidRPr="006C145C"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5258A32E" w14:textId="77777777" w:rsidR="0080186D" w:rsidRPr="006C145C" w:rsidRDefault="0080186D" w:rsidP="0080186D">
            <w:pPr>
              <w:pStyle w:val="acctfourfigures"/>
              <w:tabs>
                <w:tab w:val="clear" w:pos="765"/>
              </w:tabs>
              <w:spacing w:line="240" w:lineRule="atLeast"/>
              <w:ind w:right="11"/>
              <w:jc w:val="center"/>
              <w:rPr>
                <w:sz w:val="17"/>
                <w:szCs w:val="17"/>
              </w:rPr>
            </w:pPr>
            <w:r w:rsidRPr="006C145C">
              <w:rPr>
                <w:sz w:val="17"/>
                <w:szCs w:val="17"/>
              </w:rPr>
              <w:t>-</w:t>
            </w:r>
          </w:p>
        </w:tc>
        <w:tc>
          <w:tcPr>
            <w:tcW w:w="180" w:type="dxa"/>
            <w:shd w:val="clear" w:color="auto" w:fill="auto"/>
            <w:vAlign w:val="bottom"/>
          </w:tcPr>
          <w:p w14:paraId="2D790E47" w14:textId="77777777" w:rsidR="0080186D" w:rsidRPr="006C145C"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8258938" w14:textId="66D34E54"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153,996</w:t>
            </w:r>
          </w:p>
        </w:tc>
      </w:tr>
      <w:tr w:rsidR="0080186D" w:rsidRPr="006C145C" w14:paraId="0257AE39" w14:textId="77777777" w:rsidTr="0080186D">
        <w:trPr>
          <w:cantSplit/>
        </w:trPr>
        <w:tc>
          <w:tcPr>
            <w:tcW w:w="2669" w:type="dxa"/>
            <w:shd w:val="clear" w:color="auto" w:fill="auto"/>
            <w:vAlign w:val="bottom"/>
          </w:tcPr>
          <w:p w14:paraId="78F69244" w14:textId="6D2B80A7" w:rsidR="0080186D" w:rsidRPr="006C145C" w:rsidRDefault="0080186D" w:rsidP="00B26F30">
            <w:pPr>
              <w:ind w:left="191" w:hanging="191"/>
              <w:rPr>
                <w:rFonts w:cs="Times New Roman"/>
                <w:sz w:val="17"/>
                <w:szCs w:val="17"/>
              </w:rPr>
            </w:pPr>
            <w:r w:rsidRPr="006C145C">
              <w:rPr>
                <w:rFonts w:cs="Times New Roman"/>
                <w:sz w:val="17"/>
                <w:szCs w:val="17"/>
              </w:rPr>
              <w:t xml:space="preserve">   Investments Fund : </w:t>
            </w:r>
            <w:r w:rsidR="00716BA5" w:rsidRPr="006C145C">
              <w:rPr>
                <w:rFonts w:cs="Times New Roman"/>
                <w:sz w:val="17"/>
                <w:szCs w:val="17"/>
              </w:rPr>
              <w:t>F</w:t>
            </w:r>
            <w:r w:rsidRPr="006C145C">
              <w:rPr>
                <w:rFonts w:cs="Times New Roman"/>
                <w:sz w:val="17"/>
                <w:szCs w:val="17"/>
              </w:rPr>
              <w:t>und</w:t>
            </w:r>
          </w:p>
        </w:tc>
        <w:tc>
          <w:tcPr>
            <w:tcW w:w="1262" w:type="dxa"/>
            <w:vAlign w:val="bottom"/>
          </w:tcPr>
          <w:p w14:paraId="265621BB" w14:textId="0C265E76" w:rsidR="0080186D" w:rsidRPr="006C145C" w:rsidRDefault="006C145C" w:rsidP="0080186D">
            <w:pPr>
              <w:pStyle w:val="acctfourfigures"/>
              <w:tabs>
                <w:tab w:val="clear" w:pos="765"/>
              </w:tabs>
              <w:spacing w:line="240" w:lineRule="atLeast"/>
              <w:ind w:right="11"/>
              <w:jc w:val="right"/>
              <w:rPr>
                <w:sz w:val="17"/>
                <w:szCs w:val="17"/>
                <w:lang w:val="en-US"/>
              </w:rPr>
            </w:pPr>
            <w:r w:rsidRPr="006C145C">
              <w:rPr>
                <w:sz w:val="17"/>
                <w:szCs w:val="17"/>
                <w:lang w:val="en-US"/>
              </w:rPr>
              <w:t>337,857</w:t>
            </w:r>
          </w:p>
        </w:tc>
        <w:tc>
          <w:tcPr>
            <w:tcW w:w="182" w:type="dxa"/>
            <w:vAlign w:val="bottom"/>
          </w:tcPr>
          <w:p w14:paraId="5158D37B" w14:textId="77777777" w:rsidR="0080186D" w:rsidRPr="006C145C" w:rsidRDefault="0080186D" w:rsidP="00B26F30">
            <w:pPr>
              <w:pStyle w:val="acctfourfigures"/>
              <w:tabs>
                <w:tab w:val="clear" w:pos="765"/>
                <w:tab w:val="decimal" w:pos="731"/>
              </w:tabs>
              <w:spacing w:line="240" w:lineRule="atLeast"/>
              <w:ind w:right="11"/>
              <w:jc w:val="right"/>
              <w:rPr>
                <w:sz w:val="17"/>
                <w:szCs w:val="17"/>
              </w:rPr>
            </w:pPr>
          </w:p>
        </w:tc>
        <w:tc>
          <w:tcPr>
            <w:tcW w:w="1170" w:type="dxa"/>
            <w:shd w:val="clear" w:color="auto" w:fill="auto"/>
            <w:vAlign w:val="bottom"/>
          </w:tcPr>
          <w:p w14:paraId="57B5F9A3" w14:textId="09A37644"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694,922</w:t>
            </w:r>
          </w:p>
        </w:tc>
        <w:tc>
          <w:tcPr>
            <w:tcW w:w="180" w:type="dxa"/>
            <w:shd w:val="clear" w:color="auto" w:fill="auto"/>
            <w:vAlign w:val="bottom"/>
          </w:tcPr>
          <w:p w14:paraId="7B36C7E4" w14:textId="77777777" w:rsidR="0080186D" w:rsidRPr="006C145C"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F9F6252" w14:textId="77777777" w:rsidR="0080186D" w:rsidRPr="006C145C" w:rsidRDefault="0080186D" w:rsidP="0080186D">
            <w:pPr>
              <w:pStyle w:val="acctfourfigures"/>
              <w:tabs>
                <w:tab w:val="clear" w:pos="765"/>
              </w:tabs>
              <w:spacing w:line="240" w:lineRule="atLeast"/>
              <w:ind w:right="11"/>
              <w:jc w:val="center"/>
              <w:rPr>
                <w:sz w:val="17"/>
                <w:szCs w:val="17"/>
              </w:rPr>
            </w:pPr>
            <w:r w:rsidRPr="006C145C">
              <w:rPr>
                <w:sz w:val="17"/>
                <w:szCs w:val="17"/>
              </w:rPr>
              <w:t>-</w:t>
            </w:r>
          </w:p>
        </w:tc>
        <w:tc>
          <w:tcPr>
            <w:tcW w:w="180" w:type="dxa"/>
            <w:shd w:val="clear" w:color="auto" w:fill="auto"/>
            <w:vAlign w:val="bottom"/>
          </w:tcPr>
          <w:p w14:paraId="208BE498" w14:textId="77777777" w:rsidR="0080186D" w:rsidRPr="006C145C"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1CD57FD" w14:textId="77777777" w:rsidR="0080186D" w:rsidRPr="006C145C" w:rsidRDefault="0080186D" w:rsidP="0080186D">
            <w:pPr>
              <w:pStyle w:val="acctfourfigures"/>
              <w:tabs>
                <w:tab w:val="clear" w:pos="765"/>
              </w:tabs>
              <w:spacing w:line="240" w:lineRule="atLeast"/>
              <w:ind w:right="11"/>
              <w:jc w:val="center"/>
              <w:rPr>
                <w:sz w:val="17"/>
                <w:szCs w:val="17"/>
              </w:rPr>
            </w:pPr>
            <w:r w:rsidRPr="006C145C">
              <w:rPr>
                <w:sz w:val="17"/>
                <w:szCs w:val="17"/>
              </w:rPr>
              <w:t>-</w:t>
            </w:r>
          </w:p>
        </w:tc>
        <w:tc>
          <w:tcPr>
            <w:tcW w:w="180" w:type="dxa"/>
            <w:shd w:val="clear" w:color="auto" w:fill="auto"/>
            <w:vAlign w:val="bottom"/>
          </w:tcPr>
          <w:p w14:paraId="2DB5444D" w14:textId="77777777" w:rsidR="0080186D" w:rsidRPr="006C145C"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1E0A0B14" w14:textId="5020A0DC"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694,922</w:t>
            </w:r>
          </w:p>
        </w:tc>
      </w:tr>
    </w:tbl>
    <w:p w14:paraId="78C37DC5" w14:textId="77777777" w:rsidR="0080186D" w:rsidRPr="006C145C" w:rsidRDefault="0080186D" w:rsidP="0080186D">
      <w:pPr>
        <w:ind w:left="540" w:hanging="540"/>
        <w:jc w:val="thaiDistribute"/>
        <w:rPr>
          <w:sz w:val="16"/>
          <w:szCs w:val="16"/>
          <w:lang w:val="en-GB"/>
        </w:rPr>
      </w:pPr>
    </w:p>
    <w:tbl>
      <w:tblPr>
        <w:tblW w:w="9155" w:type="dxa"/>
        <w:tblInd w:w="529" w:type="dxa"/>
        <w:tblLayout w:type="fixed"/>
        <w:tblCellMar>
          <w:left w:w="79" w:type="dxa"/>
          <w:right w:w="79" w:type="dxa"/>
        </w:tblCellMar>
        <w:tblLook w:val="0000" w:firstRow="0" w:lastRow="0" w:firstColumn="0" w:lastColumn="0" w:noHBand="0" w:noVBand="0"/>
      </w:tblPr>
      <w:tblGrid>
        <w:gridCol w:w="2669"/>
        <w:gridCol w:w="1262"/>
        <w:gridCol w:w="182"/>
        <w:gridCol w:w="1170"/>
        <w:gridCol w:w="180"/>
        <w:gridCol w:w="1080"/>
        <w:gridCol w:w="180"/>
        <w:gridCol w:w="1172"/>
        <w:gridCol w:w="180"/>
        <w:gridCol w:w="1080"/>
      </w:tblGrid>
      <w:tr w:rsidR="0080186D" w:rsidRPr="006C145C" w14:paraId="051DAAB8" w14:textId="77777777" w:rsidTr="003F455A">
        <w:trPr>
          <w:cantSplit/>
          <w:trHeight w:val="254"/>
          <w:tblHeader/>
        </w:trPr>
        <w:tc>
          <w:tcPr>
            <w:tcW w:w="2669" w:type="dxa"/>
            <w:shd w:val="clear" w:color="auto" w:fill="auto"/>
            <w:vAlign w:val="bottom"/>
          </w:tcPr>
          <w:p w14:paraId="7EBCF031" w14:textId="77777777" w:rsidR="0080186D" w:rsidRPr="006C145C" w:rsidRDefault="0080186D"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bottom w:val="single" w:sz="6" w:space="0" w:color="auto"/>
            </w:tcBorders>
            <w:vAlign w:val="center"/>
          </w:tcPr>
          <w:p w14:paraId="315781DC" w14:textId="77777777" w:rsidR="0080186D" w:rsidRPr="006C145C" w:rsidRDefault="003F455A" w:rsidP="003F455A">
            <w:pPr>
              <w:pStyle w:val="acctfourfigures"/>
              <w:tabs>
                <w:tab w:val="clear" w:pos="765"/>
                <w:tab w:val="decimal" w:pos="371"/>
              </w:tabs>
              <w:spacing w:line="240" w:lineRule="atLeast"/>
              <w:ind w:left="-79" w:right="-79"/>
              <w:jc w:val="center"/>
              <w:rPr>
                <w:b/>
                <w:bCs/>
                <w:sz w:val="17"/>
                <w:szCs w:val="17"/>
              </w:rPr>
            </w:pPr>
            <w:r w:rsidRPr="006C145C">
              <w:rPr>
                <w:sz w:val="17"/>
                <w:szCs w:val="17"/>
              </w:rPr>
              <w:t>Thousand Baht</w:t>
            </w:r>
          </w:p>
        </w:tc>
      </w:tr>
      <w:tr w:rsidR="003F455A" w:rsidRPr="006C145C" w14:paraId="1CEA1276" w14:textId="77777777" w:rsidTr="003F455A">
        <w:trPr>
          <w:cantSplit/>
          <w:trHeight w:val="272"/>
          <w:tblHeader/>
        </w:trPr>
        <w:tc>
          <w:tcPr>
            <w:tcW w:w="2669" w:type="dxa"/>
            <w:shd w:val="clear" w:color="auto" w:fill="auto"/>
            <w:vAlign w:val="bottom"/>
          </w:tcPr>
          <w:p w14:paraId="5E2B077E" w14:textId="77777777" w:rsidR="003F455A" w:rsidRPr="006C145C" w:rsidRDefault="003F455A" w:rsidP="00B26F30">
            <w:pPr>
              <w:pStyle w:val="acctfourfigures"/>
              <w:tabs>
                <w:tab w:val="clear" w:pos="765"/>
                <w:tab w:val="decimal" w:pos="371"/>
              </w:tabs>
              <w:spacing w:line="240" w:lineRule="atLeast"/>
              <w:ind w:left="11" w:right="-79"/>
              <w:rPr>
                <w:b/>
                <w:bCs/>
                <w:i/>
                <w:sz w:val="17"/>
                <w:szCs w:val="17"/>
                <w:lang w:val="en-US"/>
              </w:rPr>
            </w:pPr>
          </w:p>
        </w:tc>
        <w:tc>
          <w:tcPr>
            <w:tcW w:w="6486" w:type="dxa"/>
            <w:gridSpan w:val="9"/>
            <w:tcBorders>
              <w:top w:val="single" w:sz="6" w:space="0" w:color="auto"/>
              <w:bottom w:val="single" w:sz="6" w:space="0" w:color="auto"/>
            </w:tcBorders>
            <w:vAlign w:val="center"/>
          </w:tcPr>
          <w:p w14:paraId="33CB64E2" w14:textId="77777777" w:rsidR="003F455A" w:rsidRPr="006C145C" w:rsidRDefault="003F455A" w:rsidP="003F455A">
            <w:pPr>
              <w:pStyle w:val="acctfourfigures"/>
              <w:tabs>
                <w:tab w:val="clear" w:pos="765"/>
                <w:tab w:val="decimal" w:pos="371"/>
              </w:tabs>
              <w:spacing w:line="240" w:lineRule="atLeast"/>
              <w:ind w:left="-79" w:right="-79"/>
              <w:jc w:val="center"/>
              <w:rPr>
                <w:b/>
                <w:bCs/>
                <w:sz w:val="17"/>
                <w:szCs w:val="17"/>
              </w:rPr>
            </w:pPr>
            <w:r w:rsidRPr="006C145C">
              <w:rPr>
                <w:b/>
                <w:bCs/>
                <w:sz w:val="17"/>
                <w:szCs w:val="17"/>
              </w:rPr>
              <w:t>Separate financial statements</w:t>
            </w:r>
          </w:p>
        </w:tc>
      </w:tr>
      <w:tr w:rsidR="0080186D" w:rsidRPr="006C145C" w14:paraId="6C5F9BD9" w14:textId="77777777" w:rsidTr="004069CA">
        <w:trPr>
          <w:cantSplit/>
          <w:trHeight w:val="204"/>
          <w:tblHeader/>
        </w:trPr>
        <w:tc>
          <w:tcPr>
            <w:tcW w:w="2669" w:type="dxa"/>
            <w:shd w:val="clear" w:color="auto" w:fill="auto"/>
            <w:vAlign w:val="bottom"/>
          </w:tcPr>
          <w:p w14:paraId="5AD302F8" w14:textId="77777777" w:rsidR="0080186D" w:rsidRPr="006C145C" w:rsidRDefault="0080186D" w:rsidP="00B26F30">
            <w:pPr>
              <w:pStyle w:val="acctfourfigures"/>
              <w:tabs>
                <w:tab w:val="clear" w:pos="765"/>
              </w:tabs>
              <w:spacing w:line="240" w:lineRule="atLeast"/>
              <w:rPr>
                <w:sz w:val="17"/>
                <w:szCs w:val="17"/>
              </w:rPr>
            </w:pPr>
          </w:p>
        </w:tc>
        <w:tc>
          <w:tcPr>
            <w:tcW w:w="1262" w:type="dxa"/>
            <w:tcBorders>
              <w:top w:val="single" w:sz="6" w:space="0" w:color="auto"/>
            </w:tcBorders>
            <w:vAlign w:val="center"/>
          </w:tcPr>
          <w:p w14:paraId="6C25D695" w14:textId="77777777" w:rsidR="0080186D" w:rsidRPr="006C145C" w:rsidRDefault="00716BA5" w:rsidP="004069CA">
            <w:pPr>
              <w:pStyle w:val="acctfourfigures"/>
              <w:tabs>
                <w:tab w:val="clear" w:pos="765"/>
              </w:tabs>
              <w:spacing w:line="240" w:lineRule="atLeast"/>
              <w:ind w:right="-79"/>
              <w:jc w:val="center"/>
              <w:rPr>
                <w:sz w:val="17"/>
                <w:szCs w:val="17"/>
              </w:rPr>
            </w:pPr>
            <w:r w:rsidRPr="006C145C">
              <w:rPr>
                <w:sz w:val="17"/>
                <w:szCs w:val="17"/>
              </w:rPr>
              <w:t>Cost</w:t>
            </w:r>
          </w:p>
        </w:tc>
        <w:tc>
          <w:tcPr>
            <w:tcW w:w="182" w:type="dxa"/>
            <w:tcBorders>
              <w:top w:val="single" w:sz="6" w:space="0" w:color="auto"/>
            </w:tcBorders>
            <w:vAlign w:val="center"/>
          </w:tcPr>
          <w:p w14:paraId="02A600F4" w14:textId="77777777" w:rsidR="0080186D" w:rsidRPr="006C145C" w:rsidRDefault="0080186D" w:rsidP="004069CA">
            <w:pPr>
              <w:pStyle w:val="acctfourfigures"/>
              <w:tabs>
                <w:tab w:val="clear" w:pos="765"/>
              </w:tabs>
              <w:spacing w:line="240" w:lineRule="atLeast"/>
              <w:ind w:left="-79" w:right="-79"/>
              <w:jc w:val="center"/>
              <w:rPr>
                <w:sz w:val="17"/>
                <w:szCs w:val="17"/>
              </w:rPr>
            </w:pPr>
          </w:p>
        </w:tc>
        <w:tc>
          <w:tcPr>
            <w:tcW w:w="5042" w:type="dxa"/>
            <w:gridSpan w:val="7"/>
            <w:tcBorders>
              <w:top w:val="single" w:sz="6" w:space="0" w:color="auto"/>
              <w:bottom w:val="single" w:sz="4" w:space="0" w:color="auto"/>
            </w:tcBorders>
            <w:shd w:val="clear" w:color="auto" w:fill="auto"/>
            <w:vAlign w:val="center"/>
          </w:tcPr>
          <w:p w14:paraId="357F36A1" w14:textId="77777777" w:rsidR="0080186D" w:rsidRPr="006C145C" w:rsidRDefault="0080186D" w:rsidP="004069CA">
            <w:pPr>
              <w:pStyle w:val="acctfourfigures"/>
              <w:tabs>
                <w:tab w:val="clear" w:pos="765"/>
              </w:tabs>
              <w:spacing w:line="240" w:lineRule="atLeast"/>
              <w:ind w:right="-79"/>
              <w:jc w:val="center"/>
              <w:rPr>
                <w:sz w:val="17"/>
                <w:szCs w:val="17"/>
                <w:rtl/>
                <w:cs/>
              </w:rPr>
            </w:pPr>
            <w:r w:rsidRPr="006C145C">
              <w:rPr>
                <w:sz w:val="17"/>
                <w:szCs w:val="17"/>
              </w:rPr>
              <w:t>Fair value</w:t>
            </w:r>
          </w:p>
        </w:tc>
      </w:tr>
      <w:tr w:rsidR="0080186D" w:rsidRPr="006C145C" w14:paraId="34078DDF" w14:textId="77777777" w:rsidTr="004069CA">
        <w:trPr>
          <w:cantSplit/>
        </w:trPr>
        <w:tc>
          <w:tcPr>
            <w:tcW w:w="2669" w:type="dxa"/>
            <w:shd w:val="clear" w:color="auto" w:fill="auto"/>
          </w:tcPr>
          <w:p w14:paraId="2AEAD11D" w14:textId="77777777" w:rsidR="0080186D" w:rsidRPr="006C145C" w:rsidRDefault="0080186D" w:rsidP="00B26F30">
            <w:pPr>
              <w:ind w:left="180" w:hanging="180"/>
              <w:rPr>
                <w:rFonts w:cs="Times New Roman"/>
                <w:b/>
                <w:bCs/>
                <w:sz w:val="17"/>
                <w:szCs w:val="17"/>
              </w:rPr>
            </w:pPr>
          </w:p>
        </w:tc>
        <w:tc>
          <w:tcPr>
            <w:tcW w:w="1262" w:type="dxa"/>
            <w:tcBorders>
              <w:bottom w:val="single" w:sz="6" w:space="0" w:color="auto"/>
            </w:tcBorders>
          </w:tcPr>
          <w:p w14:paraId="0D6513FD" w14:textId="77777777" w:rsidR="0080186D" w:rsidRPr="006C145C" w:rsidRDefault="0080186D" w:rsidP="00B26F30">
            <w:pPr>
              <w:pStyle w:val="acctfourfigures"/>
              <w:tabs>
                <w:tab w:val="clear" w:pos="765"/>
                <w:tab w:val="decimal" w:pos="731"/>
              </w:tabs>
              <w:spacing w:line="240" w:lineRule="atLeast"/>
              <w:ind w:right="11"/>
              <w:rPr>
                <w:sz w:val="17"/>
                <w:szCs w:val="17"/>
              </w:rPr>
            </w:pPr>
          </w:p>
        </w:tc>
        <w:tc>
          <w:tcPr>
            <w:tcW w:w="182" w:type="dxa"/>
          </w:tcPr>
          <w:p w14:paraId="79BC8B34" w14:textId="77777777" w:rsidR="0080186D" w:rsidRPr="006C145C" w:rsidRDefault="0080186D" w:rsidP="00B26F30">
            <w:pPr>
              <w:pStyle w:val="acctfourfigures"/>
              <w:tabs>
                <w:tab w:val="clear" w:pos="765"/>
                <w:tab w:val="decimal" w:pos="731"/>
              </w:tabs>
              <w:spacing w:line="240" w:lineRule="atLeast"/>
              <w:ind w:right="11"/>
              <w:rPr>
                <w:sz w:val="17"/>
                <w:szCs w:val="17"/>
              </w:rPr>
            </w:pPr>
          </w:p>
        </w:tc>
        <w:tc>
          <w:tcPr>
            <w:tcW w:w="1170" w:type="dxa"/>
            <w:tcBorders>
              <w:top w:val="single" w:sz="4" w:space="0" w:color="auto"/>
              <w:bottom w:val="single" w:sz="4" w:space="0" w:color="auto"/>
            </w:tcBorders>
            <w:shd w:val="clear" w:color="auto" w:fill="auto"/>
          </w:tcPr>
          <w:p w14:paraId="51352FDE" w14:textId="77777777" w:rsidR="0080186D" w:rsidRPr="006C145C" w:rsidRDefault="0080186D" w:rsidP="00B26F30">
            <w:pPr>
              <w:pStyle w:val="acctfourfigures"/>
              <w:tabs>
                <w:tab w:val="clear" w:pos="765"/>
                <w:tab w:val="decimal" w:pos="-83"/>
              </w:tabs>
              <w:spacing w:line="240" w:lineRule="atLeast"/>
              <w:ind w:right="-75"/>
              <w:jc w:val="center"/>
              <w:rPr>
                <w:sz w:val="17"/>
                <w:szCs w:val="17"/>
              </w:rPr>
            </w:pPr>
            <w:r w:rsidRPr="006C145C">
              <w:rPr>
                <w:sz w:val="17"/>
                <w:szCs w:val="17"/>
              </w:rPr>
              <w:t>Level 1</w:t>
            </w:r>
          </w:p>
        </w:tc>
        <w:tc>
          <w:tcPr>
            <w:tcW w:w="180" w:type="dxa"/>
            <w:tcBorders>
              <w:top w:val="single" w:sz="4" w:space="0" w:color="auto"/>
            </w:tcBorders>
            <w:shd w:val="clear" w:color="auto" w:fill="auto"/>
          </w:tcPr>
          <w:p w14:paraId="007A39BC" w14:textId="77777777" w:rsidR="0080186D" w:rsidRPr="006C145C"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6C058BDB" w14:textId="77777777" w:rsidR="0080186D" w:rsidRPr="006C145C" w:rsidRDefault="0080186D" w:rsidP="00B26F30">
            <w:pPr>
              <w:pStyle w:val="acctfourfigures"/>
              <w:tabs>
                <w:tab w:val="clear" w:pos="765"/>
                <w:tab w:val="decimal" w:pos="-83"/>
              </w:tabs>
              <w:spacing w:line="240" w:lineRule="atLeast"/>
              <w:ind w:left="-83" w:right="-75"/>
              <w:jc w:val="center"/>
              <w:rPr>
                <w:sz w:val="17"/>
                <w:szCs w:val="17"/>
              </w:rPr>
            </w:pPr>
            <w:r w:rsidRPr="006C145C">
              <w:rPr>
                <w:sz w:val="17"/>
                <w:szCs w:val="17"/>
              </w:rPr>
              <w:t>Level 2</w:t>
            </w:r>
          </w:p>
        </w:tc>
        <w:tc>
          <w:tcPr>
            <w:tcW w:w="180" w:type="dxa"/>
            <w:tcBorders>
              <w:top w:val="single" w:sz="4" w:space="0" w:color="auto"/>
            </w:tcBorders>
            <w:shd w:val="clear" w:color="auto" w:fill="auto"/>
          </w:tcPr>
          <w:p w14:paraId="2BD330FE" w14:textId="77777777" w:rsidR="0080186D" w:rsidRPr="006C145C" w:rsidRDefault="0080186D" w:rsidP="00B26F30">
            <w:pPr>
              <w:pStyle w:val="acctfourfigures"/>
              <w:spacing w:line="240" w:lineRule="atLeast"/>
              <w:rPr>
                <w:sz w:val="17"/>
                <w:szCs w:val="17"/>
              </w:rPr>
            </w:pPr>
          </w:p>
        </w:tc>
        <w:tc>
          <w:tcPr>
            <w:tcW w:w="1172" w:type="dxa"/>
            <w:tcBorders>
              <w:top w:val="single" w:sz="4" w:space="0" w:color="auto"/>
              <w:bottom w:val="single" w:sz="4" w:space="0" w:color="auto"/>
            </w:tcBorders>
            <w:shd w:val="clear" w:color="auto" w:fill="auto"/>
          </w:tcPr>
          <w:p w14:paraId="600B5CF5" w14:textId="77777777" w:rsidR="0080186D" w:rsidRPr="006C145C" w:rsidRDefault="0080186D" w:rsidP="00B26F30">
            <w:pPr>
              <w:pStyle w:val="acctfourfigures"/>
              <w:tabs>
                <w:tab w:val="clear" w:pos="765"/>
                <w:tab w:val="decimal" w:pos="-83"/>
              </w:tabs>
              <w:spacing w:line="240" w:lineRule="atLeast"/>
              <w:ind w:right="-73"/>
              <w:jc w:val="center"/>
              <w:rPr>
                <w:sz w:val="17"/>
                <w:szCs w:val="17"/>
              </w:rPr>
            </w:pPr>
            <w:r w:rsidRPr="006C145C">
              <w:rPr>
                <w:sz w:val="17"/>
                <w:szCs w:val="17"/>
              </w:rPr>
              <w:t>Level 3</w:t>
            </w:r>
          </w:p>
        </w:tc>
        <w:tc>
          <w:tcPr>
            <w:tcW w:w="180" w:type="dxa"/>
            <w:tcBorders>
              <w:top w:val="single" w:sz="4" w:space="0" w:color="auto"/>
            </w:tcBorders>
            <w:shd w:val="clear" w:color="auto" w:fill="auto"/>
          </w:tcPr>
          <w:p w14:paraId="2EFA174B" w14:textId="77777777" w:rsidR="0080186D" w:rsidRPr="006C145C" w:rsidRDefault="0080186D" w:rsidP="00B26F30">
            <w:pPr>
              <w:pStyle w:val="acctfourfigures"/>
              <w:spacing w:line="240" w:lineRule="atLeast"/>
              <w:rPr>
                <w:sz w:val="17"/>
                <w:szCs w:val="17"/>
              </w:rPr>
            </w:pPr>
          </w:p>
        </w:tc>
        <w:tc>
          <w:tcPr>
            <w:tcW w:w="1080" w:type="dxa"/>
            <w:tcBorders>
              <w:top w:val="single" w:sz="4" w:space="0" w:color="auto"/>
              <w:bottom w:val="single" w:sz="4" w:space="0" w:color="auto"/>
            </w:tcBorders>
            <w:shd w:val="clear" w:color="auto" w:fill="auto"/>
          </w:tcPr>
          <w:p w14:paraId="4B5C6E7D" w14:textId="77777777" w:rsidR="0080186D" w:rsidRPr="006C145C" w:rsidRDefault="0080186D" w:rsidP="00B26F30">
            <w:pPr>
              <w:pStyle w:val="acctfourfigures"/>
              <w:tabs>
                <w:tab w:val="clear" w:pos="765"/>
                <w:tab w:val="decimal" w:pos="-85"/>
              </w:tabs>
              <w:spacing w:line="240" w:lineRule="atLeast"/>
              <w:ind w:left="-85" w:right="11"/>
              <w:jc w:val="center"/>
              <w:rPr>
                <w:sz w:val="17"/>
                <w:szCs w:val="17"/>
              </w:rPr>
            </w:pPr>
            <w:r w:rsidRPr="006C145C">
              <w:rPr>
                <w:sz w:val="17"/>
                <w:szCs w:val="17"/>
              </w:rPr>
              <w:t>Total</w:t>
            </w:r>
          </w:p>
        </w:tc>
      </w:tr>
      <w:tr w:rsidR="0080186D" w:rsidRPr="006C145C" w14:paraId="696F4F0F" w14:textId="77777777" w:rsidTr="00B26F30">
        <w:trPr>
          <w:cantSplit/>
        </w:trPr>
        <w:tc>
          <w:tcPr>
            <w:tcW w:w="2669" w:type="dxa"/>
            <w:shd w:val="clear" w:color="auto" w:fill="auto"/>
          </w:tcPr>
          <w:p w14:paraId="20DA8366" w14:textId="0A44F7DB" w:rsidR="0080186D" w:rsidRPr="006C145C" w:rsidRDefault="004130C6" w:rsidP="007726AF">
            <w:pPr>
              <w:ind w:left="180" w:hanging="180"/>
              <w:rPr>
                <w:rFonts w:cs="Times New Roman"/>
                <w:b/>
                <w:bCs/>
                <w:i/>
                <w:iCs/>
                <w:sz w:val="17"/>
                <w:szCs w:val="17"/>
              </w:rPr>
            </w:pPr>
            <w:r w:rsidRPr="006C145C">
              <w:rPr>
                <w:rFonts w:cs="Times New Roman"/>
                <w:b/>
                <w:bCs/>
                <w:sz w:val="17"/>
                <w:szCs w:val="17"/>
              </w:rPr>
              <w:t>June 30</w:t>
            </w:r>
            <w:r w:rsidR="006F499B" w:rsidRPr="006C145C">
              <w:rPr>
                <w:rFonts w:cs="Times New Roman"/>
                <w:b/>
                <w:bCs/>
                <w:sz w:val="17"/>
                <w:szCs w:val="17"/>
              </w:rPr>
              <w:t xml:space="preserve">, </w:t>
            </w:r>
            <w:r w:rsidR="0080186D" w:rsidRPr="006C145C">
              <w:rPr>
                <w:rFonts w:cs="Times New Roman"/>
                <w:b/>
                <w:bCs/>
                <w:sz w:val="17"/>
                <w:szCs w:val="17"/>
              </w:rPr>
              <w:t>20</w:t>
            </w:r>
            <w:r w:rsidR="00355C74" w:rsidRPr="006C145C">
              <w:rPr>
                <w:rFonts w:cs="Times New Roman"/>
                <w:b/>
                <w:bCs/>
                <w:sz w:val="17"/>
                <w:szCs w:val="17"/>
              </w:rPr>
              <w:t>2</w:t>
            </w:r>
            <w:r w:rsidR="00D40980" w:rsidRPr="006C145C">
              <w:rPr>
                <w:rFonts w:cs="Times New Roman"/>
                <w:b/>
                <w:bCs/>
                <w:sz w:val="17"/>
                <w:szCs w:val="17"/>
              </w:rPr>
              <w:t>4</w:t>
            </w:r>
          </w:p>
        </w:tc>
        <w:tc>
          <w:tcPr>
            <w:tcW w:w="1262" w:type="dxa"/>
          </w:tcPr>
          <w:p w14:paraId="79EF9C4B"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2" w:type="dxa"/>
          </w:tcPr>
          <w:p w14:paraId="784BEAF2"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tcPr>
          <w:p w14:paraId="13812FF1"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5E18E4ED" w14:textId="77777777" w:rsidR="0080186D" w:rsidRPr="006C145C" w:rsidRDefault="0080186D" w:rsidP="00B26F30">
            <w:pPr>
              <w:pStyle w:val="acctfourfigures"/>
              <w:spacing w:line="240" w:lineRule="atLeast"/>
              <w:rPr>
                <w:i/>
                <w:iCs/>
                <w:sz w:val="17"/>
                <w:szCs w:val="17"/>
              </w:rPr>
            </w:pPr>
          </w:p>
        </w:tc>
        <w:tc>
          <w:tcPr>
            <w:tcW w:w="1080" w:type="dxa"/>
            <w:shd w:val="clear" w:color="auto" w:fill="auto"/>
          </w:tcPr>
          <w:p w14:paraId="7C1330A9" w14:textId="77777777" w:rsidR="0080186D" w:rsidRPr="006C145C" w:rsidRDefault="0080186D" w:rsidP="00B26F30">
            <w:pPr>
              <w:pStyle w:val="acctfourfigures"/>
              <w:tabs>
                <w:tab w:val="clear" w:pos="765"/>
                <w:tab w:val="decimal" w:pos="821"/>
              </w:tabs>
              <w:spacing w:line="240" w:lineRule="atLeast"/>
              <w:ind w:right="11"/>
              <w:rPr>
                <w:i/>
                <w:iCs/>
                <w:sz w:val="17"/>
                <w:szCs w:val="17"/>
              </w:rPr>
            </w:pPr>
          </w:p>
        </w:tc>
        <w:tc>
          <w:tcPr>
            <w:tcW w:w="180" w:type="dxa"/>
            <w:shd w:val="clear" w:color="auto" w:fill="auto"/>
          </w:tcPr>
          <w:p w14:paraId="073EB810" w14:textId="77777777" w:rsidR="0080186D" w:rsidRPr="006C145C" w:rsidRDefault="0080186D" w:rsidP="00B26F30">
            <w:pPr>
              <w:pStyle w:val="acctfourfigures"/>
              <w:spacing w:line="240" w:lineRule="atLeast"/>
              <w:rPr>
                <w:i/>
                <w:iCs/>
                <w:sz w:val="17"/>
                <w:szCs w:val="17"/>
              </w:rPr>
            </w:pPr>
          </w:p>
        </w:tc>
        <w:tc>
          <w:tcPr>
            <w:tcW w:w="1172" w:type="dxa"/>
            <w:shd w:val="clear" w:color="auto" w:fill="auto"/>
          </w:tcPr>
          <w:p w14:paraId="0C27EA40"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tcPr>
          <w:p w14:paraId="725241B5" w14:textId="77777777" w:rsidR="0080186D" w:rsidRPr="006C145C" w:rsidRDefault="0080186D" w:rsidP="00B26F30">
            <w:pPr>
              <w:pStyle w:val="acctfourfigures"/>
              <w:spacing w:line="240" w:lineRule="atLeast"/>
              <w:rPr>
                <w:i/>
                <w:iCs/>
                <w:sz w:val="17"/>
                <w:szCs w:val="17"/>
              </w:rPr>
            </w:pPr>
          </w:p>
        </w:tc>
        <w:tc>
          <w:tcPr>
            <w:tcW w:w="1080" w:type="dxa"/>
            <w:shd w:val="clear" w:color="auto" w:fill="auto"/>
          </w:tcPr>
          <w:p w14:paraId="58AFC040"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r>
      <w:tr w:rsidR="0080186D" w:rsidRPr="006C145C" w14:paraId="0BFA7596" w14:textId="77777777" w:rsidTr="00B26F30">
        <w:trPr>
          <w:cantSplit/>
        </w:trPr>
        <w:tc>
          <w:tcPr>
            <w:tcW w:w="2669" w:type="dxa"/>
            <w:shd w:val="clear" w:color="auto" w:fill="auto"/>
            <w:vAlign w:val="bottom"/>
          </w:tcPr>
          <w:p w14:paraId="6E38DD4B" w14:textId="77777777" w:rsidR="0080186D" w:rsidRPr="006C145C" w:rsidRDefault="0080186D" w:rsidP="00B26F30">
            <w:pPr>
              <w:rPr>
                <w:rFonts w:cs="Times New Roman"/>
                <w:b/>
                <w:bCs/>
                <w:i/>
                <w:iCs/>
                <w:sz w:val="17"/>
                <w:szCs w:val="17"/>
              </w:rPr>
            </w:pPr>
            <w:r w:rsidRPr="006C145C">
              <w:rPr>
                <w:rFonts w:cs="Times New Roman"/>
                <w:b/>
                <w:bCs/>
                <w:i/>
                <w:iCs/>
                <w:sz w:val="17"/>
                <w:szCs w:val="17"/>
              </w:rPr>
              <w:t>Current</w:t>
            </w:r>
          </w:p>
        </w:tc>
        <w:tc>
          <w:tcPr>
            <w:tcW w:w="1262" w:type="dxa"/>
            <w:vAlign w:val="bottom"/>
          </w:tcPr>
          <w:p w14:paraId="168E8733"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2" w:type="dxa"/>
            <w:vAlign w:val="bottom"/>
          </w:tcPr>
          <w:p w14:paraId="74E57A3A"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170" w:type="dxa"/>
            <w:shd w:val="clear" w:color="auto" w:fill="auto"/>
            <w:vAlign w:val="bottom"/>
          </w:tcPr>
          <w:p w14:paraId="228F06F2"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640A3FC3" w14:textId="77777777" w:rsidR="0080186D" w:rsidRPr="006C145C" w:rsidRDefault="0080186D" w:rsidP="00B26F30">
            <w:pPr>
              <w:pStyle w:val="acctfourfigures"/>
              <w:spacing w:line="240" w:lineRule="atLeast"/>
              <w:ind w:right="101"/>
              <w:rPr>
                <w:i/>
                <w:iCs/>
                <w:sz w:val="17"/>
                <w:szCs w:val="17"/>
              </w:rPr>
            </w:pPr>
          </w:p>
        </w:tc>
        <w:tc>
          <w:tcPr>
            <w:tcW w:w="1080" w:type="dxa"/>
            <w:shd w:val="clear" w:color="auto" w:fill="auto"/>
            <w:vAlign w:val="bottom"/>
          </w:tcPr>
          <w:p w14:paraId="783D1179"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59D455E7" w14:textId="77777777" w:rsidR="0080186D" w:rsidRPr="006C145C" w:rsidRDefault="0080186D" w:rsidP="00B26F30">
            <w:pPr>
              <w:pStyle w:val="acctfourfigures"/>
              <w:spacing w:line="240" w:lineRule="atLeast"/>
              <w:rPr>
                <w:i/>
                <w:iCs/>
                <w:sz w:val="17"/>
                <w:szCs w:val="17"/>
              </w:rPr>
            </w:pPr>
          </w:p>
        </w:tc>
        <w:tc>
          <w:tcPr>
            <w:tcW w:w="1172" w:type="dxa"/>
            <w:shd w:val="clear" w:color="auto" w:fill="auto"/>
            <w:vAlign w:val="bottom"/>
          </w:tcPr>
          <w:p w14:paraId="41F05E01"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c>
          <w:tcPr>
            <w:tcW w:w="180" w:type="dxa"/>
            <w:shd w:val="clear" w:color="auto" w:fill="auto"/>
            <w:vAlign w:val="bottom"/>
          </w:tcPr>
          <w:p w14:paraId="3D531319" w14:textId="77777777" w:rsidR="0080186D" w:rsidRPr="006C145C" w:rsidRDefault="0080186D" w:rsidP="00B26F30">
            <w:pPr>
              <w:pStyle w:val="acctfourfigures"/>
              <w:spacing w:line="240" w:lineRule="atLeast"/>
              <w:rPr>
                <w:i/>
                <w:iCs/>
                <w:sz w:val="17"/>
                <w:szCs w:val="17"/>
              </w:rPr>
            </w:pPr>
          </w:p>
        </w:tc>
        <w:tc>
          <w:tcPr>
            <w:tcW w:w="1080" w:type="dxa"/>
            <w:shd w:val="clear" w:color="auto" w:fill="auto"/>
            <w:vAlign w:val="bottom"/>
          </w:tcPr>
          <w:p w14:paraId="37106B8B" w14:textId="77777777" w:rsidR="0080186D" w:rsidRPr="006C145C" w:rsidRDefault="0080186D" w:rsidP="00B26F30">
            <w:pPr>
              <w:pStyle w:val="acctfourfigures"/>
              <w:tabs>
                <w:tab w:val="clear" w:pos="765"/>
                <w:tab w:val="decimal" w:pos="731"/>
              </w:tabs>
              <w:spacing w:line="240" w:lineRule="atLeast"/>
              <w:ind w:right="11"/>
              <w:rPr>
                <w:i/>
                <w:iCs/>
                <w:sz w:val="17"/>
                <w:szCs w:val="17"/>
              </w:rPr>
            </w:pPr>
          </w:p>
        </w:tc>
      </w:tr>
      <w:tr w:rsidR="0080186D" w:rsidRPr="00A13A4A" w14:paraId="3914A169" w14:textId="77777777" w:rsidTr="00B26F30">
        <w:trPr>
          <w:cantSplit/>
        </w:trPr>
        <w:tc>
          <w:tcPr>
            <w:tcW w:w="2669" w:type="dxa"/>
            <w:shd w:val="clear" w:color="auto" w:fill="auto"/>
            <w:vAlign w:val="bottom"/>
          </w:tcPr>
          <w:p w14:paraId="227DB6EA" w14:textId="77777777" w:rsidR="0080186D" w:rsidRPr="006C145C" w:rsidRDefault="0080186D" w:rsidP="00B26F30">
            <w:pPr>
              <w:ind w:left="191" w:hanging="191"/>
              <w:rPr>
                <w:rFonts w:cs="Times New Roman"/>
                <w:sz w:val="17"/>
                <w:szCs w:val="17"/>
              </w:rPr>
            </w:pPr>
            <w:r w:rsidRPr="006C145C">
              <w:rPr>
                <w:rFonts w:cs="Times New Roman"/>
                <w:sz w:val="17"/>
                <w:szCs w:val="17"/>
              </w:rPr>
              <w:t xml:space="preserve">     Trading Securities</w:t>
            </w:r>
          </w:p>
        </w:tc>
        <w:tc>
          <w:tcPr>
            <w:tcW w:w="1262" w:type="dxa"/>
            <w:vAlign w:val="bottom"/>
          </w:tcPr>
          <w:p w14:paraId="4BDEE40F" w14:textId="011A317F"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463,994</w:t>
            </w:r>
          </w:p>
        </w:tc>
        <w:tc>
          <w:tcPr>
            <w:tcW w:w="182" w:type="dxa"/>
            <w:vAlign w:val="bottom"/>
          </w:tcPr>
          <w:p w14:paraId="40DFDE01" w14:textId="77777777" w:rsidR="0080186D" w:rsidRPr="006C145C" w:rsidRDefault="0080186D" w:rsidP="0080186D">
            <w:pPr>
              <w:pStyle w:val="acctfourfigures"/>
              <w:tabs>
                <w:tab w:val="clear" w:pos="765"/>
              </w:tabs>
              <w:spacing w:line="240" w:lineRule="atLeast"/>
              <w:ind w:right="11"/>
              <w:jc w:val="right"/>
              <w:rPr>
                <w:sz w:val="17"/>
                <w:szCs w:val="17"/>
              </w:rPr>
            </w:pPr>
          </w:p>
        </w:tc>
        <w:tc>
          <w:tcPr>
            <w:tcW w:w="1170" w:type="dxa"/>
            <w:shd w:val="clear" w:color="auto" w:fill="auto"/>
            <w:vAlign w:val="bottom"/>
          </w:tcPr>
          <w:p w14:paraId="67549BEF" w14:textId="6CB36233"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148,117</w:t>
            </w:r>
          </w:p>
        </w:tc>
        <w:tc>
          <w:tcPr>
            <w:tcW w:w="180" w:type="dxa"/>
            <w:shd w:val="clear" w:color="auto" w:fill="auto"/>
            <w:vAlign w:val="bottom"/>
          </w:tcPr>
          <w:p w14:paraId="33EF1C48" w14:textId="77777777" w:rsidR="0080186D" w:rsidRPr="006C145C" w:rsidRDefault="0080186D" w:rsidP="0080186D">
            <w:pPr>
              <w:pStyle w:val="acctfourfigures"/>
              <w:tabs>
                <w:tab w:val="clear" w:pos="765"/>
              </w:tabs>
              <w:spacing w:line="240" w:lineRule="atLeast"/>
              <w:ind w:right="101"/>
              <w:jc w:val="right"/>
              <w:rPr>
                <w:sz w:val="17"/>
                <w:szCs w:val="17"/>
              </w:rPr>
            </w:pPr>
          </w:p>
        </w:tc>
        <w:tc>
          <w:tcPr>
            <w:tcW w:w="1080" w:type="dxa"/>
            <w:shd w:val="clear" w:color="auto" w:fill="auto"/>
            <w:vAlign w:val="bottom"/>
          </w:tcPr>
          <w:p w14:paraId="771CC4AE" w14:textId="77777777" w:rsidR="0080186D" w:rsidRPr="006C145C" w:rsidRDefault="0080186D" w:rsidP="0080186D">
            <w:pPr>
              <w:pStyle w:val="acctfourfigures"/>
              <w:tabs>
                <w:tab w:val="clear" w:pos="765"/>
              </w:tabs>
              <w:spacing w:line="240" w:lineRule="atLeast"/>
              <w:ind w:right="11"/>
              <w:jc w:val="center"/>
              <w:rPr>
                <w:sz w:val="17"/>
                <w:szCs w:val="17"/>
              </w:rPr>
            </w:pPr>
            <w:r w:rsidRPr="006C145C">
              <w:rPr>
                <w:sz w:val="17"/>
                <w:szCs w:val="17"/>
              </w:rPr>
              <w:t>-</w:t>
            </w:r>
          </w:p>
        </w:tc>
        <w:tc>
          <w:tcPr>
            <w:tcW w:w="180" w:type="dxa"/>
            <w:shd w:val="clear" w:color="auto" w:fill="auto"/>
            <w:vAlign w:val="bottom"/>
          </w:tcPr>
          <w:p w14:paraId="25B22ED7" w14:textId="77777777" w:rsidR="0080186D" w:rsidRPr="006C145C" w:rsidRDefault="0080186D" w:rsidP="0080186D">
            <w:pPr>
              <w:pStyle w:val="acctfourfigures"/>
              <w:tabs>
                <w:tab w:val="clear" w:pos="765"/>
              </w:tabs>
              <w:spacing w:line="240" w:lineRule="atLeast"/>
              <w:jc w:val="center"/>
              <w:rPr>
                <w:sz w:val="17"/>
                <w:szCs w:val="17"/>
              </w:rPr>
            </w:pPr>
          </w:p>
        </w:tc>
        <w:tc>
          <w:tcPr>
            <w:tcW w:w="1172" w:type="dxa"/>
            <w:shd w:val="clear" w:color="auto" w:fill="auto"/>
            <w:vAlign w:val="bottom"/>
          </w:tcPr>
          <w:p w14:paraId="3FBBA9AC" w14:textId="77777777" w:rsidR="0080186D" w:rsidRPr="006C145C" w:rsidRDefault="0080186D" w:rsidP="0080186D">
            <w:pPr>
              <w:pStyle w:val="acctfourfigures"/>
              <w:tabs>
                <w:tab w:val="clear" w:pos="765"/>
              </w:tabs>
              <w:spacing w:line="240" w:lineRule="atLeast"/>
              <w:ind w:right="11"/>
              <w:jc w:val="center"/>
              <w:rPr>
                <w:sz w:val="17"/>
                <w:szCs w:val="17"/>
              </w:rPr>
            </w:pPr>
            <w:r w:rsidRPr="006C145C">
              <w:rPr>
                <w:sz w:val="17"/>
                <w:szCs w:val="17"/>
              </w:rPr>
              <w:t>-</w:t>
            </w:r>
          </w:p>
        </w:tc>
        <w:tc>
          <w:tcPr>
            <w:tcW w:w="180" w:type="dxa"/>
            <w:shd w:val="clear" w:color="auto" w:fill="auto"/>
            <w:vAlign w:val="bottom"/>
          </w:tcPr>
          <w:p w14:paraId="1D6914D6" w14:textId="77777777" w:rsidR="0080186D" w:rsidRPr="006C145C" w:rsidRDefault="0080186D" w:rsidP="0080186D">
            <w:pPr>
              <w:pStyle w:val="acctfourfigures"/>
              <w:tabs>
                <w:tab w:val="clear" w:pos="765"/>
              </w:tabs>
              <w:spacing w:line="240" w:lineRule="atLeast"/>
              <w:jc w:val="right"/>
              <w:rPr>
                <w:sz w:val="17"/>
                <w:szCs w:val="17"/>
              </w:rPr>
            </w:pPr>
          </w:p>
        </w:tc>
        <w:tc>
          <w:tcPr>
            <w:tcW w:w="1080" w:type="dxa"/>
            <w:shd w:val="clear" w:color="auto" w:fill="auto"/>
            <w:vAlign w:val="bottom"/>
          </w:tcPr>
          <w:p w14:paraId="6351180D" w14:textId="2BA109E5" w:rsidR="0080186D" w:rsidRPr="006C145C" w:rsidRDefault="006C145C" w:rsidP="0080186D">
            <w:pPr>
              <w:pStyle w:val="acctfourfigures"/>
              <w:tabs>
                <w:tab w:val="clear" w:pos="765"/>
              </w:tabs>
              <w:spacing w:line="240" w:lineRule="atLeast"/>
              <w:ind w:right="11"/>
              <w:jc w:val="right"/>
              <w:rPr>
                <w:sz w:val="17"/>
                <w:szCs w:val="17"/>
              </w:rPr>
            </w:pPr>
            <w:r w:rsidRPr="006C145C">
              <w:rPr>
                <w:sz w:val="17"/>
                <w:szCs w:val="17"/>
              </w:rPr>
              <w:t>148,117</w:t>
            </w:r>
          </w:p>
        </w:tc>
      </w:tr>
    </w:tbl>
    <w:p w14:paraId="67810831" w14:textId="77777777" w:rsidR="0080186D" w:rsidRPr="00A13A4A" w:rsidRDefault="0080186D" w:rsidP="0080186D">
      <w:pPr>
        <w:ind w:left="562" w:firstLine="22"/>
        <w:jc w:val="thaiDistribute"/>
        <w:rPr>
          <w:rFonts w:cs="Times New Roman"/>
          <w:spacing w:val="-2"/>
          <w:sz w:val="17"/>
          <w:szCs w:val="17"/>
          <w:lang w:val="en-GB"/>
        </w:rPr>
      </w:pPr>
    </w:p>
    <w:p w14:paraId="5C2431D7" w14:textId="7737135B" w:rsidR="0080186D" w:rsidRPr="00A13A4A" w:rsidRDefault="0080186D" w:rsidP="0080186D">
      <w:pPr>
        <w:ind w:left="562" w:firstLine="22"/>
        <w:jc w:val="thaiDistribute"/>
        <w:rPr>
          <w:rFonts w:cs="Times New Roman"/>
          <w:spacing w:val="-2"/>
          <w:sz w:val="17"/>
          <w:szCs w:val="17"/>
        </w:rPr>
      </w:pPr>
      <w:r w:rsidRPr="00A13A4A">
        <w:rPr>
          <w:rFonts w:cs="Times New Roman"/>
          <w:spacing w:val="-2"/>
          <w:sz w:val="17"/>
          <w:szCs w:val="17"/>
        </w:rPr>
        <w:t xml:space="preserve">The fair value of the Group’s current investments were determined to be Level 1 under the fair value hierarchy as such current investments have a published price quotation in an active market. </w:t>
      </w:r>
    </w:p>
    <w:p w14:paraId="71A114BF" w14:textId="318F9DDA" w:rsidR="00BF64D9" w:rsidRPr="00A13A4A" w:rsidRDefault="00BF64D9" w:rsidP="00BF64D9">
      <w:pPr>
        <w:spacing w:before="240" w:after="120"/>
        <w:ind w:left="360" w:right="-45" w:hanging="360"/>
        <w:jc w:val="thaiDistribute"/>
        <w:rPr>
          <w:rFonts w:cs="Times New Roman"/>
          <w:b/>
          <w:bCs/>
          <w:sz w:val="17"/>
          <w:szCs w:val="17"/>
        </w:rPr>
      </w:pPr>
      <w:r w:rsidRPr="00A13A4A">
        <w:rPr>
          <w:rFonts w:cs="Times New Roman"/>
          <w:b/>
          <w:bCs/>
          <w:sz w:val="17"/>
          <w:szCs w:val="17"/>
        </w:rPr>
        <w:t>30.</w:t>
      </w:r>
      <w:r w:rsidRPr="00A13A4A">
        <w:rPr>
          <w:rFonts w:cs="Times New Roman"/>
          <w:b/>
          <w:bCs/>
          <w:sz w:val="17"/>
          <w:szCs w:val="17"/>
        </w:rPr>
        <w:tab/>
        <w:t>INVESTMENTS THAT ARE CHARACTERIZED AS INVESTMENT COMPANY</w:t>
      </w:r>
    </w:p>
    <w:p w14:paraId="29484739" w14:textId="7AF9187E" w:rsidR="007D3BB1" w:rsidRPr="00A13A4A" w:rsidRDefault="00BF64D9" w:rsidP="00BF64D9">
      <w:pPr>
        <w:ind w:left="360" w:right="131"/>
        <w:jc w:val="thaiDistribute"/>
        <w:rPr>
          <w:rFonts w:cs="Times New Roman"/>
          <w:spacing w:val="-2"/>
          <w:sz w:val="17"/>
          <w:szCs w:val="17"/>
        </w:rPr>
      </w:pPr>
      <w:r w:rsidRPr="00A13A4A">
        <w:rPr>
          <w:rFonts w:cs="Times New Roman"/>
          <w:spacing w:val="-2"/>
          <w:sz w:val="17"/>
          <w:szCs w:val="17"/>
        </w:rPr>
        <w:t xml:space="preserve">On December 15, 2023, The Securities and Exchange Commission, Thailand, has announced guidelines </w:t>
      </w:r>
      <w:r w:rsidR="00983EAD" w:rsidRPr="00A13A4A">
        <w:rPr>
          <w:rFonts w:cs="Times New Roman"/>
          <w:spacing w:val="-2"/>
          <w:sz w:val="17"/>
          <w:szCs w:val="17"/>
        </w:rPr>
        <w:t>No.</w:t>
      </w:r>
      <w:r w:rsidRPr="00A13A4A">
        <w:rPr>
          <w:rFonts w:cs="Times New Roman"/>
          <w:spacing w:val="-2"/>
          <w:sz w:val="17"/>
          <w:szCs w:val="17"/>
        </w:rPr>
        <w:t xml:space="preserve"> 5/2023 regarding guidelines for considering investments in companies that operate an investment management business (investment company), effective from January 1, 2024. The company has considered investments. in securities according to such guidelines It can be summarized as follows:</w:t>
      </w:r>
    </w:p>
    <w:p w14:paraId="5D4B75CB" w14:textId="77777777" w:rsidR="007D3BB1" w:rsidRPr="00A13A4A" w:rsidRDefault="007D3BB1" w:rsidP="0080186D">
      <w:pPr>
        <w:ind w:left="562" w:firstLine="22"/>
        <w:jc w:val="thaiDistribute"/>
        <w:rPr>
          <w:rFonts w:cs="Times New Roman"/>
          <w:spacing w:val="-2"/>
          <w:sz w:val="17"/>
          <w:szCs w:val="17"/>
        </w:rPr>
      </w:pPr>
    </w:p>
    <w:tbl>
      <w:tblPr>
        <w:tblStyle w:val="TableGrid2"/>
        <w:tblW w:w="95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
        <w:gridCol w:w="3122"/>
        <w:gridCol w:w="753"/>
        <w:gridCol w:w="1047"/>
        <w:gridCol w:w="1067"/>
        <w:gridCol w:w="1195"/>
        <w:gridCol w:w="917"/>
        <w:gridCol w:w="997"/>
      </w:tblGrid>
      <w:tr w:rsidR="00E32E5F" w:rsidRPr="00A13A4A" w14:paraId="7639A5FB" w14:textId="77777777" w:rsidTr="00E32E5F">
        <w:trPr>
          <w:gridBefore w:val="1"/>
          <w:wBefore w:w="411" w:type="dxa"/>
          <w:trHeight w:val="179"/>
          <w:tblHeader/>
        </w:trPr>
        <w:tc>
          <w:tcPr>
            <w:tcW w:w="3122" w:type="dxa"/>
          </w:tcPr>
          <w:p w14:paraId="3CD1223C" w14:textId="77777777" w:rsidR="00E32E5F" w:rsidRPr="00A13A4A" w:rsidRDefault="00E32E5F" w:rsidP="00E32E5F">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3E1B3B4D" w14:textId="77777777" w:rsidR="00E32E5F" w:rsidRPr="00A13A4A" w:rsidRDefault="00E32E5F" w:rsidP="00E32E5F">
            <w:pPr>
              <w:overflowPunct/>
              <w:autoSpaceDE/>
              <w:autoSpaceDN/>
              <w:adjustRightInd/>
              <w:ind w:left="-135" w:right="-104"/>
              <w:jc w:val="center"/>
              <w:textAlignment w:val="auto"/>
              <w:rPr>
                <w:sz w:val="16"/>
                <w:szCs w:val="16"/>
                <w:lang w:val="en-AU" w:eastAsia="en-GB" w:bidi="ar-SA"/>
              </w:rPr>
            </w:pPr>
          </w:p>
        </w:tc>
        <w:tc>
          <w:tcPr>
            <w:tcW w:w="1047" w:type="dxa"/>
            <w:vAlign w:val="bottom"/>
          </w:tcPr>
          <w:p w14:paraId="35BEDB34" w14:textId="77777777" w:rsidR="00E32E5F" w:rsidRPr="00A13A4A" w:rsidRDefault="00E32E5F" w:rsidP="00E32E5F">
            <w:pPr>
              <w:overflowPunct/>
              <w:autoSpaceDE/>
              <w:autoSpaceDN/>
              <w:adjustRightInd/>
              <w:ind w:left="-70" w:right="-146"/>
              <w:jc w:val="center"/>
              <w:textAlignment w:val="auto"/>
              <w:rPr>
                <w:sz w:val="16"/>
                <w:szCs w:val="16"/>
                <w:lang w:val="en-AU" w:eastAsia="en-GB" w:bidi="ar-SA"/>
              </w:rPr>
            </w:pPr>
          </w:p>
        </w:tc>
        <w:tc>
          <w:tcPr>
            <w:tcW w:w="1067" w:type="dxa"/>
          </w:tcPr>
          <w:p w14:paraId="75EC38BF" w14:textId="00BE774B" w:rsidR="00E32E5F" w:rsidRPr="00A13A4A" w:rsidRDefault="00E32E5F" w:rsidP="00E32E5F">
            <w:pPr>
              <w:overflowPunct/>
              <w:autoSpaceDE/>
              <w:autoSpaceDN/>
              <w:adjustRightInd/>
              <w:jc w:val="center"/>
              <w:textAlignment w:val="auto"/>
              <w:rPr>
                <w:sz w:val="16"/>
                <w:szCs w:val="16"/>
                <w:lang w:val="en-AU" w:eastAsia="en-GB" w:bidi="ar-SA"/>
              </w:rPr>
            </w:pPr>
          </w:p>
        </w:tc>
        <w:tc>
          <w:tcPr>
            <w:tcW w:w="1195" w:type="dxa"/>
            <w:vAlign w:val="bottom"/>
          </w:tcPr>
          <w:p w14:paraId="0249F5F2" w14:textId="79697B8E"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Non-</w:t>
            </w:r>
          </w:p>
        </w:tc>
        <w:tc>
          <w:tcPr>
            <w:tcW w:w="917" w:type="dxa"/>
          </w:tcPr>
          <w:p w14:paraId="216DE954" w14:textId="5E2023D2" w:rsidR="00E32E5F" w:rsidRPr="00A13A4A" w:rsidRDefault="00E32E5F" w:rsidP="00E32E5F">
            <w:pPr>
              <w:overflowPunct/>
              <w:autoSpaceDE/>
              <w:autoSpaceDN/>
              <w:adjustRightInd/>
              <w:ind w:left="-194" w:right="-164"/>
              <w:jc w:val="center"/>
              <w:textAlignment w:val="auto"/>
              <w:rPr>
                <w:sz w:val="16"/>
                <w:szCs w:val="16"/>
                <w:lang w:val="en-AU" w:eastAsia="en-GB" w:bidi="ar-SA"/>
              </w:rPr>
            </w:pPr>
          </w:p>
        </w:tc>
        <w:tc>
          <w:tcPr>
            <w:tcW w:w="997" w:type="dxa"/>
            <w:vAlign w:val="bottom"/>
          </w:tcPr>
          <w:p w14:paraId="705133B5" w14:textId="443E346C"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 xml:space="preserve">*guidelines </w:t>
            </w:r>
          </w:p>
        </w:tc>
      </w:tr>
      <w:tr w:rsidR="00E32E5F" w:rsidRPr="00A13A4A" w14:paraId="4EC119B7" w14:textId="77777777" w:rsidTr="00303B03">
        <w:trPr>
          <w:gridBefore w:val="1"/>
          <w:wBefore w:w="411" w:type="dxa"/>
          <w:tblHeader/>
        </w:trPr>
        <w:tc>
          <w:tcPr>
            <w:tcW w:w="3122" w:type="dxa"/>
          </w:tcPr>
          <w:p w14:paraId="4894D0CF" w14:textId="77777777" w:rsidR="00E32E5F" w:rsidRPr="00A13A4A" w:rsidRDefault="00E32E5F" w:rsidP="00E32E5F">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101B7470" w14:textId="77777777" w:rsidR="00E32E5F" w:rsidRPr="00A13A4A" w:rsidRDefault="00E32E5F" w:rsidP="00E32E5F">
            <w:pPr>
              <w:overflowPunct/>
              <w:autoSpaceDE/>
              <w:autoSpaceDN/>
              <w:adjustRightInd/>
              <w:ind w:left="-135" w:right="-104"/>
              <w:jc w:val="center"/>
              <w:textAlignment w:val="auto"/>
              <w:rPr>
                <w:sz w:val="16"/>
                <w:szCs w:val="16"/>
                <w:lang w:val="en-AU" w:eastAsia="en-GB" w:bidi="ar-SA"/>
              </w:rPr>
            </w:pPr>
          </w:p>
        </w:tc>
        <w:tc>
          <w:tcPr>
            <w:tcW w:w="1047" w:type="dxa"/>
            <w:vAlign w:val="bottom"/>
          </w:tcPr>
          <w:p w14:paraId="084E9AFF" w14:textId="77777777" w:rsidR="00E32E5F" w:rsidRPr="00A13A4A" w:rsidRDefault="00E32E5F" w:rsidP="00E32E5F">
            <w:pPr>
              <w:overflowPunct/>
              <w:autoSpaceDE/>
              <w:autoSpaceDN/>
              <w:adjustRightInd/>
              <w:ind w:left="-70" w:right="-146"/>
              <w:jc w:val="center"/>
              <w:textAlignment w:val="auto"/>
              <w:rPr>
                <w:sz w:val="16"/>
                <w:szCs w:val="16"/>
                <w:lang w:val="en-AU" w:eastAsia="en-GB" w:bidi="ar-SA"/>
              </w:rPr>
            </w:pPr>
          </w:p>
        </w:tc>
        <w:tc>
          <w:tcPr>
            <w:tcW w:w="1067" w:type="dxa"/>
          </w:tcPr>
          <w:p w14:paraId="4A9CE5DA" w14:textId="03C8B2B1"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Investment</w:t>
            </w:r>
          </w:p>
        </w:tc>
        <w:tc>
          <w:tcPr>
            <w:tcW w:w="1195" w:type="dxa"/>
            <w:vAlign w:val="bottom"/>
          </w:tcPr>
          <w:p w14:paraId="002AC566" w14:textId="6509BFE4"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Investment</w:t>
            </w:r>
          </w:p>
        </w:tc>
        <w:tc>
          <w:tcPr>
            <w:tcW w:w="917" w:type="dxa"/>
          </w:tcPr>
          <w:p w14:paraId="73970941" w14:textId="120B050C"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t>Additional</w:t>
            </w:r>
          </w:p>
        </w:tc>
        <w:tc>
          <w:tcPr>
            <w:tcW w:w="997" w:type="dxa"/>
            <w:vAlign w:val="bottom"/>
          </w:tcPr>
          <w:p w14:paraId="4BDBEA87" w14:textId="109D0A0B"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for</w:t>
            </w:r>
          </w:p>
        </w:tc>
      </w:tr>
      <w:tr w:rsidR="00E32E5F" w:rsidRPr="00A13A4A" w14:paraId="7AD007CF" w14:textId="77777777" w:rsidTr="00303B03">
        <w:trPr>
          <w:gridBefore w:val="1"/>
          <w:wBefore w:w="411" w:type="dxa"/>
          <w:tblHeader/>
        </w:trPr>
        <w:tc>
          <w:tcPr>
            <w:tcW w:w="3122" w:type="dxa"/>
          </w:tcPr>
          <w:p w14:paraId="480D8485" w14:textId="77777777" w:rsidR="00E32E5F" w:rsidRPr="00A13A4A" w:rsidRDefault="00E32E5F" w:rsidP="00E32E5F">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49A1CB71" w14:textId="3C53B4FF" w:rsidR="00E32E5F" w:rsidRPr="00A13A4A" w:rsidRDefault="00E32E5F" w:rsidP="00E32E5F">
            <w:pPr>
              <w:overflowPunct/>
              <w:autoSpaceDE/>
              <w:autoSpaceDN/>
              <w:adjustRightInd/>
              <w:ind w:left="-135" w:right="-104"/>
              <w:jc w:val="center"/>
              <w:textAlignment w:val="auto"/>
              <w:rPr>
                <w:sz w:val="16"/>
                <w:szCs w:val="16"/>
                <w:lang w:val="en-AU" w:eastAsia="en-GB" w:bidi="ar-SA"/>
              </w:rPr>
            </w:pPr>
            <w:r w:rsidRPr="00A13A4A">
              <w:rPr>
                <w:sz w:val="16"/>
                <w:szCs w:val="16"/>
                <w:lang w:val="en-AU" w:eastAsia="en-GB" w:bidi="ar-SA"/>
              </w:rPr>
              <w:t>Remark</w:t>
            </w:r>
          </w:p>
        </w:tc>
        <w:tc>
          <w:tcPr>
            <w:tcW w:w="1047" w:type="dxa"/>
            <w:tcBorders>
              <w:bottom w:val="single" w:sz="4" w:space="0" w:color="auto"/>
            </w:tcBorders>
            <w:vAlign w:val="bottom"/>
          </w:tcPr>
          <w:p w14:paraId="5F0681D2" w14:textId="28C826C8" w:rsidR="00E32E5F" w:rsidRPr="00A13A4A" w:rsidRDefault="00E32E5F" w:rsidP="00E32E5F">
            <w:pPr>
              <w:overflowPunct/>
              <w:autoSpaceDE/>
              <w:autoSpaceDN/>
              <w:adjustRightInd/>
              <w:ind w:left="-70" w:right="-146"/>
              <w:jc w:val="center"/>
              <w:textAlignment w:val="auto"/>
              <w:rPr>
                <w:sz w:val="16"/>
                <w:szCs w:val="16"/>
                <w:lang w:val="en-AU" w:eastAsia="en-GB" w:bidi="ar-SA"/>
              </w:rPr>
            </w:pPr>
            <w:r w:rsidRPr="00A13A4A">
              <w:rPr>
                <w:sz w:val="16"/>
                <w:szCs w:val="16"/>
                <w:lang w:val="en-AU" w:eastAsia="en-GB" w:bidi="ar-SA"/>
              </w:rPr>
              <w:t>Amount</w:t>
            </w:r>
          </w:p>
        </w:tc>
        <w:tc>
          <w:tcPr>
            <w:tcW w:w="1067" w:type="dxa"/>
            <w:tcBorders>
              <w:bottom w:val="single" w:sz="4" w:space="0" w:color="auto"/>
            </w:tcBorders>
          </w:tcPr>
          <w:p w14:paraId="17AF31FA" w14:textId="5D9A28D2"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Company</w:t>
            </w:r>
          </w:p>
        </w:tc>
        <w:tc>
          <w:tcPr>
            <w:tcW w:w="1195" w:type="dxa"/>
            <w:tcBorders>
              <w:bottom w:val="single" w:sz="4" w:space="0" w:color="auto"/>
            </w:tcBorders>
            <w:vAlign w:val="bottom"/>
          </w:tcPr>
          <w:p w14:paraId="371D11BF" w14:textId="6AF1763A" w:rsidR="00E32E5F" w:rsidRPr="00A13A4A" w:rsidRDefault="00E32E5F" w:rsidP="00E32E5F">
            <w:pPr>
              <w:overflowPunct/>
              <w:autoSpaceDE/>
              <w:autoSpaceDN/>
              <w:adjustRightInd/>
              <w:jc w:val="center"/>
              <w:textAlignment w:val="auto"/>
              <w:rPr>
                <w:sz w:val="16"/>
                <w:szCs w:val="16"/>
                <w:lang w:val="en-AU" w:eastAsia="en-GB" w:bidi="ar-SA"/>
              </w:rPr>
            </w:pPr>
            <w:r w:rsidRPr="00A13A4A">
              <w:rPr>
                <w:sz w:val="16"/>
                <w:szCs w:val="16"/>
                <w:lang w:val="en-AU" w:eastAsia="en-GB" w:bidi="ar-SA"/>
              </w:rPr>
              <w:t>Company</w:t>
            </w:r>
          </w:p>
        </w:tc>
        <w:tc>
          <w:tcPr>
            <w:tcW w:w="917" w:type="dxa"/>
            <w:tcBorders>
              <w:bottom w:val="single" w:sz="4" w:space="0" w:color="auto"/>
            </w:tcBorders>
          </w:tcPr>
          <w:p w14:paraId="4DEB6FE9" w14:textId="20DEF9AE"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t>Explanation</w:t>
            </w:r>
          </w:p>
        </w:tc>
        <w:tc>
          <w:tcPr>
            <w:tcW w:w="997" w:type="dxa"/>
            <w:tcBorders>
              <w:bottom w:val="single" w:sz="4" w:space="0" w:color="auto"/>
            </w:tcBorders>
            <w:vAlign w:val="bottom"/>
          </w:tcPr>
          <w:p w14:paraId="0AF1D6F4" w14:textId="044B0AD6" w:rsidR="00E32E5F" w:rsidRPr="00A13A4A" w:rsidRDefault="00E32E5F" w:rsidP="00E32E5F">
            <w:pPr>
              <w:overflowPunct/>
              <w:autoSpaceDE/>
              <w:autoSpaceDN/>
              <w:adjustRightInd/>
              <w:ind w:left="-194" w:right="-164"/>
              <w:jc w:val="center"/>
              <w:textAlignment w:val="auto"/>
              <w:rPr>
                <w:sz w:val="16"/>
                <w:szCs w:val="16"/>
                <w:lang w:val="en-AU" w:eastAsia="en-GB" w:bidi="ar-SA"/>
              </w:rPr>
            </w:pPr>
            <w:r w:rsidRPr="00A13A4A">
              <w:rPr>
                <w:sz w:val="16"/>
                <w:szCs w:val="16"/>
                <w:lang w:val="en-AU" w:eastAsia="en-GB" w:bidi="ar-SA"/>
              </w:rPr>
              <w:t>considering</w:t>
            </w:r>
          </w:p>
        </w:tc>
      </w:tr>
      <w:tr w:rsidR="00303B03" w:rsidRPr="00A13A4A" w14:paraId="210FB076" w14:textId="77777777" w:rsidTr="00303B03">
        <w:trPr>
          <w:gridBefore w:val="1"/>
          <w:wBefore w:w="411" w:type="dxa"/>
          <w:tblHeader/>
        </w:trPr>
        <w:tc>
          <w:tcPr>
            <w:tcW w:w="3122" w:type="dxa"/>
          </w:tcPr>
          <w:p w14:paraId="586ED176" w14:textId="77777777" w:rsidR="00303B03" w:rsidRPr="00A13A4A" w:rsidRDefault="00303B03" w:rsidP="00230B83">
            <w:pPr>
              <w:overflowPunct/>
              <w:autoSpaceDE/>
              <w:autoSpaceDN/>
              <w:adjustRightInd/>
              <w:ind w:left="-135" w:right="-146"/>
              <w:jc w:val="center"/>
              <w:textAlignment w:val="auto"/>
              <w:rPr>
                <w:rFonts w:cs="Times New Roman"/>
                <w:sz w:val="16"/>
                <w:szCs w:val="16"/>
                <w:lang w:val="en-GB" w:eastAsia="en-GB" w:bidi="ar-SA"/>
              </w:rPr>
            </w:pPr>
          </w:p>
        </w:tc>
        <w:tc>
          <w:tcPr>
            <w:tcW w:w="753" w:type="dxa"/>
            <w:vAlign w:val="bottom"/>
          </w:tcPr>
          <w:p w14:paraId="2E668238" w14:textId="77777777" w:rsidR="00303B03" w:rsidRPr="00A13A4A" w:rsidRDefault="00303B03" w:rsidP="00230B83">
            <w:pPr>
              <w:overflowPunct/>
              <w:autoSpaceDE/>
              <w:autoSpaceDN/>
              <w:adjustRightInd/>
              <w:ind w:left="-135" w:right="-104"/>
              <w:jc w:val="center"/>
              <w:textAlignment w:val="auto"/>
              <w:rPr>
                <w:sz w:val="16"/>
                <w:szCs w:val="16"/>
                <w:lang w:val="en-AU" w:eastAsia="en-GB" w:bidi="ar-SA"/>
              </w:rPr>
            </w:pPr>
          </w:p>
        </w:tc>
        <w:tc>
          <w:tcPr>
            <w:tcW w:w="1047" w:type="dxa"/>
            <w:tcBorders>
              <w:top w:val="single" w:sz="4" w:space="0" w:color="auto"/>
            </w:tcBorders>
            <w:vAlign w:val="bottom"/>
          </w:tcPr>
          <w:p w14:paraId="2D9E7CD4" w14:textId="6738A9F1" w:rsidR="00303B03" w:rsidRPr="00A13A4A" w:rsidRDefault="00303B03" w:rsidP="00230B83">
            <w:pPr>
              <w:overflowPunct/>
              <w:autoSpaceDE/>
              <w:autoSpaceDN/>
              <w:adjustRightInd/>
              <w:ind w:left="-70" w:right="-146"/>
              <w:jc w:val="center"/>
              <w:textAlignment w:val="auto"/>
              <w:rPr>
                <w:sz w:val="15"/>
                <w:szCs w:val="15"/>
                <w:lang w:val="en-AU" w:eastAsia="en-GB" w:bidi="ar-SA"/>
              </w:rPr>
            </w:pPr>
            <w:r w:rsidRPr="00A13A4A">
              <w:rPr>
                <w:sz w:val="15"/>
                <w:szCs w:val="15"/>
                <w:lang w:val="en-AU" w:eastAsia="en-GB" w:bidi="ar-SA"/>
              </w:rPr>
              <w:t>(million baht)</w:t>
            </w:r>
          </w:p>
        </w:tc>
        <w:tc>
          <w:tcPr>
            <w:tcW w:w="1067" w:type="dxa"/>
            <w:tcBorders>
              <w:top w:val="single" w:sz="4" w:space="0" w:color="auto"/>
            </w:tcBorders>
          </w:tcPr>
          <w:p w14:paraId="3427ACBB" w14:textId="3C7B60EC" w:rsidR="00303B03" w:rsidRPr="00A13A4A" w:rsidRDefault="00303B03" w:rsidP="00230B83">
            <w:pPr>
              <w:overflowPunct/>
              <w:autoSpaceDE/>
              <w:autoSpaceDN/>
              <w:adjustRightInd/>
              <w:jc w:val="center"/>
              <w:textAlignment w:val="auto"/>
              <w:rPr>
                <w:sz w:val="15"/>
                <w:szCs w:val="15"/>
                <w:lang w:val="en-AU" w:eastAsia="en-GB" w:bidi="ar-SA"/>
              </w:rPr>
            </w:pPr>
            <w:r w:rsidRPr="00A13A4A">
              <w:rPr>
                <w:sz w:val="15"/>
                <w:szCs w:val="15"/>
                <w:lang w:val="en-AU" w:eastAsia="en-GB" w:bidi="ar-SA"/>
              </w:rPr>
              <w:t>(million baht)</w:t>
            </w:r>
          </w:p>
        </w:tc>
        <w:tc>
          <w:tcPr>
            <w:tcW w:w="1195" w:type="dxa"/>
            <w:tcBorders>
              <w:top w:val="single" w:sz="4" w:space="0" w:color="auto"/>
            </w:tcBorders>
            <w:vAlign w:val="bottom"/>
          </w:tcPr>
          <w:p w14:paraId="711A41FF" w14:textId="7140A150" w:rsidR="00303B03" w:rsidRPr="00A13A4A" w:rsidRDefault="00303B03" w:rsidP="00230B83">
            <w:pPr>
              <w:overflowPunct/>
              <w:autoSpaceDE/>
              <w:autoSpaceDN/>
              <w:adjustRightInd/>
              <w:jc w:val="center"/>
              <w:textAlignment w:val="auto"/>
              <w:rPr>
                <w:sz w:val="15"/>
                <w:szCs w:val="15"/>
                <w:lang w:val="en-AU" w:eastAsia="en-GB" w:bidi="ar-SA"/>
              </w:rPr>
            </w:pPr>
            <w:r w:rsidRPr="00A13A4A">
              <w:rPr>
                <w:sz w:val="15"/>
                <w:szCs w:val="15"/>
                <w:lang w:val="en-AU" w:eastAsia="en-GB" w:bidi="ar-SA"/>
              </w:rPr>
              <w:t>(million baht)</w:t>
            </w:r>
          </w:p>
        </w:tc>
        <w:tc>
          <w:tcPr>
            <w:tcW w:w="917" w:type="dxa"/>
            <w:tcBorders>
              <w:top w:val="single" w:sz="4" w:space="0" w:color="auto"/>
            </w:tcBorders>
          </w:tcPr>
          <w:p w14:paraId="618CEB28" w14:textId="77777777"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c>
          <w:tcPr>
            <w:tcW w:w="997" w:type="dxa"/>
            <w:tcBorders>
              <w:top w:val="single" w:sz="4" w:space="0" w:color="auto"/>
            </w:tcBorders>
            <w:vAlign w:val="bottom"/>
          </w:tcPr>
          <w:p w14:paraId="41637F19" w14:textId="5C311203"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r>
      <w:tr w:rsidR="00303B03" w:rsidRPr="00A13A4A" w14:paraId="6FB2ABCF" w14:textId="77777777" w:rsidTr="00303B03">
        <w:trPr>
          <w:gridBefore w:val="1"/>
          <w:wBefore w:w="411" w:type="dxa"/>
          <w:trHeight w:val="207"/>
          <w:tblHeader/>
        </w:trPr>
        <w:tc>
          <w:tcPr>
            <w:tcW w:w="3122" w:type="dxa"/>
          </w:tcPr>
          <w:p w14:paraId="7C3A7164" w14:textId="6033FE35" w:rsidR="00303B03" w:rsidRPr="00A13A4A" w:rsidRDefault="004F2784" w:rsidP="00230B83">
            <w:pPr>
              <w:overflowPunct/>
              <w:autoSpaceDE/>
              <w:autoSpaceDN/>
              <w:adjustRightInd/>
              <w:ind w:left="-13" w:right="-146"/>
              <w:textAlignment w:val="auto"/>
              <w:rPr>
                <w:rFonts w:cs="Times New Roman"/>
                <w:b/>
                <w:bCs/>
                <w:sz w:val="16"/>
                <w:szCs w:val="16"/>
                <w:lang w:val="en-GB" w:eastAsia="en-GB" w:bidi="ar-SA"/>
              </w:rPr>
            </w:pPr>
            <w:r w:rsidRPr="00A13A4A">
              <w:rPr>
                <w:rFonts w:cs="Times New Roman"/>
                <w:b/>
                <w:bCs/>
                <w:sz w:val="16"/>
                <w:szCs w:val="16"/>
                <w:lang w:val="en-GB" w:eastAsia="en-GB" w:bidi="ar-SA"/>
              </w:rPr>
              <w:t>Other current receivables</w:t>
            </w:r>
          </w:p>
        </w:tc>
        <w:tc>
          <w:tcPr>
            <w:tcW w:w="753" w:type="dxa"/>
            <w:vAlign w:val="bottom"/>
          </w:tcPr>
          <w:p w14:paraId="691CF2FA" w14:textId="6B690403" w:rsidR="00303B03" w:rsidRPr="00A13A4A" w:rsidRDefault="00303B03" w:rsidP="00230B83">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16A23F28" w14:textId="31FA53AE" w:rsidR="00303B03" w:rsidRPr="00A13A4A" w:rsidRDefault="00303B03" w:rsidP="00230B83">
            <w:pPr>
              <w:overflowPunct/>
              <w:autoSpaceDE/>
              <w:autoSpaceDN/>
              <w:adjustRightInd/>
              <w:ind w:left="-70" w:right="-146"/>
              <w:jc w:val="center"/>
              <w:textAlignment w:val="auto"/>
              <w:rPr>
                <w:sz w:val="16"/>
                <w:szCs w:val="16"/>
                <w:u w:val="double"/>
                <w:lang w:val="en-AU" w:eastAsia="en-GB" w:bidi="ar-SA"/>
              </w:rPr>
            </w:pPr>
          </w:p>
        </w:tc>
        <w:tc>
          <w:tcPr>
            <w:tcW w:w="1067" w:type="dxa"/>
          </w:tcPr>
          <w:p w14:paraId="4B88F936" w14:textId="523763BE" w:rsidR="00303B03" w:rsidRPr="00A13A4A" w:rsidRDefault="00303B03" w:rsidP="00230B83">
            <w:pPr>
              <w:overflowPunct/>
              <w:autoSpaceDE/>
              <w:autoSpaceDN/>
              <w:adjustRightInd/>
              <w:jc w:val="center"/>
              <w:textAlignment w:val="auto"/>
              <w:rPr>
                <w:sz w:val="16"/>
                <w:szCs w:val="16"/>
                <w:lang w:val="en-AU" w:eastAsia="en-GB" w:bidi="ar-SA"/>
              </w:rPr>
            </w:pPr>
          </w:p>
        </w:tc>
        <w:tc>
          <w:tcPr>
            <w:tcW w:w="1195" w:type="dxa"/>
            <w:vAlign w:val="bottom"/>
          </w:tcPr>
          <w:p w14:paraId="695DAF4E" w14:textId="151B451F" w:rsidR="00303B03" w:rsidRPr="00A13A4A" w:rsidRDefault="00303B03" w:rsidP="00230B83">
            <w:pPr>
              <w:overflowPunct/>
              <w:autoSpaceDE/>
              <w:autoSpaceDN/>
              <w:adjustRightInd/>
              <w:jc w:val="center"/>
              <w:textAlignment w:val="auto"/>
              <w:rPr>
                <w:sz w:val="16"/>
                <w:szCs w:val="16"/>
                <w:lang w:val="en-AU" w:eastAsia="en-GB" w:bidi="ar-SA"/>
              </w:rPr>
            </w:pPr>
          </w:p>
        </w:tc>
        <w:tc>
          <w:tcPr>
            <w:tcW w:w="917" w:type="dxa"/>
          </w:tcPr>
          <w:p w14:paraId="37ECB239" w14:textId="77777777"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c>
          <w:tcPr>
            <w:tcW w:w="997" w:type="dxa"/>
            <w:vAlign w:val="bottom"/>
          </w:tcPr>
          <w:p w14:paraId="105A3512" w14:textId="0C904106" w:rsidR="00303B03" w:rsidRPr="00A13A4A" w:rsidRDefault="00303B03" w:rsidP="00230B83">
            <w:pPr>
              <w:overflowPunct/>
              <w:autoSpaceDE/>
              <w:autoSpaceDN/>
              <w:adjustRightInd/>
              <w:ind w:left="-194" w:right="-164"/>
              <w:jc w:val="center"/>
              <w:textAlignment w:val="auto"/>
              <w:rPr>
                <w:sz w:val="16"/>
                <w:szCs w:val="16"/>
                <w:lang w:val="en-AU" w:eastAsia="en-GB" w:bidi="ar-SA"/>
              </w:rPr>
            </w:pPr>
          </w:p>
        </w:tc>
      </w:tr>
      <w:tr w:rsidR="004F2784" w:rsidRPr="00A13A4A" w14:paraId="276BF854" w14:textId="77777777" w:rsidTr="00303B03">
        <w:trPr>
          <w:gridBefore w:val="1"/>
          <w:wBefore w:w="411" w:type="dxa"/>
          <w:trHeight w:val="207"/>
          <w:tblHeader/>
        </w:trPr>
        <w:tc>
          <w:tcPr>
            <w:tcW w:w="3122" w:type="dxa"/>
          </w:tcPr>
          <w:p w14:paraId="238AEB93" w14:textId="74AF3AF7" w:rsidR="004F2784" w:rsidRPr="00A13A4A" w:rsidRDefault="004F2784" w:rsidP="004F2784">
            <w:pPr>
              <w:overflowPunct/>
              <w:autoSpaceDE/>
              <w:autoSpaceDN/>
              <w:adjustRightInd/>
              <w:ind w:left="-13" w:right="-146" w:firstLine="322"/>
              <w:textAlignment w:val="auto"/>
              <w:rPr>
                <w:sz w:val="16"/>
                <w:szCs w:val="20"/>
                <w:lang w:eastAsia="en-GB"/>
              </w:rPr>
            </w:pPr>
            <w:r w:rsidRPr="00A13A4A">
              <w:rPr>
                <w:sz w:val="16"/>
                <w:szCs w:val="20"/>
                <w:lang w:eastAsia="en-GB"/>
              </w:rPr>
              <w:t>Advance payment</w:t>
            </w:r>
          </w:p>
        </w:tc>
        <w:tc>
          <w:tcPr>
            <w:tcW w:w="753" w:type="dxa"/>
            <w:vAlign w:val="bottom"/>
          </w:tcPr>
          <w:p w14:paraId="237C3D3F" w14:textId="67D0BC76"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5</w:t>
            </w:r>
          </w:p>
        </w:tc>
        <w:tc>
          <w:tcPr>
            <w:tcW w:w="1047" w:type="dxa"/>
            <w:vAlign w:val="bottom"/>
          </w:tcPr>
          <w:p w14:paraId="7046615E" w14:textId="0E95D3F2" w:rsidR="004F2784" w:rsidRPr="00FE2249" w:rsidRDefault="004F2784" w:rsidP="004F2784">
            <w:pPr>
              <w:overflowPunct/>
              <w:autoSpaceDE/>
              <w:autoSpaceDN/>
              <w:adjustRightInd/>
              <w:ind w:left="-70" w:right="-146"/>
              <w:jc w:val="center"/>
              <w:textAlignment w:val="auto"/>
              <w:rPr>
                <w:sz w:val="16"/>
                <w:szCs w:val="16"/>
                <w:u w:val="double"/>
                <w:lang w:val="en-AU" w:eastAsia="en-GB" w:bidi="ar-SA"/>
              </w:rPr>
            </w:pPr>
            <w:r w:rsidRPr="00FE2249">
              <w:rPr>
                <w:sz w:val="16"/>
                <w:szCs w:val="16"/>
                <w:u w:val="double"/>
                <w:lang w:val="en-AU" w:eastAsia="en-GB" w:bidi="ar-SA"/>
              </w:rPr>
              <w:t>1</w:t>
            </w:r>
            <w:r w:rsidR="006C145C" w:rsidRPr="00FE2249">
              <w:rPr>
                <w:sz w:val="16"/>
                <w:szCs w:val="16"/>
                <w:u w:val="double"/>
                <w:lang w:val="en-AU" w:eastAsia="en-GB" w:bidi="ar-SA"/>
              </w:rPr>
              <w:t>4.68</w:t>
            </w:r>
          </w:p>
        </w:tc>
        <w:tc>
          <w:tcPr>
            <w:tcW w:w="1067" w:type="dxa"/>
          </w:tcPr>
          <w:p w14:paraId="571237ED" w14:textId="31695633" w:rsidR="004F2784" w:rsidRPr="00FE2249" w:rsidRDefault="00FE2249"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14.68</w:t>
            </w:r>
          </w:p>
        </w:tc>
        <w:tc>
          <w:tcPr>
            <w:tcW w:w="1195" w:type="dxa"/>
            <w:vAlign w:val="bottom"/>
          </w:tcPr>
          <w:p w14:paraId="70F864C6" w14:textId="355C605E" w:rsidR="004F2784" w:rsidRPr="00FE2249" w:rsidRDefault="00FE2249"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w:t>
            </w:r>
          </w:p>
        </w:tc>
        <w:tc>
          <w:tcPr>
            <w:tcW w:w="917" w:type="dxa"/>
          </w:tcPr>
          <w:p w14:paraId="043EEC6E" w14:textId="0296782D"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7D00EC08" w14:textId="79D2FFEE"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2.</w:t>
            </w:r>
            <w:r w:rsidR="00C52012">
              <w:rPr>
                <w:sz w:val="16"/>
                <w:szCs w:val="16"/>
                <w:lang w:val="en-AU" w:eastAsia="en-GB" w:bidi="ar-SA"/>
              </w:rPr>
              <w:t>2</w:t>
            </w:r>
          </w:p>
        </w:tc>
      </w:tr>
      <w:tr w:rsidR="00303B03" w:rsidRPr="00A13A4A" w14:paraId="7EC09309" w14:textId="77777777" w:rsidTr="00970C1F">
        <w:trPr>
          <w:gridBefore w:val="1"/>
          <w:wBefore w:w="411" w:type="dxa"/>
          <w:trHeight w:val="207"/>
          <w:tblHeader/>
        </w:trPr>
        <w:tc>
          <w:tcPr>
            <w:tcW w:w="3122" w:type="dxa"/>
            <w:vAlign w:val="bottom"/>
          </w:tcPr>
          <w:p w14:paraId="1FB58F32" w14:textId="77777777" w:rsidR="00303B03" w:rsidRPr="00A13A4A" w:rsidRDefault="00303B03" w:rsidP="00970C1F">
            <w:pPr>
              <w:overflowPunct/>
              <w:autoSpaceDE/>
              <w:autoSpaceDN/>
              <w:adjustRightInd/>
              <w:spacing w:line="120" w:lineRule="auto"/>
              <w:ind w:left="-13" w:right="-146"/>
              <w:textAlignment w:val="auto"/>
              <w:rPr>
                <w:rFonts w:cs="Times New Roman"/>
                <w:b/>
                <w:bCs/>
                <w:sz w:val="16"/>
                <w:szCs w:val="16"/>
                <w:lang w:val="en-GB" w:eastAsia="en-GB" w:bidi="ar-SA"/>
              </w:rPr>
            </w:pPr>
          </w:p>
        </w:tc>
        <w:tc>
          <w:tcPr>
            <w:tcW w:w="753" w:type="dxa"/>
            <w:vAlign w:val="bottom"/>
          </w:tcPr>
          <w:p w14:paraId="13433880" w14:textId="77777777" w:rsidR="00303B03" w:rsidRPr="00A13A4A" w:rsidRDefault="00303B03" w:rsidP="00970C1F">
            <w:pPr>
              <w:overflowPunct/>
              <w:autoSpaceDE/>
              <w:autoSpaceDN/>
              <w:adjustRightInd/>
              <w:spacing w:line="120" w:lineRule="auto"/>
              <w:ind w:left="-135" w:right="-146"/>
              <w:jc w:val="center"/>
              <w:textAlignment w:val="auto"/>
              <w:rPr>
                <w:b/>
                <w:bCs/>
                <w:sz w:val="16"/>
                <w:szCs w:val="16"/>
                <w:lang w:val="en-AU" w:eastAsia="en-GB" w:bidi="ar-SA"/>
              </w:rPr>
            </w:pPr>
          </w:p>
        </w:tc>
        <w:tc>
          <w:tcPr>
            <w:tcW w:w="1047" w:type="dxa"/>
            <w:vAlign w:val="bottom"/>
          </w:tcPr>
          <w:p w14:paraId="14DB36FB" w14:textId="77777777" w:rsidR="00303B03" w:rsidRPr="00FE2249" w:rsidRDefault="00303B03" w:rsidP="00970C1F">
            <w:pPr>
              <w:overflowPunct/>
              <w:autoSpaceDE/>
              <w:autoSpaceDN/>
              <w:adjustRightInd/>
              <w:spacing w:line="120" w:lineRule="auto"/>
              <w:ind w:left="-70" w:right="-146"/>
              <w:jc w:val="center"/>
              <w:textAlignment w:val="auto"/>
              <w:rPr>
                <w:sz w:val="16"/>
                <w:szCs w:val="16"/>
                <w:lang w:val="en-AU" w:eastAsia="en-GB" w:bidi="ar-SA"/>
              </w:rPr>
            </w:pPr>
          </w:p>
        </w:tc>
        <w:tc>
          <w:tcPr>
            <w:tcW w:w="1067" w:type="dxa"/>
            <w:vAlign w:val="bottom"/>
          </w:tcPr>
          <w:p w14:paraId="38D902AA" w14:textId="77777777" w:rsidR="00303B03" w:rsidRPr="00FE2249" w:rsidRDefault="00303B03" w:rsidP="00970C1F">
            <w:pPr>
              <w:overflowPunct/>
              <w:autoSpaceDE/>
              <w:autoSpaceDN/>
              <w:adjustRightInd/>
              <w:spacing w:line="120" w:lineRule="auto"/>
              <w:jc w:val="center"/>
              <w:textAlignment w:val="auto"/>
              <w:rPr>
                <w:sz w:val="16"/>
                <w:szCs w:val="16"/>
                <w:lang w:val="en-AU" w:eastAsia="en-GB" w:bidi="ar-SA"/>
              </w:rPr>
            </w:pPr>
          </w:p>
        </w:tc>
        <w:tc>
          <w:tcPr>
            <w:tcW w:w="1195" w:type="dxa"/>
            <w:vAlign w:val="bottom"/>
          </w:tcPr>
          <w:p w14:paraId="78481889" w14:textId="77777777" w:rsidR="00303B03" w:rsidRPr="00FE2249" w:rsidRDefault="00303B03" w:rsidP="00970C1F">
            <w:pPr>
              <w:overflowPunct/>
              <w:autoSpaceDE/>
              <w:autoSpaceDN/>
              <w:adjustRightInd/>
              <w:spacing w:line="120" w:lineRule="auto"/>
              <w:jc w:val="center"/>
              <w:textAlignment w:val="auto"/>
              <w:rPr>
                <w:sz w:val="16"/>
                <w:szCs w:val="16"/>
                <w:lang w:val="en-AU" w:eastAsia="en-GB" w:bidi="ar-SA"/>
              </w:rPr>
            </w:pPr>
          </w:p>
        </w:tc>
        <w:tc>
          <w:tcPr>
            <w:tcW w:w="917" w:type="dxa"/>
            <w:vAlign w:val="bottom"/>
          </w:tcPr>
          <w:p w14:paraId="112F8E81" w14:textId="77777777" w:rsidR="00303B03" w:rsidRPr="00FE2249" w:rsidRDefault="00303B03" w:rsidP="00970C1F">
            <w:pPr>
              <w:overflowPunct/>
              <w:autoSpaceDE/>
              <w:autoSpaceDN/>
              <w:adjustRightInd/>
              <w:spacing w:line="120" w:lineRule="auto"/>
              <w:ind w:left="-194" w:right="-164"/>
              <w:jc w:val="center"/>
              <w:textAlignment w:val="auto"/>
              <w:rPr>
                <w:sz w:val="16"/>
                <w:szCs w:val="16"/>
                <w:lang w:val="en-AU" w:eastAsia="en-GB" w:bidi="ar-SA"/>
              </w:rPr>
            </w:pPr>
          </w:p>
        </w:tc>
        <w:tc>
          <w:tcPr>
            <w:tcW w:w="997" w:type="dxa"/>
            <w:vAlign w:val="bottom"/>
          </w:tcPr>
          <w:p w14:paraId="00E22560" w14:textId="0E7DF513" w:rsidR="00303B03" w:rsidRPr="00FE2249" w:rsidRDefault="00303B03" w:rsidP="00970C1F">
            <w:pPr>
              <w:overflowPunct/>
              <w:autoSpaceDE/>
              <w:autoSpaceDN/>
              <w:adjustRightInd/>
              <w:spacing w:line="120" w:lineRule="auto"/>
              <w:ind w:left="-194" w:right="-164"/>
              <w:jc w:val="center"/>
              <w:textAlignment w:val="auto"/>
              <w:rPr>
                <w:sz w:val="16"/>
                <w:szCs w:val="16"/>
                <w:lang w:val="en-AU" w:eastAsia="en-GB" w:bidi="ar-SA"/>
              </w:rPr>
            </w:pPr>
          </w:p>
        </w:tc>
      </w:tr>
      <w:tr w:rsidR="004F2784" w:rsidRPr="00A13A4A" w14:paraId="76CEDB44" w14:textId="77777777" w:rsidTr="00303B03">
        <w:trPr>
          <w:gridBefore w:val="1"/>
          <w:wBefore w:w="411" w:type="dxa"/>
          <w:trHeight w:val="207"/>
          <w:tblHeader/>
        </w:trPr>
        <w:tc>
          <w:tcPr>
            <w:tcW w:w="3122" w:type="dxa"/>
          </w:tcPr>
          <w:p w14:paraId="399F1842" w14:textId="1D01869A" w:rsidR="004F2784" w:rsidRPr="00A13A4A" w:rsidRDefault="004F2784" w:rsidP="004F2784">
            <w:pPr>
              <w:overflowPunct/>
              <w:autoSpaceDE/>
              <w:autoSpaceDN/>
              <w:adjustRightInd/>
              <w:ind w:left="-13" w:right="-146"/>
              <w:textAlignment w:val="auto"/>
              <w:rPr>
                <w:rFonts w:cs="Times New Roman"/>
                <w:b/>
                <w:bCs/>
                <w:sz w:val="16"/>
                <w:szCs w:val="16"/>
                <w:lang w:val="en-GB" w:eastAsia="en-GB" w:bidi="ar-SA"/>
              </w:rPr>
            </w:pPr>
            <w:r w:rsidRPr="00A13A4A">
              <w:rPr>
                <w:rFonts w:cs="Times New Roman"/>
                <w:b/>
                <w:bCs/>
                <w:sz w:val="16"/>
                <w:szCs w:val="16"/>
                <w:lang w:val="en-GB" w:eastAsia="en-GB" w:bidi="ar-SA"/>
              </w:rPr>
              <w:t>Inventory</w:t>
            </w:r>
          </w:p>
        </w:tc>
        <w:tc>
          <w:tcPr>
            <w:tcW w:w="753" w:type="dxa"/>
            <w:vAlign w:val="bottom"/>
          </w:tcPr>
          <w:p w14:paraId="27727059" w14:textId="5743191A"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6</w:t>
            </w:r>
          </w:p>
        </w:tc>
        <w:tc>
          <w:tcPr>
            <w:tcW w:w="1047" w:type="dxa"/>
            <w:vAlign w:val="bottom"/>
          </w:tcPr>
          <w:p w14:paraId="6C4CD980" w14:textId="0E210144" w:rsidR="004F2784" w:rsidRPr="00FE2249" w:rsidRDefault="004F2784" w:rsidP="004F2784">
            <w:pPr>
              <w:overflowPunct/>
              <w:autoSpaceDE/>
              <w:autoSpaceDN/>
              <w:adjustRightInd/>
              <w:ind w:left="-70" w:right="-146"/>
              <w:jc w:val="center"/>
              <w:textAlignment w:val="auto"/>
              <w:rPr>
                <w:sz w:val="16"/>
                <w:szCs w:val="16"/>
                <w:lang w:val="en-AU" w:eastAsia="en-GB" w:bidi="ar-SA"/>
              </w:rPr>
            </w:pPr>
            <w:r w:rsidRPr="00FE2249">
              <w:rPr>
                <w:sz w:val="16"/>
                <w:szCs w:val="16"/>
                <w:u w:val="double"/>
                <w:lang w:val="en-AU" w:eastAsia="en-GB" w:bidi="ar-SA"/>
              </w:rPr>
              <w:t>1,</w:t>
            </w:r>
            <w:r w:rsidR="006C145C" w:rsidRPr="00FE2249">
              <w:rPr>
                <w:sz w:val="16"/>
                <w:szCs w:val="16"/>
                <w:u w:val="double"/>
                <w:lang w:val="en-AU" w:eastAsia="en-GB" w:bidi="ar-SA"/>
              </w:rPr>
              <w:t>344.19</w:t>
            </w:r>
          </w:p>
        </w:tc>
        <w:tc>
          <w:tcPr>
            <w:tcW w:w="1067" w:type="dxa"/>
          </w:tcPr>
          <w:p w14:paraId="5B40F52A" w14:textId="2F8B6771" w:rsidR="004F2784" w:rsidRPr="00FE2249" w:rsidRDefault="004F2784"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1</w:t>
            </w:r>
            <w:r w:rsidR="00FE2249" w:rsidRPr="00FE2249">
              <w:rPr>
                <w:sz w:val="16"/>
                <w:szCs w:val="16"/>
                <w:lang w:val="en-AU" w:eastAsia="en-GB" w:bidi="ar-SA"/>
              </w:rPr>
              <w:t>,153.98</w:t>
            </w:r>
          </w:p>
        </w:tc>
        <w:tc>
          <w:tcPr>
            <w:tcW w:w="1195" w:type="dxa"/>
            <w:vAlign w:val="bottom"/>
          </w:tcPr>
          <w:p w14:paraId="660A3B3A" w14:textId="63A86F3C" w:rsidR="004F2784" w:rsidRPr="00FE2249" w:rsidRDefault="00FE2249"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190.21</w:t>
            </w:r>
          </w:p>
        </w:tc>
        <w:tc>
          <w:tcPr>
            <w:tcW w:w="917" w:type="dxa"/>
          </w:tcPr>
          <w:p w14:paraId="318EFA49" w14:textId="77777777"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552490AB" w14:textId="54D75016"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2.2</w:t>
            </w:r>
          </w:p>
        </w:tc>
      </w:tr>
      <w:tr w:rsidR="004F2784" w:rsidRPr="00A13A4A" w14:paraId="381FA176" w14:textId="77777777" w:rsidTr="00970C1F">
        <w:trPr>
          <w:gridBefore w:val="1"/>
          <w:wBefore w:w="411" w:type="dxa"/>
          <w:trHeight w:val="207"/>
          <w:tblHeader/>
        </w:trPr>
        <w:tc>
          <w:tcPr>
            <w:tcW w:w="3122" w:type="dxa"/>
            <w:vAlign w:val="bottom"/>
          </w:tcPr>
          <w:p w14:paraId="3D8E734A" w14:textId="77777777" w:rsidR="004F2784" w:rsidRPr="00A13A4A" w:rsidRDefault="004F2784" w:rsidP="00970C1F">
            <w:pPr>
              <w:overflowPunct/>
              <w:autoSpaceDE/>
              <w:autoSpaceDN/>
              <w:adjustRightInd/>
              <w:spacing w:line="240" w:lineRule="auto"/>
              <w:ind w:left="-13" w:right="-146"/>
              <w:textAlignment w:val="auto"/>
              <w:rPr>
                <w:rFonts w:cs="Times New Roman"/>
                <w:b/>
                <w:bCs/>
                <w:sz w:val="16"/>
                <w:szCs w:val="16"/>
                <w:lang w:val="en-GB" w:eastAsia="en-GB" w:bidi="ar-SA"/>
              </w:rPr>
            </w:pPr>
          </w:p>
        </w:tc>
        <w:tc>
          <w:tcPr>
            <w:tcW w:w="753" w:type="dxa"/>
            <w:vAlign w:val="bottom"/>
          </w:tcPr>
          <w:p w14:paraId="1CE9A465" w14:textId="77777777" w:rsidR="004F2784" w:rsidRPr="00A13A4A" w:rsidRDefault="004F2784" w:rsidP="00970C1F">
            <w:pPr>
              <w:overflowPunct/>
              <w:autoSpaceDE/>
              <w:autoSpaceDN/>
              <w:adjustRightInd/>
              <w:spacing w:line="240" w:lineRule="auto"/>
              <w:ind w:left="-135" w:right="-146"/>
              <w:jc w:val="center"/>
              <w:textAlignment w:val="auto"/>
              <w:rPr>
                <w:b/>
                <w:bCs/>
                <w:sz w:val="16"/>
                <w:szCs w:val="16"/>
                <w:lang w:val="en-AU" w:eastAsia="en-GB" w:bidi="ar-SA"/>
              </w:rPr>
            </w:pPr>
          </w:p>
        </w:tc>
        <w:tc>
          <w:tcPr>
            <w:tcW w:w="1047" w:type="dxa"/>
            <w:vAlign w:val="bottom"/>
          </w:tcPr>
          <w:p w14:paraId="4A54673F" w14:textId="77777777" w:rsidR="004F2784" w:rsidRPr="00FE2249" w:rsidRDefault="004F2784" w:rsidP="00970C1F">
            <w:pPr>
              <w:overflowPunct/>
              <w:autoSpaceDE/>
              <w:autoSpaceDN/>
              <w:adjustRightInd/>
              <w:spacing w:line="240" w:lineRule="auto"/>
              <w:ind w:left="-70" w:right="-146"/>
              <w:jc w:val="center"/>
              <w:textAlignment w:val="auto"/>
              <w:rPr>
                <w:sz w:val="16"/>
                <w:szCs w:val="16"/>
                <w:lang w:val="en-AU" w:eastAsia="en-GB" w:bidi="ar-SA"/>
              </w:rPr>
            </w:pPr>
          </w:p>
        </w:tc>
        <w:tc>
          <w:tcPr>
            <w:tcW w:w="1067" w:type="dxa"/>
            <w:vAlign w:val="bottom"/>
          </w:tcPr>
          <w:p w14:paraId="2309AA57" w14:textId="77777777" w:rsidR="004F2784" w:rsidRPr="00FE2249" w:rsidRDefault="004F2784" w:rsidP="00970C1F">
            <w:pPr>
              <w:overflowPunct/>
              <w:autoSpaceDE/>
              <w:autoSpaceDN/>
              <w:adjustRightInd/>
              <w:spacing w:line="240" w:lineRule="auto"/>
              <w:jc w:val="center"/>
              <w:textAlignment w:val="auto"/>
              <w:rPr>
                <w:sz w:val="16"/>
                <w:szCs w:val="16"/>
                <w:lang w:val="en-AU" w:eastAsia="en-GB" w:bidi="ar-SA"/>
              </w:rPr>
            </w:pPr>
          </w:p>
        </w:tc>
        <w:tc>
          <w:tcPr>
            <w:tcW w:w="1195" w:type="dxa"/>
            <w:vAlign w:val="bottom"/>
          </w:tcPr>
          <w:p w14:paraId="44D885E6" w14:textId="77777777" w:rsidR="004F2784" w:rsidRPr="00FE2249" w:rsidRDefault="004F2784" w:rsidP="00970C1F">
            <w:pPr>
              <w:overflowPunct/>
              <w:autoSpaceDE/>
              <w:autoSpaceDN/>
              <w:adjustRightInd/>
              <w:spacing w:line="240" w:lineRule="auto"/>
              <w:jc w:val="center"/>
              <w:textAlignment w:val="auto"/>
              <w:rPr>
                <w:sz w:val="16"/>
                <w:szCs w:val="16"/>
                <w:lang w:val="en-AU" w:eastAsia="en-GB" w:bidi="ar-SA"/>
              </w:rPr>
            </w:pPr>
          </w:p>
        </w:tc>
        <w:tc>
          <w:tcPr>
            <w:tcW w:w="917" w:type="dxa"/>
            <w:vAlign w:val="bottom"/>
          </w:tcPr>
          <w:p w14:paraId="4195AE88" w14:textId="77777777" w:rsidR="004F2784" w:rsidRPr="00FE2249" w:rsidRDefault="004F2784" w:rsidP="00970C1F">
            <w:pPr>
              <w:overflowPunct/>
              <w:autoSpaceDE/>
              <w:autoSpaceDN/>
              <w:adjustRightInd/>
              <w:spacing w:line="240" w:lineRule="auto"/>
              <w:ind w:left="-194" w:right="-164"/>
              <w:jc w:val="center"/>
              <w:textAlignment w:val="auto"/>
              <w:rPr>
                <w:sz w:val="16"/>
                <w:szCs w:val="16"/>
                <w:lang w:val="en-AU" w:eastAsia="en-GB" w:bidi="ar-SA"/>
              </w:rPr>
            </w:pPr>
          </w:p>
        </w:tc>
        <w:tc>
          <w:tcPr>
            <w:tcW w:w="997" w:type="dxa"/>
            <w:vAlign w:val="bottom"/>
          </w:tcPr>
          <w:p w14:paraId="2655796A" w14:textId="77777777" w:rsidR="004F2784" w:rsidRPr="00FE2249" w:rsidRDefault="004F2784" w:rsidP="00970C1F">
            <w:pPr>
              <w:overflowPunct/>
              <w:autoSpaceDE/>
              <w:autoSpaceDN/>
              <w:adjustRightInd/>
              <w:spacing w:line="240" w:lineRule="auto"/>
              <w:ind w:left="-194" w:right="-164"/>
              <w:jc w:val="center"/>
              <w:textAlignment w:val="auto"/>
              <w:rPr>
                <w:sz w:val="16"/>
                <w:szCs w:val="16"/>
                <w:lang w:val="en-AU" w:eastAsia="en-GB" w:bidi="ar-SA"/>
              </w:rPr>
            </w:pPr>
          </w:p>
        </w:tc>
      </w:tr>
      <w:tr w:rsidR="004F2784" w:rsidRPr="00A13A4A" w14:paraId="5D23D1F3" w14:textId="77777777" w:rsidTr="00970C1F">
        <w:trPr>
          <w:gridBefore w:val="1"/>
          <w:wBefore w:w="411" w:type="dxa"/>
          <w:trHeight w:val="99"/>
          <w:tblHeader/>
        </w:trPr>
        <w:tc>
          <w:tcPr>
            <w:tcW w:w="3122" w:type="dxa"/>
          </w:tcPr>
          <w:p w14:paraId="755011F4" w14:textId="374B6386" w:rsidR="004F2784" w:rsidRPr="00A13A4A" w:rsidRDefault="004F2784" w:rsidP="004F2784">
            <w:pPr>
              <w:overflowPunct/>
              <w:autoSpaceDE/>
              <w:autoSpaceDN/>
              <w:adjustRightInd/>
              <w:ind w:left="-13" w:right="-146"/>
              <w:textAlignment w:val="auto"/>
              <w:rPr>
                <w:b/>
                <w:bCs/>
                <w:sz w:val="16"/>
                <w:szCs w:val="16"/>
                <w:lang w:eastAsia="en-GB"/>
              </w:rPr>
            </w:pPr>
            <w:r w:rsidRPr="00A13A4A">
              <w:rPr>
                <w:b/>
                <w:bCs/>
                <w:sz w:val="16"/>
                <w:szCs w:val="16"/>
                <w:lang w:eastAsia="en-GB"/>
              </w:rPr>
              <w:t>Loans to other person and other parties</w:t>
            </w:r>
          </w:p>
        </w:tc>
        <w:tc>
          <w:tcPr>
            <w:tcW w:w="753" w:type="dxa"/>
            <w:vAlign w:val="bottom"/>
          </w:tcPr>
          <w:p w14:paraId="1BCDBD9F" w14:textId="2D22DB1E"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p>
        </w:tc>
        <w:tc>
          <w:tcPr>
            <w:tcW w:w="1047" w:type="dxa"/>
            <w:vAlign w:val="bottom"/>
          </w:tcPr>
          <w:p w14:paraId="3EF03987" w14:textId="6206777D" w:rsidR="004F2784" w:rsidRPr="00FE2249" w:rsidRDefault="004F2784" w:rsidP="004F2784">
            <w:pPr>
              <w:overflowPunct/>
              <w:autoSpaceDE/>
              <w:autoSpaceDN/>
              <w:adjustRightInd/>
              <w:ind w:left="-70" w:right="-146"/>
              <w:jc w:val="center"/>
              <w:textAlignment w:val="auto"/>
              <w:rPr>
                <w:sz w:val="16"/>
                <w:szCs w:val="16"/>
                <w:lang w:val="en-AU" w:eastAsia="en-GB" w:bidi="ar-SA"/>
              </w:rPr>
            </w:pPr>
          </w:p>
        </w:tc>
        <w:tc>
          <w:tcPr>
            <w:tcW w:w="1067" w:type="dxa"/>
          </w:tcPr>
          <w:p w14:paraId="20DBD5CC" w14:textId="2E7F3AFB" w:rsidR="004F2784" w:rsidRPr="00FE2249" w:rsidRDefault="004F2784" w:rsidP="004F2784">
            <w:pPr>
              <w:overflowPunct/>
              <w:autoSpaceDE/>
              <w:autoSpaceDN/>
              <w:adjustRightInd/>
              <w:jc w:val="center"/>
              <w:textAlignment w:val="auto"/>
              <w:rPr>
                <w:sz w:val="16"/>
                <w:szCs w:val="16"/>
                <w:lang w:val="en-AU" w:eastAsia="en-GB" w:bidi="ar-SA"/>
              </w:rPr>
            </w:pPr>
          </w:p>
        </w:tc>
        <w:tc>
          <w:tcPr>
            <w:tcW w:w="1195" w:type="dxa"/>
            <w:vAlign w:val="bottom"/>
          </w:tcPr>
          <w:p w14:paraId="2CA5C036" w14:textId="3B7C66C4" w:rsidR="004F2784" w:rsidRPr="00FE2249" w:rsidRDefault="004F2784" w:rsidP="004F2784">
            <w:pPr>
              <w:overflowPunct/>
              <w:autoSpaceDE/>
              <w:autoSpaceDN/>
              <w:adjustRightInd/>
              <w:jc w:val="center"/>
              <w:textAlignment w:val="auto"/>
              <w:rPr>
                <w:sz w:val="16"/>
                <w:szCs w:val="16"/>
                <w:lang w:val="en-AU" w:eastAsia="en-GB" w:bidi="ar-SA"/>
              </w:rPr>
            </w:pPr>
          </w:p>
        </w:tc>
        <w:tc>
          <w:tcPr>
            <w:tcW w:w="917" w:type="dxa"/>
          </w:tcPr>
          <w:p w14:paraId="460A5F65" w14:textId="77777777"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39DC8D41" w14:textId="687AB1F8"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r>
      <w:tr w:rsidR="004F2784" w:rsidRPr="00A13A4A" w14:paraId="02868E04" w14:textId="77777777" w:rsidTr="00303B03">
        <w:trPr>
          <w:gridBefore w:val="1"/>
          <w:wBefore w:w="411" w:type="dxa"/>
          <w:tblHeader/>
        </w:trPr>
        <w:tc>
          <w:tcPr>
            <w:tcW w:w="3122" w:type="dxa"/>
          </w:tcPr>
          <w:p w14:paraId="7D941FBD" w14:textId="2F109045" w:rsidR="004F2784" w:rsidRPr="00A13A4A" w:rsidRDefault="004F2784" w:rsidP="004F2784">
            <w:pPr>
              <w:overflowPunct/>
              <w:autoSpaceDE/>
              <w:autoSpaceDN/>
              <w:adjustRightInd/>
              <w:ind w:left="-13" w:right="-146" w:firstLine="266"/>
              <w:textAlignment w:val="auto"/>
              <w:rPr>
                <w:sz w:val="16"/>
                <w:szCs w:val="16"/>
                <w:lang w:eastAsia="en-GB"/>
              </w:rPr>
            </w:pPr>
            <w:r w:rsidRPr="00A13A4A">
              <w:rPr>
                <w:sz w:val="16"/>
                <w:szCs w:val="16"/>
                <w:lang w:eastAsia="en-GB"/>
              </w:rPr>
              <w:t>Current assets</w:t>
            </w:r>
          </w:p>
        </w:tc>
        <w:tc>
          <w:tcPr>
            <w:tcW w:w="753" w:type="dxa"/>
            <w:vAlign w:val="bottom"/>
          </w:tcPr>
          <w:p w14:paraId="369282E8" w14:textId="60B7230F"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7</w:t>
            </w:r>
          </w:p>
        </w:tc>
        <w:tc>
          <w:tcPr>
            <w:tcW w:w="1047" w:type="dxa"/>
            <w:vAlign w:val="bottom"/>
          </w:tcPr>
          <w:p w14:paraId="2DB4D1D4" w14:textId="2FEFF482" w:rsidR="004F2784" w:rsidRPr="00FE2249" w:rsidRDefault="004F2784" w:rsidP="004F2784">
            <w:pPr>
              <w:overflowPunct/>
              <w:autoSpaceDE/>
              <w:autoSpaceDN/>
              <w:adjustRightInd/>
              <w:ind w:left="-70" w:right="-146"/>
              <w:jc w:val="center"/>
              <w:textAlignment w:val="auto"/>
              <w:rPr>
                <w:sz w:val="16"/>
                <w:szCs w:val="16"/>
                <w:u w:val="double"/>
                <w:lang w:val="en-AU" w:eastAsia="en-GB" w:bidi="ar-SA"/>
              </w:rPr>
            </w:pPr>
            <w:r w:rsidRPr="00FE2249">
              <w:rPr>
                <w:sz w:val="16"/>
                <w:szCs w:val="16"/>
                <w:u w:val="double"/>
                <w:lang w:val="en-AU" w:eastAsia="en-GB" w:bidi="ar-SA"/>
              </w:rPr>
              <w:t>276.15</w:t>
            </w:r>
          </w:p>
        </w:tc>
        <w:tc>
          <w:tcPr>
            <w:tcW w:w="1067" w:type="dxa"/>
          </w:tcPr>
          <w:p w14:paraId="0CE279CD" w14:textId="2383E55D" w:rsidR="004F2784" w:rsidRPr="00FE2249" w:rsidRDefault="004F2784"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w:t>
            </w:r>
          </w:p>
        </w:tc>
        <w:tc>
          <w:tcPr>
            <w:tcW w:w="1195" w:type="dxa"/>
            <w:vAlign w:val="bottom"/>
          </w:tcPr>
          <w:p w14:paraId="67676165" w14:textId="1602D4DD" w:rsidR="004F2784" w:rsidRPr="00FE2249" w:rsidRDefault="004F2784"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276.15</w:t>
            </w:r>
          </w:p>
        </w:tc>
        <w:tc>
          <w:tcPr>
            <w:tcW w:w="917" w:type="dxa"/>
          </w:tcPr>
          <w:p w14:paraId="2215606D" w14:textId="1DABF9C7"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(1)</w:t>
            </w:r>
          </w:p>
        </w:tc>
        <w:tc>
          <w:tcPr>
            <w:tcW w:w="997" w:type="dxa"/>
            <w:vAlign w:val="bottom"/>
          </w:tcPr>
          <w:p w14:paraId="04105B2D" w14:textId="16FA798A"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2.3</w:t>
            </w:r>
          </w:p>
        </w:tc>
      </w:tr>
      <w:tr w:rsidR="004F2784" w:rsidRPr="00A13A4A" w14:paraId="564A3A26" w14:textId="77777777" w:rsidTr="00303B03">
        <w:trPr>
          <w:gridBefore w:val="1"/>
          <w:wBefore w:w="411" w:type="dxa"/>
          <w:tblHeader/>
        </w:trPr>
        <w:tc>
          <w:tcPr>
            <w:tcW w:w="3122" w:type="dxa"/>
          </w:tcPr>
          <w:p w14:paraId="12300D89" w14:textId="049DB9E1" w:rsidR="004F2784" w:rsidRPr="00A13A4A" w:rsidRDefault="004F2784" w:rsidP="004F2784">
            <w:pPr>
              <w:overflowPunct/>
              <w:autoSpaceDE/>
              <w:autoSpaceDN/>
              <w:adjustRightInd/>
              <w:ind w:left="-13" w:right="-146" w:firstLine="266"/>
              <w:textAlignment w:val="auto"/>
              <w:rPr>
                <w:sz w:val="16"/>
                <w:szCs w:val="16"/>
                <w:lang w:eastAsia="en-GB"/>
              </w:rPr>
            </w:pPr>
            <w:r w:rsidRPr="00A13A4A">
              <w:rPr>
                <w:sz w:val="16"/>
                <w:szCs w:val="16"/>
                <w:lang w:eastAsia="en-GB"/>
              </w:rPr>
              <w:t>Non-current assets</w:t>
            </w:r>
          </w:p>
        </w:tc>
        <w:tc>
          <w:tcPr>
            <w:tcW w:w="753" w:type="dxa"/>
            <w:vAlign w:val="bottom"/>
          </w:tcPr>
          <w:p w14:paraId="5883F6CB" w14:textId="6CC8EC75" w:rsidR="004F2784" w:rsidRPr="00A13A4A" w:rsidRDefault="004F2784" w:rsidP="004F2784">
            <w:pPr>
              <w:overflowPunct/>
              <w:autoSpaceDE/>
              <w:autoSpaceDN/>
              <w:adjustRightInd/>
              <w:ind w:left="-135" w:right="-146"/>
              <w:jc w:val="center"/>
              <w:textAlignment w:val="auto"/>
              <w:rPr>
                <w:b/>
                <w:bCs/>
                <w:sz w:val="16"/>
                <w:szCs w:val="16"/>
                <w:lang w:val="en-AU" w:eastAsia="en-GB" w:bidi="ar-SA"/>
              </w:rPr>
            </w:pPr>
            <w:r w:rsidRPr="00A13A4A">
              <w:rPr>
                <w:b/>
                <w:bCs/>
                <w:sz w:val="16"/>
                <w:szCs w:val="16"/>
                <w:lang w:val="en-AU" w:eastAsia="en-GB" w:bidi="ar-SA"/>
              </w:rPr>
              <w:t>Note 12</w:t>
            </w:r>
          </w:p>
        </w:tc>
        <w:tc>
          <w:tcPr>
            <w:tcW w:w="1047" w:type="dxa"/>
            <w:vAlign w:val="bottom"/>
          </w:tcPr>
          <w:p w14:paraId="599FA229" w14:textId="7C0F0BF8" w:rsidR="004F2784" w:rsidRPr="00FE2249" w:rsidRDefault="004F2784" w:rsidP="004F2784">
            <w:pPr>
              <w:overflowPunct/>
              <w:autoSpaceDE/>
              <w:autoSpaceDN/>
              <w:adjustRightInd/>
              <w:ind w:left="-70" w:right="-146"/>
              <w:jc w:val="center"/>
              <w:textAlignment w:val="auto"/>
              <w:rPr>
                <w:sz w:val="16"/>
                <w:szCs w:val="16"/>
                <w:u w:val="double"/>
                <w:lang w:val="en-AU" w:eastAsia="en-GB" w:bidi="ar-SA"/>
              </w:rPr>
            </w:pPr>
            <w:r w:rsidRPr="00FE2249">
              <w:rPr>
                <w:sz w:val="16"/>
                <w:szCs w:val="16"/>
                <w:u w:val="double"/>
                <w:lang w:val="en-GB" w:eastAsia="en-GB" w:bidi="ar-SA"/>
              </w:rPr>
              <w:t>391.50</w:t>
            </w:r>
          </w:p>
        </w:tc>
        <w:tc>
          <w:tcPr>
            <w:tcW w:w="1067" w:type="dxa"/>
          </w:tcPr>
          <w:p w14:paraId="5C1CE59F" w14:textId="684B2FBD" w:rsidR="004F2784" w:rsidRPr="00FE2249" w:rsidRDefault="004F2784"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w:t>
            </w:r>
          </w:p>
        </w:tc>
        <w:tc>
          <w:tcPr>
            <w:tcW w:w="1195" w:type="dxa"/>
            <w:vAlign w:val="bottom"/>
          </w:tcPr>
          <w:p w14:paraId="5BA1DFB9" w14:textId="27734F3C" w:rsidR="004F2784" w:rsidRPr="00FE2249" w:rsidRDefault="004F2784"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391.50</w:t>
            </w:r>
          </w:p>
        </w:tc>
        <w:tc>
          <w:tcPr>
            <w:tcW w:w="917" w:type="dxa"/>
          </w:tcPr>
          <w:p w14:paraId="71F2E908" w14:textId="522B4EC8"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(1)</w:t>
            </w:r>
          </w:p>
        </w:tc>
        <w:tc>
          <w:tcPr>
            <w:tcW w:w="997" w:type="dxa"/>
            <w:vAlign w:val="bottom"/>
          </w:tcPr>
          <w:p w14:paraId="6C10A9AD" w14:textId="2920FF67"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2.3</w:t>
            </w:r>
          </w:p>
        </w:tc>
      </w:tr>
      <w:tr w:rsidR="004F2784" w:rsidRPr="00A13A4A" w14:paraId="0052A52D" w14:textId="77777777" w:rsidTr="00303B03">
        <w:trPr>
          <w:gridBefore w:val="1"/>
          <w:wBefore w:w="411" w:type="dxa"/>
          <w:tblHeader/>
        </w:trPr>
        <w:tc>
          <w:tcPr>
            <w:tcW w:w="3122" w:type="dxa"/>
          </w:tcPr>
          <w:p w14:paraId="3C3A5C17" w14:textId="77777777" w:rsidR="004F2784" w:rsidRPr="00A13A4A" w:rsidRDefault="004F2784" w:rsidP="00970C1F">
            <w:pPr>
              <w:overflowPunct/>
              <w:autoSpaceDE/>
              <w:autoSpaceDN/>
              <w:adjustRightInd/>
              <w:spacing w:line="240" w:lineRule="auto"/>
              <w:ind w:left="-14" w:right="-144"/>
              <w:textAlignment w:val="auto"/>
              <w:rPr>
                <w:rFonts w:cs="Times New Roman"/>
                <w:b/>
                <w:bCs/>
                <w:sz w:val="16"/>
                <w:szCs w:val="16"/>
                <w:lang w:val="en-GB" w:eastAsia="en-GB" w:bidi="ar-SA"/>
              </w:rPr>
            </w:pPr>
          </w:p>
        </w:tc>
        <w:tc>
          <w:tcPr>
            <w:tcW w:w="753" w:type="dxa"/>
            <w:vAlign w:val="bottom"/>
          </w:tcPr>
          <w:p w14:paraId="25EBAC48" w14:textId="77777777" w:rsidR="004F2784" w:rsidRPr="00A13A4A" w:rsidRDefault="004F2784" w:rsidP="00970C1F">
            <w:pPr>
              <w:overflowPunct/>
              <w:autoSpaceDE/>
              <w:autoSpaceDN/>
              <w:adjustRightInd/>
              <w:spacing w:line="240" w:lineRule="auto"/>
              <w:ind w:left="-135" w:right="-146"/>
              <w:jc w:val="center"/>
              <w:textAlignment w:val="auto"/>
              <w:rPr>
                <w:sz w:val="16"/>
                <w:szCs w:val="16"/>
                <w:lang w:val="en-AU" w:eastAsia="en-GB" w:bidi="ar-SA"/>
              </w:rPr>
            </w:pPr>
          </w:p>
        </w:tc>
        <w:tc>
          <w:tcPr>
            <w:tcW w:w="1047" w:type="dxa"/>
            <w:vAlign w:val="bottom"/>
          </w:tcPr>
          <w:p w14:paraId="5D3D1C66" w14:textId="77777777" w:rsidR="004F2784" w:rsidRPr="00FE2249" w:rsidRDefault="004F2784" w:rsidP="00970C1F">
            <w:pPr>
              <w:overflowPunct/>
              <w:autoSpaceDE/>
              <w:autoSpaceDN/>
              <w:adjustRightInd/>
              <w:spacing w:line="240" w:lineRule="auto"/>
              <w:ind w:left="-70" w:right="-146"/>
              <w:jc w:val="center"/>
              <w:textAlignment w:val="auto"/>
              <w:rPr>
                <w:sz w:val="16"/>
                <w:szCs w:val="16"/>
                <w:lang w:val="en-AU" w:eastAsia="en-GB" w:bidi="ar-SA"/>
              </w:rPr>
            </w:pPr>
          </w:p>
        </w:tc>
        <w:tc>
          <w:tcPr>
            <w:tcW w:w="1067" w:type="dxa"/>
          </w:tcPr>
          <w:p w14:paraId="0C775185" w14:textId="77777777" w:rsidR="004F2784" w:rsidRPr="00FE2249" w:rsidRDefault="004F2784" w:rsidP="00970C1F">
            <w:pPr>
              <w:overflowPunct/>
              <w:autoSpaceDE/>
              <w:autoSpaceDN/>
              <w:adjustRightInd/>
              <w:spacing w:line="240" w:lineRule="auto"/>
              <w:jc w:val="center"/>
              <w:textAlignment w:val="auto"/>
              <w:rPr>
                <w:sz w:val="16"/>
                <w:szCs w:val="16"/>
                <w:lang w:val="en-AU" w:eastAsia="en-GB" w:bidi="ar-SA"/>
              </w:rPr>
            </w:pPr>
          </w:p>
        </w:tc>
        <w:tc>
          <w:tcPr>
            <w:tcW w:w="1195" w:type="dxa"/>
            <w:vAlign w:val="bottom"/>
          </w:tcPr>
          <w:p w14:paraId="587F1456" w14:textId="77777777" w:rsidR="004F2784" w:rsidRPr="00FE2249" w:rsidRDefault="004F2784" w:rsidP="00970C1F">
            <w:pPr>
              <w:overflowPunct/>
              <w:autoSpaceDE/>
              <w:autoSpaceDN/>
              <w:adjustRightInd/>
              <w:spacing w:line="240" w:lineRule="auto"/>
              <w:jc w:val="center"/>
              <w:textAlignment w:val="auto"/>
              <w:rPr>
                <w:sz w:val="16"/>
                <w:szCs w:val="16"/>
                <w:lang w:val="en-AU" w:eastAsia="en-GB" w:bidi="ar-SA"/>
              </w:rPr>
            </w:pPr>
          </w:p>
        </w:tc>
        <w:tc>
          <w:tcPr>
            <w:tcW w:w="917" w:type="dxa"/>
          </w:tcPr>
          <w:p w14:paraId="2F66FD79" w14:textId="77777777" w:rsidR="004F2784" w:rsidRPr="00FE2249" w:rsidRDefault="004F2784" w:rsidP="00970C1F">
            <w:pPr>
              <w:overflowPunct/>
              <w:autoSpaceDE/>
              <w:autoSpaceDN/>
              <w:adjustRightInd/>
              <w:spacing w:line="240" w:lineRule="auto"/>
              <w:ind w:left="-194" w:right="-164"/>
              <w:jc w:val="center"/>
              <w:textAlignment w:val="auto"/>
              <w:rPr>
                <w:sz w:val="16"/>
                <w:szCs w:val="16"/>
                <w:lang w:val="en-AU" w:eastAsia="en-GB" w:bidi="ar-SA"/>
              </w:rPr>
            </w:pPr>
          </w:p>
        </w:tc>
        <w:tc>
          <w:tcPr>
            <w:tcW w:w="997" w:type="dxa"/>
            <w:vAlign w:val="bottom"/>
          </w:tcPr>
          <w:p w14:paraId="1E3C09DA" w14:textId="0EE2D736" w:rsidR="004F2784" w:rsidRPr="00FE2249" w:rsidRDefault="004F2784" w:rsidP="00970C1F">
            <w:pPr>
              <w:overflowPunct/>
              <w:autoSpaceDE/>
              <w:autoSpaceDN/>
              <w:adjustRightInd/>
              <w:spacing w:line="240" w:lineRule="auto"/>
              <w:ind w:left="-194" w:right="-164"/>
              <w:jc w:val="center"/>
              <w:textAlignment w:val="auto"/>
              <w:rPr>
                <w:sz w:val="16"/>
                <w:szCs w:val="16"/>
                <w:lang w:val="en-AU" w:eastAsia="en-GB" w:bidi="ar-SA"/>
              </w:rPr>
            </w:pPr>
          </w:p>
        </w:tc>
      </w:tr>
      <w:tr w:rsidR="004F2784" w:rsidRPr="00A13A4A" w14:paraId="1FD9DDA1" w14:textId="77777777" w:rsidTr="00970C1F">
        <w:trPr>
          <w:gridBefore w:val="1"/>
          <w:wBefore w:w="411" w:type="dxa"/>
          <w:trHeight w:val="90"/>
          <w:tblHeader/>
        </w:trPr>
        <w:tc>
          <w:tcPr>
            <w:tcW w:w="3122" w:type="dxa"/>
          </w:tcPr>
          <w:p w14:paraId="34760DD9" w14:textId="4A8BC589" w:rsidR="004F2784" w:rsidRPr="00A13A4A" w:rsidRDefault="004F2784" w:rsidP="004F2784">
            <w:pPr>
              <w:overflowPunct/>
              <w:autoSpaceDE/>
              <w:autoSpaceDN/>
              <w:adjustRightInd/>
              <w:ind w:left="-13" w:right="-146"/>
              <w:textAlignment w:val="auto"/>
              <w:rPr>
                <w:rFonts w:cs="Times New Roman"/>
                <w:b/>
                <w:bCs/>
                <w:sz w:val="16"/>
                <w:szCs w:val="16"/>
                <w:lang w:val="en-GB" w:eastAsia="en-GB" w:bidi="ar-SA"/>
              </w:rPr>
            </w:pPr>
            <w:r w:rsidRPr="00A13A4A">
              <w:rPr>
                <w:rFonts w:cs="Times New Roman"/>
                <w:b/>
                <w:bCs/>
                <w:sz w:val="16"/>
                <w:szCs w:val="16"/>
                <w:lang w:val="en-GB" w:eastAsia="en-GB" w:bidi="ar-SA"/>
              </w:rPr>
              <w:t>Other current financial assets</w:t>
            </w:r>
          </w:p>
        </w:tc>
        <w:tc>
          <w:tcPr>
            <w:tcW w:w="753" w:type="dxa"/>
            <w:vAlign w:val="bottom"/>
          </w:tcPr>
          <w:p w14:paraId="2FFE1C2B" w14:textId="309B9EB3" w:rsidR="004F2784" w:rsidRPr="00A13A4A" w:rsidRDefault="004F2784" w:rsidP="004F2784">
            <w:pPr>
              <w:overflowPunct/>
              <w:autoSpaceDE/>
              <w:autoSpaceDN/>
              <w:adjustRightInd/>
              <w:ind w:left="-135" w:right="-146"/>
              <w:jc w:val="center"/>
              <w:textAlignment w:val="auto"/>
              <w:rPr>
                <w:sz w:val="16"/>
                <w:szCs w:val="16"/>
                <w:lang w:val="en-AU" w:eastAsia="en-GB" w:bidi="ar-SA"/>
              </w:rPr>
            </w:pPr>
          </w:p>
        </w:tc>
        <w:tc>
          <w:tcPr>
            <w:tcW w:w="1047" w:type="dxa"/>
            <w:vAlign w:val="bottom"/>
          </w:tcPr>
          <w:p w14:paraId="428B6B66" w14:textId="232A80CB" w:rsidR="004F2784" w:rsidRPr="00FE2249" w:rsidRDefault="004F2784" w:rsidP="004F2784">
            <w:pPr>
              <w:overflowPunct/>
              <w:autoSpaceDE/>
              <w:autoSpaceDN/>
              <w:adjustRightInd/>
              <w:ind w:left="-70" w:right="-146"/>
              <w:jc w:val="center"/>
              <w:textAlignment w:val="auto"/>
              <w:rPr>
                <w:sz w:val="16"/>
                <w:szCs w:val="16"/>
                <w:lang w:val="en-AU" w:eastAsia="en-GB" w:bidi="ar-SA"/>
              </w:rPr>
            </w:pPr>
          </w:p>
        </w:tc>
        <w:tc>
          <w:tcPr>
            <w:tcW w:w="1067" w:type="dxa"/>
          </w:tcPr>
          <w:p w14:paraId="45250E0D" w14:textId="77777777" w:rsidR="004F2784" w:rsidRPr="00FE2249" w:rsidRDefault="004F2784" w:rsidP="004F2784">
            <w:pPr>
              <w:overflowPunct/>
              <w:autoSpaceDE/>
              <w:autoSpaceDN/>
              <w:adjustRightInd/>
              <w:jc w:val="center"/>
              <w:textAlignment w:val="auto"/>
              <w:rPr>
                <w:sz w:val="16"/>
                <w:szCs w:val="16"/>
                <w:lang w:val="en-AU" w:eastAsia="en-GB" w:bidi="ar-SA"/>
              </w:rPr>
            </w:pPr>
          </w:p>
        </w:tc>
        <w:tc>
          <w:tcPr>
            <w:tcW w:w="1195" w:type="dxa"/>
            <w:vAlign w:val="bottom"/>
          </w:tcPr>
          <w:p w14:paraId="79A3F05B" w14:textId="60CD7597" w:rsidR="004F2784" w:rsidRPr="00FE2249" w:rsidRDefault="004F2784" w:rsidP="004F2784">
            <w:pPr>
              <w:overflowPunct/>
              <w:autoSpaceDE/>
              <w:autoSpaceDN/>
              <w:adjustRightInd/>
              <w:jc w:val="center"/>
              <w:textAlignment w:val="auto"/>
              <w:rPr>
                <w:sz w:val="16"/>
                <w:szCs w:val="16"/>
                <w:lang w:val="en-AU" w:eastAsia="en-GB" w:bidi="ar-SA"/>
              </w:rPr>
            </w:pPr>
          </w:p>
        </w:tc>
        <w:tc>
          <w:tcPr>
            <w:tcW w:w="917" w:type="dxa"/>
          </w:tcPr>
          <w:p w14:paraId="0F37FB9C" w14:textId="77777777"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037E5043" w14:textId="1D16D00B"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r>
      <w:tr w:rsidR="004F2784" w:rsidRPr="00A13A4A" w14:paraId="6CBFF545" w14:textId="77777777" w:rsidTr="00303B03">
        <w:trPr>
          <w:gridBefore w:val="1"/>
          <w:wBefore w:w="411" w:type="dxa"/>
          <w:tblHeader/>
        </w:trPr>
        <w:tc>
          <w:tcPr>
            <w:tcW w:w="3122" w:type="dxa"/>
          </w:tcPr>
          <w:p w14:paraId="04182150" w14:textId="37FF20CF" w:rsidR="004F2784" w:rsidRPr="00A13A4A" w:rsidRDefault="004F2784" w:rsidP="004F2784">
            <w:pPr>
              <w:overflowPunct/>
              <w:autoSpaceDE/>
              <w:autoSpaceDN/>
              <w:adjustRightInd/>
              <w:ind w:left="-13" w:right="-146" w:firstLine="177"/>
              <w:textAlignment w:val="auto"/>
              <w:rPr>
                <w:sz w:val="16"/>
                <w:szCs w:val="16"/>
                <w:lang w:val="en-AU" w:eastAsia="en-GB" w:bidi="ar-SA"/>
              </w:rPr>
            </w:pPr>
            <w:r w:rsidRPr="00A13A4A">
              <w:rPr>
                <w:sz w:val="16"/>
                <w:szCs w:val="16"/>
                <w:lang w:val="en-AU" w:eastAsia="en-GB" w:bidi="ar-SA"/>
              </w:rPr>
              <w:t>Trading securities</w:t>
            </w:r>
          </w:p>
        </w:tc>
        <w:tc>
          <w:tcPr>
            <w:tcW w:w="753" w:type="dxa"/>
            <w:vAlign w:val="bottom"/>
          </w:tcPr>
          <w:p w14:paraId="2CC2B9E7" w14:textId="19AB57A7" w:rsidR="004F2784" w:rsidRPr="00A13A4A" w:rsidRDefault="004F2784" w:rsidP="004F2784">
            <w:pPr>
              <w:overflowPunct/>
              <w:autoSpaceDE/>
              <w:autoSpaceDN/>
              <w:adjustRightInd/>
              <w:ind w:left="-135" w:right="-146"/>
              <w:jc w:val="center"/>
              <w:textAlignment w:val="auto"/>
              <w:rPr>
                <w:sz w:val="16"/>
                <w:szCs w:val="16"/>
                <w:lang w:val="en-AU" w:eastAsia="en-GB" w:bidi="ar-SA"/>
              </w:rPr>
            </w:pPr>
          </w:p>
        </w:tc>
        <w:tc>
          <w:tcPr>
            <w:tcW w:w="1047" w:type="dxa"/>
            <w:vAlign w:val="bottom"/>
          </w:tcPr>
          <w:p w14:paraId="4562A377" w14:textId="0A0BC520" w:rsidR="004F2784" w:rsidRPr="00FE2249" w:rsidRDefault="006C145C" w:rsidP="004F2784">
            <w:pPr>
              <w:overflowPunct/>
              <w:autoSpaceDE/>
              <w:autoSpaceDN/>
              <w:adjustRightInd/>
              <w:ind w:left="-70" w:right="-146"/>
              <w:jc w:val="center"/>
              <w:textAlignment w:val="auto"/>
              <w:rPr>
                <w:sz w:val="16"/>
                <w:szCs w:val="16"/>
                <w:lang w:val="en-GB" w:eastAsia="en-GB" w:bidi="ar-SA"/>
              </w:rPr>
            </w:pPr>
            <w:r w:rsidRPr="00FE2249">
              <w:rPr>
                <w:sz w:val="16"/>
                <w:szCs w:val="16"/>
                <w:lang w:val="en-GB" w:eastAsia="en-GB" w:bidi="ar-SA"/>
              </w:rPr>
              <w:t>154.00</w:t>
            </w:r>
          </w:p>
        </w:tc>
        <w:tc>
          <w:tcPr>
            <w:tcW w:w="1067" w:type="dxa"/>
          </w:tcPr>
          <w:p w14:paraId="3AE1ECD8" w14:textId="54DC5A43" w:rsidR="004F2784" w:rsidRPr="00FE2249" w:rsidRDefault="00FE2249"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154.00</w:t>
            </w:r>
          </w:p>
        </w:tc>
        <w:tc>
          <w:tcPr>
            <w:tcW w:w="1195" w:type="dxa"/>
            <w:vAlign w:val="bottom"/>
          </w:tcPr>
          <w:p w14:paraId="7425F02F" w14:textId="074B56FC" w:rsidR="004F2784" w:rsidRPr="00FE2249" w:rsidRDefault="004F2784" w:rsidP="004F2784">
            <w:pPr>
              <w:overflowPunct/>
              <w:autoSpaceDE/>
              <w:autoSpaceDN/>
              <w:adjustRightInd/>
              <w:jc w:val="center"/>
              <w:textAlignment w:val="auto"/>
              <w:rPr>
                <w:sz w:val="16"/>
                <w:szCs w:val="16"/>
                <w:lang w:val="en-AU" w:eastAsia="en-GB" w:bidi="ar-SA"/>
              </w:rPr>
            </w:pPr>
            <w:r w:rsidRPr="00FE2249">
              <w:rPr>
                <w:sz w:val="16"/>
                <w:szCs w:val="16"/>
                <w:lang w:val="en-AU" w:eastAsia="en-GB" w:bidi="ar-SA"/>
              </w:rPr>
              <w:t>-</w:t>
            </w:r>
          </w:p>
        </w:tc>
        <w:tc>
          <w:tcPr>
            <w:tcW w:w="917" w:type="dxa"/>
          </w:tcPr>
          <w:p w14:paraId="5CF04B6B" w14:textId="77777777"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2B015253" w14:textId="71BC3954"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2.2</w:t>
            </w:r>
          </w:p>
        </w:tc>
      </w:tr>
      <w:tr w:rsidR="004F2784" w:rsidRPr="00A13A4A" w14:paraId="38832F3F" w14:textId="77777777" w:rsidTr="00303B03">
        <w:trPr>
          <w:gridBefore w:val="1"/>
          <w:wBefore w:w="411" w:type="dxa"/>
          <w:tblHeader/>
        </w:trPr>
        <w:tc>
          <w:tcPr>
            <w:tcW w:w="3122" w:type="dxa"/>
          </w:tcPr>
          <w:p w14:paraId="59F2A7D7" w14:textId="6B58EA97" w:rsidR="004F2784" w:rsidRPr="00A13A4A" w:rsidRDefault="004F2784" w:rsidP="004F2784">
            <w:pPr>
              <w:overflowPunct/>
              <w:autoSpaceDE/>
              <w:autoSpaceDN/>
              <w:adjustRightInd/>
              <w:ind w:right="-146" w:firstLine="164"/>
              <w:textAlignment w:val="auto"/>
              <w:rPr>
                <w:rFonts w:cs="Times New Roman"/>
                <w:sz w:val="16"/>
                <w:szCs w:val="16"/>
                <w:lang w:val="en-GB" w:eastAsia="en-GB" w:bidi="ar-SA"/>
              </w:rPr>
            </w:pPr>
            <w:r w:rsidRPr="00A13A4A">
              <w:rPr>
                <w:rFonts w:cs="Times New Roman"/>
                <w:sz w:val="16"/>
                <w:szCs w:val="16"/>
                <w:lang w:val="en-GB" w:eastAsia="en-GB" w:bidi="ar-SA"/>
              </w:rPr>
              <w:t xml:space="preserve">Funds </w:t>
            </w:r>
          </w:p>
        </w:tc>
        <w:tc>
          <w:tcPr>
            <w:tcW w:w="753" w:type="dxa"/>
            <w:vAlign w:val="bottom"/>
          </w:tcPr>
          <w:p w14:paraId="4D1DDB37" w14:textId="77777777" w:rsidR="004F2784" w:rsidRPr="00A13A4A" w:rsidRDefault="004F2784" w:rsidP="004F2784">
            <w:pPr>
              <w:overflowPunct/>
              <w:autoSpaceDE/>
              <w:autoSpaceDN/>
              <w:adjustRightInd/>
              <w:ind w:left="-135" w:right="-146"/>
              <w:textAlignment w:val="auto"/>
              <w:rPr>
                <w:sz w:val="16"/>
                <w:szCs w:val="16"/>
                <w:lang w:eastAsia="en-GB" w:bidi="ar-SA"/>
              </w:rPr>
            </w:pPr>
          </w:p>
        </w:tc>
        <w:tc>
          <w:tcPr>
            <w:tcW w:w="1047" w:type="dxa"/>
            <w:vAlign w:val="bottom"/>
          </w:tcPr>
          <w:p w14:paraId="0D6FAD57" w14:textId="34D3FDA5" w:rsidR="004F2784" w:rsidRPr="00FE2249" w:rsidRDefault="006C145C" w:rsidP="004F2784">
            <w:pPr>
              <w:overflowPunct/>
              <w:autoSpaceDE/>
              <w:autoSpaceDN/>
              <w:adjustRightInd/>
              <w:ind w:left="-70" w:right="-146"/>
              <w:jc w:val="center"/>
              <w:textAlignment w:val="auto"/>
              <w:rPr>
                <w:sz w:val="16"/>
                <w:szCs w:val="16"/>
                <w:u w:val="single"/>
                <w:lang w:val="en-AU" w:eastAsia="en-GB" w:bidi="ar-SA"/>
              </w:rPr>
            </w:pPr>
            <w:r w:rsidRPr="00FE2249">
              <w:rPr>
                <w:sz w:val="16"/>
                <w:szCs w:val="16"/>
                <w:u w:val="single"/>
                <w:lang w:val="en-AU" w:eastAsia="en-GB" w:bidi="ar-SA"/>
              </w:rPr>
              <w:t>694.92</w:t>
            </w:r>
          </w:p>
        </w:tc>
        <w:tc>
          <w:tcPr>
            <w:tcW w:w="1067" w:type="dxa"/>
          </w:tcPr>
          <w:p w14:paraId="1059ACB6" w14:textId="1C5053EF" w:rsidR="004F2784" w:rsidRPr="00FE2249" w:rsidRDefault="00C52012" w:rsidP="004F2784">
            <w:pPr>
              <w:overflowPunct/>
              <w:autoSpaceDE/>
              <w:autoSpaceDN/>
              <w:adjustRightInd/>
              <w:jc w:val="center"/>
              <w:textAlignment w:val="auto"/>
              <w:rPr>
                <w:sz w:val="16"/>
                <w:szCs w:val="16"/>
                <w:lang w:val="en-AU" w:eastAsia="en-GB" w:bidi="ar-SA"/>
              </w:rPr>
            </w:pPr>
            <w:r>
              <w:rPr>
                <w:sz w:val="16"/>
                <w:szCs w:val="16"/>
                <w:lang w:val="en-AU" w:eastAsia="en-GB" w:bidi="ar-SA"/>
              </w:rPr>
              <w:t>694.92</w:t>
            </w:r>
          </w:p>
        </w:tc>
        <w:tc>
          <w:tcPr>
            <w:tcW w:w="1195" w:type="dxa"/>
            <w:vAlign w:val="bottom"/>
          </w:tcPr>
          <w:p w14:paraId="5B438E3E" w14:textId="292C06A8" w:rsidR="004F2784" w:rsidRPr="00FE2249" w:rsidRDefault="00C52012" w:rsidP="004F2784">
            <w:pPr>
              <w:overflowPunct/>
              <w:autoSpaceDE/>
              <w:autoSpaceDN/>
              <w:adjustRightInd/>
              <w:jc w:val="center"/>
              <w:textAlignment w:val="auto"/>
              <w:rPr>
                <w:sz w:val="16"/>
                <w:szCs w:val="16"/>
                <w:lang w:val="en-AU" w:eastAsia="en-GB" w:bidi="ar-SA"/>
              </w:rPr>
            </w:pPr>
            <w:r>
              <w:rPr>
                <w:sz w:val="16"/>
                <w:szCs w:val="16"/>
                <w:lang w:val="en-AU" w:eastAsia="en-GB" w:bidi="ar-SA"/>
              </w:rPr>
              <w:t>-</w:t>
            </w:r>
          </w:p>
        </w:tc>
        <w:tc>
          <w:tcPr>
            <w:tcW w:w="917" w:type="dxa"/>
          </w:tcPr>
          <w:p w14:paraId="139810A7" w14:textId="19082D61" w:rsidR="004F2784" w:rsidRPr="00FE2249" w:rsidRDefault="004F2784" w:rsidP="004F2784">
            <w:pPr>
              <w:overflowPunct/>
              <w:autoSpaceDE/>
              <w:autoSpaceDN/>
              <w:adjustRightInd/>
              <w:ind w:left="-194" w:right="-164"/>
              <w:jc w:val="center"/>
              <w:textAlignment w:val="auto"/>
              <w:rPr>
                <w:sz w:val="16"/>
                <w:szCs w:val="16"/>
                <w:lang w:val="en-AU" w:eastAsia="en-GB" w:bidi="ar-SA"/>
              </w:rPr>
            </w:pPr>
          </w:p>
        </w:tc>
        <w:tc>
          <w:tcPr>
            <w:tcW w:w="997" w:type="dxa"/>
            <w:vAlign w:val="bottom"/>
          </w:tcPr>
          <w:p w14:paraId="49B4CF58" w14:textId="462E55E6" w:rsidR="004F2784" w:rsidRPr="00FE2249" w:rsidRDefault="004F2784" w:rsidP="004F2784">
            <w:pPr>
              <w:overflowPunct/>
              <w:autoSpaceDE/>
              <w:autoSpaceDN/>
              <w:adjustRightInd/>
              <w:ind w:left="-194" w:right="-164"/>
              <w:jc w:val="center"/>
              <w:textAlignment w:val="auto"/>
              <w:rPr>
                <w:sz w:val="16"/>
                <w:szCs w:val="16"/>
                <w:lang w:val="en-AU" w:eastAsia="en-GB" w:bidi="ar-SA"/>
              </w:rPr>
            </w:pPr>
            <w:r w:rsidRPr="00FE2249">
              <w:rPr>
                <w:sz w:val="16"/>
                <w:szCs w:val="16"/>
                <w:lang w:val="en-AU" w:eastAsia="en-GB" w:bidi="ar-SA"/>
              </w:rPr>
              <w:t>2.</w:t>
            </w:r>
            <w:r w:rsidR="00C52012">
              <w:rPr>
                <w:sz w:val="16"/>
                <w:szCs w:val="16"/>
                <w:lang w:val="en-AU" w:eastAsia="en-GB" w:bidi="ar-SA"/>
              </w:rPr>
              <w:t>2</w:t>
            </w:r>
          </w:p>
        </w:tc>
      </w:tr>
      <w:tr w:rsidR="004F2784" w:rsidRPr="00A13A4A" w14:paraId="01E546CC" w14:textId="77777777" w:rsidTr="00303B03">
        <w:trPr>
          <w:gridBefore w:val="1"/>
          <w:wBefore w:w="411" w:type="dxa"/>
        </w:trPr>
        <w:tc>
          <w:tcPr>
            <w:tcW w:w="3122" w:type="dxa"/>
          </w:tcPr>
          <w:p w14:paraId="143B9E0F" w14:textId="093A1B6A" w:rsidR="004F2784" w:rsidRPr="00A13A4A" w:rsidRDefault="004F2784" w:rsidP="004F2784">
            <w:pPr>
              <w:overflowPunct/>
              <w:autoSpaceDE/>
              <w:autoSpaceDN/>
              <w:adjustRightInd/>
              <w:ind w:right="-146" w:firstLine="164"/>
              <w:textAlignment w:val="auto"/>
              <w:rPr>
                <w:b/>
                <w:bCs/>
                <w:sz w:val="16"/>
                <w:szCs w:val="16"/>
                <w:lang w:val="en-AU" w:eastAsia="en-GB" w:bidi="ar-SA"/>
              </w:rPr>
            </w:pPr>
            <w:r w:rsidRPr="00A13A4A">
              <w:rPr>
                <w:b/>
                <w:bCs/>
                <w:sz w:val="16"/>
                <w:szCs w:val="16"/>
                <w:lang w:val="en-AU" w:eastAsia="en-GB" w:bidi="ar-SA"/>
              </w:rPr>
              <w:t>Total</w:t>
            </w:r>
          </w:p>
        </w:tc>
        <w:tc>
          <w:tcPr>
            <w:tcW w:w="753" w:type="dxa"/>
            <w:vAlign w:val="bottom"/>
          </w:tcPr>
          <w:p w14:paraId="4E2B6CC8" w14:textId="732447ED"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 8</w:t>
            </w:r>
          </w:p>
        </w:tc>
        <w:tc>
          <w:tcPr>
            <w:tcW w:w="1047" w:type="dxa"/>
            <w:vAlign w:val="bottom"/>
          </w:tcPr>
          <w:p w14:paraId="72F92280" w14:textId="506C53F9" w:rsidR="004F2784" w:rsidRPr="00FE2249" w:rsidRDefault="006C145C" w:rsidP="004F2784">
            <w:pPr>
              <w:overflowPunct/>
              <w:autoSpaceDE/>
              <w:autoSpaceDN/>
              <w:adjustRightInd/>
              <w:ind w:left="191" w:hanging="191"/>
              <w:jc w:val="center"/>
              <w:textAlignment w:val="auto"/>
              <w:rPr>
                <w:sz w:val="16"/>
                <w:szCs w:val="16"/>
                <w:u w:val="double"/>
                <w:lang w:val="en-GB" w:eastAsia="en-GB" w:bidi="ar-SA"/>
              </w:rPr>
            </w:pPr>
            <w:r w:rsidRPr="00FE2249">
              <w:rPr>
                <w:sz w:val="16"/>
                <w:szCs w:val="16"/>
                <w:u w:val="double"/>
                <w:lang w:val="en-GB" w:eastAsia="en-GB" w:bidi="ar-SA"/>
              </w:rPr>
              <w:t>848.92</w:t>
            </w:r>
          </w:p>
        </w:tc>
        <w:tc>
          <w:tcPr>
            <w:tcW w:w="1067" w:type="dxa"/>
          </w:tcPr>
          <w:p w14:paraId="5F462278"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5AAD6D47" w14:textId="1849B8E0"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2AC21AA5" w14:textId="77777777"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7FA54216" w14:textId="4BC39F46"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080787A5" w14:textId="77777777" w:rsidTr="00970C1F">
        <w:trPr>
          <w:gridBefore w:val="1"/>
          <w:wBefore w:w="411" w:type="dxa"/>
        </w:trPr>
        <w:tc>
          <w:tcPr>
            <w:tcW w:w="3122" w:type="dxa"/>
            <w:vAlign w:val="bottom"/>
          </w:tcPr>
          <w:p w14:paraId="7C16C21D" w14:textId="77777777" w:rsidR="004F2784" w:rsidRPr="00970C1F" w:rsidRDefault="004F2784" w:rsidP="00970C1F">
            <w:pPr>
              <w:overflowPunct/>
              <w:autoSpaceDE/>
              <w:autoSpaceDN/>
              <w:adjustRightInd/>
              <w:spacing w:line="240" w:lineRule="auto"/>
              <w:ind w:right="-146" w:firstLine="164"/>
              <w:textAlignment w:val="auto"/>
              <w:rPr>
                <w:b/>
                <w:bCs/>
                <w:sz w:val="10"/>
                <w:szCs w:val="10"/>
                <w:lang w:val="en-AU" w:eastAsia="en-GB" w:bidi="ar-SA"/>
              </w:rPr>
            </w:pPr>
          </w:p>
        </w:tc>
        <w:tc>
          <w:tcPr>
            <w:tcW w:w="753" w:type="dxa"/>
            <w:vAlign w:val="bottom"/>
          </w:tcPr>
          <w:p w14:paraId="1021DA3C" w14:textId="77777777" w:rsidR="004F2784" w:rsidRPr="00A13A4A" w:rsidRDefault="004F2784" w:rsidP="00970C1F">
            <w:pPr>
              <w:overflowPunct/>
              <w:autoSpaceDE/>
              <w:autoSpaceDN/>
              <w:adjustRightInd/>
              <w:spacing w:line="240" w:lineRule="auto"/>
              <w:ind w:left="-18" w:right="-146"/>
              <w:jc w:val="center"/>
              <w:textAlignment w:val="auto"/>
              <w:rPr>
                <w:b/>
                <w:bCs/>
                <w:sz w:val="16"/>
                <w:szCs w:val="16"/>
                <w:lang w:val="en-AU" w:eastAsia="en-GB" w:bidi="ar-SA"/>
              </w:rPr>
            </w:pPr>
          </w:p>
        </w:tc>
        <w:tc>
          <w:tcPr>
            <w:tcW w:w="1047" w:type="dxa"/>
            <w:vAlign w:val="bottom"/>
          </w:tcPr>
          <w:p w14:paraId="7DBDE179" w14:textId="77777777" w:rsidR="004F2784" w:rsidRPr="00FE2249" w:rsidRDefault="004F2784" w:rsidP="00970C1F">
            <w:pPr>
              <w:overflowPunct/>
              <w:autoSpaceDE/>
              <w:autoSpaceDN/>
              <w:adjustRightInd/>
              <w:spacing w:line="240" w:lineRule="auto"/>
              <w:ind w:left="191" w:hanging="191"/>
              <w:jc w:val="center"/>
              <w:textAlignment w:val="auto"/>
              <w:rPr>
                <w:sz w:val="16"/>
                <w:szCs w:val="16"/>
                <w:u w:val="double"/>
                <w:lang w:val="en-GB" w:eastAsia="en-GB" w:bidi="ar-SA"/>
              </w:rPr>
            </w:pPr>
          </w:p>
        </w:tc>
        <w:tc>
          <w:tcPr>
            <w:tcW w:w="1067" w:type="dxa"/>
            <w:vAlign w:val="bottom"/>
          </w:tcPr>
          <w:p w14:paraId="787FC934" w14:textId="77777777" w:rsidR="004F2784" w:rsidRPr="00FE2249" w:rsidRDefault="004F2784" w:rsidP="00970C1F">
            <w:pPr>
              <w:overflowPunct/>
              <w:autoSpaceDE/>
              <w:autoSpaceDN/>
              <w:adjustRightInd/>
              <w:spacing w:line="240" w:lineRule="auto"/>
              <w:ind w:right="-105"/>
              <w:jc w:val="center"/>
              <w:textAlignment w:val="auto"/>
              <w:rPr>
                <w:sz w:val="16"/>
                <w:szCs w:val="16"/>
                <w:lang w:val="en-AU" w:eastAsia="en-GB" w:bidi="ar-SA"/>
              </w:rPr>
            </w:pPr>
          </w:p>
        </w:tc>
        <w:tc>
          <w:tcPr>
            <w:tcW w:w="1195" w:type="dxa"/>
            <w:vAlign w:val="bottom"/>
          </w:tcPr>
          <w:p w14:paraId="5956BF9C" w14:textId="77777777" w:rsidR="004F2784" w:rsidRPr="00FE2249" w:rsidRDefault="004F2784" w:rsidP="00970C1F">
            <w:pPr>
              <w:overflowPunct/>
              <w:autoSpaceDE/>
              <w:autoSpaceDN/>
              <w:adjustRightInd/>
              <w:spacing w:line="240" w:lineRule="auto"/>
              <w:ind w:right="-105"/>
              <w:jc w:val="center"/>
              <w:textAlignment w:val="auto"/>
              <w:rPr>
                <w:sz w:val="16"/>
                <w:szCs w:val="16"/>
                <w:lang w:val="en-AU" w:eastAsia="en-GB" w:bidi="ar-SA"/>
              </w:rPr>
            </w:pPr>
          </w:p>
        </w:tc>
        <w:tc>
          <w:tcPr>
            <w:tcW w:w="917" w:type="dxa"/>
            <w:vAlign w:val="bottom"/>
          </w:tcPr>
          <w:p w14:paraId="4F7B2F81" w14:textId="77777777" w:rsidR="004F2784" w:rsidRPr="00FE2249" w:rsidRDefault="004F2784" w:rsidP="00970C1F">
            <w:pPr>
              <w:tabs>
                <w:tab w:val="decimal" w:pos="700"/>
              </w:tabs>
              <w:overflowPunct/>
              <w:autoSpaceDE/>
              <w:autoSpaceDN/>
              <w:adjustRightInd/>
              <w:spacing w:line="240" w:lineRule="auto"/>
              <w:ind w:left="-96" w:right="-83"/>
              <w:textAlignment w:val="auto"/>
              <w:rPr>
                <w:sz w:val="16"/>
                <w:szCs w:val="16"/>
                <w:lang w:val="en-AU" w:eastAsia="en-GB" w:bidi="ar-SA"/>
              </w:rPr>
            </w:pPr>
          </w:p>
        </w:tc>
        <w:tc>
          <w:tcPr>
            <w:tcW w:w="997" w:type="dxa"/>
            <w:vAlign w:val="bottom"/>
          </w:tcPr>
          <w:p w14:paraId="700196EA" w14:textId="7384FA17" w:rsidR="004F2784" w:rsidRPr="00FE2249" w:rsidRDefault="004F2784" w:rsidP="00970C1F">
            <w:pPr>
              <w:tabs>
                <w:tab w:val="decimal" w:pos="700"/>
              </w:tabs>
              <w:overflowPunct/>
              <w:autoSpaceDE/>
              <w:autoSpaceDN/>
              <w:adjustRightInd/>
              <w:spacing w:line="240" w:lineRule="auto"/>
              <w:ind w:left="-96" w:right="-83"/>
              <w:textAlignment w:val="auto"/>
              <w:rPr>
                <w:sz w:val="16"/>
                <w:szCs w:val="16"/>
                <w:lang w:val="en-AU" w:eastAsia="en-GB" w:bidi="ar-SA"/>
              </w:rPr>
            </w:pPr>
          </w:p>
        </w:tc>
      </w:tr>
      <w:tr w:rsidR="004F2784" w:rsidRPr="00A13A4A" w14:paraId="26FC64E1" w14:textId="77777777" w:rsidTr="00303B03">
        <w:trPr>
          <w:gridBefore w:val="1"/>
          <w:wBefore w:w="411" w:type="dxa"/>
        </w:trPr>
        <w:tc>
          <w:tcPr>
            <w:tcW w:w="3122" w:type="dxa"/>
          </w:tcPr>
          <w:p w14:paraId="5299BD66" w14:textId="6F8E0AC6" w:rsidR="004F2784" w:rsidRPr="00A13A4A" w:rsidRDefault="004F2784" w:rsidP="004F2784">
            <w:pPr>
              <w:overflowPunct/>
              <w:autoSpaceDE/>
              <w:autoSpaceDN/>
              <w:adjustRightInd/>
              <w:ind w:right="-146"/>
              <w:textAlignment w:val="auto"/>
              <w:rPr>
                <w:b/>
                <w:bCs/>
                <w:sz w:val="16"/>
                <w:szCs w:val="16"/>
                <w:lang w:val="en-AU" w:eastAsia="en-GB" w:bidi="ar-SA"/>
              </w:rPr>
            </w:pPr>
            <w:r w:rsidRPr="00A13A4A">
              <w:rPr>
                <w:b/>
                <w:bCs/>
                <w:sz w:val="16"/>
                <w:szCs w:val="16"/>
                <w:lang w:val="en-AU" w:eastAsia="en-GB" w:bidi="ar-SA"/>
              </w:rPr>
              <w:t>Investment in associate</w:t>
            </w:r>
          </w:p>
        </w:tc>
        <w:tc>
          <w:tcPr>
            <w:tcW w:w="753" w:type="dxa"/>
            <w:vAlign w:val="bottom"/>
          </w:tcPr>
          <w:p w14:paraId="6F03DBC7"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p>
        </w:tc>
        <w:tc>
          <w:tcPr>
            <w:tcW w:w="1047" w:type="dxa"/>
            <w:vAlign w:val="bottom"/>
          </w:tcPr>
          <w:p w14:paraId="02134673" w14:textId="77777777" w:rsidR="004F2784" w:rsidRPr="00FE2249" w:rsidRDefault="004F2784" w:rsidP="004F2784">
            <w:pPr>
              <w:overflowPunct/>
              <w:autoSpaceDE/>
              <w:autoSpaceDN/>
              <w:adjustRightInd/>
              <w:ind w:left="191" w:hanging="191"/>
              <w:jc w:val="center"/>
              <w:textAlignment w:val="auto"/>
              <w:rPr>
                <w:sz w:val="16"/>
                <w:szCs w:val="16"/>
                <w:u w:val="double"/>
                <w:lang w:val="en-GB" w:eastAsia="en-GB" w:bidi="ar-SA"/>
              </w:rPr>
            </w:pPr>
          </w:p>
        </w:tc>
        <w:tc>
          <w:tcPr>
            <w:tcW w:w="1067" w:type="dxa"/>
          </w:tcPr>
          <w:p w14:paraId="388265A5"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7D8249CD"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25A7789E" w14:textId="77777777"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0A562CAB" w14:textId="43DA381D"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1888F1F4" w14:textId="77777777" w:rsidTr="00303B03">
        <w:trPr>
          <w:gridBefore w:val="1"/>
          <w:wBefore w:w="411" w:type="dxa"/>
        </w:trPr>
        <w:tc>
          <w:tcPr>
            <w:tcW w:w="3122" w:type="dxa"/>
          </w:tcPr>
          <w:p w14:paraId="4E6A1F9C" w14:textId="374034F5" w:rsidR="004F2784" w:rsidRPr="00A13A4A" w:rsidRDefault="004F2784" w:rsidP="004F2784">
            <w:pPr>
              <w:overflowPunct/>
              <w:autoSpaceDE/>
              <w:autoSpaceDN/>
              <w:adjustRightInd/>
              <w:ind w:right="-146" w:firstLine="164"/>
              <w:textAlignment w:val="auto"/>
              <w:rPr>
                <w:b/>
                <w:bCs/>
                <w:sz w:val="16"/>
                <w:szCs w:val="16"/>
                <w:lang w:val="en-AU" w:eastAsia="en-GB" w:bidi="ar-SA"/>
              </w:rPr>
            </w:pPr>
            <w:r w:rsidRPr="00A13A4A">
              <w:rPr>
                <w:sz w:val="16"/>
                <w:szCs w:val="16"/>
                <w:lang w:val="en-AU" w:eastAsia="en-GB" w:bidi="ar-SA"/>
              </w:rPr>
              <w:t>Wave BCG Co., Ltd.</w:t>
            </w:r>
          </w:p>
        </w:tc>
        <w:tc>
          <w:tcPr>
            <w:tcW w:w="753" w:type="dxa"/>
            <w:vAlign w:val="bottom"/>
          </w:tcPr>
          <w:p w14:paraId="584B8E98" w14:textId="51E84004"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 10</w:t>
            </w:r>
          </w:p>
        </w:tc>
        <w:tc>
          <w:tcPr>
            <w:tcW w:w="1047" w:type="dxa"/>
            <w:vAlign w:val="bottom"/>
          </w:tcPr>
          <w:p w14:paraId="65AA3EC6" w14:textId="7DB44126" w:rsidR="004F2784" w:rsidRPr="00FE2249" w:rsidRDefault="004F2784" w:rsidP="004F2784">
            <w:pPr>
              <w:overflowPunct/>
              <w:autoSpaceDE/>
              <w:autoSpaceDN/>
              <w:adjustRightInd/>
              <w:ind w:left="191" w:hanging="191"/>
              <w:jc w:val="center"/>
              <w:textAlignment w:val="auto"/>
              <w:rPr>
                <w:sz w:val="16"/>
                <w:szCs w:val="16"/>
                <w:u w:val="double"/>
                <w:lang w:val="en-GB" w:eastAsia="en-GB" w:bidi="ar-SA"/>
              </w:rPr>
            </w:pPr>
            <w:r w:rsidRPr="00FE2249">
              <w:rPr>
                <w:sz w:val="16"/>
                <w:szCs w:val="16"/>
                <w:u w:val="double"/>
                <w:lang w:val="en-GB" w:eastAsia="en-GB" w:bidi="ar-SA"/>
              </w:rPr>
              <w:t>6</w:t>
            </w:r>
            <w:r w:rsidR="006C145C" w:rsidRPr="00FE2249">
              <w:rPr>
                <w:sz w:val="16"/>
                <w:szCs w:val="16"/>
                <w:u w:val="double"/>
                <w:lang w:val="en-GB" w:eastAsia="en-GB" w:bidi="ar-SA"/>
              </w:rPr>
              <w:t>3.20</w:t>
            </w:r>
          </w:p>
        </w:tc>
        <w:tc>
          <w:tcPr>
            <w:tcW w:w="1067" w:type="dxa"/>
          </w:tcPr>
          <w:p w14:paraId="4F371ECD" w14:textId="3F9C7807" w:rsidR="004F2784" w:rsidRPr="00FE2249" w:rsidRDefault="004F2784" w:rsidP="004F2784">
            <w:pPr>
              <w:overflowPunct/>
              <w:autoSpaceDE/>
              <w:autoSpaceDN/>
              <w:adjustRightInd/>
              <w:ind w:right="-105"/>
              <w:jc w:val="center"/>
              <w:textAlignment w:val="auto"/>
              <w:rPr>
                <w:sz w:val="16"/>
                <w:szCs w:val="16"/>
                <w:lang w:val="en-AU" w:eastAsia="en-GB" w:bidi="ar-SA"/>
              </w:rPr>
            </w:pPr>
            <w:r w:rsidRPr="00FE2249">
              <w:rPr>
                <w:sz w:val="16"/>
                <w:szCs w:val="16"/>
                <w:lang w:val="en-AU" w:eastAsia="en-GB" w:bidi="ar-SA"/>
              </w:rPr>
              <w:t>-</w:t>
            </w:r>
          </w:p>
        </w:tc>
        <w:tc>
          <w:tcPr>
            <w:tcW w:w="1195" w:type="dxa"/>
            <w:vAlign w:val="bottom"/>
          </w:tcPr>
          <w:p w14:paraId="10A57565" w14:textId="70D9401A" w:rsidR="004F2784" w:rsidRPr="00FE2249" w:rsidRDefault="004F2784" w:rsidP="004F2784">
            <w:pPr>
              <w:overflowPunct/>
              <w:autoSpaceDE/>
              <w:autoSpaceDN/>
              <w:adjustRightInd/>
              <w:ind w:right="-105"/>
              <w:jc w:val="center"/>
              <w:textAlignment w:val="auto"/>
              <w:rPr>
                <w:sz w:val="16"/>
                <w:szCs w:val="16"/>
                <w:lang w:val="en-AU" w:eastAsia="en-GB" w:bidi="ar-SA"/>
              </w:rPr>
            </w:pPr>
            <w:r w:rsidRPr="00FE2249">
              <w:rPr>
                <w:sz w:val="16"/>
                <w:szCs w:val="16"/>
                <w:lang w:val="en-AU" w:eastAsia="en-GB" w:bidi="ar-SA"/>
              </w:rPr>
              <w:t>6</w:t>
            </w:r>
            <w:r w:rsidR="00FE2249" w:rsidRPr="00FE2249">
              <w:rPr>
                <w:sz w:val="16"/>
                <w:szCs w:val="16"/>
                <w:lang w:val="en-AU" w:eastAsia="en-GB" w:bidi="ar-SA"/>
              </w:rPr>
              <w:t>3.20</w:t>
            </w:r>
          </w:p>
        </w:tc>
        <w:tc>
          <w:tcPr>
            <w:tcW w:w="917" w:type="dxa"/>
          </w:tcPr>
          <w:p w14:paraId="1DF90A2A" w14:textId="0205A266" w:rsidR="004F2784" w:rsidRPr="00FE2249" w:rsidRDefault="004F2784" w:rsidP="004F2784">
            <w:pPr>
              <w:overflowPunct/>
              <w:autoSpaceDE/>
              <w:autoSpaceDN/>
              <w:adjustRightInd/>
              <w:ind w:left="-96" w:right="-83"/>
              <w:jc w:val="center"/>
              <w:textAlignment w:val="auto"/>
              <w:rPr>
                <w:sz w:val="16"/>
                <w:szCs w:val="16"/>
                <w:lang w:val="en-AU" w:eastAsia="en-GB" w:bidi="ar-SA"/>
              </w:rPr>
            </w:pPr>
            <w:r w:rsidRPr="00FE2249">
              <w:rPr>
                <w:sz w:val="16"/>
                <w:szCs w:val="16"/>
                <w:lang w:val="en-AU" w:eastAsia="en-GB" w:bidi="ar-SA"/>
              </w:rPr>
              <w:t>(</w:t>
            </w:r>
            <w:r w:rsidR="00C52012">
              <w:rPr>
                <w:sz w:val="16"/>
                <w:szCs w:val="16"/>
                <w:lang w:val="en-AU" w:eastAsia="en-GB" w:bidi="ar-SA"/>
              </w:rPr>
              <w:t>2</w:t>
            </w:r>
            <w:r w:rsidRPr="00FE2249">
              <w:rPr>
                <w:sz w:val="16"/>
                <w:szCs w:val="16"/>
                <w:lang w:val="en-AU" w:eastAsia="en-GB" w:bidi="ar-SA"/>
              </w:rPr>
              <w:t>)</w:t>
            </w:r>
          </w:p>
        </w:tc>
        <w:tc>
          <w:tcPr>
            <w:tcW w:w="997" w:type="dxa"/>
            <w:vAlign w:val="bottom"/>
          </w:tcPr>
          <w:p w14:paraId="36954BC7" w14:textId="24CB1533" w:rsidR="004F2784" w:rsidRPr="00FE2249" w:rsidRDefault="004F2784" w:rsidP="004F2784">
            <w:pPr>
              <w:overflowPunct/>
              <w:autoSpaceDE/>
              <w:autoSpaceDN/>
              <w:adjustRightInd/>
              <w:ind w:left="-96" w:right="-83"/>
              <w:jc w:val="center"/>
              <w:textAlignment w:val="auto"/>
              <w:rPr>
                <w:sz w:val="16"/>
                <w:szCs w:val="16"/>
                <w:lang w:val="en-AU" w:eastAsia="en-GB" w:bidi="ar-SA"/>
              </w:rPr>
            </w:pPr>
            <w:r w:rsidRPr="00FE2249">
              <w:rPr>
                <w:sz w:val="16"/>
                <w:szCs w:val="16"/>
                <w:lang w:val="en-AU" w:eastAsia="en-GB" w:bidi="ar-SA"/>
              </w:rPr>
              <w:t>2.3</w:t>
            </w:r>
          </w:p>
        </w:tc>
      </w:tr>
      <w:tr w:rsidR="004F2784" w:rsidRPr="00A13A4A" w14:paraId="58794395" w14:textId="77777777" w:rsidTr="00303B03">
        <w:trPr>
          <w:gridBefore w:val="1"/>
          <w:wBefore w:w="411" w:type="dxa"/>
        </w:trPr>
        <w:tc>
          <w:tcPr>
            <w:tcW w:w="3122" w:type="dxa"/>
          </w:tcPr>
          <w:p w14:paraId="70A50AC8" w14:textId="77777777" w:rsidR="004F2784" w:rsidRPr="00A13A4A" w:rsidRDefault="004F2784" w:rsidP="00970C1F">
            <w:pPr>
              <w:overflowPunct/>
              <w:autoSpaceDE/>
              <w:autoSpaceDN/>
              <w:adjustRightInd/>
              <w:spacing w:line="240" w:lineRule="auto"/>
              <w:ind w:right="-146" w:firstLine="164"/>
              <w:textAlignment w:val="auto"/>
              <w:rPr>
                <w:sz w:val="16"/>
                <w:szCs w:val="16"/>
                <w:lang w:val="en-AU" w:eastAsia="en-GB" w:bidi="ar-SA"/>
              </w:rPr>
            </w:pPr>
          </w:p>
        </w:tc>
        <w:tc>
          <w:tcPr>
            <w:tcW w:w="753" w:type="dxa"/>
            <w:vAlign w:val="bottom"/>
          </w:tcPr>
          <w:p w14:paraId="069B86B5" w14:textId="77777777" w:rsidR="004F2784" w:rsidRPr="00A13A4A" w:rsidRDefault="004F2784" w:rsidP="00970C1F">
            <w:pPr>
              <w:overflowPunct/>
              <w:autoSpaceDE/>
              <w:autoSpaceDN/>
              <w:adjustRightInd/>
              <w:spacing w:line="240" w:lineRule="auto"/>
              <w:ind w:left="-18" w:right="-146"/>
              <w:jc w:val="center"/>
              <w:textAlignment w:val="auto"/>
              <w:rPr>
                <w:b/>
                <w:bCs/>
                <w:sz w:val="16"/>
                <w:szCs w:val="16"/>
                <w:lang w:val="en-AU" w:eastAsia="en-GB" w:bidi="ar-SA"/>
              </w:rPr>
            </w:pPr>
          </w:p>
        </w:tc>
        <w:tc>
          <w:tcPr>
            <w:tcW w:w="1047" w:type="dxa"/>
            <w:vAlign w:val="bottom"/>
          </w:tcPr>
          <w:p w14:paraId="178B7E89" w14:textId="77777777" w:rsidR="004F2784" w:rsidRPr="00FE2249" w:rsidRDefault="004F2784" w:rsidP="00970C1F">
            <w:pPr>
              <w:overflowPunct/>
              <w:autoSpaceDE/>
              <w:autoSpaceDN/>
              <w:adjustRightInd/>
              <w:spacing w:line="240" w:lineRule="auto"/>
              <w:ind w:left="191" w:hanging="191"/>
              <w:jc w:val="center"/>
              <w:textAlignment w:val="auto"/>
              <w:rPr>
                <w:sz w:val="16"/>
                <w:szCs w:val="16"/>
                <w:lang w:val="en-GB" w:eastAsia="en-GB" w:bidi="ar-SA"/>
              </w:rPr>
            </w:pPr>
          </w:p>
        </w:tc>
        <w:tc>
          <w:tcPr>
            <w:tcW w:w="1067" w:type="dxa"/>
          </w:tcPr>
          <w:p w14:paraId="5D820AC2" w14:textId="77777777" w:rsidR="004F2784" w:rsidRPr="00FE2249" w:rsidRDefault="004F2784" w:rsidP="00970C1F">
            <w:pPr>
              <w:overflowPunct/>
              <w:autoSpaceDE/>
              <w:autoSpaceDN/>
              <w:adjustRightInd/>
              <w:spacing w:line="240" w:lineRule="auto"/>
              <w:ind w:right="-105"/>
              <w:jc w:val="center"/>
              <w:textAlignment w:val="auto"/>
              <w:rPr>
                <w:sz w:val="16"/>
                <w:szCs w:val="16"/>
                <w:lang w:val="en-AU" w:eastAsia="en-GB" w:bidi="ar-SA"/>
              </w:rPr>
            </w:pPr>
          </w:p>
        </w:tc>
        <w:tc>
          <w:tcPr>
            <w:tcW w:w="1195" w:type="dxa"/>
            <w:vAlign w:val="bottom"/>
          </w:tcPr>
          <w:p w14:paraId="60E3AF22" w14:textId="77777777" w:rsidR="004F2784" w:rsidRPr="00FE2249" w:rsidRDefault="004F2784" w:rsidP="00970C1F">
            <w:pPr>
              <w:overflowPunct/>
              <w:autoSpaceDE/>
              <w:autoSpaceDN/>
              <w:adjustRightInd/>
              <w:spacing w:line="240" w:lineRule="auto"/>
              <w:ind w:right="-105"/>
              <w:jc w:val="center"/>
              <w:textAlignment w:val="auto"/>
              <w:rPr>
                <w:sz w:val="16"/>
                <w:szCs w:val="16"/>
                <w:lang w:val="en-AU" w:eastAsia="en-GB" w:bidi="ar-SA"/>
              </w:rPr>
            </w:pPr>
          </w:p>
        </w:tc>
        <w:tc>
          <w:tcPr>
            <w:tcW w:w="917" w:type="dxa"/>
          </w:tcPr>
          <w:p w14:paraId="1FE184A0" w14:textId="77777777" w:rsidR="004F2784" w:rsidRPr="00FE2249" w:rsidRDefault="004F2784" w:rsidP="00970C1F">
            <w:pPr>
              <w:tabs>
                <w:tab w:val="decimal" w:pos="700"/>
              </w:tabs>
              <w:overflowPunct/>
              <w:autoSpaceDE/>
              <w:autoSpaceDN/>
              <w:adjustRightInd/>
              <w:spacing w:line="240" w:lineRule="auto"/>
              <w:ind w:left="-96" w:right="-83"/>
              <w:textAlignment w:val="auto"/>
              <w:rPr>
                <w:sz w:val="16"/>
                <w:szCs w:val="16"/>
                <w:lang w:val="en-AU" w:eastAsia="en-GB" w:bidi="ar-SA"/>
              </w:rPr>
            </w:pPr>
          </w:p>
        </w:tc>
        <w:tc>
          <w:tcPr>
            <w:tcW w:w="997" w:type="dxa"/>
            <w:vAlign w:val="bottom"/>
          </w:tcPr>
          <w:p w14:paraId="19C29275" w14:textId="7607AF6B" w:rsidR="004F2784" w:rsidRPr="00FE2249" w:rsidRDefault="004F2784" w:rsidP="00970C1F">
            <w:pPr>
              <w:tabs>
                <w:tab w:val="decimal" w:pos="700"/>
              </w:tabs>
              <w:overflowPunct/>
              <w:autoSpaceDE/>
              <w:autoSpaceDN/>
              <w:adjustRightInd/>
              <w:spacing w:line="240" w:lineRule="auto"/>
              <w:ind w:left="-96" w:right="-83"/>
              <w:textAlignment w:val="auto"/>
              <w:rPr>
                <w:sz w:val="16"/>
                <w:szCs w:val="16"/>
                <w:lang w:val="en-AU" w:eastAsia="en-GB" w:bidi="ar-SA"/>
              </w:rPr>
            </w:pPr>
          </w:p>
        </w:tc>
      </w:tr>
      <w:tr w:rsidR="004F2784" w:rsidRPr="00A13A4A" w14:paraId="2C36DBE1" w14:textId="77777777" w:rsidTr="00303B03">
        <w:trPr>
          <w:gridBefore w:val="1"/>
          <w:wBefore w:w="411" w:type="dxa"/>
        </w:trPr>
        <w:tc>
          <w:tcPr>
            <w:tcW w:w="3122" w:type="dxa"/>
          </w:tcPr>
          <w:p w14:paraId="7EC163BA" w14:textId="122D8CFB" w:rsidR="004F2784" w:rsidRPr="00A13A4A" w:rsidRDefault="004F2784" w:rsidP="004F2784">
            <w:pPr>
              <w:overflowPunct/>
              <w:autoSpaceDE/>
              <w:autoSpaceDN/>
              <w:adjustRightInd/>
              <w:ind w:left="-18" w:right="-146"/>
              <w:textAlignment w:val="auto"/>
              <w:rPr>
                <w:b/>
                <w:bCs/>
                <w:sz w:val="16"/>
                <w:szCs w:val="16"/>
                <w:lang w:val="en-AU" w:eastAsia="en-GB" w:bidi="ar-SA"/>
              </w:rPr>
            </w:pPr>
            <w:r w:rsidRPr="00A13A4A">
              <w:rPr>
                <w:b/>
                <w:bCs/>
                <w:sz w:val="16"/>
                <w:szCs w:val="16"/>
                <w:lang w:val="en-AU" w:eastAsia="en-GB" w:bidi="ar-SA"/>
              </w:rPr>
              <w:t>Other non-current financial assets</w:t>
            </w:r>
          </w:p>
        </w:tc>
        <w:tc>
          <w:tcPr>
            <w:tcW w:w="753" w:type="dxa"/>
            <w:vAlign w:val="bottom"/>
          </w:tcPr>
          <w:p w14:paraId="5C1BC1CB" w14:textId="00FC5EF9"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2FE65FE4" w14:textId="1CDDB884" w:rsidR="004F2784" w:rsidRPr="00FE2249"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34BE24C6"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33F96AD2" w14:textId="0FC5DD0E"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6B4D66C1" w14:textId="77777777"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599113C" w14:textId="29A99F34"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C52012" w:rsidRPr="00A13A4A" w14:paraId="6A566782" w14:textId="77777777" w:rsidTr="00E273F1">
        <w:trPr>
          <w:gridBefore w:val="1"/>
          <w:wBefore w:w="411" w:type="dxa"/>
        </w:trPr>
        <w:tc>
          <w:tcPr>
            <w:tcW w:w="3122" w:type="dxa"/>
          </w:tcPr>
          <w:p w14:paraId="3AE0C1A5" w14:textId="6072CD76" w:rsidR="00C52012" w:rsidRPr="00A13A4A" w:rsidRDefault="00C52012" w:rsidP="00C52012">
            <w:pPr>
              <w:overflowPunct/>
              <w:autoSpaceDE/>
              <w:autoSpaceDN/>
              <w:adjustRightInd/>
              <w:ind w:left="-18" w:right="-146" w:firstLine="182"/>
              <w:textAlignment w:val="auto"/>
              <w:rPr>
                <w:sz w:val="16"/>
                <w:szCs w:val="16"/>
                <w:lang w:val="en-AU" w:eastAsia="en-GB" w:bidi="ar-SA"/>
              </w:rPr>
            </w:pPr>
            <w:r w:rsidRPr="00A13A4A">
              <w:rPr>
                <w:sz w:val="16"/>
                <w:szCs w:val="16"/>
                <w:lang w:val="en-AU" w:eastAsia="en-GB" w:bidi="ar-SA"/>
              </w:rPr>
              <w:t>Advance Finance Plc.</w:t>
            </w:r>
          </w:p>
        </w:tc>
        <w:tc>
          <w:tcPr>
            <w:tcW w:w="753" w:type="dxa"/>
            <w:vAlign w:val="bottom"/>
          </w:tcPr>
          <w:p w14:paraId="5B719B93" w14:textId="77777777" w:rsidR="00C52012" w:rsidRPr="00A13A4A" w:rsidRDefault="00C52012" w:rsidP="00C52012">
            <w:pPr>
              <w:overflowPunct/>
              <w:autoSpaceDE/>
              <w:autoSpaceDN/>
              <w:adjustRightInd/>
              <w:ind w:left="-18" w:right="-146"/>
              <w:jc w:val="center"/>
              <w:textAlignment w:val="auto"/>
              <w:rPr>
                <w:sz w:val="16"/>
                <w:szCs w:val="16"/>
                <w:lang w:val="en-AU" w:eastAsia="en-GB" w:bidi="ar-SA"/>
              </w:rPr>
            </w:pPr>
          </w:p>
        </w:tc>
        <w:tc>
          <w:tcPr>
            <w:tcW w:w="1047" w:type="dxa"/>
            <w:vAlign w:val="bottom"/>
          </w:tcPr>
          <w:p w14:paraId="306A3EEE" w14:textId="5C2F7EE5" w:rsidR="00C52012" w:rsidRPr="00FE2249" w:rsidRDefault="00C52012" w:rsidP="00C52012">
            <w:pPr>
              <w:overflowPunct/>
              <w:autoSpaceDE/>
              <w:autoSpaceDN/>
              <w:adjustRightInd/>
              <w:ind w:left="191" w:hanging="191"/>
              <w:jc w:val="center"/>
              <w:textAlignment w:val="auto"/>
              <w:rPr>
                <w:sz w:val="16"/>
                <w:szCs w:val="16"/>
                <w:lang w:val="en-GB" w:eastAsia="en-GB" w:bidi="ar-SA"/>
              </w:rPr>
            </w:pPr>
            <w:r w:rsidRPr="00FE2249">
              <w:rPr>
                <w:sz w:val="16"/>
                <w:szCs w:val="16"/>
                <w:lang w:val="en-GB" w:eastAsia="en-GB" w:bidi="ar-SA"/>
              </w:rPr>
              <w:t>185.00</w:t>
            </w:r>
          </w:p>
        </w:tc>
        <w:tc>
          <w:tcPr>
            <w:tcW w:w="1067" w:type="dxa"/>
            <w:vAlign w:val="bottom"/>
          </w:tcPr>
          <w:p w14:paraId="6D44C2BD" w14:textId="6AB0A8AF" w:rsidR="00C52012" w:rsidRPr="00FE2249" w:rsidRDefault="00C52012" w:rsidP="00C52012">
            <w:pPr>
              <w:overflowPunct/>
              <w:autoSpaceDE/>
              <w:autoSpaceDN/>
              <w:adjustRightInd/>
              <w:ind w:right="-105"/>
              <w:jc w:val="center"/>
              <w:textAlignment w:val="auto"/>
              <w:rPr>
                <w:sz w:val="16"/>
                <w:szCs w:val="16"/>
                <w:lang w:val="en-AU" w:eastAsia="en-GB" w:bidi="ar-SA"/>
              </w:rPr>
            </w:pPr>
            <w:r w:rsidRPr="00FE2249">
              <w:rPr>
                <w:sz w:val="16"/>
                <w:szCs w:val="16"/>
                <w:lang w:val="en-AU" w:eastAsia="en-GB" w:bidi="ar-SA"/>
              </w:rPr>
              <w:t>185.00</w:t>
            </w:r>
          </w:p>
        </w:tc>
        <w:tc>
          <w:tcPr>
            <w:tcW w:w="1195" w:type="dxa"/>
            <w:vAlign w:val="bottom"/>
          </w:tcPr>
          <w:p w14:paraId="76FCF2D8" w14:textId="5707A8CD" w:rsidR="00C52012" w:rsidRPr="00FE2249" w:rsidRDefault="00C52012" w:rsidP="00C52012">
            <w:pPr>
              <w:overflowPunct/>
              <w:autoSpaceDE/>
              <w:autoSpaceDN/>
              <w:adjustRightInd/>
              <w:ind w:right="-105"/>
              <w:jc w:val="center"/>
              <w:textAlignment w:val="auto"/>
              <w:rPr>
                <w:sz w:val="16"/>
                <w:szCs w:val="16"/>
                <w:lang w:val="en-AU" w:eastAsia="en-GB" w:bidi="ar-SA"/>
              </w:rPr>
            </w:pPr>
            <w:r>
              <w:rPr>
                <w:sz w:val="16"/>
                <w:szCs w:val="16"/>
                <w:lang w:val="en-AU" w:eastAsia="en-GB" w:bidi="ar-SA"/>
              </w:rPr>
              <w:t>-</w:t>
            </w:r>
          </w:p>
        </w:tc>
        <w:tc>
          <w:tcPr>
            <w:tcW w:w="917" w:type="dxa"/>
          </w:tcPr>
          <w:p w14:paraId="2D21AD32" w14:textId="44EBC903" w:rsidR="00C52012" w:rsidRPr="00FE2249" w:rsidRDefault="00C52012" w:rsidP="00C52012">
            <w:pPr>
              <w:overflowPunct/>
              <w:autoSpaceDE/>
              <w:autoSpaceDN/>
              <w:adjustRightInd/>
              <w:ind w:left="-96" w:right="-83"/>
              <w:jc w:val="center"/>
              <w:textAlignment w:val="auto"/>
              <w:rPr>
                <w:sz w:val="16"/>
                <w:szCs w:val="16"/>
                <w:lang w:val="en-AU" w:eastAsia="en-GB" w:bidi="ar-SA"/>
              </w:rPr>
            </w:pPr>
          </w:p>
        </w:tc>
        <w:tc>
          <w:tcPr>
            <w:tcW w:w="997" w:type="dxa"/>
            <w:vAlign w:val="bottom"/>
          </w:tcPr>
          <w:p w14:paraId="6F7804A0" w14:textId="38CE102D" w:rsidR="00C52012" w:rsidRPr="00FE2249" w:rsidRDefault="00C52012" w:rsidP="00C52012">
            <w:pPr>
              <w:overflowPunct/>
              <w:autoSpaceDE/>
              <w:autoSpaceDN/>
              <w:adjustRightInd/>
              <w:ind w:left="-96" w:right="-83"/>
              <w:jc w:val="center"/>
              <w:textAlignment w:val="auto"/>
              <w:rPr>
                <w:sz w:val="16"/>
                <w:szCs w:val="16"/>
                <w:lang w:val="en-AU" w:eastAsia="en-GB" w:bidi="ar-SA"/>
              </w:rPr>
            </w:pPr>
            <w:r w:rsidRPr="00FE2249">
              <w:rPr>
                <w:sz w:val="16"/>
                <w:szCs w:val="16"/>
                <w:lang w:val="en-AU" w:eastAsia="en-GB" w:bidi="ar-SA"/>
              </w:rPr>
              <w:t>2.</w:t>
            </w:r>
            <w:r>
              <w:rPr>
                <w:sz w:val="16"/>
                <w:szCs w:val="16"/>
                <w:lang w:val="en-AU" w:eastAsia="en-GB" w:bidi="ar-SA"/>
              </w:rPr>
              <w:t>2</w:t>
            </w:r>
          </w:p>
        </w:tc>
      </w:tr>
      <w:tr w:rsidR="00C52012" w:rsidRPr="00A13A4A" w14:paraId="1EC3BB22" w14:textId="77777777" w:rsidTr="00E273F1">
        <w:trPr>
          <w:gridBefore w:val="1"/>
          <w:wBefore w:w="411" w:type="dxa"/>
        </w:trPr>
        <w:tc>
          <w:tcPr>
            <w:tcW w:w="3122" w:type="dxa"/>
          </w:tcPr>
          <w:p w14:paraId="377572E2" w14:textId="7B37C6AC" w:rsidR="00C52012" w:rsidRPr="00A13A4A" w:rsidRDefault="00C52012" w:rsidP="00C52012">
            <w:pPr>
              <w:overflowPunct/>
              <w:autoSpaceDE/>
              <w:autoSpaceDN/>
              <w:adjustRightInd/>
              <w:ind w:left="-18" w:right="-146" w:firstLine="182"/>
              <w:textAlignment w:val="auto"/>
              <w:rPr>
                <w:sz w:val="16"/>
                <w:szCs w:val="16"/>
                <w:lang w:val="en-AU" w:eastAsia="en-GB" w:bidi="ar-SA"/>
              </w:rPr>
            </w:pPr>
            <w:r w:rsidRPr="00A13A4A">
              <w:rPr>
                <w:sz w:val="16"/>
                <w:szCs w:val="16"/>
                <w:lang w:val="en-AU" w:eastAsia="en-GB" w:bidi="ar-SA"/>
              </w:rPr>
              <w:t>Varuna (Thailand) Co., Ltd.</w:t>
            </w:r>
          </w:p>
        </w:tc>
        <w:tc>
          <w:tcPr>
            <w:tcW w:w="753" w:type="dxa"/>
            <w:vAlign w:val="bottom"/>
          </w:tcPr>
          <w:p w14:paraId="2FC509F7" w14:textId="77777777" w:rsidR="00C52012" w:rsidRPr="00A13A4A" w:rsidRDefault="00C52012" w:rsidP="00C52012">
            <w:pPr>
              <w:overflowPunct/>
              <w:autoSpaceDE/>
              <w:autoSpaceDN/>
              <w:adjustRightInd/>
              <w:ind w:left="-18" w:right="-146"/>
              <w:jc w:val="center"/>
              <w:textAlignment w:val="auto"/>
              <w:rPr>
                <w:sz w:val="16"/>
                <w:szCs w:val="16"/>
                <w:lang w:val="en-AU" w:eastAsia="en-GB" w:bidi="ar-SA"/>
              </w:rPr>
            </w:pPr>
          </w:p>
        </w:tc>
        <w:tc>
          <w:tcPr>
            <w:tcW w:w="1047" w:type="dxa"/>
            <w:vAlign w:val="bottom"/>
          </w:tcPr>
          <w:p w14:paraId="351C159C" w14:textId="747B9F40" w:rsidR="00C52012" w:rsidRPr="00FE2249" w:rsidRDefault="00C52012" w:rsidP="00C52012">
            <w:pPr>
              <w:overflowPunct/>
              <w:autoSpaceDE/>
              <w:autoSpaceDN/>
              <w:adjustRightInd/>
              <w:ind w:left="191" w:hanging="191"/>
              <w:jc w:val="center"/>
              <w:textAlignment w:val="auto"/>
              <w:rPr>
                <w:sz w:val="16"/>
                <w:szCs w:val="16"/>
                <w:u w:val="single"/>
                <w:lang w:val="en-GB" w:eastAsia="en-GB" w:bidi="ar-SA"/>
              </w:rPr>
            </w:pPr>
            <w:r w:rsidRPr="00FE2249">
              <w:rPr>
                <w:sz w:val="16"/>
                <w:szCs w:val="16"/>
                <w:u w:val="single"/>
                <w:lang w:val="en-GB" w:eastAsia="en-GB" w:bidi="ar-SA"/>
              </w:rPr>
              <w:t>100.00</w:t>
            </w:r>
          </w:p>
        </w:tc>
        <w:tc>
          <w:tcPr>
            <w:tcW w:w="1067" w:type="dxa"/>
            <w:vAlign w:val="bottom"/>
          </w:tcPr>
          <w:p w14:paraId="65BBA13D" w14:textId="537122E7" w:rsidR="00C52012" w:rsidRPr="00FE2249" w:rsidRDefault="00C52012" w:rsidP="00C52012">
            <w:pPr>
              <w:overflowPunct/>
              <w:autoSpaceDE/>
              <w:autoSpaceDN/>
              <w:adjustRightInd/>
              <w:ind w:right="-105"/>
              <w:jc w:val="center"/>
              <w:textAlignment w:val="auto"/>
              <w:rPr>
                <w:sz w:val="16"/>
                <w:szCs w:val="16"/>
                <w:lang w:val="en-AU" w:eastAsia="en-GB" w:bidi="ar-SA"/>
              </w:rPr>
            </w:pPr>
            <w:r w:rsidRPr="00FE2249">
              <w:rPr>
                <w:sz w:val="16"/>
                <w:szCs w:val="16"/>
                <w:lang w:val="en-AU" w:eastAsia="en-GB" w:bidi="ar-SA"/>
              </w:rPr>
              <w:t>100.00</w:t>
            </w:r>
          </w:p>
        </w:tc>
        <w:tc>
          <w:tcPr>
            <w:tcW w:w="1195" w:type="dxa"/>
            <w:vAlign w:val="bottom"/>
          </w:tcPr>
          <w:p w14:paraId="1175C316" w14:textId="5BE39584" w:rsidR="00C52012" w:rsidRPr="00FE2249" w:rsidRDefault="00C52012" w:rsidP="00C52012">
            <w:pPr>
              <w:overflowPunct/>
              <w:autoSpaceDE/>
              <w:autoSpaceDN/>
              <w:adjustRightInd/>
              <w:ind w:right="-105"/>
              <w:jc w:val="center"/>
              <w:textAlignment w:val="auto"/>
              <w:rPr>
                <w:sz w:val="16"/>
                <w:szCs w:val="16"/>
                <w:lang w:val="en-AU" w:eastAsia="en-GB" w:bidi="ar-SA"/>
              </w:rPr>
            </w:pPr>
            <w:r>
              <w:rPr>
                <w:sz w:val="16"/>
                <w:szCs w:val="16"/>
                <w:lang w:val="en-AU" w:eastAsia="en-GB" w:bidi="ar-SA"/>
              </w:rPr>
              <w:t>-</w:t>
            </w:r>
          </w:p>
        </w:tc>
        <w:tc>
          <w:tcPr>
            <w:tcW w:w="917" w:type="dxa"/>
          </w:tcPr>
          <w:p w14:paraId="543DB575" w14:textId="248B4CB0" w:rsidR="00C52012" w:rsidRPr="00FE2249" w:rsidRDefault="00C52012" w:rsidP="00C52012">
            <w:pPr>
              <w:overflowPunct/>
              <w:autoSpaceDE/>
              <w:autoSpaceDN/>
              <w:adjustRightInd/>
              <w:ind w:left="-96" w:right="-83"/>
              <w:jc w:val="center"/>
              <w:textAlignment w:val="auto"/>
              <w:rPr>
                <w:sz w:val="16"/>
                <w:szCs w:val="16"/>
                <w:lang w:val="en-AU" w:eastAsia="en-GB" w:bidi="ar-SA"/>
              </w:rPr>
            </w:pPr>
          </w:p>
        </w:tc>
        <w:tc>
          <w:tcPr>
            <w:tcW w:w="997" w:type="dxa"/>
            <w:vAlign w:val="bottom"/>
          </w:tcPr>
          <w:p w14:paraId="767FC55F" w14:textId="046B55FA" w:rsidR="00C52012" w:rsidRPr="00FE2249" w:rsidRDefault="00C52012" w:rsidP="00C52012">
            <w:pPr>
              <w:overflowPunct/>
              <w:autoSpaceDE/>
              <w:autoSpaceDN/>
              <w:adjustRightInd/>
              <w:ind w:left="-96" w:right="-83"/>
              <w:jc w:val="center"/>
              <w:textAlignment w:val="auto"/>
              <w:rPr>
                <w:sz w:val="16"/>
                <w:szCs w:val="16"/>
                <w:lang w:val="en-AU" w:eastAsia="en-GB" w:bidi="ar-SA"/>
              </w:rPr>
            </w:pPr>
            <w:r w:rsidRPr="00FE2249">
              <w:rPr>
                <w:sz w:val="16"/>
                <w:szCs w:val="16"/>
                <w:lang w:val="en-AU" w:eastAsia="en-GB" w:bidi="ar-SA"/>
              </w:rPr>
              <w:t>2.</w:t>
            </w:r>
            <w:r>
              <w:rPr>
                <w:sz w:val="16"/>
                <w:szCs w:val="16"/>
                <w:lang w:val="en-AU" w:eastAsia="en-GB" w:bidi="ar-SA"/>
              </w:rPr>
              <w:t>2</w:t>
            </w:r>
          </w:p>
        </w:tc>
      </w:tr>
      <w:tr w:rsidR="004F2784" w:rsidRPr="00A13A4A" w14:paraId="0126E2E5" w14:textId="77777777" w:rsidTr="00303B03">
        <w:trPr>
          <w:gridBefore w:val="1"/>
          <w:wBefore w:w="411" w:type="dxa"/>
        </w:trPr>
        <w:tc>
          <w:tcPr>
            <w:tcW w:w="3122" w:type="dxa"/>
          </w:tcPr>
          <w:p w14:paraId="103F8C4D" w14:textId="54A9E77C" w:rsidR="004F2784" w:rsidRPr="00A13A4A" w:rsidRDefault="004F2784" w:rsidP="004F2784">
            <w:pPr>
              <w:overflowPunct/>
              <w:autoSpaceDE/>
              <w:autoSpaceDN/>
              <w:adjustRightInd/>
              <w:ind w:left="-18" w:right="-146" w:firstLine="182"/>
              <w:textAlignment w:val="auto"/>
              <w:rPr>
                <w:b/>
                <w:bCs/>
                <w:sz w:val="16"/>
                <w:szCs w:val="16"/>
                <w:lang w:val="en-AU" w:eastAsia="en-GB" w:bidi="ar-SA"/>
              </w:rPr>
            </w:pPr>
            <w:r w:rsidRPr="00A13A4A">
              <w:rPr>
                <w:b/>
                <w:bCs/>
                <w:sz w:val="16"/>
                <w:szCs w:val="16"/>
                <w:lang w:val="en-AU" w:eastAsia="en-GB" w:bidi="ar-SA"/>
              </w:rPr>
              <w:t>Total</w:t>
            </w:r>
          </w:p>
        </w:tc>
        <w:tc>
          <w:tcPr>
            <w:tcW w:w="753" w:type="dxa"/>
            <w:vAlign w:val="bottom"/>
          </w:tcPr>
          <w:p w14:paraId="70F61879" w14:textId="55ECA91A"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 11</w:t>
            </w:r>
          </w:p>
        </w:tc>
        <w:tc>
          <w:tcPr>
            <w:tcW w:w="1047" w:type="dxa"/>
            <w:vAlign w:val="bottom"/>
          </w:tcPr>
          <w:p w14:paraId="2C15C422" w14:textId="0E04290C" w:rsidR="004F2784" w:rsidRPr="00FE2249" w:rsidRDefault="004F2784" w:rsidP="004F2784">
            <w:pPr>
              <w:overflowPunct/>
              <w:autoSpaceDE/>
              <w:autoSpaceDN/>
              <w:adjustRightInd/>
              <w:ind w:left="191" w:hanging="191"/>
              <w:jc w:val="center"/>
              <w:textAlignment w:val="auto"/>
              <w:rPr>
                <w:sz w:val="16"/>
                <w:szCs w:val="16"/>
                <w:lang w:val="en-GB" w:eastAsia="en-GB" w:bidi="ar-SA"/>
              </w:rPr>
            </w:pPr>
            <w:r w:rsidRPr="00FE2249">
              <w:rPr>
                <w:sz w:val="16"/>
                <w:szCs w:val="16"/>
                <w:u w:val="double"/>
                <w:lang w:val="en-GB" w:eastAsia="en-GB" w:bidi="ar-SA"/>
              </w:rPr>
              <w:t>28</w:t>
            </w:r>
            <w:r w:rsidR="0059447B" w:rsidRPr="00FE2249">
              <w:rPr>
                <w:sz w:val="16"/>
                <w:szCs w:val="16"/>
                <w:u w:val="double"/>
                <w:lang w:val="en-GB" w:eastAsia="en-GB" w:bidi="ar-SA"/>
              </w:rPr>
              <w:t>5</w:t>
            </w:r>
            <w:r w:rsidRPr="00FE2249">
              <w:rPr>
                <w:sz w:val="16"/>
                <w:szCs w:val="16"/>
                <w:u w:val="double"/>
                <w:lang w:val="en-GB" w:eastAsia="en-GB" w:bidi="ar-SA"/>
              </w:rPr>
              <w:t>.00</w:t>
            </w:r>
          </w:p>
        </w:tc>
        <w:tc>
          <w:tcPr>
            <w:tcW w:w="1067" w:type="dxa"/>
          </w:tcPr>
          <w:p w14:paraId="3F73038F"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5A120EA9" w14:textId="6A259932"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39670EBD" w14:textId="77777777"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2577D4AE" w14:textId="5E673B9E"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636800CF" w14:textId="77777777" w:rsidTr="00303B03">
        <w:trPr>
          <w:gridBefore w:val="1"/>
          <w:wBefore w:w="411" w:type="dxa"/>
        </w:trPr>
        <w:tc>
          <w:tcPr>
            <w:tcW w:w="3122" w:type="dxa"/>
          </w:tcPr>
          <w:p w14:paraId="0BA68598" w14:textId="77777777" w:rsidR="004F2784" w:rsidRPr="00A13A4A" w:rsidRDefault="004F2784" w:rsidP="00970C1F">
            <w:pPr>
              <w:overflowPunct/>
              <w:autoSpaceDE/>
              <w:autoSpaceDN/>
              <w:adjustRightInd/>
              <w:spacing w:line="120" w:lineRule="auto"/>
              <w:ind w:left="-18" w:right="-146"/>
              <w:textAlignment w:val="auto"/>
              <w:rPr>
                <w:b/>
                <w:bCs/>
                <w:sz w:val="16"/>
                <w:szCs w:val="16"/>
                <w:lang w:val="en-AU" w:eastAsia="en-GB" w:bidi="ar-SA"/>
              </w:rPr>
            </w:pPr>
          </w:p>
        </w:tc>
        <w:tc>
          <w:tcPr>
            <w:tcW w:w="753" w:type="dxa"/>
            <w:vAlign w:val="bottom"/>
          </w:tcPr>
          <w:p w14:paraId="0E5FCD59" w14:textId="77777777" w:rsidR="004F2784" w:rsidRPr="00A13A4A" w:rsidRDefault="004F2784" w:rsidP="00970C1F">
            <w:pPr>
              <w:overflowPunct/>
              <w:autoSpaceDE/>
              <w:autoSpaceDN/>
              <w:adjustRightInd/>
              <w:spacing w:line="120" w:lineRule="auto"/>
              <w:ind w:left="-18" w:right="-146"/>
              <w:jc w:val="center"/>
              <w:textAlignment w:val="auto"/>
              <w:rPr>
                <w:b/>
                <w:bCs/>
                <w:sz w:val="16"/>
                <w:szCs w:val="16"/>
                <w:lang w:val="en-AU" w:eastAsia="en-GB" w:bidi="ar-SA"/>
              </w:rPr>
            </w:pPr>
          </w:p>
        </w:tc>
        <w:tc>
          <w:tcPr>
            <w:tcW w:w="1047" w:type="dxa"/>
            <w:vAlign w:val="bottom"/>
          </w:tcPr>
          <w:p w14:paraId="0C557A7F" w14:textId="77777777" w:rsidR="004F2784" w:rsidRPr="00FE2249" w:rsidRDefault="004F2784" w:rsidP="00970C1F">
            <w:pPr>
              <w:overflowPunct/>
              <w:autoSpaceDE/>
              <w:autoSpaceDN/>
              <w:adjustRightInd/>
              <w:spacing w:line="120" w:lineRule="auto"/>
              <w:ind w:left="191" w:hanging="191"/>
              <w:jc w:val="center"/>
              <w:textAlignment w:val="auto"/>
              <w:rPr>
                <w:sz w:val="16"/>
                <w:szCs w:val="16"/>
                <w:lang w:val="en-GB" w:eastAsia="en-GB" w:bidi="ar-SA"/>
              </w:rPr>
            </w:pPr>
          </w:p>
        </w:tc>
        <w:tc>
          <w:tcPr>
            <w:tcW w:w="1067" w:type="dxa"/>
          </w:tcPr>
          <w:p w14:paraId="4648FF3A" w14:textId="77777777" w:rsidR="004F2784" w:rsidRPr="00FE2249" w:rsidRDefault="004F2784" w:rsidP="00970C1F">
            <w:pPr>
              <w:overflowPunct/>
              <w:autoSpaceDE/>
              <w:autoSpaceDN/>
              <w:adjustRightInd/>
              <w:spacing w:line="120" w:lineRule="auto"/>
              <w:ind w:right="-105"/>
              <w:jc w:val="center"/>
              <w:textAlignment w:val="auto"/>
              <w:rPr>
                <w:sz w:val="16"/>
                <w:szCs w:val="16"/>
                <w:lang w:val="en-AU" w:eastAsia="en-GB" w:bidi="ar-SA"/>
              </w:rPr>
            </w:pPr>
          </w:p>
        </w:tc>
        <w:tc>
          <w:tcPr>
            <w:tcW w:w="1195" w:type="dxa"/>
            <w:vAlign w:val="bottom"/>
          </w:tcPr>
          <w:p w14:paraId="79742A89" w14:textId="77777777" w:rsidR="004F2784" w:rsidRPr="00FE2249" w:rsidRDefault="004F2784" w:rsidP="00970C1F">
            <w:pPr>
              <w:overflowPunct/>
              <w:autoSpaceDE/>
              <w:autoSpaceDN/>
              <w:adjustRightInd/>
              <w:spacing w:line="120" w:lineRule="auto"/>
              <w:ind w:right="-105"/>
              <w:jc w:val="center"/>
              <w:textAlignment w:val="auto"/>
              <w:rPr>
                <w:sz w:val="16"/>
                <w:szCs w:val="16"/>
                <w:lang w:val="en-AU" w:eastAsia="en-GB" w:bidi="ar-SA"/>
              </w:rPr>
            </w:pPr>
          </w:p>
        </w:tc>
        <w:tc>
          <w:tcPr>
            <w:tcW w:w="917" w:type="dxa"/>
          </w:tcPr>
          <w:p w14:paraId="2FEB2E04" w14:textId="77777777" w:rsidR="004F2784" w:rsidRPr="00FE2249" w:rsidRDefault="004F2784" w:rsidP="00970C1F">
            <w:pPr>
              <w:overflowPunct/>
              <w:autoSpaceDE/>
              <w:autoSpaceDN/>
              <w:adjustRightInd/>
              <w:spacing w:line="120" w:lineRule="auto"/>
              <w:ind w:left="-96" w:right="-83"/>
              <w:jc w:val="center"/>
              <w:textAlignment w:val="auto"/>
              <w:rPr>
                <w:sz w:val="16"/>
                <w:szCs w:val="16"/>
                <w:lang w:val="en-AU" w:eastAsia="en-GB" w:bidi="ar-SA"/>
              </w:rPr>
            </w:pPr>
          </w:p>
        </w:tc>
        <w:tc>
          <w:tcPr>
            <w:tcW w:w="997" w:type="dxa"/>
            <w:vAlign w:val="bottom"/>
          </w:tcPr>
          <w:p w14:paraId="7890BB22" w14:textId="41AD498B" w:rsidR="004F2784" w:rsidRPr="00FE2249" w:rsidRDefault="004F2784" w:rsidP="00970C1F">
            <w:pPr>
              <w:overflowPunct/>
              <w:autoSpaceDE/>
              <w:autoSpaceDN/>
              <w:adjustRightInd/>
              <w:spacing w:line="120" w:lineRule="auto"/>
              <w:ind w:left="-96" w:right="-83"/>
              <w:jc w:val="center"/>
              <w:textAlignment w:val="auto"/>
              <w:rPr>
                <w:sz w:val="16"/>
                <w:szCs w:val="16"/>
                <w:lang w:val="en-AU" w:eastAsia="en-GB" w:bidi="ar-SA"/>
              </w:rPr>
            </w:pPr>
          </w:p>
        </w:tc>
      </w:tr>
      <w:tr w:rsidR="004F2784" w:rsidRPr="00A13A4A" w14:paraId="61D702A5" w14:textId="77777777" w:rsidTr="00970C1F">
        <w:trPr>
          <w:trHeight w:val="180"/>
        </w:trPr>
        <w:tc>
          <w:tcPr>
            <w:tcW w:w="3533" w:type="dxa"/>
            <w:gridSpan w:val="2"/>
          </w:tcPr>
          <w:p w14:paraId="10FC8CF7" w14:textId="77777777" w:rsidR="004F2784" w:rsidRPr="00A13A4A" w:rsidRDefault="004F2784" w:rsidP="004F2784">
            <w:pPr>
              <w:overflowPunct/>
              <w:autoSpaceDE/>
              <w:autoSpaceDN/>
              <w:adjustRightInd/>
              <w:ind w:left="450" w:right="-146"/>
              <w:textAlignment w:val="auto"/>
              <w:rPr>
                <w:b/>
                <w:bCs/>
                <w:sz w:val="16"/>
                <w:szCs w:val="16"/>
                <w:lang w:val="en-AU" w:eastAsia="en-GB" w:bidi="ar-SA"/>
              </w:rPr>
            </w:pPr>
            <w:r w:rsidRPr="00A13A4A">
              <w:rPr>
                <w:b/>
                <w:bCs/>
                <w:sz w:val="16"/>
                <w:szCs w:val="16"/>
                <w:lang w:val="en-AU" w:eastAsia="en-GB" w:bidi="ar-SA"/>
              </w:rPr>
              <w:t>Intangible assets (IP)</w:t>
            </w:r>
          </w:p>
        </w:tc>
        <w:tc>
          <w:tcPr>
            <w:tcW w:w="753" w:type="dxa"/>
            <w:vAlign w:val="bottom"/>
          </w:tcPr>
          <w:p w14:paraId="43B8A45D" w14:textId="77777777" w:rsidR="004F2784" w:rsidRPr="00A13A4A" w:rsidRDefault="004F2784" w:rsidP="004F2784">
            <w:pPr>
              <w:overflowPunct/>
              <w:autoSpaceDE/>
              <w:autoSpaceDN/>
              <w:adjustRightInd/>
              <w:ind w:left="-18" w:right="-146"/>
              <w:jc w:val="center"/>
              <w:textAlignment w:val="auto"/>
              <w:rPr>
                <w:sz w:val="16"/>
                <w:szCs w:val="16"/>
                <w:lang w:val="en-AU" w:eastAsia="en-GB" w:bidi="ar-SA"/>
              </w:rPr>
            </w:pPr>
          </w:p>
        </w:tc>
        <w:tc>
          <w:tcPr>
            <w:tcW w:w="1047" w:type="dxa"/>
            <w:vAlign w:val="bottom"/>
          </w:tcPr>
          <w:p w14:paraId="1D866C50" w14:textId="77777777" w:rsidR="004F2784" w:rsidRPr="00FE2249"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48F5FB73"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1FBC4212"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p>
        </w:tc>
        <w:tc>
          <w:tcPr>
            <w:tcW w:w="917" w:type="dxa"/>
          </w:tcPr>
          <w:p w14:paraId="0008FB2A" w14:textId="77777777"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c>
          <w:tcPr>
            <w:tcW w:w="997" w:type="dxa"/>
            <w:vAlign w:val="bottom"/>
          </w:tcPr>
          <w:p w14:paraId="143F7778" w14:textId="6C512518" w:rsidR="004F2784" w:rsidRPr="00FE2249" w:rsidRDefault="004F2784" w:rsidP="004F2784">
            <w:pPr>
              <w:tabs>
                <w:tab w:val="decimal" w:pos="700"/>
              </w:tabs>
              <w:overflowPunct/>
              <w:autoSpaceDE/>
              <w:autoSpaceDN/>
              <w:adjustRightInd/>
              <w:ind w:left="-96" w:right="-83"/>
              <w:textAlignment w:val="auto"/>
              <w:rPr>
                <w:sz w:val="16"/>
                <w:szCs w:val="16"/>
                <w:lang w:val="en-AU" w:eastAsia="en-GB" w:bidi="ar-SA"/>
              </w:rPr>
            </w:pPr>
          </w:p>
        </w:tc>
      </w:tr>
      <w:tr w:rsidR="004F2784" w:rsidRPr="00A13A4A" w14:paraId="49E83D67" w14:textId="77777777" w:rsidTr="00970C1F">
        <w:trPr>
          <w:trHeight w:val="189"/>
        </w:trPr>
        <w:tc>
          <w:tcPr>
            <w:tcW w:w="3533" w:type="dxa"/>
            <w:gridSpan w:val="2"/>
            <w:vAlign w:val="center"/>
          </w:tcPr>
          <w:p w14:paraId="108D5BCC" w14:textId="77777777" w:rsidR="004F2784" w:rsidRPr="00A13A4A" w:rsidRDefault="004F2784" w:rsidP="004F2784">
            <w:pPr>
              <w:overflowPunct/>
              <w:autoSpaceDE/>
              <w:autoSpaceDN/>
              <w:adjustRightInd/>
              <w:ind w:left="450" w:right="-146" w:firstLine="180"/>
              <w:textAlignment w:val="auto"/>
              <w:rPr>
                <w:sz w:val="16"/>
                <w:szCs w:val="16"/>
                <w:lang w:val="en-AU" w:eastAsia="en-GB" w:bidi="ar-SA"/>
              </w:rPr>
            </w:pPr>
            <w:r w:rsidRPr="00A13A4A">
              <w:rPr>
                <w:sz w:val="16"/>
                <w:szCs w:val="16"/>
                <w:lang w:val="en-AU" w:eastAsia="en-GB" w:bidi="ar-SA"/>
              </w:rPr>
              <w:t>Intellectual Property (Punks, Apes)</w:t>
            </w:r>
          </w:p>
        </w:tc>
        <w:tc>
          <w:tcPr>
            <w:tcW w:w="753" w:type="dxa"/>
            <w:vAlign w:val="center"/>
          </w:tcPr>
          <w:p w14:paraId="1A074B26" w14:textId="77777777" w:rsidR="004F2784" w:rsidRPr="00A13A4A" w:rsidRDefault="004F2784" w:rsidP="004F2784">
            <w:pPr>
              <w:overflowPunct/>
              <w:autoSpaceDE/>
              <w:autoSpaceDN/>
              <w:adjustRightInd/>
              <w:ind w:left="-18" w:right="-146"/>
              <w:jc w:val="center"/>
              <w:textAlignment w:val="auto"/>
              <w:rPr>
                <w:b/>
                <w:bCs/>
                <w:sz w:val="16"/>
                <w:szCs w:val="16"/>
                <w:lang w:val="en-AU" w:eastAsia="en-GB" w:bidi="ar-SA"/>
              </w:rPr>
            </w:pPr>
            <w:r w:rsidRPr="00A13A4A">
              <w:rPr>
                <w:b/>
                <w:bCs/>
                <w:sz w:val="16"/>
                <w:szCs w:val="16"/>
                <w:lang w:val="en-AU" w:eastAsia="en-GB" w:bidi="ar-SA"/>
              </w:rPr>
              <w:t>Note15</w:t>
            </w:r>
          </w:p>
        </w:tc>
        <w:tc>
          <w:tcPr>
            <w:tcW w:w="1047" w:type="dxa"/>
            <w:vAlign w:val="center"/>
          </w:tcPr>
          <w:p w14:paraId="24DAA076" w14:textId="66D29F37" w:rsidR="004F2784" w:rsidRPr="00FE2249" w:rsidRDefault="006C145C" w:rsidP="004F2784">
            <w:pPr>
              <w:overflowPunct/>
              <w:autoSpaceDE/>
              <w:autoSpaceDN/>
              <w:adjustRightInd/>
              <w:ind w:left="191" w:hanging="191"/>
              <w:jc w:val="center"/>
              <w:textAlignment w:val="auto"/>
              <w:rPr>
                <w:sz w:val="16"/>
                <w:szCs w:val="16"/>
                <w:u w:val="double"/>
                <w:lang w:val="en-GB" w:eastAsia="en-GB" w:bidi="ar-SA"/>
              </w:rPr>
            </w:pPr>
            <w:r w:rsidRPr="00FE2249">
              <w:rPr>
                <w:sz w:val="16"/>
                <w:szCs w:val="16"/>
                <w:u w:val="double"/>
                <w:lang w:val="en-GB" w:eastAsia="en-GB" w:bidi="ar-SA"/>
              </w:rPr>
              <w:t>95.23</w:t>
            </w:r>
          </w:p>
        </w:tc>
        <w:tc>
          <w:tcPr>
            <w:tcW w:w="1067" w:type="dxa"/>
            <w:vAlign w:val="center"/>
          </w:tcPr>
          <w:p w14:paraId="724A966C" w14:textId="37B411AF" w:rsidR="004F2784" w:rsidRPr="00FE2249" w:rsidRDefault="00FE2249" w:rsidP="004F2784">
            <w:pPr>
              <w:overflowPunct/>
              <w:autoSpaceDE/>
              <w:autoSpaceDN/>
              <w:adjustRightInd/>
              <w:ind w:right="-105"/>
              <w:jc w:val="center"/>
              <w:textAlignment w:val="auto"/>
              <w:rPr>
                <w:sz w:val="16"/>
                <w:szCs w:val="16"/>
                <w:lang w:val="en-AU" w:eastAsia="en-GB" w:bidi="ar-SA"/>
              </w:rPr>
            </w:pPr>
            <w:r w:rsidRPr="00FE2249">
              <w:rPr>
                <w:sz w:val="16"/>
                <w:szCs w:val="16"/>
                <w:lang w:val="en-AU" w:eastAsia="en-GB" w:bidi="ar-SA"/>
              </w:rPr>
              <w:t>95.23</w:t>
            </w:r>
          </w:p>
        </w:tc>
        <w:tc>
          <w:tcPr>
            <w:tcW w:w="1195" w:type="dxa"/>
            <w:vAlign w:val="center"/>
          </w:tcPr>
          <w:p w14:paraId="327998FC" w14:textId="77777777" w:rsidR="004F2784" w:rsidRPr="00FE2249" w:rsidRDefault="004F2784" w:rsidP="004F2784">
            <w:pPr>
              <w:overflowPunct/>
              <w:autoSpaceDE/>
              <w:autoSpaceDN/>
              <w:adjustRightInd/>
              <w:ind w:right="-105"/>
              <w:jc w:val="center"/>
              <w:textAlignment w:val="auto"/>
              <w:rPr>
                <w:sz w:val="16"/>
                <w:szCs w:val="16"/>
                <w:lang w:val="en-AU" w:eastAsia="en-GB" w:bidi="ar-SA"/>
              </w:rPr>
            </w:pPr>
            <w:r w:rsidRPr="00FE2249">
              <w:rPr>
                <w:sz w:val="16"/>
                <w:szCs w:val="16"/>
                <w:lang w:val="en-AU" w:eastAsia="en-GB" w:bidi="ar-SA"/>
              </w:rPr>
              <w:t>-</w:t>
            </w:r>
          </w:p>
        </w:tc>
        <w:tc>
          <w:tcPr>
            <w:tcW w:w="917" w:type="dxa"/>
            <w:vAlign w:val="center"/>
          </w:tcPr>
          <w:p w14:paraId="302AD674" w14:textId="77777777"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center"/>
          </w:tcPr>
          <w:p w14:paraId="7DEEB6D0" w14:textId="73982E08" w:rsidR="004F2784" w:rsidRPr="00FE2249" w:rsidRDefault="004F2784" w:rsidP="004F2784">
            <w:pPr>
              <w:overflowPunct/>
              <w:autoSpaceDE/>
              <w:autoSpaceDN/>
              <w:adjustRightInd/>
              <w:ind w:left="-96" w:right="-83"/>
              <w:jc w:val="center"/>
              <w:textAlignment w:val="auto"/>
              <w:rPr>
                <w:sz w:val="16"/>
                <w:szCs w:val="16"/>
                <w:lang w:val="en-AU" w:eastAsia="en-GB" w:bidi="ar-SA"/>
              </w:rPr>
            </w:pPr>
            <w:r w:rsidRPr="00FE2249">
              <w:rPr>
                <w:sz w:val="16"/>
                <w:szCs w:val="16"/>
                <w:lang w:val="en-AU" w:eastAsia="en-GB" w:bidi="ar-SA"/>
              </w:rPr>
              <w:t>2.2</w:t>
            </w:r>
          </w:p>
        </w:tc>
      </w:tr>
      <w:tr w:rsidR="00FE2249" w:rsidRPr="00A13A4A" w14:paraId="29F8DA5D" w14:textId="77777777" w:rsidTr="005C623C">
        <w:trPr>
          <w:gridBefore w:val="1"/>
          <w:wBefore w:w="411" w:type="dxa"/>
        </w:trPr>
        <w:tc>
          <w:tcPr>
            <w:tcW w:w="3122" w:type="dxa"/>
            <w:vAlign w:val="bottom"/>
          </w:tcPr>
          <w:p w14:paraId="394B8195" w14:textId="37F6F6D5" w:rsidR="00FE2249" w:rsidRPr="00A13A4A" w:rsidRDefault="00FE2249" w:rsidP="00FE2249">
            <w:pPr>
              <w:overflowPunct/>
              <w:autoSpaceDE/>
              <w:autoSpaceDN/>
              <w:adjustRightInd/>
              <w:spacing w:line="240" w:lineRule="auto"/>
              <w:ind w:left="-18" w:right="-146"/>
              <w:textAlignment w:val="auto"/>
              <w:rPr>
                <w:b/>
                <w:bCs/>
                <w:sz w:val="16"/>
                <w:szCs w:val="16"/>
                <w:lang w:val="en-AU" w:eastAsia="en-GB" w:bidi="ar-SA"/>
              </w:rPr>
            </w:pPr>
            <w:r w:rsidRPr="00A13A4A">
              <w:rPr>
                <w:rFonts w:cs="Times New Roman"/>
                <w:b/>
                <w:bCs/>
                <w:sz w:val="16"/>
                <w:szCs w:val="16"/>
                <w:lang w:val="en-GB" w:eastAsia="en-GB" w:bidi="ar-SA"/>
              </w:rPr>
              <w:t>Other assets</w:t>
            </w:r>
          </w:p>
        </w:tc>
        <w:tc>
          <w:tcPr>
            <w:tcW w:w="753" w:type="dxa"/>
            <w:vAlign w:val="bottom"/>
          </w:tcPr>
          <w:p w14:paraId="20B6F7F0" w14:textId="77777777" w:rsidR="00FE2249" w:rsidRPr="00A13A4A" w:rsidRDefault="00FE2249" w:rsidP="00FE2249">
            <w:pPr>
              <w:overflowPunct/>
              <w:autoSpaceDE/>
              <w:autoSpaceDN/>
              <w:adjustRightInd/>
              <w:spacing w:line="240" w:lineRule="auto"/>
              <w:ind w:left="-18" w:right="-146"/>
              <w:jc w:val="center"/>
              <w:textAlignment w:val="auto"/>
              <w:rPr>
                <w:b/>
                <w:bCs/>
                <w:sz w:val="16"/>
                <w:szCs w:val="16"/>
                <w:lang w:val="en-AU" w:eastAsia="en-GB" w:bidi="ar-SA"/>
              </w:rPr>
            </w:pPr>
          </w:p>
        </w:tc>
        <w:tc>
          <w:tcPr>
            <w:tcW w:w="1047" w:type="dxa"/>
            <w:vAlign w:val="center"/>
          </w:tcPr>
          <w:p w14:paraId="26527E9E" w14:textId="7E57EF17" w:rsidR="00FE2249" w:rsidRPr="00FE2249" w:rsidRDefault="00FE2249" w:rsidP="00FE2249">
            <w:pPr>
              <w:overflowPunct/>
              <w:autoSpaceDE/>
              <w:autoSpaceDN/>
              <w:adjustRightInd/>
              <w:spacing w:line="240" w:lineRule="auto"/>
              <w:ind w:left="191" w:hanging="191"/>
              <w:jc w:val="center"/>
              <w:textAlignment w:val="auto"/>
              <w:rPr>
                <w:sz w:val="16"/>
                <w:szCs w:val="16"/>
                <w:lang w:val="en-GB" w:eastAsia="en-GB" w:bidi="ar-SA"/>
              </w:rPr>
            </w:pPr>
            <w:r w:rsidRPr="00FE2249">
              <w:rPr>
                <w:sz w:val="16"/>
                <w:szCs w:val="16"/>
                <w:u w:val="double"/>
                <w:lang w:val="en-GB" w:eastAsia="en-GB" w:bidi="ar-SA"/>
              </w:rPr>
              <w:t>368.03</w:t>
            </w:r>
          </w:p>
        </w:tc>
        <w:tc>
          <w:tcPr>
            <w:tcW w:w="1067" w:type="dxa"/>
            <w:vAlign w:val="center"/>
          </w:tcPr>
          <w:p w14:paraId="45D0315D" w14:textId="15E045F8" w:rsidR="00FE2249" w:rsidRPr="00FE2249" w:rsidRDefault="00FE2249" w:rsidP="00FE2249">
            <w:pPr>
              <w:overflowPunct/>
              <w:autoSpaceDE/>
              <w:autoSpaceDN/>
              <w:adjustRightInd/>
              <w:spacing w:line="240" w:lineRule="auto"/>
              <w:ind w:right="-105"/>
              <w:jc w:val="center"/>
              <w:textAlignment w:val="auto"/>
              <w:rPr>
                <w:sz w:val="16"/>
                <w:szCs w:val="16"/>
                <w:lang w:val="en-AU" w:eastAsia="en-GB" w:bidi="ar-SA"/>
              </w:rPr>
            </w:pPr>
          </w:p>
        </w:tc>
        <w:tc>
          <w:tcPr>
            <w:tcW w:w="1195" w:type="dxa"/>
            <w:vAlign w:val="center"/>
          </w:tcPr>
          <w:p w14:paraId="5F029EF1" w14:textId="7A290609" w:rsidR="00FE2249" w:rsidRPr="00FE2249" w:rsidRDefault="00FE2249" w:rsidP="00FE2249">
            <w:pPr>
              <w:overflowPunct/>
              <w:autoSpaceDE/>
              <w:autoSpaceDN/>
              <w:adjustRightInd/>
              <w:spacing w:line="240" w:lineRule="auto"/>
              <w:ind w:right="-105"/>
              <w:jc w:val="center"/>
              <w:textAlignment w:val="auto"/>
              <w:rPr>
                <w:sz w:val="16"/>
                <w:szCs w:val="16"/>
                <w:lang w:val="en-AU" w:eastAsia="en-GB" w:bidi="ar-SA"/>
              </w:rPr>
            </w:pPr>
            <w:r w:rsidRPr="00FE2249">
              <w:rPr>
                <w:sz w:val="16"/>
                <w:szCs w:val="16"/>
                <w:lang w:val="en-AU" w:eastAsia="en-GB" w:bidi="ar-SA"/>
              </w:rPr>
              <w:t>368.03</w:t>
            </w:r>
          </w:p>
        </w:tc>
        <w:tc>
          <w:tcPr>
            <w:tcW w:w="917" w:type="dxa"/>
            <w:vAlign w:val="center"/>
          </w:tcPr>
          <w:p w14:paraId="0D17294A" w14:textId="77777777" w:rsidR="00FE2249" w:rsidRPr="00FE2249" w:rsidRDefault="00FE2249" w:rsidP="00FE2249">
            <w:pPr>
              <w:overflowPunct/>
              <w:autoSpaceDE/>
              <w:autoSpaceDN/>
              <w:adjustRightInd/>
              <w:spacing w:line="240" w:lineRule="auto"/>
              <w:ind w:left="-96" w:right="-83"/>
              <w:jc w:val="center"/>
              <w:textAlignment w:val="auto"/>
              <w:rPr>
                <w:sz w:val="16"/>
                <w:szCs w:val="16"/>
                <w:lang w:val="en-AU" w:eastAsia="en-GB" w:bidi="ar-SA"/>
              </w:rPr>
            </w:pPr>
          </w:p>
        </w:tc>
        <w:tc>
          <w:tcPr>
            <w:tcW w:w="997" w:type="dxa"/>
            <w:vAlign w:val="center"/>
          </w:tcPr>
          <w:p w14:paraId="02985B72" w14:textId="17C871D6" w:rsidR="00FE2249" w:rsidRPr="00FE2249" w:rsidRDefault="00FE2249" w:rsidP="00FE2249">
            <w:pPr>
              <w:overflowPunct/>
              <w:autoSpaceDE/>
              <w:autoSpaceDN/>
              <w:adjustRightInd/>
              <w:spacing w:line="240" w:lineRule="auto"/>
              <w:ind w:left="-96" w:right="-83"/>
              <w:jc w:val="center"/>
              <w:textAlignment w:val="auto"/>
              <w:rPr>
                <w:sz w:val="16"/>
                <w:szCs w:val="16"/>
                <w:lang w:val="en-AU" w:eastAsia="en-GB" w:bidi="ar-SA"/>
              </w:rPr>
            </w:pPr>
          </w:p>
        </w:tc>
      </w:tr>
      <w:tr w:rsidR="00FE2249" w:rsidRPr="00A13A4A" w14:paraId="6D4DF0B9" w14:textId="77777777" w:rsidTr="00FE2249">
        <w:trPr>
          <w:gridBefore w:val="1"/>
          <w:wBefore w:w="411" w:type="dxa"/>
          <w:trHeight w:val="279"/>
        </w:trPr>
        <w:tc>
          <w:tcPr>
            <w:tcW w:w="3875" w:type="dxa"/>
            <w:gridSpan w:val="2"/>
            <w:vAlign w:val="bottom"/>
          </w:tcPr>
          <w:p w14:paraId="0AA4F9AB" w14:textId="7D664EA2" w:rsidR="00FE2249" w:rsidRPr="00A13A4A" w:rsidRDefault="00FE2249" w:rsidP="00FE2249">
            <w:pPr>
              <w:overflowPunct/>
              <w:autoSpaceDE/>
              <w:autoSpaceDN/>
              <w:adjustRightInd/>
              <w:ind w:left="-18" w:right="-146"/>
              <w:textAlignment w:val="auto"/>
              <w:rPr>
                <w:sz w:val="16"/>
                <w:szCs w:val="16"/>
                <w:lang w:val="en-AU" w:eastAsia="en-GB" w:bidi="ar-SA"/>
              </w:rPr>
            </w:pPr>
            <w:r w:rsidRPr="00A13A4A">
              <w:rPr>
                <w:b/>
                <w:bCs/>
                <w:sz w:val="15"/>
                <w:szCs w:val="15"/>
                <w:lang w:val="en-AU" w:eastAsia="en-GB" w:bidi="ar-SA"/>
              </w:rPr>
              <w:t xml:space="preserve">Total Assets </w:t>
            </w:r>
            <w:r>
              <w:rPr>
                <w:b/>
                <w:bCs/>
                <w:sz w:val="15"/>
                <w:szCs w:val="15"/>
                <w:lang w:val="en-AU" w:eastAsia="en-GB" w:bidi="ar-SA"/>
              </w:rPr>
              <w:t>-</w:t>
            </w:r>
            <w:r w:rsidRPr="00A13A4A">
              <w:rPr>
                <w:b/>
                <w:bCs/>
                <w:sz w:val="15"/>
                <w:szCs w:val="15"/>
                <w:lang w:val="en-AU" w:eastAsia="en-GB" w:bidi="ar-SA"/>
              </w:rPr>
              <w:t xml:space="preserve"> Consolidated Financial Statement</w:t>
            </w:r>
          </w:p>
        </w:tc>
        <w:tc>
          <w:tcPr>
            <w:tcW w:w="1047" w:type="dxa"/>
            <w:vAlign w:val="bottom"/>
          </w:tcPr>
          <w:p w14:paraId="760AD28F" w14:textId="74A88373" w:rsidR="00FE2249" w:rsidRPr="00FE2249" w:rsidRDefault="00FE2249" w:rsidP="004F2784">
            <w:pPr>
              <w:overflowPunct/>
              <w:autoSpaceDE/>
              <w:autoSpaceDN/>
              <w:adjustRightInd/>
              <w:ind w:left="191" w:hanging="191"/>
              <w:jc w:val="center"/>
              <w:textAlignment w:val="auto"/>
              <w:rPr>
                <w:sz w:val="16"/>
                <w:szCs w:val="16"/>
                <w:u w:val="double"/>
                <w:lang w:val="en-GB" w:eastAsia="en-GB" w:bidi="ar-SA"/>
              </w:rPr>
            </w:pPr>
            <w:r w:rsidRPr="00FE2249">
              <w:rPr>
                <w:sz w:val="16"/>
                <w:szCs w:val="16"/>
                <w:u w:val="double"/>
                <w:lang w:val="en-GB" w:eastAsia="en-GB" w:bidi="ar-SA"/>
              </w:rPr>
              <w:t>3,686.90</w:t>
            </w:r>
          </w:p>
        </w:tc>
        <w:tc>
          <w:tcPr>
            <w:tcW w:w="1067" w:type="dxa"/>
            <w:vAlign w:val="bottom"/>
          </w:tcPr>
          <w:p w14:paraId="2E406D96" w14:textId="77777777" w:rsidR="00FE2249" w:rsidRPr="00FE2249" w:rsidRDefault="00FE2249" w:rsidP="004F2784">
            <w:pPr>
              <w:overflowPunct/>
              <w:autoSpaceDE/>
              <w:autoSpaceDN/>
              <w:adjustRightInd/>
              <w:ind w:right="-105"/>
              <w:jc w:val="center"/>
              <w:textAlignment w:val="auto"/>
              <w:rPr>
                <w:sz w:val="16"/>
                <w:szCs w:val="16"/>
                <w:lang w:val="en-AU" w:eastAsia="en-GB" w:bidi="ar-SA"/>
              </w:rPr>
            </w:pPr>
          </w:p>
        </w:tc>
        <w:tc>
          <w:tcPr>
            <w:tcW w:w="1195" w:type="dxa"/>
            <w:vAlign w:val="bottom"/>
          </w:tcPr>
          <w:p w14:paraId="183CB60E" w14:textId="2121F1A8" w:rsidR="00FE2249" w:rsidRPr="00FE2249" w:rsidRDefault="00FE2249" w:rsidP="004F2784">
            <w:pPr>
              <w:overflowPunct/>
              <w:autoSpaceDE/>
              <w:autoSpaceDN/>
              <w:adjustRightInd/>
              <w:ind w:right="-105"/>
              <w:jc w:val="center"/>
              <w:textAlignment w:val="auto"/>
              <w:rPr>
                <w:sz w:val="16"/>
                <w:szCs w:val="16"/>
                <w:lang w:val="en-AU" w:eastAsia="en-GB" w:bidi="ar-SA"/>
              </w:rPr>
            </w:pPr>
          </w:p>
        </w:tc>
        <w:tc>
          <w:tcPr>
            <w:tcW w:w="917" w:type="dxa"/>
            <w:vAlign w:val="bottom"/>
          </w:tcPr>
          <w:p w14:paraId="750F0CFC" w14:textId="77777777" w:rsidR="00FE2249" w:rsidRPr="00FE2249" w:rsidRDefault="00FE2249"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49DE396D" w14:textId="4C97C28A" w:rsidR="00FE2249" w:rsidRPr="00FE2249" w:rsidRDefault="00FE2249" w:rsidP="004F2784">
            <w:pPr>
              <w:overflowPunct/>
              <w:autoSpaceDE/>
              <w:autoSpaceDN/>
              <w:adjustRightInd/>
              <w:ind w:left="-96" w:right="-83"/>
              <w:jc w:val="center"/>
              <w:textAlignment w:val="auto"/>
              <w:rPr>
                <w:sz w:val="16"/>
                <w:szCs w:val="16"/>
                <w:lang w:val="en-AU" w:eastAsia="en-GB" w:bidi="ar-SA"/>
              </w:rPr>
            </w:pPr>
          </w:p>
        </w:tc>
      </w:tr>
      <w:tr w:rsidR="004F2784" w:rsidRPr="00A13A4A" w14:paraId="67B9E5F1" w14:textId="77777777" w:rsidTr="00970C1F">
        <w:trPr>
          <w:gridBefore w:val="1"/>
          <w:wBefore w:w="411" w:type="dxa"/>
          <w:trHeight w:val="198"/>
        </w:trPr>
        <w:tc>
          <w:tcPr>
            <w:tcW w:w="3875" w:type="dxa"/>
            <w:gridSpan w:val="2"/>
          </w:tcPr>
          <w:p w14:paraId="3075F84B" w14:textId="60EB0F04" w:rsidR="004F2784" w:rsidRPr="00A13A4A" w:rsidRDefault="004F2784" w:rsidP="004F2784">
            <w:pPr>
              <w:overflowPunct/>
              <w:autoSpaceDE/>
              <w:autoSpaceDN/>
              <w:adjustRightInd/>
              <w:ind w:left="-18" w:right="-146" w:firstLine="182"/>
              <w:textAlignment w:val="auto"/>
              <w:rPr>
                <w:sz w:val="16"/>
                <w:szCs w:val="16"/>
                <w:lang w:val="en-AU" w:eastAsia="en-GB" w:bidi="ar-SA"/>
              </w:rPr>
            </w:pPr>
            <w:r w:rsidRPr="00A13A4A">
              <w:rPr>
                <w:sz w:val="16"/>
                <w:szCs w:val="16"/>
                <w:lang w:val="en-AU" w:eastAsia="en-GB" w:bidi="ar-SA"/>
              </w:rPr>
              <w:t>Total investment that must be calculated</w:t>
            </w:r>
            <w:r w:rsidRPr="00A13A4A">
              <w:rPr>
                <w:rFonts w:hint="cs"/>
                <w:sz w:val="16"/>
                <w:szCs w:val="16"/>
                <w:cs/>
                <w:lang w:val="en-AU" w:eastAsia="en-GB"/>
              </w:rPr>
              <w:t xml:space="preserve"> </w:t>
            </w:r>
            <w:r w:rsidRPr="00A13A4A">
              <w:rPr>
                <w:sz w:val="16"/>
                <w:szCs w:val="16"/>
                <w:lang w:eastAsia="en-GB"/>
              </w:rPr>
              <w:t>(million baht)</w:t>
            </w:r>
          </w:p>
        </w:tc>
        <w:tc>
          <w:tcPr>
            <w:tcW w:w="1047" w:type="dxa"/>
            <w:vAlign w:val="bottom"/>
          </w:tcPr>
          <w:p w14:paraId="38C31D7A" w14:textId="77777777" w:rsidR="004F2784" w:rsidRPr="00FE2249" w:rsidRDefault="004F2784" w:rsidP="004F2784">
            <w:pPr>
              <w:overflowPunct/>
              <w:autoSpaceDE/>
              <w:autoSpaceDN/>
              <w:adjustRightInd/>
              <w:ind w:left="191" w:hanging="191"/>
              <w:jc w:val="center"/>
              <w:textAlignment w:val="auto"/>
              <w:rPr>
                <w:sz w:val="16"/>
                <w:szCs w:val="16"/>
                <w:lang w:val="en-GB" w:eastAsia="en-GB" w:bidi="ar-SA"/>
              </w:rPr>
            </w:pPr>
          </w:p>
        </w:tc>
        <w:tc>
          <w:tcPr>
            <w:tcW w:w="1067" w:type="dxa"/>
          </w:tcPr>
          <w:p w14:paraId="654127FB" w14:textId="158C32D3" w:rsidR="004F2784" w:rsidRPr="00FE2249" w:rsidRDefault="00C52012" w:rsidP="004F2784">
            <w:pPr>
              <w:overflowPunct/>
              <w:autoSpaceDE/>
              <w:autoSpaceDN/>
              <w:adjustRightInd/>
              <w:ind w:right="-105"/>
              <w:jc w:val="center"/>
              <w:textAlignment w:val="auto"/>
              <w:rPr>
                <w:sz w:val="16"/>
                <w:szCs w:val="16"/>
                <w:u w:val="double"/>
                <w:lang w:val="en-AU" w:eastAsia="en-GB" w:bidi="ar-SA"/>
              </w:rPr>
            </w:pPr>
            <w:r>
              <w:rPr>
                <w:sz w:val="16"/>
                <w:szCs w:val="16"/>
                <w:u w:val="double"/>
                <w:lang w:val="en-AU" w:eastAsia="en-GB" w:bidi="ar-SA"/>
              </w:rPr>
              <w:t>2</w:t>
            </w:r>
            <w:r w:rsidR="00FE2249" w:rsidRPr="00FE2249">
              <w:rPr>
                <w:sz w:val="16"/>
                <w:szCs w:val="16"/>
                <w:u w:val="double"/>
                <w:lang w:val="en-AU" w:eastAsia="en-GB" w:bidi="ar-SA"/>
              </w:rPr>
              <w:t>,</w:t>
            </w:r>
            <w:r>
              <w:rPr>
                <w:sz w:val="16"/>
                <w:szCs w:val="16"/>
                <w:u w:val="double"/>
                <w:lang w:val="en-AU" w:eastAsia="en-GB" w:bidi="ar-SA"/>
              </w:rPr>
              <w:t>397.81</w:t>
            </w:r>
          </w:p>
        </w:tc>
        <w:tc>
          <w:tcPr>
            <w:tcW w:w="1195" w:type="dxa"/>
          </w:tcPr>
          <w:p w14:paraId="304EAF0F" w14:textId="35A792C2" w:rsidR="004F2784" w:rsidRPr="00FE2249" w:rsidRDefault="00C52012" w:rsidP="004F2784">
            <w:pPr>
              <w:overflowPunct/>
              <w:autoSpaceDE/>
              <w:autoSpaceDN/>
              <w:adjustRightInd/>
              <w:ind w:right="-105"/>
              <w:jc w:val="center"/>
              <w:textAlignment w:val="auto"/>
              <w:rPr>
                <w:sz w:val="16"/>
                <w:szCs w:val="16"/>
                <w:lang w:val="en-AU" w:eastAsia="en-GB" w:bidi="ar-SA"/>
              </w:rPr>
            </w:pPr>
            <w:r>
              <w:rPr>
                <w:sz w:val="16"/>
                <w:szCs w:val="16"/>
                <w:u w:val="double"/>
                <w:lang w:val="en-AU" w:eastAsia="en-GB" w:bidi="ar-SA"/>
              </w:rPr>
              <w:t>1</w:t>
            </w:r>
            <w:r w:rsidR="00FE2249" w:rsidRPr="00FE2249">
              <w:rPr>
                <w:sz w:val="16"/>
                <w:szCs w:val="16"/>
                <w:u w:val="double"/>
                <w:lang w:val="en-AU" w:eastAsia="en-GB" w:bidi="ar-SA"/>
              </w:rPr>
              <w:t>,</w:t>
            </w:r>
            <w:r>
              <w:rPr>
                <w:sz w:val="16"/>
                <w:szCs w:val="16"/>
                <w:u w:val="double"/>
                <w:lang w:val="en-AU" w:eastAsia="en-GB" w:bidi="ar-SA"/>
              </w:rPr>
              <w:t>289.09</w:t>
            </w:r>
          </w:p>
        </w:tc>
        <w:tc>
          <w:tcPr>
            <w:tcW w:w="917" w:type="dxa"/>
          </w:tcPr>
          <w:p w14:paraId="7B47BC60" w14:textId="77777777"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c>
          <w:tcPr>
            <w:tcW w:w="997" w:type="dxa"/>
            <w:vAlign w:val="bottom"/>
          </w:tcPr>
          <w:p w14:paraId="3EDAB761" w14:textId="5D720C1E"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r>
      <w:tr w:rsidR="004F2784" w:rsidRPr="00A13A4A" w14:paraId="26F61E46" w14:textId="77777777" w:rsidTr="00303B03">
        <w:trPr>
          <w:gridBefore w:val="1"/>
          <w:wBefore w:w="411" w:type="dxa"/>
        </w:trPr>
        <w:tc>
          <w:tcPr>
            <w:tcW w:w="4922" w:type="dxa"/>
            <w:gridSpan w:val="3"/>
          </w:tcPr>
          <w:p w14:paraId="74521303" w14:textId="7E05C326" w:rsidR="004F2784" w:rsidRPr="00FE2249" w:rsidRDefault="004F2784" w:rsidP="004F2784">
            <w:pPr>
              <w:overflowPunct/>
              <w:autoSpaceDE/>
              <w:autoSpaceDN/>
              <w:adjustRightInd/>
              <w:ind w:firstLine="164"/>
              <w:textAlignment w:val="auto"/>
              <w:rPr>
                <w:sz w:val="16"/>
                <w:szCs w:val="16"/>
                <w:lang w:val="en-GB" w:eastAsia="en-GB" w:bidi="ar-SA"/>
              </w:rPr>
            </w:pPr>
            <w:r w:rsidRPr="00FE2249">
              <w:rPr>
                <w:sz w:val="16"/>
                <w:szCs w:val="16"/>
                <w:lang w:val="en-AU" w:eastAsia="en-GB" w:bidi="ar-SA"/>
              </w:rPr>
              <w:t>Total investment that must be calculated</w:t>
            </w:r>
            <w:r w:rsidRPr="00FE2249">
              <w:rPr>
                <w:rFonts w:hint="cs"/>
                <w:sz w:val="16"/>
                <w:szCs w:val="16"/>
                <w:cs/>
                <w:lang w:val="en-AU" w:eastAsia="en-GB"/>
              </w:rPr>
              <w:t xml:space="preserve"> </w:t>
            </w:r>
            <w:r w:rsidRPr="00FE2249">
              <w:rPr>
                <w:sz w:val="16"/>
                <w:szCs w:val="16"/>
                <w:lang w:eastAsia="en-GB"/>
              </w:rPr>
              <w:t>(%)</w:t>
            </w:r>
          </w:p>
        </w:tc>
        <w:tc>
          <w:tcPr>
            <w:tcW w:w="1067" w:type="dxa"/>
          </w:tcPr>
          <w:p w14:paraId="31216243" w14:textId="7DE6F494" w:rsidR="004F2784" w:rsidRPr="00FE2249" w:rsidRDefault="00C52012" w:rsidP="004F2784">
            <w:pPr>
              <w:overflowPunct/>
              <w:autoSpaceDE/>
              <w:autoSpaceDN/>
              <w:adjustRightInd/>
              <w:ind w:right="-105"/>
              <w:jc w:val="center"/>
              <w:textAlignment w:val="auto"/>
              <w:rPr>
                <w:sz w:val="16"/>
                <w:szCs w:val="16"/>
                <w:u w:val="double"/>
                <w:lang w:val="en-AU" w:eastAsia="en-GB" w:bidi="ar-SA"/>
              </w:rPr>
            </w:pPr>
            <w:r>
              <w:rPr>
                <w:sz w:val="16"/>
                <w:szCs w:val="16"/>
                <w:u w:val="double"/>
                <w:lang w:val="en-AU" w:eastAsia="en-GB" w:bidi="ar-SA"/>
              </w:rPr>
              <w:t>65.04</w:t>
            </w:r>
          </w:p>
        </w:tc>
        <w:tc>
          <w:tcPr>
            <w:tcW w:w="1195" w:type="dxa"/>
            <w:vAlign w:val="bottom"/>
          </w:tcPr>
          <w:p w14:paraId="0BB03F65" w14:textId="14913E04" w:rsidR="004F2784" w:rsidRPr="00FE2249" w:rsidRDefault="00C52012" w:rsidP="004F2784">
            <w:pPr>
              <w:overflowPunct/>
              <w:autoSpaceDE/>
              <w:autoSpaceDN/>
              <w:adjustRightInd/>
              <w:ind w:right="-105"/>
              <w:jc w:val="center"/>
              <w:textAlignment w:val="auto"/>
              <w:rPr>
                <w:sz w:val="16"/>
                <w:szCs w:val="16"/>
                <w:u w:val="double"/>
                <w:lang w:val="en-AU" w:eastAsia="en-GB" w:bidi="ar-SA"/>
              </w:rPr>
            </w:pPr>
            <w:r>
              <w:rPr>
                <w:sz w:val="16"/>
                <w:szCs w:val="16"/>
                <w:u w:val="double"/>
                <w:lang w:val="en-AU" w:eastAsia="en-GB" w:bidi="ar-SA"/>
              </w:rPr>
              <w:t>34.96</w:t>
            </w:r>
          </w:p>
        </w:tc>
        <w:tc>
          <w:tcPr>
            <w:tcW w:w="917" w:type="dxa"/>
          </w:tcPr>
          <w:p w14:paraId="0BA22F1F" w14:textId="77777777"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c>
          <w:tcPr>
            <w:tcW w:w="997" w:type="dxa"/>
          </w:tcPr>
          <w:p w14:paraId="662B5203" w14:textId="0A12BB25" w:rsidR="004F2784" w:rsidRPr="00FE2249" w:rsidRDefault="004F2784" w:rsidP="004F2784">
            <w:pPr>
              <w:overflowPunct/>
              <w:autoSpaceDE/>
              <w:autoSpaceDN/>
              <w:adjustRightInd/>
              <w:ind w:left="-96" w:right="-83"/>
              <w:jc w:val="center"/>
              <w:textAlignment w:val="auto"/>
              <w:rPr>
                <w:sz w:val="16"/>
                <w:szCs w:val="16"/>
                <w:lang w:val="en-AU" w:eastAsia="en-GB" w:bidi="ar-SA"/>
              </w:rPr>
            </w:pPr>
          </w:p>
        </w:tc>
      </w:tr>
    </w:tbl>
    <w:p w14:paraId="30E3BC08" w14:textId="5616C19A" w:rsidR="00303EB9" w:rsidRPr="00A13A4A" w:rsidRDefault="00303EB9" w:rsidP="00303EB9">
      <w:pPr>
        <w:spacing w:before="240" w:after="120"/>
        <w:ind w:left="720" w:right="131" w:hanging="270"/>
        <w:jc w:val="thaiDistribute"/>
        <w:rPr>
          <w:sz w:val="16"/>
          <w:szCs w:val="16"/>
        </w:rPr>
      </w:pPr>
      <w:r w:rsidRPr="00A13A4A">
        <w:rPr>
          <w:sz w:val="16"/>
          <w:szCs w:val="16"/>
        </w:rPr>
        <w:lastRenderedPageBreak/>
        <w:t>*    Investment consideration according to “Appendix attached to the announcement of guidelines No. nor.por 5/2023 regarding guidelines for considering investments of companies that are in the nature of operating an investment management business (investment company)”</w:t>
      </w:r>
    </w:p>
    <w:p w14:paraId="2BB152C1" w14:textId="190B2416" w:rsidR="00303EB9" w:rsidRPr="00A13A4A" w:rsidRDefault="00303EB9" w:rsidP="00303EB9">
      <w:pPr>
        <w:spacing w:before="240" w:after="120"/>
        <w:ind w:left="720" w:right="131" w:hanging="270"/>
        <w:jc w:val="thaiDistribute"/>
        <w:rPr>
          <w:sz w:val="16"/>
          <w:szCs w:val="16"/>
        </w:rPr>
      </w:pPr>
      <w:r w:rsidRPr="00A13A4A">
        <w:rPr>
          <w:sz w:val="16"/>
          <w:szCs w:val="16"/>
        </w:rPr>
        <w:t>A.  Considered to be operating an investment management business (investment company) according to Sections 2.1 and 2.2 as follows:</w:t>
      </w:r>
    </w:p>
    <w:p w14:paraId="4CC07367" w14:textId="77777777" w:rsidR="00303EB9" w:rsidRPr="00A13A4A" w:rsidRDefault="00303EB9" w:rsidP="00303EB9">
      <w:pPr>
        <w:spacing w:before="240" w:after="120"/>
        <w:ind w:left="990" w:right="131" w:hanging="270"/>
        <w:jc w:val="thaiDistribute"/>
        <w:rPr>
          <w:sz w:val="16"/>
          <w:szCs w:val="16"/>
        </w:rPr>
      </w:pPr>
      <w:r w:rsidRPr="00A13A4A">
        <w:rPr>
          <w:sz w:val="16"/>
          <w:szCs w:val="16"/>
        </w:rPr>
        <w:t>2.1 Investment in stocks that are not issued by subsidiaries or associated companies of the applicant. or investment in shares that does not result in the company issuing such shares being a subsidiary or associated company of the applicant.</w:t>
      </w:r>
    </w:p>
    <w:p w14:paraId="0E182697" w14:textId="77777777" w:rsidR="00303EB9" w:rsidRPr="00A13A4A" w:rsidRDefault="00303EB9" w:rsidP="00303EB9">
      <w:pPr>
        <w:spacing w:before="240" w:after="120"/>
        <w:ind w:left="990" w:right="131" w:hanging="270"/>
        <w:jc w:val="thaiDistribute"/>
        <w:rPr>
          <w:sz w:val="16"/>
          <w:szCs w:val="16"/>
        </w:rPr>
      </w:pPr>
      <w:r w:rsidRPr="00A13A4A">
        <w:rPr>
          <w:sz w:val="16"/>
          <w:szCs w:val="16"/>
        </w:rPr>
        <w:t>2.2 Investment with the objective of generating returns from increases in investment value or interest.</w:t>
      </w:r>
    </w:p>
    <w:p w14:paraId="4F8D1F1C" w14:textId="5B74320A" w:rsidR="00303EB9" w:rsidRPr="00A13A4A" w:rsidRDefault="00303EB9" w:rsidP="00303EB9">
      <w:pPr>
        <w:spacing w:before="240" w:after="120"/>
        <w:ind w:left="720" w:right="131" w:hanging="270"/>
        <w:jc w:val="thaiDistribute"/>
        <w:rPr>
          <w:sz w:val="16"/>
          <w:szCs w:val="16"/>
        </w:rPr>
      </w:pPr>
      <w:r w:rsidRPr="00A13A4A">
        <w:rPr>
          <w:sz w:val="16"/>
          <w:szCs w:val="16"/>
        </w:rPr>
        <w:t>B.  Not considered to be operating an investment management business (investment company) according to Sections 2.3 and 2.4 as follows:</w:t>
      </w:r>
    </w:p>
    <w:p w14:paraId="45878556" w14:textId="77777777" w:rsidR="00482F2F" w:rsidRPr="00482F2F" w:rsidRDefault="00482F2F" w:rsidP="00482F2F">
      <w:pPr>
        <w:spacing w:before="240" w:after="120"/>
        <w:ind w:left="990" w:right="131" w:hanging="270"/>
        <w:jc w:val="thaiDistribute"/>
        <w:rPr>
          <w:sz w:val="16"/>
          <w:szCs w:val="16"/>
        </w:rPr>
      </w:pPr>
      <w:r w:rsidRPr="00482F2F">
        <w:rPr>
          <w:sz w:val="16"/>
          <w:szCs w:val="16"/>
        </w:rPr>
        <w:t>2.3 Investments related to or supporting businesses (“synergy” or “value chain”)</w:t>
      </w:r>
    </w:p>
    <w:p w14:paraId="7B1304C9" w14:textId="77777777" w:rsidR="00482F2F" w:rsidRPr="00482F2F" w:rsidRDefault="00482F2F" w:rsidP="00482F2F">
      <w:pPr>
        <w:spacing w:before="240" w:after="120"/>
        <w:ind w:left="990" w:right="131" w:hanging="270"/>
        <w:jc w:val="thaiDistribute"/>
        <w:rPr>
          <w:sz w:val="16"/>
          <w:szCs w:val="16"/>
        </w:rPr>
      </w:pPr>
      <w:r w:rsidRPr="00482F2F">
        <w:rPr>
          <w:sz w:val="16"/>
          <w:szCs w:val="16"/>
        </w:rPr>
        <w:t>2.4 Investing in affiliated companies under the same main company or investing in network companies that can show that they have a policy or direction to cooperate or support operations between them.</w:t>
      </w:r>
    </w:p>
    <w:p w14:paraId="3E38078E" w14:textId="24D2C3C6" w:rsidR="00E32E5F" w:rsidRPr="00A13A4A" w:rsidRDefault="00E32E5F" w:rsidP="00E32E5F">
      <w:pPr>
        <w:spacing w:before="240" w:after="120"/>
        <w:ind w:left="540" w:right="131" w:hanging="270"/>
        <w:jc w:val="thaiDistribute"/>
        <w:rPr>
          <w:b/>
          <w:bCs/>
          <w:sz w:val="16"/>
          <w:szCs w:val="16"/>
          <w:u w:val="single"/>
        </w:rPr>
      </w:pPr>
      <w:r w:rsidRPr="00A13A4A">
        <w:rPr>
          <w:b/>
          <w:bCs/>
          <w:sz w:val="16"/>
          <w:szCs w:val="16"/>
          <w:u w:val="single"/>
        </w:rPr>
        <w:t>Additional Explanation</w:t>
      </w:r>
    </w:p>
    <w:p w14:paraId="0AF03F7A" w14:textId="77777777" w:rsidR="00E32E5F" w:rsidRPr="00E56B6B" w:rsidRDefault="00E32E5F" w:rsidP="00E32E5F">
      <w:pPr>
        <w:pStyle w:val="ListParagraph"/>
        <w:numPr>
          <w:ilvl w:val="0"/>
          <w:numId w:val="10"/>
        </w:numPr>
        <w:overflowPunct/>
        <w:autoSpaceDE/>
        <w:autoSpaceDN/>
        <w:adjustRightInd/>
        <w:spacing w:after="160" w:line="259" w:lineRule="auto"/>
        <w:ind w:left="630" w:right="311"/>
        <w:jc w:val="thaiDistribute"/>
        <w:textAlignment w:val="auto"/>
        <w:rPr>
          <w:rFonts w:eastAsia="Aptos" w:cs="Times New Roman"/>
          <w:b/>
          <w:bCs/>
          <w:kern w:val="2"/>
          <w:sz w:val="17"/>
          <w14:ligatures w14:val="standardContextual"/>
        </w:rPr>
      </w:pPr>
      <w:r w:rsidRPr="00A13A4A">
        <w:rPr>
          <w:rFonts w:eastAsia="Aptos" w:cs="Times New Roman"/>
          <w:b/>
          <w:bCs/>
          <w:kern w:val="2"/>
          <w:sz w:val="17"/>
          <w14:ligatures w14:val="standardContextual"/>
        </w:rPr>
        <w:t xml:space="preserve">Loans to other persons and other parties and </w:t>
      </w:r>
      <w:r w:rsidRPr="00E56B6B">
        <w:rPr>
          <w:rFonts w:eastAsia="Aptos" w:cs="Times New Roman"/>
          <w:b/>
          <w:bCs/>
          <w:kern w:val="2"/>
          <w:sz w:val="17"/>
          <w14:ligatures w14:val="standardContextual"/>
        </w:rPr>
        <w:t>long-term loans (Note 7 and Note 12)</w:t>
      </w:r>
    </w:p>
    <w:p w14:paraId="3DBFD38F" w14:textId="77777777" w:rsidR="00E32E5F" w:rsidRPr="00E56B6B" w:rsidRDefault="00E32E5F" w:rsidP="00E32E5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E56B6B">
        <w:rPr>
          <w:rFonts w:eastAsia="Aptos" w:cs="Times New Roman"/>
          <w:kern w:val="2"/>
          <w:sz w:val="17"/>
          <w14:ligatures w14:val="standardContextual"/>
        </w:rPr>
        <w:t>It is a loan to business advisory clients IB. It is not a loan to the general public. It is an extension of the consulting business to make the work successful and creating network. It is not about seeking returns. There is sufficient collateral for the loan.</w:t>
      </w:r>
    </w:p>
    <w:p w14:paraId="7972B3A5" w14:textId="31056B03" w:rsidR="00482F2F" w:rsidRPr="00E56B6B" w:rsidRDefault="00482F2F" w:rsidP="00482F2F">
      <w:pPr>
        <w:pStyle w:val="ListParagraph"/>
        <w:numPr>
          <w:ilvl w:val="0"/>
          <w:numId w:val="10"/>
        </w:numPr>
        <w:overflowPunct/>
        <w:autoSpaceDE/>
        <w:autoSpaceDN/>
        <w:adjustRightInd/>
        <w:spacing w:after="160" w:line="259" w:lineRule="auto"/>
        <w:ind w:left="630"/>
        <w:textAlignment w:val="auto"/>
        <w:rPr>
          <w:rFonts w:eastAsia="Aptos" w:cs="Times New Roman"/>
          <w:b/>
          <w:bCs/>
          <w:kern w:val="2"/>
          <w:sz w:val="17"/>
          <w14:ligatures w14:val="standardContextual"/>
        </w:rPr>
      </w:pPr>
      <w:r w:rsidRPr="00E56B6B">
        <w:rPr>
          <w:rFonts w:eastAsia="Aptos" w:cs="Times New Roman"/>
          <w:b/>
          <w:bCs/>
          <w:kern w:val="2"/>
          <w:sz w:val="17"/>
          <w14:ligatures w14:val="standardContextual"/>
        </w:rPr>
        <w:t>Investment in associates (Note10)</w:t>
      </w:r>
    </w:p>
    <w:p w14:paraId="4062B8C1" w14:textId="77777777" w:rsidR="00482F2F" w:rsidRPr="00E56B6B" w:rsidRDefault="00482F2F" w:rsidP="00482F2F">
      <w:pPr>
        <w:pStyle w:val="ListParagraph"/>
        <w:overflowPunct/>
        <w:autoSpaceDE/>
        <w:autoSpaceDN/>
        <w:adjustRightInd/>
        <w:spacing w:after="160" w:line="259" w:lineRule="auto"/>
        <w:ind w:left="630" w:right="311"/>
        <w:jc w:val="thaiDistribute"/>
        <w:textAlignment w:val="auto"/>
        <w:rPr>
          <w:rFonts w:eastAsia="Aptos" w:cs="Times New Roman"/>
          <w:kern w:val="2"/>
          <w:sz w:val="17"/>
          <w14:ligatures w14:val="standardContextual"/>
        </w:rPr>
      </w:pPr>
      <w:r w:rsidRPr="00E56B6B">
        <w:rPr>
          <w:rFonts w:eastAsia="Aptos" w:cs="Times New Roman"/>
          <w:b/>
          <w:bCs/>
          <w:kern w:val="2"/>
          <w:sz w:val="17"/>
          <w14:ligatures w14:val="standardContextual"/>
        </w:rPr>
        <w:t>Wave BCG Co., Ltd.</w:t>
      </w:r>
      <w:r w:rsidRPr="00E56B6B">
        <w:rPr>
          <w:rFonts w:eastAsia="Aptos" w:cs="Times New Roman"/>
          <w:kern w:val="2"/>
          <w:sz w:val="17"/>
          <w14:ligatures w14:val="standardContextual"/>
        </w:rPr>
        <w:t xml:space="preserve"> The Company has invested to expand additional partnerships in the IREC &amp; carbon credit industry. The Company has helped advise on tokenization of IRECs. The investment is part of the new ESG direction of the Company. </w:t>
      </w:r>
    </w:p>
    <w:p w14:paraId="2B7F1BF8" w14:textId="7096EAFB" w:rsidR="00303EB9" w:rsidRDefault="00303EB9" w:rsidP="00C07ABE">
      <w:pPr>
        <w:spacing w:before="240" w:after="120"/>
        <w:ind w:left="90" w:right="131"/>
        <w:jc w:val="thaiDistribute"/>
        <w:rPr>
          <w:sz w:val="16"/>
          <w:szCs w:val="16"/>
        </w:rPr>
      </w:pPr>
      <w:r w:rsidRPr="00E56B6B">
        <w:rPr>
          <w:sz w:val="16"/>
          <w:szCs w:val="16"/>
        </w:rPr>
        <w:t xml:space="preserve">However, </w:t>
      </w:r>
      <w:r w:rsidR="00E56B6B">
        <w:rPr>
          <w:sz w:val="16"/>
          <w:szCs w:val="16"/>
        </w:rPr>
        <w:t>a</w:t>
      </w:r>
      <w:r w:rsidRPr="00E56B6B">
        <w:rPr>
          <w:sz w:val="16"/>
          <w:szCs w:val="16"/>
        </w:rPr>
        <w:t>ccording to the guidelines for consideration according to the said announcement. The company has disclosed the changes. and guidelines for reducing investment proportions as follows:</w:t>
      </w:r>
    </w:p>
    <w:p w14:paraId="68327670" w14:textId="02BE58A3" w:rsidR="007D3BB1" w:rsidRPr="00E56B6B" w:rsidRDefault="00303EB9" w:rsidP="00C07ABE">
      <w:pPr>
        <w:pStyle w:val="ListParagraph"/>
        <w:numPr>
          <w:ilvl w:val="0"/>
          <w:numId w:val="11"/>
        </w:numPr>
        <w:spacing w:before="240" w:after="120"/>
        <w:ind w:left="540" w:right="-45"/>
        <w:jc w:val="thaiDistribute"/>
        <w:rPr>
          <w:sz w:val="16"/>
          <w:szCs w:val="16"/>
        </w:rPr>
      </w:pPr>
      <w:r w:rsidRPr="00E56B6B">
        <w:rPr>
          <w:sz w:val="16"/>
          <w:szCs w:val="16"/>
        </w:rPr>
        <w:t xml:space="preserve">Investments that are </w:t>
      </w:r>
      <w:r w:rsidRPr="00E56B6B">
        <w:rPr>
          <w:sz w:val="16"/>
          <w:szCs w:val="16"/>
          <w:u w:val="single"/>
        </w:rPr>
        <w:t>considered</w:t>
      </w:r>
      <w:r w:rsidRPr="00E56B6B">
        <w:rPr>
          <w:sz w:val="16"/>
          <w:szCs w:val="16"/>
        </w:rPr>
        <w:t xml:space="preserve"> to be operating an investment management business (investment company)</w:t>
      </w:r>
    </w:p>
    <w:tbl>
      <w:tblPr>
        <w:tblW w:w="9180" w:type="dxa"/>
        <w:tblInd w:w="180" w:type="dxa"/>
        <w:tblLayout w:type="fixed"/>
        <w:tblCellMar>
          <w:left w:w="79" w:type="dxa"/>
          <w:right w:w="79" w:type="dxa"/>
        </w:tblCellMar>
        <w:tblLook w:val="0000" w:firstRow="0" w:lastRow="0" w:firstColumn="0" w:lastColumn="0" w:noHBand="0" w:noVBand="0"/>
      </w:tblPr>
      <w:tblGrid>
        <w:gridCol w:w="3341"/>
        <w:gridCol w:w="799"/>
        <w:gridCol w:w="180"/>
        <w:gridCol w:w="900"/>
        <w:gridCol w:w="180"/>
        <w:gridCol w:w="810"/>
        <w:gridCol w:w="180"/>
        <w:gridCol w:w="810"/>
        <w:gridCol w:w="180"/>
        <w:gridCol w:w="810"/>
        <w:gridCol w:w="180"/>
        <w:gridCol w:w="810"/>
      </w:tblGrid>
      <w:tr w:rsidR="00C52012" w:rsidRPr="00E56B6B" w14:paraId="3A8FE2B9" w14:textId="77777777" w:rsidTr="00C52012">
        <w:trPr>
          <w:cantSplit/>
          <w:trHeight w:val="135"/>
          <w:tblHeader/>
        </w:trPr>
        <w:tc>
          <w:tcPr>
            <w:tcW w:w="3341" w:type="dxa"/>
            <w:shd w:val="clear" w:color="auto" w:fill="auto"/>
            <w:vAlign w:val="bottom"/>
          </w:tcPr>
          <w:p w14:paraId="24E41EE5" w14:textId="77777777" w:rsidR="00C52012" w:rsidRPr="00E56B6B" w:rsidRDefault="00C52012" w:rsidP="003477D9">
            <w:pPr>
              <w:pStyle w:val="acctfourfigures"/>
              <w:tabs>
                <w:tab w:val="clear" w:pos="765"/>
                <w:tab w:val="decimal" w:pos="371"/>
              </w:tabs>
              <w:spacing w:line="240" w:lineRule="atLeast"/>
              <w:ind w:left="11" w:right="-79"/>
              <w:rPr>
                <w:rFonts w:cs="Times New Roman"/>
                <w:spacing w:val="4"/>
                <w:sz w:val="16"/>
                <w:szCs w:val="16"/>
              </w:rPr>
            </w:pPr>
          </w:p>
        </w:tc>
        <w:tc>
          <w:tcPr>
            <w:tcW w:w="5839" w:type="dxa"/>
            <w:gridSpan w:val="11"/>
            <w:tcBorders>
              <w:bottom w:val="single" w:sz="4" w:space="0" w:color="auto"/>
            </w:tcBorders>
          </w:tcPr>
          <w:p w14:paraId="5E81F48E" w14:textId="019DFE05" w:rsidR="00C52012" w:rsidRPr="00E56B6B" w:rsidRDefault="00C52012" w:rsidP="00C52012">
            <w:pPr>
              <w:pStyle w:val="acctfourfigures"/>
              <w:tabs>
                <w:tab w:val="clear" w:pos="765"/>
                <w:tab w:val="decimal" w:pos="371"/>
              </w:tabs>
              <w:spacing w:line="240" w:lineRule="atLeast"/>
              <w:ind w:left="-79" w:right="-76"/>
              <w:jc w:val="center"/>
              <w:rPr>
                <w:sz w:val="16"/>
                <w:szCs w:val="16"/>
              </w:rPr>
            </w:pPr>
            <w:r w:rsidRPr="00E56B6B">
              <w:rPr>
                <w:sz w:val="16"/>
                <w:szCs w:val="16"/>
              </w:rPr>
              <w:t>Consolidated financial statements</w:t>
            </w:r>
          </w:p>
        </w:tc>
      </w:tr>
      <w:tr w:rsidR="00C52012" w:rsidRPr="00E56B6B" w14:paraId="1AB7F756" w14:textId="77777777" w:rsidTr="00C52012">
        <w:trPr>
          <w:cantSplit/>
          <w:trHeight w:val="237"/>
          <w:tblHeader/>
        </w:trPr>
        <w:tc>
          <w:tcPr>
            <w:tcW w:w="3341" w:type="dxa"/>
            <w:shd w:val="clear" w:color="auto" w:fill="auto"/>
            <w:vAlign w:val="bottom"/>
          </w:tcPr>
          <w:p w14:paraId="3CF9A5B4" w14:textId="77777777" w:rsidR="00C52012" w:rsidRPr="00E56B6B" w:rsidRDefault="00C52012" w:rsidP="003477D9">
            <w:pPr>
              <w:pStyle w:val="acctfourfigures"/>
              <w:tabs>
                <w:tab w:val="clear" w:pos="765"/>
              </w:tabs>
              <w:spacing w:line="240" w:lineRule="atLeast"/>
              <w:rPr>
                <w:sz w:val="16"/>
                <w:szCs w:val="16"/>
              </w:rPr>
            </w:pPr>
          </w:p>
        </w:tc>
        <w:tc>
          <w:tcPr>
            <w:tcW w:w="5839" w:type="dxa"/>
            <w:gridSpan w:val="11"/>
          </w:tcPr>
          <w:p w14:paraId="03EC48F8" w14:textId="59268959" w:rsidR="00C52012" w:rsidRPr="00E56B6B" w:rsidRDefault="00C52012" w:rsidP="003477D9">
            <w:pPr>
              <w:pStyle w:val="acctfourfigures"/>
              <w:tabs>
                <w:tab w:val="clear" w:pos="765"/>
              </w:tabs>
              <w:spacing w:line="240" w:lineRule="atLeast"/>
              <w:ind w:left="-79" w:right="-79"/>
              <w:jc w:val="center"/>
              <w:rPr>
                <w:sz w:val="16"/>
                <w:szCs w:val="16"/>
                <w:rtl/>
                <w:cs/>
              </w:rPr>
            </w:pPr>
            <w:r w:rsidRPr="00E56B6B">
              <w:rPr>
                <w:sz w:val="16"/>
                <w:szCs w:val="16"/>
              </w:rPr>
              <w:t>As at 30 June 2024</w:t>
            </w:r>
          </w:p>
        </w:tc>
      </w:tr>
      <w:tr w:rsidR="00C52012" w:rsidRPr="00E56B6B" w14:paraId="23367D2C" w14:textId="77777777" w:rsidTr="00C52012">
        <w:trPr>
          <w:cantSplit/>
          <w:trHeight w:val="620"/>
        </w:trPr>
        <w:tc>
          <w:tcPr>
            <w:tcW w:w="3341" w:type="dxa"/>
            <w:shd w:val="clear" w:color="auto" w:fill="auto"/>
          </w:tcPr>
          <w:p w14:paraId="1E985C49" w14:textId="77777777" w:rsidR="00C52012" w:rsidRPr="00E56B6B" w:rsidRDefault="00C52012" w:rsidP="00C52012">
            <w:pPr>
              <w:ind w:left="180" w:hanging="180"/>
              <w:rPr>
                <w:rFonts w:cs="Times New Roman"/>
                <w:b/>
                <w:bCs/>
                <w:sz w:val="16"/>
                <w:szCs w:val="16"/>
              </w:rPr>
            </w:pPr>
          </w:p>
        </w:tc>
        <w:tc>
          <w:tcPr>
            <w:tcW w:w="799" w:type="dxa"/>
            <w:tcBorders>
              <w:top w:val="single" w:sz="4" w:space="0" w:color="auto"/>
              <w:bottom w:val="single" w:sz="4" w:space="0" w:color="auto"/>
            </w:tcBorders>
            <w:shd w:val="clear" w:color="auto" w:fill="auto"/>
          </w:tcPr>
          <w:p w14:paraId="687322E2" w14:textId="572C60A1" w:rsidR="00C52012" w:rsidRPr="00E56B6B" w:rsidRDefault="00C52012" w:rsidP="00C52012">
            <w:pPr>
              <w:pStyle w:val="acctfourfigures"/>
              <w:tabs>
                <w:tab w:val="clear" w:pos="765"/>
                <w:tab w:val="decimal" w:pos="-83"/>
              </w:tabs>
              <w:spacing w:line="240" w:lineRule="atLeast"/>
              <w:ind w:right="-75"/>
              <w:jc w:val="center"/>
              <w:rPr>
                <w:sz w:val="16"/>
                <w:szCs w:val="16"/>
              </w:rPr>
            </w:pPr>
            <w:r w:rsidRPr="00E56B6B">
              <w:rPr>
                <w:sz w:val="16"/>
                <w:szCs w:val="16"/>
              </w:rPr>
              <w:t>Advance Payment</w:t>
            </w:r>
          </w:p>
        </w:tc>
        <w:tc>
          <w:tcPr>
            <w:tcW w:w="180" w:type="dxa"/>
            <w:tcBorders>
              <w:top w:val="single" w:sz="4" w:space="0" w:color="auto"/>
            </w:tcBorders>
          </w:tcPr>
          <w:p w14:paraId="6CA91E9F" w14:textId="77777777" w:rsidR="00C52012" w:rsidRPr="00E56B6B" w:rsidRDefault="00C52012" w:rsidP="00C52012">
            <w:pPr>
              <w:pStyle w:val="acctfourfigures"/>
              <w:tabs>
                <w:tab w:val="clear" w:pos="765"/>
                <w:tab w:val="decimal" w:pos="-83"/>
              </w:tabs>
              <w:spacing w:line="240" w:lineRule="atLeast"/>
              <w:ind w:right="-75"/>
              <w:jc w:val="center"/>
              <w:rPr>
                <w:sz w:val="16"/>
                <w:szCs w:val="16"/>
              </w:rPr>
            </w:pPr>
          </w:p>
        </w:tc>
        <w:tc>
          <w:tcPr>
            <w:tcW w:w="900" w:type="dxa"/>
            <w:tcBorders>
              <w:top w:val="single" w:sz="4" w:space="0" w:color="auto"/>
              <w:bottom w:val="single" w:sz="4" w:space="0" w:color="auto"/>
            </w:tcBorders>
            <w:shd w:val="clear" w:color="auto" w:fill="auto"/>
          </w:tcPr>
          <w:p w14:paraId="3AAEC0C9" w14:textId="5CCE2D34" w:rsidR="00C52012" w:rsidRPr="00E56B6B" w:rsidRDefault="00C52012" w:rsidP="00C52012">
            <w:pPr>
              <w:pStyle w:val="acctfourfigures"/>
              <w:tabs>
                <w:tab w:val="clear" w:pos="765"/>
                <w:tab w:val="decimal" w:pos="-83"/>
              </w:tabs>
              <w:spacing w:line="240" w:lineRule="atLeast"/>
              <w:ind w:right="-75"/>
              <w:jc w:val="center"/>
              <w:rPr>
                <w:sz w:val="16"/>
                <w:szCs w:val="16"/>
              </w:rPr>
            </w:pPr>
            <w:r w:rsidRPr="00E56B6B">
              <w:rPr>
                <w:sz w:val="16"/>
                <w:szCs w:val="16"/>
              </w:rPr>
              <w:t>Inventory</w:t>
            </w:r>
          </w:p>
        </w:tc>
        <w:tc>
          <w:tcPr>
            <w:tcW w:w="180" w:type="dxa"/>
            <w:tcBorders>
              <w:top w:val="single" w:sz="4" w:space="0" w:color="auto"/>
            </w:tcBorders>
            <w:shd w:val="clear" w:color="auto" w:fill="auto"/>
          </w:tcPr>
          <w:p w14:paraId="5D26ACF2" w14:textId="77777777" w:rsidR="00C52012" w:rsidRPr="00E56B6B" w:rsidRDefault="00C52012" w:rsidP="00C52012">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2FC59628" w14:textId="0C441E5F" w:rsidR="00C52012" w:rsidRPr="00E56B6B" w:rsidRDefault="00C52012" w:rsidP="00C52012">
            <w:pPr>
              <w:pStyle w:val="acctfourfigures"/>
              <w:tabs>
                <w:tab w:val="clear" w:pos="765"/>
                <w:tab w:val="decimal" w:pos="-83"/>
              </w:tabs>
              <w:spacing w:line="240" w:lineRule="atLeast"/>
              <w:ind w:left="-83" w:right="-75"/>
              <w:jc w:val="center"/>
              <w:rPr>
                <w:sz w:val="16"/>
                <w:szCs w:val="16"/>
              </w:rPr>
            </w:pPr>
            <w:r w:rsidRPr="00E56B6B">
              <w:rPr>
                <w:sz w:val="16"/>
                <w:szCs w:val="16"/>
              </w:rPr>
              <w:t>Trading Securities and Funds</w:t>
            </w:r>
          </w:p>
        </w:tc>
        <w:tc>
          <w:tcPr>
            <w:tcW w:w="180" w:type="dxa"/>
            <w:tcBorders>
              <w:top w:val="single" w:sz="4" w:space="0" w:color="auto"/>
            </w:tcBorders>
            <w:shd w:val="clear" w:color="auto" w:fill="auto"/>
          </w:tcPr>
          <w:p w14:paraId="4A1E58FE" w14:textId="77777777" w:rsidR="00C52012" w:rsidRPr="00E56B6B" w:rsidRDefault="00C52012" w:rsidP="00C52012">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731FD813" w14:textId="73FAF5B1" w:rsidR="00C52012" w:rsidRPr="00E56B6B" w:rsidRDefault="00C52012" w:rsidP="00C52012">
            <w:pPr>
              <w:pStyle w:val="acctfourfigures"/>
              <w:tabs>
                <w:tab w:val="clear" w:pos="765"/>
                <w:tab w:val="decimal" w:pos="-83"/>
              </w:tabs>
              <w:spacing w:line="240" w:lineRule="atLeast"/>
              <w:ind w:right="-73"/>
              <w:jc w:val="center"/>
              <w:rPr>
                <w:sz w:val="16"/>
                <w:szCs w:val="16"/>
              </w:rPr>
            </w:pPr>
            <w:r>
              <w:rPr>
                <w:sz w:val="16"/>
                <w:szCs w:val="16"/>
              </w:rPr>
              <w:t xml:space="preserve">Investment in Advance Finance Plc. and Varuna Co., Ltd. </w:t>
            </w:r>
          </w:p>
        </w:tc>
        <w:tc>
          <w:tcPr>
            <w:tcW w:w="180" w:type="dxa"/>
            <w:tcBorders>
              <w:top w:val="single" w:sz="4" w:space="0" w:color="auto"/>
            </w:tcBorders>
          </w:tcPr>
          <w:p w14:paraId="69355A95" w14:textId="77777777" w:rsidR="00C52012" w:rsidRPr="00E56B6B" w:rsidRDefault="00C52012" w:rsidP="00C52012">
            <w:pPr>
              <w:pStyle w:val="acctfourfigures"/>
              <w:tabs>
                <w:tab w:val="clear" w:pos="765"/>
                <w:tab w:val="decimal" w:pos="-83"/>
              </w:tabs>
              <w:spacing w:line="240" w:lineRule="atLeast"/>
              <w:ind w:right="-73"/>
              <w:jc w:val="center"/>
              <w:rPr>
                <w:sz w:val="16"/>
                <w:szCs w:val="16"/>
              </w:rPr>
            </w:pPr>
          </w:p>
        </w:tc>
        <w:tc>
          <w:tcPr>
            <w:tcW w:w="810" w:type="dxa"/>
            <w:tcBorders>
              <w:top w:val="single" w:sz="4" w:space="0" w:color="auto"/>
              <w:bottom w:val="single" w:sz="4" w:space="0" w:color="auto"/>
            </w:tcBorders>
            <w:shd w:val="clear" w:color="auto" w:fill="auto"/>
          </w:tcPr>
          <w:p w14:paraId="0948E7A9" w14:textId="04B685BD" w:rsidR="00C52012" w:rsidRPr="00E56B6B" w:rsidRDefault="00C52012" w:rsidP="00C52012">
            <w:pPr>
              <w:pStyle w:val="acctfourfigures"/>
              <w:tabs>
                <w:tab w:val="clear" w:pos="765"/>
                <w:tab w:val="decimal" w:pos="-83"/>
              </w:tabs>
              <w:spacing w:line="240" w:lineRule="atLeast"/>
              <w:ind w:right="-73"/>
              <w:jc w:val="center"/>
              <w:rPr>
                <w:sz w:val="16"/>
                <w:szCs w:val="16"/>
              </w:rPr>
            </w:pPr>
            <w:r w:rsidRPr="00E56B6B">
              <w:rPr>
                <w:sz w:val="16"/>
                <w:szCs w:val="16"/>
              </w:rPr>
              <w:t>Intellectual Property</w:t>
            </w:r>
          </w:p>
        </w:tc>
        <w:tc>
          <w:tcPr>
            <w:tcW w:w="180" w:type="dxa"/>
            <w:tcBorders>
              <w:top w:val="single" w:sz="4" w:space="0" w:color="auto"/>
            </w:tcBorders>
            <w:shd w:val="clear" w:color="auto" w:fill="auto"/>
          </w:tcPr>
          <w:p w14:paraId="4CEBFAA3" w14:textId="77777777" w:rsidR="00C52012" w:rsidRPr="00E56B6B" w:rsidRDefault="00C52012" w:rsidP="00C52012">
            <w:pPr>
              <w:pStyle w:val="acctfourfigures"/>
              <w:spacing w:line="240" w:lineRule="atLeast"/>
              <w:rPr>
                <w:sz w:val="16"/>
                <w:szCs w:val="16"/>
              </w:rPr>
            </w:pPr>
          </w:p>
        </w:tc>
        <w:tc>
          <w:tcPr>
            <w:tcW w:w="810" w:type="dxa"/>
            <w:tcBorders>
              <w:top w:val="single" w:sz="4" w:space="0" w:color="auto"/>
              <w:bottom w:val="single" w:sz="4" w:space="0" w:color="auto"/>
            </w:tcBorders>
            <w:shd w:val="clear" w:color="auto" w:fill="auto"/>
          </w:tcPr>
          <w:p w14:paraId="13FB1A8E" w14:textId="77777777" w:rsidR="00C52012" w:rsidRPr="00E56B6B" w:rsidRDefault="00C52012" w:rsidP="00C52012">
            <w:pPr>
              <w:pStyle w:val="acctfourfigures"/>
              <w:tabs>
                <w:tab w:val="clear" w:pos="765"/>
                <w:tab w:val="decimal" w:pos="-85"/>
              </w:tabs>
              <w:spacing w:line="240" w:lineRule="atLeast"/>
              <w:ind w:left="-85" w:right="11"/>
              <w:jc w:val="center"/>
              <w:rPr>
                <w:sz w:val="16"/>
                <w:szCs w:val="16"/>
              </w:rPr>
            </w:pPr>
            <w:r w:rsidRPr="00E56B6B">
              <w:rPr>
                <w:sz w:val="16"/>
                <w:szCs w:val="16"/>
              </w:rPr>
              <w:t>Total</w:t>
            </w:r>
          </w:p>
        </w:tc>
      </w:tr>
      <w:tr w:rsidR="00C52012" w:rsidRPr="00E56B6B" w14:paraId="66520EEA" w14:textId="77777777" w:rsidTr="00C52012">
        <w:trPr>
          <w:cantSplit/>
          <w:trHeight w:val="161"/>
        </w:trPr>
        <w:tc>
          <w:tcPr>
            <w:tcW w:w="3341" w:type="dxa"/>
            <w:shd w:val="clear" w:color="auto" w:fill="auto"/>
          </w:tcPr>
          <w:p w14:paraId="5BDAFF95" w14:textId="77777777" w:rsidR="00C52012" w:rsidRPr="00E56B6B" w:rsidRDefault="00C52012" w:rsidP="00C52012">
            <w:pPr>
              <w:ind w:left="180" w:hanging="180"/>
              <w:rPr>
                <w:rFonts w:cs="Times New Roman"/>
                <w:b/>
                <w:bCs/>
                <w:sz w:val="16"/>
                <w:szCs w:val="16"/>
              </w:rPr>
            </w:pPr>
          </w:p>
        </w:tc>
        <w:tc>
          <w:tcPr>
            <w:tcW w:w="799" w:type="dxa"/>
            <w:tcBorders>
              <w:top w:val="single" w:sz="4" w:space="0" w:color="auto"/>
            </w:tcBorders>
            <w:shd w:val="clear" w:color="auto" w:fill="auto"/>
          </w:tcPr>
          <w:p w14:paraId="4FF7A0FE" w14:textId="7110BDC0" w:rsidR="00C52012" w:rsidRPr="00E56B6B" w:rsidRDefault="00C52012" w:rsidP="00C52012">
            <w:pPr>
              <w:pStyle w:val="acctfourfigures"/>
              <w:tabs>
                <w:tab w:val="clear" w:pos="765"/>
                <w:tab w:val="decimal" w:pos="-83"/>
              </w:tabs>
              <w:spacing w:line="240" w:lineRule="atLeast"/>
              <w:ind w:right="-75"/>
              <w:jc w:val="center"/>
              <w:rPr>
                <w:sz w:val="16"/>
                <w:szCs w:val="16"/>
              </w:rPr>
            </w:pPr>
            <w:r w:rsidRPr="00E56B6B">
              <w:rPr>
                <w:sz w:val="16"/>
                <w:szCs w:val="16"/>
              </w:rPr>
              <w:t>(million baht)</w:t>
            </w:r>
          </w:p>
        </w:tc>
        <w:tc>
          <w:tcPr>
            <w:tcW w:w="180" w:type="dxa"/>
          </w:tcPr>
          <w:p w14:paraId="7A1B69C5" w14:textId="77777777" w:rsidR="00C52012" w:rsidRPr="00E56B6B" w:rsidRDefault="00C52012" w:rsidP="00C52012">
            <w:pPr>
              <w:pStyle w:val="acctfourfigures"/>
              <w:tabs>
                <w:tab w:val="clear" w:pos="765"/>
                <w:tab w:val="decimal" w:pos="-83"/>
              </w:tabs>
              <w:spacing w:line="240" w:lineRule="atLeast"/>
              <w:ind w:right="-75"/>
              <w:jc w:val="center"/>
              <w:rPr>
                <w:sz w:val="16"/>
                <w:szCs w:val="16"/>
              </w:rPr>
            </w:pPr>
          </w:p>
        </w:tc>
        <w:tc>
          <w:tcPr>
            <w:tcW w:w="900" w:type="dxa"/>
            <w:tcBorders>
              <w:top w:val="single" w:sz="4" w:space="0" w:color="auto"/>
            </w:tcBorders>
            <w:shd w:val="clear" w:color="auto" w:fill="auto"/>
          </w:tcPr>
          <w:p w14:paraId="7B8BE785" w14:textId="2F08A7D5" w:rsidR="00C52012" w:rsidRPr="00E56B6B" w:rsidRDefault="00C52012" w:rsidP="00C52012">
            <w:pPr>
              <w:pStyle w:val="acctfourfigures"/>
              <w:tabs>
                <w:tab w:val="clear" w:pos="765"/>
                <w:tab w:val="decimal" w:pos="-83"/>
              </w:tabs>
              <w:spacing w:line="240" w:lineRule="atLeast"/>
              <w:ind w:right="-75"/>
              <w:jc w:val="center"/>
              <w:rPr>
                <w:sz w:val="16"/>
                <w:szCs w:val="16"/>
              </w:rPr>
            </w:pPr>
            <w:r w:rsidRPr="00E56B6B">
              <w:rPr>
                <w:sz w:val="16"/>
                <w:szCs w:val="16"/>
              </w:rPr>
              <w:t>(million baht)</w:t>
            </w:r>
          </w:p>
        </w:tc>
        <w:tc>
          <w:tcPr>
            <w:tcW w:w="180" w:type="dxa"/>
            <w:shd w:val="clear" w:color="auto" w:fill="auto"/>
          </w:tcPr>
          <w:p w14:paraId="413DC4D7" w14:textId="77777777" w:rsidR="00C52012" w:rsidRPr="00E56B6B" w:rsidRDefault="00C52012" w:rsidP="00C52012">
            <w:pPr>
              <w:pStyle w:val="acctfourfigures"/>
              <w:spacing w:line="240" w:lineRule="atLeast"/>
              <w:rPr>
                <w:sz w:val="16"/>
                <w:szCs w:val="16"/>
              </w:rPr>
            </w:pPr>
          </w:p>
        </w:tc>
        <w:tc>
          <w:tcPr>
            <w:tcW w:w="810" w:type="dxa"/>
            <w:tcBorders>
              <w:top w:val="single" w:sz="4" w:space="0" w:color="auto"/>
            </w:tcBorders>
            <w:shd w:val="clear" w:color="auto" w:fill="auto"/>
          </w:tcPr>
          <w:p w14:paraId="79B538C1" w14:textId="52DB3933" w:rsidR="00C52012" w:rsidRPr="00E56B6B" w:rsidRDefault="00C52012" w:rsidP="00C52012">
            <w:pPr>
              <w:pStyle w:val="acctfourfigures"/>
              <w:tabs>
                <w:tab w:val="clear" w:pos="765"/>
                <w:tab w:val="decimal" w:pos="-83"/>
              </w:tabs>
              <w:spacing w:line="240" w:lineRule="atLeast"/>
              <w:ind w:left="-83" w:right="-75"/>
              <w:jc w:val="center"/>
              <w:rPr>
                <w:sz w:val="16"/>
                <w:szCs w:val="16"/>
              </w:rPr>
            </w:pPr>
            <w:r w:rsidRPr="00E56B6B">
              <w:rPr>
                <w:sz w:val="16"/>
                <w:szCs w:val="16"/>
              </w:rPr>
              <w:t>(million baht)</w:t>
            </w:r>
          </w:p>
        </w:tc>
        <w:tc>
          <w:tcPr>
            <w:tcW w:w="180" w:type="dxa"/>
            <w:shd w:val="clear" w:color="auto" w:fill="auto"/>
          </w:tcPr>
          <w:p w14:paraId="384F3D59" w14:textId="77777777" w:rsidR="00C52012" w:rsidRPr="00E56B6B" w:rsidRDefault="00C52012" w:rsidP="00C52012">
            <w:pPr>
              <w:pStyle w:val="acctfourfigures"/>
              <w:spacing w:line="240" w:lineRule="atLeast"/>
              <w:rPr>
                <w:sz w:val="16"/>
                <w:szCs w:val="16"/>
              </w:rPr>
            </w:pPr>
          </w:p>
        </w:tc>
        <w:tc>
          <w:tcPr>
            <w:tcW w:w="810" w:type="dxa"/>
            <w:tcBorders>
              <w:top w:val="single" w:sz="4" w:space="0" w:color="auto"/>
            </w:tcBorders>
            <w:shd w:val="clear" w:color="auto" w:fill="auto"/>
          </w:tcPr>
          <w:p w14:paraId="56EBFCDD" w14:textId="49148E80" w:rsidR="00C52012" w:rsidRPr="00E56B6B" w:rsidRDefault="00C52012" w:rsidP="00C52012">
            <w:pPr>
              <w:pStyle w:val="acctfourfigures"/>
              <w:tabs>
                <w:tab w:val="clear" w:pos="765"/>
                <w:tab w:val="decimal" w:pos="-83"/>
              </w:tabs>
              <w:spacing w:line="240" w:lineRule="atLeast"/>
              <w:ind w:right="-73"/>
              <w:jc w:val="center"/>
              <w:rPr>
                <w:sz w:val="16"/>
                <w:szCs w:val="16"/>
              </w:rPr>
            </w:pPr>
            <w:r w:rsidRPr="00E56B6B">
              <w:rPr>
                <w:sz w:val="16"/>
                <w:szCs w:val="16"/>
              </w:rPr>
              <w:t>(million baht)</w:t>
            </w:r>
          </w:p>
        </w:tc>
        <w:tc>
          <w:tcPr>
            <w:tcW w:w="180" w:type="dxa"/>
          </w:tcPr>
          <w:p w14:paraId="54CED553" w14:textId="77777777" w:rsidR="00C52012" w:rsidRPr="00E56B6B" w:rsidRDefault="00C52012" w:rsidP="00C52012">
            <w:pPr>
              <w:pStyle w:val="acctfourfigures"/>
              <w:tabs>
                <w:tab w:val="clear" w:pos="765"/>
                <w:tab w:val="decimal" w:pos="-83"/>
              </w:tabs>
              <w:spacing w:line="240" w:lineRule="atLeast"/>
              <w:ind w:right="-73"/>
              <w:jc w:val="center"/>
              <w:rPr>
                <w:sz w:val="16"/>
                <w:szCs w:val="16"/>
              </w:rPr>
            </w:pPr>
          </w:p>
        </w:tc>
        <w:tc>
          <w:tcPr>
            <w:tcW w:w="810" w:type="dxa"/>
            <w:tcBorders>
              <w:top w:val="single" w:sz="4" w:space="0" w:color="auto"/>
            </w:tcBorders>
            <w:shd w:val="clear" w:color="auto" w:fill="auto"/>
          </w:tcPr>
          <w:p w14:paraId="52F15546" w14:textId="3EE0E570" w:rsidR="00C52012" w:rsidRPr="00E56B6B" w:rsidRDefault="00C52012" w:rsidP="00C52012">
            <w:pPr>
              <w:pStyle w:val="acctfourfigures"/>
              <w:tabs>
                <w:tab w:val="clear" w:pos="765"/>
                <w:tab w:val="decimal" w:pos="-83"/>
              </w:tabs>
              <w:spacing w:line="240" w:lineRule="atLeast"/>
              <w:ind w:right="-73"/>
              <w:jc w:val="center"/>
              <w:rPr>
                <w:sz w:val="16"/>
                <w:szCs w:val="16"/>
              </w:rPr>
            </w:pPr>
            <w:r w:rsidRPr="00E56B6B">
              <w:rPr>
                <w:sz w:val="16"/>
                <w:szCs w:val="16"/>
              </w:rPr>
              <w:t>(million baht)</w:t>
            </w:r>
          </w:p>
        </w:tc>
        <w:tc>
          <w:tcPr>
            <w:tcW w:w="180" w:type="dxa"/>
            <w:shd w:val="clear" w:color="auto" w:fill="auto"/>
          </w:tcPr>
          <w:p w14:paraId="0F614562" w14:textId="77777777" w:rsidR="00C52012" w:rsidRPr="00E56B6B" w:rsidRDefault="00C52012" w:rsidP="00C52012">
            <w:pPr>
              <w:pStyle w:val="acctfourfigures"/>
              <w:spacing w:line="240" w:lineRule="atLeast"/>
              <w:rPr>
                <w:sz w:val="16"/>
                <w:szCs w:val="16"/>
              </w:rPr>
            </w:pPr>
          </w:p>
        </w:tc>
        <w:tc>
          <w:tcPr>
            <w:tcW w:w="810" w:type="dxa"/>
            <w:tcBorders>
              <w:top w:val="single" w:sz="4" w:space="0" w:color="auto"/>
            </w:tcBorders>
            <w:shd w:val="clear" w:color="auto" w:fill="auto"/>
          </w:tcPr>
          <w:p w14:paraId="21AF8A1C" w14:textId="6C4439FF" w:rsidR="00C52012" w:rsidRPr="00E56B6B" w:rsidRDefault="00C52012" w:rsidP="00C52012">
            <w:pPr>
              <w:pStyle w:val="acctfourfigures"/>
              <w:tabs>
                <w:tab w:val="clear" w:pos="765"/>
                <w:tab w:val="decimal" w:pos="-85"/>
              </w:tabs>
              <w:spacing w:line="240" w:lineRule="atLeast"/>
              <w:ind w:left="-85" w:right="11"/>
              <w:jc w:val="center"/>
              <w:rPr>
                <w:sz w:val="16"/>
                <w:szCs w:val="16"/>
              </w:rPr>
            </w:pPr>
            <w:r w:rsidRPr="00E56B6B">
              <w:rPr>
                <w:sz w:val="16"/>
                <w:szCs w:val="16"/>
              </w:rPr>
              <w:t>(million baht)</w:t>
            </w:r>
          </w:p>
        </w:tc>
      </w:tr>
      <w:tr w:rsidR="00C52012" w:rsidRPr="00E56B6B" w14:paraId="2FBACDC8" w14:textId="77777777" w:rsidTr="00C52012">
        <w:trPr>
          <w:cantSplit/>
          <w:trHeight w:val="189"/>
        </w:trPr>
        <w:tc>
          <w:tcPr>
            <w:tcW w:w="3341" w:type="dxa"/>
            <w:shd w:val="clear" w:color="auto" w:fill="auto"/>
          </w:tcPr>
          <w:p w14:paraId="7C6CD4AD" w14:textId="6BD0BAFB" w:rsidR="00C52012" w:rsidRPr="00E56B6B" w:rsidRDefault="00C52012" w:rsidP="00C52012">
            <w:pPr>
              <w:ind w:left="180" w:hanging="180"/>
              <w:rPr>
                <w:rFonts w:cs="Times New Roman"/>
                <w:b/>
                <w:bCs/>
                <w:i/>
                <w:iCs/>
                <w:sz w:val="16"/>
                <w:szCs w:val="16"/>
              </w:rPr>
            </w:pPr>
            <w:r w:rsidRPr="00E56B6B">
              <w:rPr>
                <w:rFonts w:cs="Times New Roman"/>
                <w:b/>
                <w:bCs/>
                <w:sz w:val="16"/>
                <w:szCs w:val="16"/>
              </w:rPr>
              <w:t>As at January 1, 2024</w:t>
            </w:r>
          </w:p>
        </w:tc>
        <w:tc>
          <w:tcPr>
            <w:tcW w:w="799" w:type="dxa"/>
            <w:shd w:val="clear" w:color="auto" w:fill="auto"/>
          </w:tcPr>
          <w:p w14:paraId="04A25A2E" w14:textId="5A9E9F4F" w:rsidR="00C52012" w:rsidRPr="00E56B6B" w:rsidRDefault="00C52012" w:rsidP="00C52012">
            <w:pPr>
              <w:pStyle w:val="acctfourfigures"/>
              <w:tabs>
                <w:tab w:val="clear" w:pos="765"/>
                <w:tab w:val="decimal" w:pos="731"/>
              </w:tabs>
              <w:spacing w:line="240" w:lineRule="atLeast"/>
              <w:ind w:right="11"/>
              <w:rPr>
                <w:sz w:val="16"/>
                <w:szCs w:val="16"/>
              </w:rPr>
            </w:pPr>
            <w:r w:rsidRPr="00E56B6B">
              <w:rPr>
                <w:sz w:val="16"/>
                <w:szCs w:val="16"/>
              </w:rPr>
              <w:t>65.56</w:t>
            </w:r>
          </w:p>
        </w:tc>
        <w:tc>
          <w:tcPr>
            <w:tcW w:w="180" w:type="dxa"/>
          </w:tcPr>
          <w:p w14:paraId="3D596E3F" w14:textId="77777777" w:rsidR="00C52012" w:rsidRPr="00E56B6B" w:rsidRDefault="00C52012" w:rsidP="00C52012">
            <w:pPr>
              <w:pStyle w:val="acctfourfigures"/>
              <w:tabs>
                <w:tab w:val="clear" w:pos="765"/>
                <w:tab w:val="decimal" w:pos="731"/>
              </w:tabs>
              <w:spacing w:line="240" w:lineRule="atLeast"/>
              <w:ind w:right="11"/>
              <w:rPr>
                <w:sz w:val="16"/>
                <w:szCs w:val="16"/>
              </w:rPr>
            </w:pPr>
          </w:p>
        </w:tc>
        <w:tc>
          <w:tcPr>
            <w:tcW w:w="900" w:type="dxa"/>
            <w:shd w:val="clear" w:color="auto" w:fill="auto"/>
          </w:tcPr>
          <w:p w14:paraId="00B9A92C" w14:textId="08B5B124" w:rsidR="00C52012" w:rsidRPr="00E56B6B" w:rsidRDefault="00C52012" w:rsidP="00C52012">
            <w:pPr>
              <w:pStyle w:val="acctfourfigures"/>
              <w:tabs>
                <w:tab w:val="clear" w:pos="765"/>
                <w:tab w:val="decimal" w:pos="731"/>
              </w:tabs>
              <w:spacing w:line="240" w:lineRule="atLeast"/>
              <w:ind w:right="11"/>
              <w:rPr>
                <w:sz w:val="16"/>
                <w:szCs w:val="16"/>
              </w:rPr>
            </w:pPr>
            <w:r w:rsidRPr="00E56B6B">
              <w:rPr>
                <w:sz w:val="16"/>
                <w:szCs w:val="16"/>
              </w:rPr>
              <w:t>859.32</w:t>
            </w:r>
          </w:p>
        </w:tc>
        <w:tc>
          <w:tcPr>
            <w:tcW w:w="180" w:type="dxa"/>
            <w:shd w:val="clear" w:color="auto" w:fill="auto"/>
          </w:tcPr>
          <w:p w14:paraId="6D9BBDA5" w14:textId="77777777" w:rsidR="00C52012" w:rsidRPr="00E56B6B" w:rsidRDefault="00C52012" w:rsidP="00C52012">
            <w:pPr>
              <w:pStyle w:val="acctfourfigures"/>
              <w:spacing w:line="240" w:lineRule="atLeast"/>
              <w:rPr>
                <w:sz w:val="16"/>
                <w:szCs w:val="16"/>
              </w:rPr>
            </w:pPr>
          </w:p>
        </w:tc>
        <w:tc>
          <w:tcPr>
            <w:tcW w:w="810" w:type="dxa"/>
            <w:shd w:val="clear" w:color="auto" w:fill="auto"/>
          </w:tcPr>
          <w:p w14:paraId="0AC759C8" w14:textId="2E97DC05" w:rsidR="00C52012" w:rsidRPr="00E56B6B" w:rsidRDefault="00C52012" w:rsidP="00C52012">
            <w:pPr>
              <w:pStyle w:val="acctfourfigures"/>
              <w:tabs>
                <w:tab w:val="clear" w:pos="765"/>
                <w:tab w:val="decimal" w:pos="821"/>
              </w:tabs>
              <w:spacing w:line="240" w:lineRule="atLeast"/>
              <w:ind w:right="11"/>
              <w:rPr>
                <w:sz w:val="16"/>
                <w:szCs w:val="16"/>
              </w:rPr>
            </w:pPr>
            <w:r>
              <w:rPr>
                <w:sz w:val="16"/>
                <w:szCs w:val="16"/>
              </w:rPr>
              <w:t>774.83</w:t>
            </w:r>
          </w:p>
        </w:tc>
        <w:tc>
          <w:tcPr>
            <w:tcW w:w="180" w:type="dxa"/>
            <w:shd w:val="clear" w:color="auto" w:fill="auto"/>
          </w:tcPr>
          <w:p w14:paraId="1CCC0FD2" w14:textId="77777777" w:rsidR="00C52012" w:rsidRPr="00E56B6B" w:rsidRDefault="00C52012" w:rsidP="00C52012">
            <w:pPr>
              <w:pStyle w:val="acctfourfigures"/>
              <w:spacing w:line="240" w:lineRule="atLeast"/>
              <w:rPr>
                <w:sz w:val="16"/>
                <w:szCs w:val="16"/>
              </w:rPr>
            </w:pPr>
          </w:p>
        </w:tc>
        <w:tc>
          <w:tcPr>
            <w:tcW w:w="810" w:type="dxa"/>
            <w:shd w:val="clear" w:color="auto" w:fill="auto"/>
          </w:tcPr>
          <w:p w14:paraId="4CC69051" w14:textId="156F88B3" w:rsidR="00C52012" w:rsidRPr="00E56B6B" w:rsidRDefault="00C52012" w:rsidP="00C52012">
            <w:pPr>
              <w:pStyle w:val="acctfourfigures"/>
              <w:tabs>
                <w:tab w:val="clear" w:pos="765"/>
                <w:tab w:val="decimal" w:pos="731"/>
              </w:tabs>
              <w:spacing w:line="240" w:lineRule="atLeast"/>
              <w:ind w:right="11"/>
              <w:rPr>
                <w:sz w:val="16"/>
                <w:szCs w:val="16"/>
              </w:rPr>
            </w:pPr>
            <w:r>
              <w:rPr>
                <w:sz w:val="16"/>
                <w:szCs w:val="16"/>
              </w:rPr>
              <w:t>285.00</w:t>
            </w:r>
          </w:p>
        </w:tc>
        <w:tc>
          <w:tcPr>
            <w:tcW w:w="180" w:type="dxa"/>
          </w:tcPr>
          <w:p w14:paraId="69B63A3E" w14:textId="77777777" w:rsidR="00C52012" w:rsidRPr="00E56B6B" w:rsidRDefault="00C52012" w:rsidP="00C52012">
            <w:pPr>
              <w:pStyle w:val="acctfourfigures"/>
              <w:tabs>
                <w:tab w:val="clear" w:pos="765"/>
                <w:tab w:val="decimal" w:pos="731"/>
              </w:tabs>
              <w:spacing w:line="240" w:lineRule="atLeast"/>
              <w:ind w:right="11"/>
              <w:rPr>
                <w:sz w:val="16"/>
                <w:szCs w:val="16"/>
              </w:rPr>
            </w:pPr>
          </w:p>
        </w:tc>
        <w:tc>
          <w:tcPr>
            <w:tcW w:w="810" w:type="dxa"/>
            <w:shd w:val="clear" w:color="auto" w:fill="auto"/>
          </w:tcPr>
          <w:p w14:paraId="5B87ADAD" w14:textId="1DDAB09D" w:rsidR="00C52012" w:rsidRPr="00E56B6B" w:rsidRDefault="00C52012" w:rsidP="00C52012">
            <w:pPr>
              <w:pStyle w:val="acctfourfigures"/>
              <w:tabs>
                <w:tab w:val="clear" w:pos="765"/>
                <w:tab w:val="decimal" w:pos="731"/>
              </w:tabs>
              <w:spacing w:line="240" w:lineRule="atLeast"/>
              <w:ind w:right="11"/>
              <w:rPr>
                <w:sz w:val="16"/>
                <w:szCs w:val="16"/>
              </w:rPr>
            </w:pPr>
            <w:r w:rsidRPr="00E56B6B">
              <w:rPr>
                <w:sz w:val="16"/>
                <w:szCs w:val="16"/>
              </w:rPr>
              <w:t>17.58</w:t>
            </w:r>
          </w:p>
        </w:tc>
        <w:tc>
          <w:tcPr>
            <w:tcW w:w="180" w:type="dxa"/>
            <w:shd w:val="clear" w:color="auto" w:fill="auto"/>
          </w:tcPr>
          <w:p w14:paraId="7F1E9D23" w14:textId="77777777" w:rsidR="00C52012" w:rsidRPr="00E56B6B" w:rsidRDefault="00C52012" w:rsidP="00C52012">
            <w:pPr>
              <w:pStyle w:val="acctfourfigures"/>
              <w:spacing w:line="240" w:lineRule="atLeast"/>
              <w:rPr>
                <w:sz w:val="16"/>
                <w:szCs w:val="16"/>
              </w:rPr>
            </w:pPr>
          </w:p>
        </w:tc>
        <w:tc>
          <w:tcPr>
            <w:tcW w:w="810" w:type="dxa"/>
            <w:shd w:val="clear" w:color="auto" w:fill="auto"/>
          </w:tcPr>
          <w:p w14:paraId="547F3901" w14:textId="7C8294A8" w:rsidR="00C52012" w:rsidRPr="00E56B6B" w:rsidRDefault="00C52012" w:rsidP="00C52012">
            <w:pPr>
              <w:pStyle w:val="acctfourfigures"/>
              <w:tabs>
                <w:tab w:val="clear" w:pos="765"/>
                <w:tab w:val="decimal" w:pos="731"/>
              </w:tabs>
              <w:spacing w:line="240" w:lineRule="atLeast"/>
              <w:ind w:right="11"/>
              <w:rPr>
                <w:sz w:val="16"/>
                <w:szCs w:val="16"/>
              </w:rPr>
            </w:pPr>
            <w:r>
              <w:rPr>
                <w:sz w:val="16"/>
                <w:szCs w:val="16"/>
              </w:rPr>
              <w:t>2,002.29</w:t>
            </w:r>
          </w:p>
        </w:tc>
      </w:tr>
      <w:tr w:rsidR="00C52012" w:rsidRPr="00E56B6B" w14:paraId="35EA19B1" w14:textId="77777777" w:rsidTr="00C52012">
        <w:trPr>
          <w:cantSplit/>
          <w:trHeight w:val="135"/>
        </w:trPr>
        <w:tc>
          <w:tcPr>
            <w:tcW w:w="3341" w:type="dxa"/>
            <w:shd w:val="clear" w:color="auto" w:fill="auto"/>
            <w:vAlign w:val="bottom"/>
          </w:tcPr>
          <w:p w14:paraId="2C753325" w14:textId="27F81072" w:rsidR="00C52012" w:rsidRPr="00E56B6B" w:rsidRDefault="00C52012" w:rsidP="00C52012">
            <w:pPr>
              <w:rPr>
                <w:rFonts w:cs="Times New Roman"/>
                <w:sz w:val="16"/>
                <w:szCs w:val="16"/>
              </w:rPr>
            </w:pPr>
            <w:r w:rsidRPr="00E56B6B">
              <w:rPr>
                <w:rFonts w:cs="Times New Roman"/>
                <w:sz w:val="16"/>
                <w:szCs w:val="16"/>
              </w:rPr>
              <w:t>Increase</w:t>
            </w:r>
          </w:p>
        </w:tc>
        <w:tc>
          <w:tcPr>
            <w:tcW w:w="799" w:type="dxa"/>
            <w:shd w:val="clear" w:color="auto" w:fill="auto"/>
            <w:vAlign w:val="bottom"/>
          </w:tcPr>
          <w:p w14:paraId="7D514044" w14:textId="4800C391" w:rsidR="00C52012" w:rsidRPr="00E56B6B" w:rsidRDefault="00C52012" w:rsidP="00C52012">
            <w:pPr>
              <w:pStyle w:val="acctfourfigures"/>
              <w:tabs>
                <w:tab w:val="clear" w:pos="765"/>
                <w:tab w:val="decimal" w:pos="731"/>
              </w:tabs>
              <w:spacing w:line="240" w:lineRule="atLeast"/>
              <w:ind w:right="11"/>
              <w:rPr>
                <w:sz w:val="16"/>
                <w:szCs w:val="16"/>
              </w:rPr>
            </w:pPr>
            <w:r w:rsidRPr="00E56B6B">
              <w:rPr>
                <w:sz w:val="16"/>
                <w:szCs w:val="16"/>
              </w:rPr>
              <w:t>3.67</w:t>
            </w:r>
            <w:r w:rsidRPr="00E56B6B">
              <w:rPr>
                <w:sz w:val="16"/>
                <w:szCs w:val="16"/>
                <w:vertAlign w:val="superscript"/>
              </w:rPr>
              <w:t>(2)</w:t>
            </w:r>
          </w:p>
        </w:tc>
        <w:tc>
          <w:tcPr>
            <w:tcW w:w="180" w:type="dxa"/>
          </w:tcPr>
          <w:p w14:paraId="03D91AB0" w14:textId="77777777" w:rsidR="00C52012" w:rsidRPr="00E56B6B" w:rsidRDefault="00C52012" w:rsidP="00C52012">
            <w:pPr>
              <w:pStyle w:val="acctfourfigures"/>
              <w:tabs>
                <w:tab w:val="clear" w:pos="765"/>
                <w:tab w:val="decimal" w:pos="731"/>
              </w:tabs>
              <w:spacing w:line="240" w:lineRule="atLeast"/>
              <w:ind w:right="11"/>
              <w:rPr>
                <w:sz w:val="16"/>
                <w:szCs w:val="16"/>
              </w:rPr>
            </w:pPr>
          </w:p>
        </w:tc>
        <w:tc>
          <w:tcPr>
            <w:tcW w:w="900" w:type="dxa"/>
            <w:shd w:val="clear" w:color="auto" w:fill="auto"/>
            <w:vAlign w:val="bottom"/>
          </w:tcPr>
          <w:p w14:paraId="553E1B2E" w14:textId="5713C584" w:rsidR="00C52012" w:rsidRPr="00E56B6B" w:rsidRDefault="00C52012" w:rsidP="00C52012">
            <w:pPr>
              <w:pStyle w:val="acctfourfigures"/>
              <w:tabs>
                <w:tab w:val="clear" w:pos="765"/>
                <w:tab w:val="decimal" w:pos="731"/>
              </w:tabs>
              <w:spacing w:line="240" w:lineRule="atLeast"/>
              <w:ind w:right="11"/>
              <w:rPr>
                <w:sz w:val="16"/>
                <w:szCs w:val="16"/>
              </w:rPr>
            </w:pPr>
            <w:r w:rsidRPr="00E56B6B">
              <w:rPr>
                <w:sz w:val="16"/>
                <w:szCs w:val="16"/>
              </w:rPr>
              <w:t>221.40</w:t>
            </w:r>
            <w:r w:rsidRPr="00E56B6B">
              <w:rPr>
                <w:sz w:val="16"/>
                <w:szCs w:val="16"/>
                <w:vertAlign w:val="superscript"/>
              </w:rPr>
              <w:t>(1)</w:t>
            </w:r>
          </w:p>
        </w:tc>
        <w:tc>
          <w:tcPr>
            <w:tcW w:w="180" w:type="dxa"/>
            <w:shd w:val="clear" w:color="auto" w:fill="auto"/>
            <w:vAlign w:val="bottom"/>
          </w:tcPr>
          <w:p w14:paraId="4AA59F75" w14:textId="77777777" w:rsidR="00C52012" w:rsidRPr="00E56B6B" w:rsidRDefault="00C52012" w:rsidP="00C52012">
            <w:pPr>
              <w:pStyle w:val="acctfourfigures"/>
              <w:spacing w:line="240" w:lineRule="atLeast"/>
              <w:ind w:right="101"/>
              <w:rPr>
                <w:sz w:val="16"/>
                <w:szCs w:val="16"/>
              </w:rPr>
            </w:pPr>
          </w:p>
        </w:tc>
        <w:tc>
          <w:tcPr>
            <w:tcW w:w="810" w:type="dxa"/>
            <w:shd w:val="clear" w:color="auto" w:fill="auto"/>
            <w:vAlign w:val="bottom"/>
          </w:tcPr>
          <w:p w14:paraId="4EE32CFC" w14:textId="029F5ACE" w:rsidR="00C52012" w:rsidRPr="00E56B6B" w:rsidRDefault="00C52012" w:rsidP="00C52012">
            <w:pPr>
              <w:pStyle w:val="acctfourfigures"/>
              <w:tabs>
                <w:tab w:val="clear" w:pos="765"/>
                <w:tab w:val="decimal" w:pos="905"/>
              </w:tabs>
              <w:spacing w:line="240" w:lineRule="atLeast"/>
              <w:ind w:right="11"/>
              <w:rPr>
                <w:sz w:val="16"/>
                <w:szCs w:val="16"/>
              </w:rPr>
            </w:pPr>
            <w:r>
              <w:rPr>
                <w:sz w:val="16"/>
                <w:szCs w:val="16"/>
              </w:rPr>
              <w:t>108.42</w:t>
            </w:r>
            <w:r w:rsidRPr="00E56B6B">
              <w:rPr>
                <w:sz w:val="16"/>
                <w:szCs w:val="16"/>
                <w:vertAlign w:val="superscript"/>
              </w:rPr>
              <w:t>(2)</w:t>
            </w:r>
          </w:p>
        </w:tc>
        <w:tc>
          <w:tcPr>
            <w:tcW w:w="180" w:type="dxa"/>
            <w:shd w:val="clear" w:color="auto" w:fill="auto"/>
            <w:vAlign w:val="bottom"/>
          </w:tcPr>
          <w:p w14:paraId="7C41A572" w14:textId="77777777" w:rsidR="00C52012" w:rsidRPr="00E56B6B" w:rsidRDefault="00C52012" w:rsidP="00C52012">
            <w:pPr>
              <w:pStyle w:val="acctfourfigures"/>
              <w:spacing w:line="240" w:lineRule="atLeast"/>
              <w:rPr>
                <w:sz w:val="16"/>
                <w:szCs w:val="16"/>
              </w:rPr>
            </w:pPr>
          </w:p>
        </w:tc>
        <w:tc>
          <w:tcPr>
            <w:tcW w:w="810" w:type="dxa"/>
            <w:shd w:val="clear" w:color="auto" w:fill="auto"/>
            <w:vAlign w:val="bottom"/>
          </w:tcPr>
          <w:p w14:paraId="7C5CB3ED" w14:textId="72DBF060" w:rsidR="00C52012" w:rsidRPr="00E56B6B" w:rsidRDefault="00C52012" w:rsidP="00C52012">
            <w:pPr>
              <w:pStyle w:val="acctfourfigures"/>
              <w:tabs>
                <w:tab w:val="clear" w:pos="765"/>
                <w:tab w:val="decimal" w:pos="731"/>
              </w:tabs>
              <w:spacing w:line="240" w:lineRule="atLeast"/>
              <w:ind w:right="11"/>
              <w:rPr>
                <w:sz w:val="16"/>
                <w:szCs w:val="16"/>
              </w:rPr>
            </w:pPr>
            <w:r>
              <w:rPr>
                <w:sz w:val="16"/>
                <w:szCs w:val="16"/>
              </w:rPr>
              <w:t>-</w:t>
            </w:r>
          </w:p>
        </w:tc>
        <w:tc>
          <w:tcPr>
            <w:tcW w:w="180" w:type="dxa"/>
          </w:tcPr>
          <w:p w14:paraId="0FBE81C6" w14:textId="77777777" w:rsidR="00C52012" w:rsidRPr="00E56B6B" w:rsidRDefault="00C52012" w:rsidP="00C52012">
            <w:pPr>
              <w:pStyle w:val="acctfourfigures"/>
              <w:tabs>
                <w:tab w:val="clear" w:pos="765"/>
                <w:tab w:val="decimal" w:pos="731"/>
              </w:tabs>
              <w:spacing w:line="240" w:lineRule="atLeast"/>
              <w:ind w:right="11"/>
              <w:rPr>
                <w:sz w:val="16"/>
                <w:szCs w:val="16"/>
              </w:rPr>
            </w:pPr>
          </w:p>
        </w:tc>
        <w:tc>
          <w:tcPr>
            <w:tcW w:w="810" w:type="dxa"/>
            <w:shd w:val="clear" w:color="auto" w:fill="auto"/>
            <w:vAlign w:val="bottom"/>
          </w:tcPr>
          <w:p w14:paraId="7D7507D0" w14:textId="0EE55A1B" w:rsidR="00C52012" w:rsidRPr="00E56B6B" w:rsidRDefault="00C52012" w:rsidP="00C52012">
            <w:pPr>
              <w:pStyle w:val="acctfourfigures"/>
              <w:tabs>
                <w:tab w:val="clear" w:pos="765"/>
                <w:tab w:val="decimal" w:pos="731"/>
              </w:tabs>
              <w:spacing w:line="240" w:lineRule="atLeast"/>
              <w:ind w:right="11"/>
              <w:rPr>
                <w:sz w:val="16"/>
                <w:szCs w:val="16"/>
              </w:rPr>
            </w:pPr>
            <w:r w:rsidRPr="00E56B6B">
              <w:rPr>
                <w:sz w:val="16"/>
                <w:szCs w:val="16"/>
              </w:rPr>
              <w:t>80.50</w:t>
            </w:r>
            <w:r w:rsidRPr="00E56B6B">
              <w:rPr>
                <w:sz w:val="16"/>
                <w:szCs w:val="16"/>
                <w:vertAlign w:val="superscript"/>
              </w:rPr>
              <w:t>(2)</w:t>
            </w:r>
          </w:p>
        </w:tc>
        <w:tc>
          <w:tcPr>
            <w:tcW w:w="180" w:type="dxa"/>
            <w:shd w:val="clear" w:color="auto" w:fill="auto"/>
            <w:vAlign w:val="bottom"/>
          </w:tcPr>
          <w:p w14:paraId="0DB9AB14" w14:textId="77777777" w:rsidR="00C52012" w:rsidRPr="00E56B6B" w:rsidRDefault="00C52012" w:rsidP="00C52012">
            <w:pPr>
              <w:pStyle w:val="acctfourfigures"/>
              <w:spacing w:line="240" w:lineRule="atLeast"/>
              <w:rPr>
                <w:sz w:val="16"/>
                <w:szCs w:val="16"/>
              </w:rPr>
            </w:pPr>
          </w:p>
        </w:tc>
        <w:tc>
          <w:tcPr>
            <w:tcW w:w="810" w:type="dxa"/>
            <w:shd w:val="clear" w:color="auto" w:fill="auto"/>
            <w:vAlign w:val="bottom"/>
          </w:tcPr>
          <w:p w14:paraId="26E4E320" w14:textId="6808448B" w:rsidR="00C52012" w:rsidRPr="00E56B6B" w:rsidRDefault="00C52012" w:rsidP="00C52012">
            <w:pPr>
              <w:pStyle w:val="acctfourfigures"/>
              <w:tabs>
                <w:tab w:val="clear" w:pos="765"/>
                <w:tab w:val="decimal" w:pos="731"/>
              </w:tabs>
              <w:spacing w:line="240" w:lineRule="atLeast"/>
              <w:ind w:right="11"/>
              <w:rPr>
                <w:sz w:val="16"/>
                <w:szCs w:val="16"/>
              </w:rPr>
            </w:pPr>
            <w:r>
              <w:rPr>
                <w:sz w:val="16"/>
                <w:szCs w:val="16"/>
              </w:rPr>
              <w:t>413.99</w:t>
            </w:r>
          </w:p>
        </w:tc>
      </w:tr>
      <w:tr w:rsidR="00C52012" w:rsidRPr="00E56B6B" w14:paraId="42F10EE8" w14:textId="77777777" w:rsidTr="00C52012">
        <w:trPr>
          <w:cantSplit/>
        </w:trPr>
        <w:tc>
          <w:tcPr>
            <w:tcW w:w="3341" w:type="dxa"/>
            <w:shd w:val="clear" w:color="auto" w:fill="auto"/>
            <w:vAlign w:val="bottom"/>
          </w:tcPr>
          <w:p w14:paraId="70E877AF" w14:textId="49F231FA" w:rsidR="00C52012" w:rsidRPr="00E56B6B" w:rsidRDefault="00C52012" w:rsidP="00C52012">
            <w:pPr>
              <w:ind w:left="191" w:hanging="191"/>
              <w:rPr>
                <w:rFonts w:cs="Times New Roman"/>
                <w:sz w:val="16"/>
                <w:szCs w:val="16"/>
              </w:rPr>
            </w:pPr>
            <w:r w:rsidRPr="00E56B6B">
              <w:rPr>
                <w:rFonts w:cs="Times New Roman"/>
                <w:sz w:val="16"/>
                <w:szCs w:val="16"/>
              </w:rPr>
              <w:t xml:space="preserve">Decrease </w:t>
            </w:r>
          </w:p>
        </w:tc>
        <w:tc>
          <w:tcPr>
            <w:tcW w:w="799" w:type="dxa"/>
            <w:shd w:val="clear" w:color="auto" w:fill="auto"/>
            <w:vAlign w:val="bottom"/>
          </w:tcPr>
          <w:p w14:paraId="022C6409" w14:textId="42FD9567" w:rsidR="00C52012" w:rsidRPr="00E56B6B" w:rsidRDefault="00C52012" w:rsidP="00C52012">
            <w:pPr>
              <w:pStyle w:val="acctfourfigures"/>
              <w:tabs>
                <w:tab w:val="clear" w:pos="765"/>
                <w:tab w:val="decimal" w:pos="731"/>
              </w:tabs>
              <w:spacing w:line="240" w:lineRule="atLeast"/>
              <w:ind w:right="11"/>
              <w:jc w:val="right"/>
              <w:rPr>
                <w:sz w:val="16"/>
                <w:szCs w:val="16"/>
              </w:rPr>
            </w:pPr>
            <w:r w:rsidRPr="00E56B6B">
              <w:rPr>
                <w:sz w:val="16"/>
                <w:szCs w:val="16"/>
              </w:rPr>
              <w:t>(54.55)</w:t>
            </w:r>
          </w:p>
        </w:tc>
        <w:tc>
          <w:tcPr>
            <w:tcW w:w="180" w:type="dxa"/>
          </w:tcPr>
          <w:p w14:paraId="77CDF06E" w14:textId="77777777" w:rsidR="00C52012" w:rsidRPr="00E56B6B" w:rsidRDefault="00C52012" w:rsidP="00C52012">
            <w:pPr>
              <w:pStyle w:val="acctfourfigures"/>
              <w:tabs>
                <w:tab w:val="clear" w:pos="765"/>
                <w:tab w:val="decimal" w:pos="731"/>
              </w:tabs>
              <w:spacing w:line="240" w:lineRule="atLeast"/>
              <w:ind w:right="11"/>
              <w:jc w:val="right"/>
              <w:rPr>
                <w:sz w:val="16"/>
                <w:szCs w:val="16"/>
              </w:rPr>
            </w:pPr>
          </w:p>
        </w:tc>
        <w:tc>
          <w:tcPr>
            <w:tcW w:w="900" w:type="dxa"/>
            <w:shd w:val="clear" w:color="auto" w:fill="auto"/>
            <w:vAlign w:val="bottom"/>
          </w:tcPr>
          <w:p w14:paraId="530A4C32" w14:textId="7C550F24" w:rsidR="00C52012" w:rsidRPr="00E56B6B" w:rsidRDefault="00C52012" w:rsidP="00C52012">
            <w:pPr>
              <w:pStyle w:val="acctfourfigures"/>
              <w:tabs>
                <w:tab w:val="clear" w:pos="765"/>
                <w:tab w:val="decimal" w:pos="731"/>
              </w:tabs>
              <w:spacing w:line="240" w:lineRule="atLeast"/>
              <w:ind w:right="11"/>
              <w:jc w:val="right"/>
              <w:rPr>
                <w:sz w:val="16"/>
                <w:szCs w:val="16"/>
              </w:rPr>
            </w:pPr>
            <w:r w:rsidRPr="00E56B6B">
              <w:rPr>
                <w:sz w:val="16"/>
                <w:szCs w:val="16"/>
              </w:rPr>
              <w:t>(30.89)</w:t>
            </w:r>
            <w:r w:rsidRPr="00E56B6B">
              <w:rPr>
                <w:sz w:val="16"/>
                <w:szCs w:val="16"/>
                <w:vertAlign w:val="superscript"/>
              </w:rPr>
              <w:t>(1)</w:t>
            </w:r>
          </w:p>
        </w:tc>
        <w:tc>
          <w:tcPr>
            <w:tcW w:w="180" w:type="dxa"/>
            <w:shd w:val="clear" w:color="auto" w:fill="auto"/>
            <w:vAlign w:val="bottom"/>
          </w:tcPr>
          <w:p w14:paraId="4D1A07A2" w14:textId="77777777" w:rsidR="00C52012" w:rsidRPr="00E56B6B" w:rsidRDefault="00C52012" w:rsidP="00C52012">
            <w:pPr>
              <w:pStyle w:val="acctfourfigures"/>
              <w:spacing w:line="240" w:lineRule="atLeast"/>
              <w:ind w:right="101"/>
              <w:jc w:val="right"/>
              <w:rPr>
                <w:sz w:val="16"/>
                <w:szCs w:val="16"/>
              </w:rPr>
            </w:pPr>
          </w:p>
        </w:tc>
        <w:tc>
          <w:tcPr>
            <w:tcW w:w="810" w:type="dxa"/>
            <w:shd w:val="clear" w:color="auto" w:fill="auto"/>
            <w:vAlign w:val="bottom"/>
          </w:tcPr>
          <w:p w14:paraId="7AA3BA26" w14:textId="09E56DA9" w:rsidR="00C52012" w:rsidRPr="00E56B6B" w:rsidRDefault="00C52012" w:rsidP="00C52012">
            <w:pPr>
              <w:pStyle w:val="acctfourfigures"/>
              <w:tabs>
                <w:tab w:val="clear" w:pos="765"/>
                <w:tab w:val="decimal" w:pos="905"/>
              </w:tabs>
              <w:spacing w:line="240" w:lineRule="atLeast"/>
              <w:ind w:right="11"/>
              <w:jc w:val="center"/>
              <w:rPr>
                <w:sz w:val="16"/>
                <w:szCs w:val="16"/>
              </w:rPr>
            </w:pPr>
            <w:r w:rsidRPr="00E56B6B">
              <w:rPr>
                <w:sz w:val="16"/>
                <w:szCs w:val="16"/>
              </w:rPr>
              <w:t>(51.60)</w:t>
            </w:r>
          </w:p>
        </w:tc>
        <w:tc>
          <w:tcPr>
            <w:tcW w:w="180" w:type="dxa"/>
            <w:shd w:val="clear" w:color="auto" w:fill="auto"/>
            <w:vAlign w:val="bottom"/>
          </w:tcPr>
          <w:p w14:paraId="76293E02" w14:textId="77777777" w:rsidR="00C52012" w:rsidRPr="00E56B6B" w:rsidRDefault="00C52012" w:rsidP="00C52012">
            <w:pPr>
              <w:pStyle w:val="acctfourfigures"/>
              <w:spacing w:line="240" w:lineRule="atLeast"/>
              <w:jc w:val="center"/>
              <w:rPr>
                <w:sz w:val="16"/>
                <w:szCs w:val="16"/>
              </w:rPr>
            </w:pPr>
          </w:p>
        </w:tc>
        <w:tc>
          <w:tcPr>
            <w:tcW w:w="810" w:type="dxa"/>
            <w:shd w:val="clear" w:color="auto" w:fill="auto"/>
            <w:vAlign w:val="bottom"/>
          </w:tcPr>
          <w:p w14:paraId="528D4BB8" w14:textId="7AA1794C" w:rsidR="00C52012" w:rsidRPr="00E56B6B" w:rsidRDefault="00C52012" w:rsidP="00C52012">
            <w:pPr>
              <w:pStyle w:val="acctfourfigures"/>
              <w:tabs>
                <w:tab w:val="clear" w:pos="765"/>
              </w:tabs>
              <w:spacing w:line="240" w:lineRule="atLeast"/>
              <w:ind w:right="11"/>
              <w:jc w:val="right"/>
              <w:rPr>
                <w:sz w:val="16"/>
                <w:szCs w:val="16"/>
              </w:rPr>
            </w:pPr>
            <w:r>
              <w:rPr>
                <w:sz w:val="16"/>
                <w:szCs w:val="16"/>
              </w:rPr>
              <w:t>-</w:t>
            </w:r>
          </w:p>
        </w:tc>
        <w:tc>
          <w:tcPr>
            <w:tcW w:w="180" w:type="dxa"/>
          </w:tcPr>
          <w:p w14:paraId="02F86424"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273CDCD2" w14:textId="1A8532BE"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shd w:val="clear" w:color="auto" w:fill="auto"/>
            <w:vAlign w:val="bottom"/>
          </w:tcPr>
          <w:p w14:paraId="64F03522" w14:textId="77777777" w:rsidR="00C52012" w:rsidRPr="00E56B6B" w:rsidRDefault="00C52012" w:rsidP="00C52012">
            <w:pPr>
              <w:pStyle w:val="acctfourfigures"/>
              <w:spacing w:line="240" w:lineRule="atLeast"/>
              <w:jc w:val="right"/>
              <w:rPr>
                <w:sz w:val="16"/>
                <w:szCs w:val="16"/>
              </w:rPr>
            </w:pPr>
          </w:p>
        </w:tc>
        <w:tc>
          <w:tcPr>
            <w:tcW w:w="810" w:type="dxa"/>
            <w:shd w:val="clear" w:color="auto" w:fill="auto"/>
            <w:vAlign w:val="bottom"/>
          </w:tcPr>
          <w:p w14:paraId="6E33592D" w14:textId="3AEB5742" w:rsidR="00C52012" w:rsidRPr="00E56B6B" w:rsidRDefault="00C52012" w:rsidP="00C52012">
            <w:pPr>
              <w:pStyle w:val="acctfourfigures"/>
              <w:tabs>
                <w:tab w:val="clear" w:pos="765"/>
                <w:tab w:val="decimal" w:pos="731"/>
              </w:tabs>
              <w:spacing w:line="240" w:lineRule="atLeast"/>
              <w:ind w:right="11"/>
              <w:jc w:val="right"/>
              <w:rPr>
                <w:sz w:val="16"/>
                <w:szCs w:val="16"/>
              </w:rPr>
            </w:pPr>
            <w:r w:rsidRPr="00E56B6B">
              <w:rPr>
                <w:sz w:val="16"/>
                <w:szCs w:val="16"/>
              </w:rPr>
              <w:t>(137.04)</w:t>
            </w:r>
          </w:p>
        </w:tc>
      </w:tr>
      <w:tr w:rsidR="00C52012" w:rsidRPr="00E56B6B" w14:paraId="0FA4BBDB" w14:textId="77777777" w:rsidTr="00C52012">
        <w:trPr>
          <w:cantSplit/>
        </w:trPr>
        <w:tc>
          <w:tcPr>
            <w:tcW w:w="3341" w:type="dxa"/>
            <w:shd w:val="clear" w:color="auto" w:fill="auto"/>
            <w:vAlign w:val="bottom"/>
          </w:tcPr>
          <w:p w14:paraId="34D5A1FD" w14:textId="70371D94" w:rsidR="00C52012" w:rsidRPr="00E56B6B" w:rsidRDefault="00C52012" w:rsidP="00C52012">
            <w:pPr>
              <w:rPr>
                <w:rFonts w:cs="Times New Roman"/>
                <w:sz w:val="16"/>
                <w:szCs w:val="16"/>
              </w:rPr>
            </w:pPr>
            <w:r w:rsidRPr="00E56B6B">
              <w:rPr>
                <w:rFonts w:cs="Times New Roman"/>
                <w:sz w:val="16"/>
                <w:szCs w:val="16"/>
              </w:rPr>
              <w:t>Add(less)Reversal loss on reduced value</w:t>
            </w:r>
          </w:p>
        </w:tc>
        <w:tc>
          <w:tcPr>
            <w:tcW w:w="799" w:type="dxa"/>
            <w:shd w:val="clear" w:color="auto" w:fill="auto"/>
            <w:vAlign w:val="bottom"/>
          </w:tcPr>
          <w:p w14:paraId="1C416AFC" w14:textId="7000FA20"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tcPr>
          <w:p w14:paraId="7C3E652D"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1E7B2724" w14:textId="423D0E1B"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39.20</w:t>
            </w:r>
          </w:p>
        </w:tc>
        <w:tc>
          <w:tcPr>
            <w:tcW w:w="180" w:type="dxa"/>
            <w:shd w:val="clear" w:color="auto" w:fill="auto"/>
            <w:vAlign w:val="bottom"/>
          </w:tcPr>
          <w:p w14:paraId="759954B6" w14:textId="77777777" w:rsidR="00C52012" w:rsidRPr="00E56B6B"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1653B2A5" w14:textId="21C6D1B0" w:rsidR="00C52012" w:rsidRPr="00E56B6B" w:rsidRDefault="00C52012" w:rsidP="00C52012">
            <w:pPr>
              <w:pStyle w:val="acctfourfigures"/>
              <w:tabs>
                <w:tab w:val="clear" w:pos="765"/>
                <w:tab w:val="decimal" w:pos="905"/>
              </w:tabs>
              <w:spacing w:line="240" w:lineRule="atLeast"/>
              <w:ind w:right="11"/>
              <w:jc w:val="center"/>
              <w:rPr>
                <w:sz w:val="16"/>
                <w:szCs w:val="16"/>
              </w:rPr>
            </w:pPr>
            <w:r w:rsidRPr="00E56B6B">
              <w:rPr>
                <w:sz w:val="16"/>
                <w:szCs w:val="16"/>
              </w:rPr>
              <w:t>-</w:t>
            </w:r>
          </w:p>
        </w:tc>
        <w:tc>
          <w:tcPr>
            <w:tcW w:w="180" w:type="dxa"/>
            <w:shd w:val="clear" w:color="auto" w:fill="auto"/>
            <w:vAlign w:val="bottom"/>
          </w:tcPr>
          <w:p w14:paraId="23F92668" w14:textId="77777777" w:rsidR="00C52012" w:rsidRPr="00E56B6B"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0D80DD85" w14:textId="1FB76481" w:rsidR="00C52012" w:rsidRPr="00E56B6B" w:rsidRDefault="00C52012" w:rsidP="00C52012">
            <w:pPr>
              <w:pStyle w:val="acctfourfigures"/>
              <w:tabs>
                <w:tab w:val="clear" w:pos="765"/>
              </w:tabs>
              <w:spacing w:line="240" w:lineRule="atLeast"/>
              <w:ind w:right="11"/>
              <w:jc w:val="right"/>
              <w:rPr>
                <w:sz w:val="16"/>
                <w:szCs w:val="16"/>
              </w:rPr>
            </w:pPr>
            <w:r>
              <w:rPr>
                <w:sz w:val="16"/>
                <w:szCs w:val="16"/>
              </w:rPr>
              <w:t>-</w:t>
            </w:r>
          </w:p>
        </w:tc>
        <w:tc>
          <w:tcPr>
            <w:tcW w:w="180" w:type="dxa"/>
          </w:tcPr>
          <w:p w14:paraId="723C3F79"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28431BAE" w14:textId="0E2666A3"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(2.85)</w:t>
            </w:r>
          </w:p>
        </w:tc>
        <w:tc>
          <w:tcPr>
            <w:tcW w:w="180" w:type="dxa"/>
            <w:shd w:val="clear" w:color="auto" w:fill="auto"/>
            <w:vAlign w:val="bottom"/>
          </w:tcPr>
          <w:p w14:paraId="3189A905" w14:textId="77777777" w:rsidR="00C52012" w:rsidRPr="00E56B6B"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0925F13F" w14:textId="52947DC2"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36.35</w:t>
            </w:r>
          </w:p>
        </w:tc>
      </w:tr>
      <w:tr w:rsidR="00C52012" w:rsidRPr="00E56B6B" w14:paraId="17BC08E1" w14:textId="77777777" w:rsidTr="00C52012">
        <w:trPr>
          <w:cantSplit/>
        </w:trPr>
        <w:tc>
          <w:tcPr>
            <w:tcW w:w="3341" w:type="dxa"/>
            <w:shd w:val="clear" w:color="auto" w:fill="auto"/>
            <w:vAlign w:val="bottom"/>
          </w:tcPr>
          <w:p w14:paraId="76721B5B" w14:textId="4EDF0E4D" w:rsidR="00C52012" w:rsidRPr="00E56B6B" w:rsidRDefault="00C52012" w:rsidP="00C52012">
            <w:pPr>
              <w:rPr>
                <w:rFonts w:cs="Times New Roman"/>
                <w:sz w:val="16"/>
                <w:szCs w:val="16"/>
              </w:rPr>
            </w:pPr>
            <w:r w:rsidRPr="00E56B6B">
              <w:rPr>
                <w:rFonts w:cs="Times New Roman"/>
                <w:sz w:val="16"/>
                <w:szCs w:val="16"/>
              </w:rPr>
              <w:t>Unrealized gain(loss) in trading</w:t>
            </w:r>
          </w:p>
        </w:tc>
        <w:tc>
          <w:tcPr>
            <w:tcW w:w="799" w:type="dxa"/>
            <w:shd w:val="clear" w:color="auto" w:fill="auto"/>
            <w:vAlign w:val="bottom"/>
          </w:tcPr>
          <w:p w14:paraId="12905950" w14:textId="70888792"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tcPr>
          <w:p w14:paraId="46BF113A"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2B04BCA2" w14:textId="2F495472"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shd w:val="clear" w:color="auto" w:fill="auto"/>
            <w:vAlign w:val="bottom"/>
          </w:tcPr>
          <w:p w14:paraId="6FC54F2B" w14:textId="77777777" w:rsidR="00C52012" w:rsidRPr="00E56B6B"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7F7B06EC" w14:textId="44E33F28" w:rsidR="00C52012" w:rsidRPr="00E56B6B" w:rsidRDefault="00C52012" w:rsidP="00C52012">
            <w:pPr>
              <w:pStyle w:val="acctfourfigures"/>
              <w:tabs>
                <w:tab w:val="clear" w:pos="765"/>
                <w:tab w:val="decimal" w:pos="905"/>
              </w:tabs>
              <w:spacing w:line="240" w:lineRule="atLeast"/>
              <w:ind w:right="11"/>
              <w:jc w:val="center"/>
              <w:rPr>
                <w:sz w:val="16"/>
                <w:szCs w:val="16"/>
              </w:rPr>
            </w:pPr>
            <w:r w:rsidRPr="00E56B6B">
              <w:rPr>
                <w:sz w:val="16"/>
                <w:szCs w:val="16"/>
              </w:rPr>
              <w:t>(</w:t>
            </w:r>
            <w:r>
              <w:rPr>
                <w:sz w:val="16"/>
                <w:szCs w:val="16"/>
              </w:rPr>
              <w:t>33.50</w:t>
            </w:r>
            <w:r w:rsidRPr="00E56B6B">
              <w:rPr>
                <w:sz w:val="16"/>
                <w:szCs w:val="16"/>
              </w:rPr>
              <w:t>)</w:t>
            </w:r>
          </w:p>
        </w:tc>
        <w:tc>
          <w:tcPr>
            <w:tcW w:w="180" w:type="dxa"/>
            <w:shd w:val="clear" w:color="auto" w:fill="auto"/>
            <w:vAlign w:val="bottom"/>
          </w:tcPr>
          <w:p w14:paraId="2DC597ED" w14:textId="77777777" w:rsidR="00C52012" w:rsidRPr="00E56B6B"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6E399FCE" w14:textId="59976122" w:rsidR="00C52012" w:rsidRPr="00E56B6B" w:rsidRDefault="00C52012" w:rsidP="00C52012">
            <w:pPr>
              <w:pStyle w:val="acctfourfigures"/>
              <w:tabs>
                <w:tab w:val="clear" w:pos="765"/>
              </w:tabs>
              <w:spacing w:line="240" w:lineRule="atLeast"/>
              <w:ind w:right="11"/>
              <w:jc w:val="right"/>
              <w:rPr>
                <w:sz w:val="16"/>
                <w:szCs w:val="16"/>
              </w:rPr>
            </w:pPr>
            <w:r>
              <w:rPr>
                <w:sz w:val="16"/>
                <w:szCs w:val="16"/>
              </w:rPr>
              <w:t>-</w:t>
            </w:r>
          </w:p>
        </w:tc>
        <w:tc>
          <w:tcPr>
            <w:tcW w:w="180" w:type="dxa"/>
          </w:tcPr>
          <w:p w14:paraId="41AC02BA"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1062333F" w14:textId="0C5C0803"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shd w:val="clear" w:color="auto" w:fill="auto"/>
            <w:vAlign w:val="bottom"/>
          </w:tcPr>
          <w:p w14:paraId="2254AAB1" w14:textId="77777777" w:rsidR="00C52012" w:rsidRPr="00E56B6B"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2525019F" w14:textId="2B124A4B"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r>
              <w:rPr>
                <w:sz w:val="16"/>
                <w:szCs w:val="16"/>
              </w:rPr>
              <w:t>33.50</w:t>
            </w:r>
            <w:r w:rsidRPr="00E56B6B">
              <w:rPr>
                <w:sz w:val="16"/>
                <w:szCs w:val="16"/>
              </w:rPr>
              <w:t>)</w:t>
            </w:r>
          </w:p>
        </w:tc>
      </w:tr>
      <w:tr w:rsidR="00C52012" w:rsidRPr="00E56B6B" w14:paraId="2553C934" w14:textId="77777777" w:rsidTr="00C52012">
        <w:trPr>
          <w:cantSplit/>
        </w:trPr>
        <w:tc>
          <w:tcPr>
            <w:tcW w:w="3341" w:type="dxa"/>
            <w:shd w:val="clear" w:color="auto" w:fill="auto"/>
            <w:vAlign w:val="bottom"/>
          </w:tcPr>
          <w:p w14:paraId="4E7DCB80" w14:textId="2F5081FC" w:rsidR="00C52012" w:rsidRPr="00E56B6B" w:rsidRDefault="00C52012" w:rsidP="00C52012">
            <w:pPr>
              <w:rPr>
                <w:rFonts w:cs="Times New Roman"/>
                <w:sz w:val="16"/>
                <w:szCs w:val="16"/>
              </w:rPr>
            </w:pPr>
            <w:r w:rsidRPr="00E56B6B">
              <w:rPr>
                <w:rFonts w:cs="Times New Roman"/>
                <w:sz w:val="16"/>
                <w:szCs w:val="16"/>
              </w:rPr>
              <w:t>Add(less)Loss difference from translation-</w:t>
            </w:r>
          </w:p>
        </w:tc>
        <w:tc>
          <w:tcPr>
            <w:tcW w:w="799" w:type="dxa"/>
            <w:shd w:val="clear" w:color="auto" w:fill="auto"/>
            <w:vAlign w:val="bottom"/>
          </w:tcPr>
          <w:p w14:paraId="0DC48929"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180" w:type="dxa"/>
          </w:tcPr>
          <w:p w14:paraId="57F66735"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4AF4BECC" w14:textId="00BC6EE1" w:rsidR="00C52012" w:rsidRPr="00E56B6B" w:rsidRDefault="00C52012" w:rsidP="00C52012">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2A487506" w14:textId="77777777" w:rsidR="00C52012" w:rsidRPr="00E56B6B"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38BE23A6" w14:textId="77777777" w:rsidR="00C52012" w:rsidRPr="00E56B6B" w:rsidRDefault="00C52012" w:rsidP="00C52012">
            <w:pPr>
              <w:pStyle w:val="acctfourfigures"/>
              <w:tabs>
                <w:tab w:val="clear" w:pos="765"/>
                <w:tab w:val="decimal" w:pos="905"/>
              </w:tabs>
              <w:spacing w:line="240" w:lineRule="atLeast"/>
              <w:ind w:right="11"/>
              <w:jc w:val="center"/>
              <w:rPr>
                <w:sz w:val="16"/>
                <w:szCs w:val="16"/>
              </w:rPr>
            </w:pPr>
          </w:p>
        </w:tc>
        <w:tc>
          <w:tcPr>
            <w:tcW w:w="180" w:type="dxa"/>
            <w:shd w:val="clear" w:color="auto" w:fill="auto"/>
            <w:vAlign w:val="bottom"/>
          </w:tcPr>
          <w:p w14:paraId="716A612E" w14:textId="77777777" w:rsidR="00C52012" w:rsidRPr="00E56B6B"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2FC2791C"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180" w:type="dxa"/>
          </w:tcPr>
          <w:p w14:paraId="1066AF00"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191F25AA" w14:textId="7EF176C7" w:rsidR="00C52012" w:rsidRPr="00E56B6B" w:rsidRDefault="00C52012" w:rsidP="00C52012">
            <w:pPr>
              <w:pStyle w:val="acctfourfigures"/>
              <w:tabs>
                <w:tab w:val="clear" w:pos="765"/>
              </w:tabs>
              <w:spacing w:line="240" w:lineRule="atLeast"/>
              <w:ind w:right="11"/>
              <w:jc w:val="right"/>
              <w:rPr>
                <w:sz w:val="16"/>
                <w:szCs w:val="16"/>
              </w:rPr>
            </w:pPr>
          </w:p>
        </w:tc>
        <w:tc>
          <w:tcPr>
            <w:tcW w:w="180" w:type="dxa"/>
            <w:shd w:val="clear" w:color="auto" w:fill="auto"/>
            <w:vAlign w:val="bottom"/>
          </w:tcPr>
          <w:p w14:paraId="5AF49949" w14:textId="77777777" w:rsidR="00C52012" w:rsidRPr="00E56B6B"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74A97E00" w14:textId="77777777" w:rsidR="00C52012" w:rsidRPr="00E56B6B" w:rsidRDefault="00C52012" w:rsidP="00C52012">
            <w:pPr>
              <w:pStyle w:val="acctfourfigures"/>
              <w:tabs>
                <w:tab w:val="clear" w:pos="765"/>
              </w:tabs>
              <w:spacing w:line="240" w:lineRule="atLeast"/>
              <w:ind w:right="11"/>
              <w:jc w:val="right"/>
              <w:rPr>
                <w:sz w:val="16"/>
                <w:szCs w:val="16"/>
              </w:rPr>
            </w:pPr>
          </w:p>
        </w:tc>
      </w:tr>
      <w:tr w:rsidR="00C52012" w:rsidRPr="00E56B6B" w14:paraId="4DFE011E" w14:textId="77777777" w:rsidTr="00C52012">
        <w:trPr>
          <w:cantSplit/>
        </w:trPr>
        <w:tc>
          <w:tcPr>
            <w:tcW w:w="3341" w:type="dxa"/>
            <w:shd w:val="clear" w:color="auto" w:fill="auto"/>
            <w:vAlign w:val="bottom"/>
          </w:tcPr>
          <w:p w14:paraId="5BB88CED" w14:textId="63202993" w:rsidR="00C52012" w:rsidRPr="00E56B6B" w:rsidRDefault="00C52012" w:rsidP="00C52012">
            <w:pPr>
              <w:rPr>
                <w:rFonts w:cs="Times New Roman"/>
                <w:sz w:val="16"/>
                <w:szCs w:val="16"/>
              </w:rPr>
            </w:pPr>
            <w:r w:rsidRPr="00E56B6B">
              <w:rPr>
                <w:rFonts w:cs="Times New Roman"/>
                <w:sz w:val="16"/>
                <w:szCs w:val="16"/>
              </w:rPr>
              <w:t>-</w:t>
            </w:r>
            <w:r>
              <w:rPr>
                <w:rFonts w:cs="Times New Roman"/>
                <w:sz w:val="16"/>
                <w:szCs w:val="16"/>
              </w:rPr>
              <w:t xml:space="preserve"> of </w:t>
            </w:r>
            <w:r w:rsidRPr="00E56B6B">
              <w:rPr>
                <w:rFonts w:cs="Times New Roman"/>
                <w:sz w:val="16"/>
                <w:szCs w:val="16"/>
              </w:rPr>
              <w:t>financial statement</w:t>
            </w:r>
          </w:p>
        </w:tc>
        <w:tc>
          <w:tcPr>
            <w:tcW w:w="799" w:type="dxa"/>
            <w:shd w:val="clear" w:color="auto" w:fill="auto"/>
            <w:vAlign w:val="bottom"/>
          </w:tcPr>
          <w:p w14:paraId="5E6C40AE" w14:textId="40C5E63F"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tcPr>
          <w:p w14:paraId="5D169EC6"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900" w:type="dxa"/>
            <w:shd w:val="clear" w:color="auto" w:fill="auto"/>
            <w:vAlign w:val="bottom"/>
          </w:tcPr>
          <w:p w14:paraId="5203439A" w14:textId="00EF29CC"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64.95</w:t>
            </w:r>
          </w:p>
        </w:tc>
        <w:tc>
          <w:tcPr>
            <w:tcW w:w="180" w:type="dxa"/>
            <w:shd w:val="clear" w:color="auto" w:fill="auto"/>
            <w:vAlign w:val="bottom"/>
          </w:tcPr>
          <w:p w14:paraId="62454D2D" w14:textId="77777777" w:rsidR="00C52012" w:rsidRPr="00E56B6B" w:rsidRDefault="00C52012" w:rsidP="00C52012">
            <w:pPr>
              <w:pStyle w:val="acctfourfigures"/>
              <w:tabs>
                <w:tab w:val="clear" w:pos="765"/>
              </w:tabs>
              <w:spacing w:line="240" w:lineRule="atLeast"/>
              <w:ind w:right="101"/>
              <w:jc w:val="right"/>
              <w:rPr>
                <w:sz w:val="16"/>
                <w:szCs w:val="16"/>
              </w:rPr>
            </w:pPr>
          </w:p>
        </w:tc>
        <w:tc>
          <w:tcPr>
            <w:tcW w:w="810" w:type="dxa"/>
            <w:shd w:val="clear" w:color="auto" w:fill="auto"/>
            <w:vAlign w:val="bottom"/>
          </w:tcPr>
          <w:p w14:paraId="17AE9636" w14:textId="0974E137" w:rsidR="00C52012" w:rsidRPr="00E56B6B" w:rsidRDefault="00C52012" w:rsidP="00C52012">
            <w:pPr>
              <w:pStyle w:val="acctfourfigures"/>
              <w:tabs>
                <w:tab w:val="clear" w:pos="765"/>
                <w:tab w:val="decimal" w:pos="905"/>
              </w:tabs>
              <w:spacing w:line="240" w:lineRule="atLeast"/>
              <w:ind w:right="11"/>
              <w:jc w:val="center"/>
              <w:rPr>
                <w:sz w:val="16"/>
                <w:szCs w:val="16"/>
              </w:rPr>
            </w:pPr>
            <w:r>
              <w:rPr>
                <w:sz w:val="16"/>
                <w:szCs w:val="16"/>
              </w:rPr>
              <w:t>5</w:t>
            </w:r>
            <w:r w:rsidRPr="00E56B6B">
              <w:rPr>
                <w:sz w:val="16"/>
                <w:szCs w:val="16"/>
              </w:rPr>
              <w:t>0</w:t>
            </w:r>
            <w:r>
              <w:rPr>
                <w:sz w:val="16"/>
                <w:szCs w:val="16"/>
              </w:rPr>
              <w:t>.77</w:t>
            </w:r>
          </w:p>
        </w:tc>
        <w:tc>
          <w:tcPr>
            <w:tcW w:w="180" w:type="dxa"/>
            <w:shd w:val="clear" w:color="auto" w:fill="auto"/>
            <w:vAlign w:val="bottom"/>
          </w:tcPr>
          <w:p w14:paraId="1FC54772" w14:textId="77777777" w:rsidR="00C52012" w:rsidRPr="00E56B6B" w:rsidRDefault="00C52012" w:rsidP="00C52012">
            <w:pPr>
              <w:pStyle w:val="acctfourfigures"/>
              <w:tabs>
                <w:tab w:val="clear" w:pos="765"/>
              </w:tabs>
              <w:spacing w:line="240" w:lineRule="atLeast"/>
              <w:jc w:val="center"/>
              <w:rPr>
                <w:sz w:val="16"/>
                <w:szCs w:val="16"/>
              </w:rPr>
            </w:pPr>
          </w:p>
        </w:tc>
        <w:tc>
          <w:tcPr>
            <w:tcW w:w="810" w:type="dxa"/>
            <w:shd w:val="clear" w:color="auto" w:fill="auto"/>
            <w:vAlign w:val="bottom"/>
          </w:tcPr>
          <w:p w14:paraId="4DDC7200" w14:textId="1F763F01" w:rsidR="00C52012" w:rsidRPr="00E56B6B" w:rsidRDefault="00C52012" w:rsidP="00C52012">
            <w:pPr>
              <w:pStyle w:val="acctfourfigures"/>
              <w:tabs>
                <w:tab w:val="clear" w:pos="765"/>
              </w:tabs>
              <w:spacing w:line="240" w:lineRule="atLeast"/>
              <w:ind w:right="11"/>
              <w:jc w:val="right"/>
              <w:rPr>
                <w:sz w:val="16"/>
                <w:szCs w:val="16"/>
              </w:rPr>
            </w:pPr>
            <w:r>
              <w:rPr>
                <w:sz w:val="16"/>
                <w:szCs w:val="16"/>
              </w:rPr>
              <w:t>-</w:t>
            </w:r>
          </w:p>
        </w:tc>
        <w:tc>
          <w:tcPr>
            <w:tcW w:w="180" w:type="dxa"/>
          </w:tcPr>
          <w:p w14:paraId="13067DA6"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810" w:type="dxa"/>
            <w:shd w:val="clear" w:color="auto" w:fill="auto"/>
            <w:vAlign w:val="bottom"/>
          </w:tcPr>
          <w:p w14:paraId="6E52B23C" w14:textId="4E544C78"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w:t>
            </w:r>
          </w:p>
        </w:tc>
        <w:tc>
          <w:tcPr>
            <w:tcW w:w="180" w:type="dxa"/>
            <w:shd w:val="clear" w:color="auto" w:fill="auto"/>
            <w:vAlign w:val="bottom"/>
          </w:tcPr>
          <w:p w14:paraId="758C8F1F" w14:textId="77777777" w:rsidR="00C52012" w:rsidRPr="00E56B6B" w:rsidRDefault="00C52012" w:rsidP="00C52012">
            <w:pPr>
              <w:pStyle w:val="acctfourfigures"/>
              <w:tabs>
                <w:tab w:val="clear" w:pos="765"/>
              </w:tabs>
              <w:spacing w:line="240" w:lineRule="atLeast"/>
              <w:jc w:val="right"/>
              <w:rPr>
                <w:sz w:val="16"/>
                <w:szCs w:val="16"/>
              </w:rPr>
            </w:pPr>
          </w:p>
        </w:tc>
        <w:tc>
          <w:tcPr>
            <w:tcW w:w="810" w:type="dxa"/>
            <w:shd w:val="clear" w:color="auto" w:fill="auto"/>
            <w:vAlign w:val="bottom"/>
          </w:tcPr>
          <w:p w14:paraId="2C5B84AF" w14:textId="45970128" w:rsidR="00C52012" w:rsidRPr="00E56B6B" w:rsidRDefault="00C52012" w:rsidP="00C52012">
            <w:pPr>
              <w:pStyle w:val="acctfourfigures"/>
              <w:tabs>
                <w:tab w:val="clear" w:pos="765"/>
              </w:tabs>
              <w:spacing w:line="240" w:lineRule="atLeast"/>
              <w:ind w:right="11"/>
              <w:jc w:val="right"/>
              <w:rPr>
                <w:sz w:val="16"/>
                <w:szCs w:val="16"/>
              </w:rPr>
            </w:pPr>
            <w:r>
              <w:rPr>
                <w:sz w:val="16"/>
                <w:szCs w:val="16"/>
              </w:rPr>
              <w:t>115.72</w:t>
            </w:r>
          </w:p>
        </w:tc>
      </w:tr>
      <w:tr w:rsidR="00C52012" w:rsidRPr="00E56B6B" w14:paraId="47EC6129" w14:textId="77777777" w:rsidTr="00C52012">
        <w:trPr>
          <w:cantSplit/>
        </w:trPr>
        <w:tc>
          <w:tcPr>
            <w:tcW w:w="3341" w:type="dxa"/>
            <w:shd w:val="clear" w:color="auto" w:fill="auto"/>
            <w:vAlign w:val="bottom"/>
          </w:tcPr>
          <w:p w14:paraId="4C8CE242" w14:textId="54A7F36F" w:rsidR="00C52012" w:rsidRPr="00E56B6B" w:rsidRDefault="00C52012" w:rsidP="00C52012">
            <w:pPr>
              <w:rPr>
                <w:rFonts w:cs="Times New Roman"/>
                <w:sz w:val="16"/>
                <w:szCs w:val="16"/>
              </w:rPr>
            </w:pPr>
            <w:r w:rsidRPr="00E56B6B">
              <w:rPr>
                <w:rFonts w:cs="Times New Roman"/>
                <w:sz w:val="16"/>
                <w:szCs w:val="16"/>
              </w:rPr>
              <w:t>As of June 30, 2024</w:t>
            </w:r>
          </w:p>
        </w:tc>
        <w:tc>
          <w:tcPr>
            <w:tcW w:w="799" w:type="dxa"/>
            <w:tcBorders>
              <w:top w:val="single" w:sz="4" w:space="0" w:color="auto"/>
              <w:bottom w:val="double" w:sz="4" w:space="0" w:color="auto"/>
            </w:tcBorders>
            <w:shd w:val="clear" w:color="auto" w:fill="auto"/>
            <w:vAlign w:val="bottom"/>
          </w:tcPr>
          <w:p w14:paraId="0F5409BE" w14:textId="4D1FEFC8"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14.68</w:t>
            </w:r>
          </w:p>
        </w:tc>
        <w:tc>
          <w:tcPr>
            <w:tcW w:w="180" w:type="dxa"/>
          </w:tcPr>
          <w:p w14:paraId="764F6463"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900" w:type="dxa"/>
            <w:tcBorders>
              <w:top w:val="single" w:sz="4" w:space="0" w:color="auto"/>
              <w:bottom w:val="double" w:sz="4" w:space="0" w:color="auto"/>
            </w:tcBorders>
            <w:shd w:val="clear" w:color="auto" w:fill="auto"/>
            <w:vAlign w:val="bottom"/>
          </w:tcPr>
          <w:p w14:paraId="53D0CC80" w14:textId="0AF30C61"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1,153.98</w:t>
            </w:r>
          </w:p>
        </w:tc>
        <w:tc>
          <w:tcPr>
            <w:tcW w:w="180" w:type="dxa"/>
            <w:shd w:val="clear" w:color="auto" w:fill="auto"/>
            <w:vAlign w:val="bottom"/>
          </w:tcPr>
          <w:p w14:paraId="0C423221" w14:textId="77777777" w:rsidR="00C52012" w:rsidRPr="00E56B6B" w:rsidRDefault="00C52012" w:rsidP="00C52012">
            <w:pPr>
              <w:pStyle w:val="acctfourfigures"/>
              <w:tabs>
                <w:tab w:val="clear" w:pos="765"/>
              </w:tabs>
              <w:spacing w:line="240" w:lineRule="atLeast"/>
              <w:ind w:right="101"/>
              <w:jc w:val="right"/>
              <w:rPr>
                <w:sz w:val="16"/>
                <w:szCs w:val="16"/>
              </w:rPr>
            </w:pPr>
          </w:p>
        </w:tc>
        <w:tc>
          <w:tcPr>
            <w:tcW w:w="810" w:type="dxa"/>
            <w:tcBorders>
              <w:top w:val="single" w:sz="4" w:space="0" w:color="auto"/>
              <w:bottom w:val="double" w:sz="4" w:space="0" w:color="auto"/>
            </w:tcBorders>
            <w:shd w:val="clear" w:color="auto" w:fill="auto"/>
            <w:vAlign w:val="bottom"/>
          </w:tcPr>
          <w:p w14:paraId="6289D77B" w14:textId="75181DFE" w:rsidR="00C52012" w:rsidRPr="00E56B6B" w:rsidRDefault="00C52012" w:rsidP="00C52012">
            <w:pPr>
              <w:pStyle w:val="acctfourfigures"/>
              <w:tabs>
                <w:tab w:val="clear" w:pos="765"/>
                <w:tab w:val="decimal" w:pos="905"/>
              </w:tabs>
              <w:spacing w:line="240" w:lineRule="atLeast"/>
              <w:ind w:right="11"/>
              <w:jc w:val="right"/>
              <w:rPr>
                <w:sz w:val="16"/>
                <w:szCs w:val="16"/>
              </w:rPr>
            </w:pPr>
            <w:r>
              <w:rPr>
                <w:sz w:val="16"/>
                <w:szCs w:val="16"/>
              </w:rPr>
              <w:t>848.92</w:t>
            </w:r>
          </w:p>
        </w:tc>
        <w:tc>
          <w:tcPr>
            <w:tcW w:w="180" w:type="dxa"/>
            <w:shd w:val="clear" w:color="auto" w:fill="auto"/>
            <w:vAlign w:val="bottom"/>
          </w:tcPr>
          <w:p w14:paraId="5D1C6C10" w14:textId="77777777" w:rsidR="00C52012" w:rsidRPr="00E56B6B" w:rsidRDefault="00C52012" w:rsidP="00C52012">
            <w:pPr>
              <w:pStyle w:val="acctfourfigures"/>
              <w:tabs>
                <w:tab w:val="clear" w:pos="765"/>
              </w:tabs>
              <w:spacing w:line="240" w:lineRule="atLeast"/>
              <w:jc w:val="center"/>
              <w:rPr>
                <w:sz w:val="16"/>
                <w:szCs w:val="16"/>
              </w:rPr>
            </w:pPr>
          </w:p>
        </w:tc>
        <w:tc>
          <w:tcPr>
            <w:tcW w:w="810" w:type="dxa"/>
            <w:tcBorders>
              <w:top w:val="single" w:sz="4" w:space="0" w:color="auto"/>
              <w:bottom w:val="double" w:sz="4" w:space="0" w:color="auto"/>
            </w:tcBorders>
            <w:shd w:val="clear" w:color="auto" w:fill="auto"/>
            <w:vAlign w:val="bottom"/>
          </w:tcPr>
          <w:p w14:paraId="47A0BD07" w14:textId="4744D49F" w:rsidR="00C52012" w:rsidRPr="00E56B6B" w:rsidRDefault="00C52012" w:rsidP="00C52012">
            <w:pPr>
              <w:pStyle w:val="acctfourfigures"/>
              <w:tabs>
                <w:tab w:val="clear" w:pos="765"/>
              </w:tabs>
              <w:spacing w:line="240" w:lineRule="atLeast"/>
              <w:ind w:right="11"/>
              <w:jc w:val="right"/>
              <w:rPr>
                <w:sz w:val="16"/>
                <w:szCs w:val="16"/>
              </w:rPr>
            </w:pPr>
            <w:r>
              <w:rPr>
                <w:sz w:val="16"/>
                <w:szCs w:val="16"/>
              </w:rPr>
              <w:t>285.00</w:t>
            </w:r>
          </w:p>
        </w:tc>
        <w:tc>
          <w:tcPr>
            <w:tcW w:w="180" w:type="dxa"/>
          </w:tcPr>
          <w:p w14:paraId="0B48FC35" w14:textId="77777777" w:rsidR="00C52012" w:rsidRPr="00E56B6B" w:rsidRDefault="00C52012" w:rsidP="00C52012">
            <w:pPr>
              <w:pStyle w:val="acctfourfigures"/>
              <w:tabs>
                <w:tab w:val="clear" w:pos="765"/>
              </w:tabs>
              <w:spacing w:line="240" w:lineRule="atLeast"/>
              <w:ind w:right="11"/>
              <w:jc w:val="right"/>
              <w:rPr>
                <w:sz w:val="16"/>
                <w:szCs w:val="16"/>
              </w:rPr>
            </w:pPr>
          </w:p>
        </w:tc>
        <w:tc>
          <w:tcPr>
            <w:tcW w:w="810" w:type="dxa"/>
            <w:tcBorders>
              <w:top w:val="single" w:sz="4" w:space="0" w:color="auto"/>
              <w:bottom w:val="double" w:sz="4" w:space="0" w:color="auto"/>
            </w:tcBorders>
            <w:shd w:val="clear" w:color="auto" w:fill="auto"/>
            <w:vAlign w:val="bottom"/>
          </w:tcPr>
          <w:p w14:paraId="266A8E9C" w14:textId="7B0F0BEA" w:rsidR="00C52012" w:rsidRPr="00E56B6B" w:rsidRDefault="00C52012" w:rsidP="00C52012">
            <w:pPr>
              <w:pStyle w:val="acctfourfigures"/>
              <w:tabs>
                <w:tab w:val="clear" w:pos="765"/>
              </w:tabs>
              <w:spacing w:line="240" w:lineRule="atLeast"/>
              <w:ind w:right="11"/>
              <w:jc w:val="right"/>
              <w:rPr>
                <w:sz w:val="16"/>
                <w:szCs w:val="16"/>
              </w:rPr>
            </w:pPr>
            <w:r w:rsidRPr="00E56B6B">
              <w:rPr>
                <w:sz w:val="16"/>
                <w:szCs w:val="16"/>
              </w:rPr>
              <w:t>95.23</w:t>
            </w:r>
          </w:p>
        </w:tc>
        <w:tc>
          <w:tcPr>
            <w:tcW w:w="180" w:type="dxa"/>
            <w:shd w:val="clear" w:color="auto" w:fill="auto"/>
            <w:vAlign w:val="bottom"/>
          </w:tcPr>
          <w:p w14:paraId="60EDC69E" w14:textId="77777777" w:rsidR="00C52012" w:rsidRPr="00E56B6B" w:rsidRDefault="00C52012" w:rsidP="00C52012">
            <w:pPr>
              <w:pStyle w:val="acctfourfigures"/>
              <w:tabs>
                <w:tab w:val="clear" w:pos="765"/>
              </w:tabs>
              <w:spacing w:line="240" w:lineRule="atLeast"/>
              <w:jc w:val="right"/>
              <w:rPr>
                <w:sz w:val="16"/>
                <w:szCs w:val="16"/>
              </w:rPr>
            </w:pPr>
          </w:p>
        </w:tc>
        <w:tc>
          <w:tcPr>
            <w:tcW w:w="810" w:type="dxa"/>
            <w:tcBorders>
              <w:top w:val="single" w:sz="4" w:space="0" w:color="auto"/>
              <w:bottom w:val="double" w:sz="4" w:space="0" w:color="auto"/>
            </w:tcBorders>
            <w:shd w:val="clear" w:color="auto" w:fill="auto"/>
            <w:vAlign w:val="bottom"/>
          </w:tcPr>
          <w:p w14:paraId="1CE99456" w14:textId="1AA36BFF" w:rsidR="00C52012" w:rsidRPr="00E56B6B" w:rsidRDefault="00C52012" w:rsidP="00C52012">
            <w:pPr>
              <w:pStyle w:val="acctfourfigures"/>
              <w:tabs>
                <w:tab w:val="clear" w:pos="765"/>
              </w:tabs>
              <w:spacing w:line="240" w:lineRule="atLeast"/>
              <w:ind w:right="11"/>
              <w:jc w:val="right"/>
              <w:rPr>
                <w:sz w:val="16"/>
                <w:szCs w:val="16"/>
              </w:rPr>
            </w:pPr>
            <w:r>
              <w:rPr>
                <w:sz w:val="16"/>
                <w:szCs w:val="16"/>
              </w:rPr>
              <w:t>2,397.81</w:t>
            </w:r>
          </w:p>
        </w:tc>
      </w:tr>
    </w:tbl>
    <w:p w14:paraId="52A846E1" w14:textId="67626F2F" w:rsidR="0006141A" w:rsidRPr="00E56B6B" w:rsidRDefault="0006141A" w:rsidP="0006141A">
      <w:pPr>
        <w:pStyle w:val="ListParagraph"/>
        <w:numPr>
          <w:ilvl w:val="0"/>
          <w:numId w:val="8"/>
        </w:numPr>
        <w:spacing w:before="240" w:after="120"/>
        <w:ind w:right="-45"/>
        <w:jc w:val="thaiDistribute"/>
      </w:pPr>
      <w:r w:rsidRPr="00E56B6B">
        <w:t>Change from coin exchange</w:t>
      </w:r>
    </w:p>
    <w:p w14:paraId="3B41D3AD" w14:textId="1D02761B" w:rsidR="0006141A" w:rsidRPr="00B84D5A" w:rsidRDefault="0006141A" w:rsidP="0006141A">
      <w:pPr>
        <w:pStyle w:val="ListParagraph"/>
        <w:numPr>
          <w:ilvl w:val="0"/>
          <w:numId w:val="8"/>
        </w:numPr>
        <w:spacing w:before="240" w:after="120"/>
        <w:ind w:right="-45"/>
        <w:jc w:val="thaiDistribute"/>
      </w:pPr>
      <w:r w:rsidRPr="00E56B6B">
        <w:rPr>
          <w:szCs w:val="14"/>
        </w:rPr>
        <w:t>Change from additional purchases</w:t>
      </w:r>
    </w:p>
    <w:p w14:paraId="3DB4C90F" w14:textId="0C8CBB71" w:rsidR="00B84D5A" w:rsidRPr="00480824" w:rsidRDefault="00B84D5A" w:rsidP="0006141A">
      <w:pPr>
        <w:pStyle w:val="ListParagraph"/>
        <w:numPr>
          <w:ilvl w:val="0"/>
          <w:numId w:val="8"/>
        </w:numPr>
        <w:spacing w:before="240" w:after="120"/>
        <w:ind w:right="-45"/>
        <w:jc w:val="thaiDistribute"/>
      </w:pPr>
      <w:r w:rsidRPr="00B84D5A">
        <w:t xml:space="preserve">On August </w:t>
      </w:r>
      <w:r w:rsidRPr="00B84D5A">
        <w:rPr>
          <w:cs/>
        </w:rPr>
        <w:t>14</w:t>
      </w:r>
      <w:r w:rsidRPr="00B84D5A">
        <w:t xml:space="preserve">, </w:t>
      </w:r>
      <w:r w:rsidRPr="00B84D5A">
        <w:rPr>
          <w:cs/>
        </w:rPr>
        <w:t>2024</w:t>
      </w:r>
      <w:r w:rsidRPr="00B84D5A">
        <w:t>, the Company received a response from the Office of the Securities and Exchange Commission from the Company's inquiries regarding investment in VC (Venture Capital), Advance Finance Public Company Limited</w:t>
      </w:r>
      <w:r>
        <w:rPr>
          <w:rFonts w:hint="cs"/>
          <w:cs/>
        </w:rPr>
        <w:t xml:space="preserve"> </w:t>
      </w:r>
      <w:r>
        <w:t>and</w:t>
      </w:r>
      <w:r w:rsidRPr="00B84D5A">
        <w:t xml:space="preserve"> Varuna (Thailand) Co., Ltd. whether </w:t>
      </w:r>
      <w:r>
        <w:t xml:space="preserve">they are  </w:t>
      </w:r>
      <w:r w:rsidRPr="00B84D5A">
        <w:t xml:space="preserve">considered an investment in the form of </w:t>
      </w:r>
      <w:r>
        <w:t>s</w:t>
      </w:r>
      <w:r w:rsidRPr="00B84D5A">
        <w:t xml:space="preserve">ynergy or </w:t>
      </w:r>
      <w:r>
        <w:t>v</w:t>
      </w:r>
      <w:r w:rsidRPr="00B84D5A">
        <w:t xml:space="preserve">alue </w:t>
      </w:r>
      <w:r>
        <w:t>c</w:t>
      </w:r>
      <w:r w:rsidRPr="00B84D5A">
        <w:t xml:space="preserve">hain or not. The SEC Office is of the opinion that it should be counted as an investment in the form of an </w:t>
      </w:r>
      <w:r>
        <w:t>i</w:t>
      </w:r>
      <w:r w:rsidRPr="00B84D5A">
        <w:t xml:space="preserve">nvestment </w:t>
      </w:r>
      <w:r>
        <w:t>c</w:t>
      </w:r>
      <w:r w:rsidRPr="00B84D5A">
        <w:t>ompany, as shown in the table above.</w:t>
      </w:r>
    </w:p>
    <w:p w14:paraId="6DBB966B" w14:textId="77777777" w:rsidR="00DE3887" w:rsidRDefault="00DE3887" w:rsidP="00C07ABE">
      <w:pPr>
        <w:spacing w:before="240" w:after="120"/>
        <w:ind w:right="-45" w:firstLine="180"/>
        <w:jc w:val="thaiDistribute"/>
        <w:rPr>
          <w:sz w:val="16"/>
          <w:szCs w:val="16"/>
        </w:rPr>
      </w:pPr>
    </w:p>
    <w:p w14:paraId="54493207" w14:textId="77777777" w:rsidR="00DE3887" w:rsidRDefault="00DE3887" w:rsidP="00C07ABE">
      <w:pPr>
        <w:spacing w:before="240" w:after="120"/>
        <w:ind w:right="-45" w:firstLine="180"/>
        <w:jc w:val="thaiDistribute"/>
        <w:rPr>
          <w:sz w:val="16"/>
          <w:szCs w:val="16"/>
        </w:rPr>
      </w:pPr>
    </w:p>
    <w:p w14:paraId="059CE68B" w14:textId="77777777" w:rsidR="00DE3887" w:rsidRDefault="00DE3887" w:rsidP="00C07ABE">
      <w:pPr>
        <w:spacing w:before="240" w:after="120"/>
        <w:ind w:right="-45" w:firstLine="180"/>
        <w:jc w:val="thaiDistribute"/>
        <w:rPr>
          <w:sz w:val="16"/>
          <w:szCs w:val="16"/>
        </w:rPr>
      </w:pPr>
    </w:p>
    <w:p w14:paraId="48D31E58" w14:textId="77777777" w:rsidR="00DE3887" w:rsidRDefault="00DE3887" w:rsidP="00C07ABE">
      <w:pPr>
        <w:spacing w:before="240" w:after="120"/>
        <w:ind w:right="-45" w:firstLine="180"/>
        <w:jc w:val="thaiDistribute"/>
        <w:rPr>
          <w:sz w:val="16"/>
          <w:szCs w:val="16"/>
        </w:rPr>
      </w:pPr>
    </w:p>
    <w:p w14:paraId="3DF6A8D6" w14:textId="77777777" w:rsidR="00DE3887" w:rsidRDefault="00DE3887" w:rsidP="00C07ABE">
      <w:pPr>
        <w:spacing w:before="240" w:after="120"/>
        <w:ind w:right="-45" w:firstLine="180"/>
        <w:jc w:val="thaiDistribute"/>
        <w:rPr>
          <w:sz w:val="16"/>
          <w:szCs w:val="16"/>
        </w:rPr>
      </w:pPr>
    </w:p>
    <w:p w14:paraId="5866C34D" w14:textId="3AB7F887" w:rsidR="0006141A" w:rsidRPr="00E56B6B" w:rsidRDefault="00C07ABE" w:rsidP="00C07ABE">
      <w:pPr>
        <w:spacing w:before="240" w:after="120"/>
        <w:ind w:right="-45" w:firstLine="180"/>
        <w:jc w:val="thaiDistribute"/>
        <w:rPr>
          <w:sz w:val="16"/>
          <w:szCs w:val="16"/>
        </w:rPr>
      </w:pPr>
      <w:r w:rsidRPr="00E56B6B">
        <w:rPr>
          <w:sz w:val="16"/>
          <w:szCs w:val="16"/>
        </w:rPr>
        <w:lastRenderedPageBreak/>
        <w:t xml:space="preserve">2. </w:t>
      </w:r>
      <w:r w:rsidR="0006141A" w:rsidRPr="00E56B6B">
        <w:rPr>
          <w:sz w:val="16"/>
          <w:szCs w:val="16"/>
        </w:rPr>
        <w:t xml:space="preserve"> </w:t>
      </w:r>
      <w:r w:rsidRPr="00E56B6B">
        <w:rPr>
          <w:sz w:val="16"/>
          <w:szCs w:val="16"/>
        </w:rPr>
        <w:t xml:space="preserve">    </w:t>
      </w:r>
      <w:r w:rsidR="0006141A" w:rsidRPr="00E56B6B">
        <w:rPr>
          <w:sz w:val="16"/>
          <w:szCs w:val="16"/>
        </w:rPr>
        <w:t xml:space="preserve">Investments that are </w:t>
      </w:r>
      <w:r w:rsidR="0006141A" w:rsidRPr="00E56B6B">
        <w:rPr>
          <w:sz w:val="16"/>
          <w:szCs w:val="16"/>
          <w:u w:val="single"/>
        </w:rPr>
        <w:t>not considered</w:t>
      </w:r>
      <w:r w:rsidR="0006141A" w:rsidRPr="00E56B6B">
        <w:rPr>
          <w:sz w:val="16"/>
          <w:szCs w:val="16"/>
        </w:rPr>
        <w:t xml:space="preserve"> to be operating an investment management business (investment company) are as follows:</w:t>
      </w:r>
    </w:p>
    <w:tbl>
      <w:tblPr>
        <w:tblW w:w="9961" w:type="dxa"/>
        <w:tblInd w:w="90" w:type="dxa"/>
        <w:tblLayout w:type="fixed"/>
        <w:tblCellMar>
          <w:left w:w="79" w:type="dxa"/>
          <w:right w:w="79" w:type="dxa"/>
        </w:tblCellMar>
        <w:tblLook w:val="0000" w:firstRow="0" w:lastRow="0" w:firstColumn="0" w:lastColumn="0" w:noHBand="0" w:noVBand="0"/>
      </w:tblPr>
      <w:tblGrid>
        <w:gridCol w:w="917"/>
        <w:gridCol w:w="921"/>
        <w:gridCol w:w="682"/>
        <w:gridCol w:w="430"/>
        <w:gridCol w:w="391"/>
        <w:gridCol w:w="178"/>
        <w:gridCol w:w="465"/>
        <w:gridCol w:w="347"/>
        <w:gridCol w:w="85"/>
        <w:gridCol w:w="95"/>
        <w:gridCol w:w="85"/>
        <w:gridCol w:w="404"/>
        <w:gridCol w:w="321"/>
        <w:gridCol w:w="81"/>
        <w:gridCol w:w="100"/>
        <w:gridCol w:w="81"/>
        <w:gridCol w:w="435"/>
        <w:gridCol w:w="293"/>
        <w:gridCol w:w="75"/>
        <w:gridCol w:w="105"/>
        <w:gridCol w:w="73"/>
        <w:gridCol w:w="180"/>
        <w:gridCol w:w="453"/>
        <w:gridCol w:w="104"/>
        <w:gridCol w:w="81"/>
        <w:gridCol w:w="99"/>
        <w:gridCol w:w="82"/>
        <w:gridCol w:w="713"/>
        <w:gridCol w:w="104"/>
        <w:gridCol w:w="72"/>
        <w:gridCol w:w="301"/>
        <w:gridCol w:w="1208"/>
      </w:tblGrid>
      <w:tr w:rsidR="0034147B" w:rsidRPr="00E56B6B" w14:paraId="1272FAB5" w14:textId="77777777" w:rsidTr="00480824">
        <w:trPr>
          <w:cantSplit/>
          <w:trHeight w:val="135"/>
          <w:tblHeader/>
        </w:trPr>
        <w:tc>
          <w:tcPr>
            <w:tcW w:w="917" w:type="dxa"/>
            <w:shd w:val="clear" w:color="auto" w:fill="auto"/>
          </w:tcPr>
          <w:p w14:paraId="7D3DADD4" w14:textId="5A9F7D50" w:rsidR="0034147B" w:rsidRPr="00E56B6B" w:rsidRDefault="0034147B" w:rsidP="0034147B">
            <w:pPr>
              <w:pStyle w:val="ListParagraph"/>
            </w:pPr>
          </w:p>
        </w:tc>
        <w:tc>
          <w:tcPr>
            <w:tcW w:w="921" w:type="dxa"/>
            <w:shd w:val="clear" w:color="auto" w:fill="auto"/>
          </w:tcPr>
          <w:p w14:paraId="42429B85" w14:textId="77777777" w:rsidR="0034147B" w:rsidRPr="00E56B6B" w:rsidRDefault="0034147B" w:rsidP="0034147B">
            <w:pPr>
              <w:pStyle w:val="ListParagraph"/>
            </w:pPr>
          </w:p>
        </w:tc>
        <w:tc>
          <w:tcPr>
            <w:tcW w:w="1112" w:type="dxa"/>
            <w:gridSpan w:val="2"/>
          </w:tcPr>
          <w:p w14:paraId="105520C0" w14:textId="77777777" w:rsidR="0034147B" w:rsidRPr="00E56B6B" w:rsidRDefault="0034147B" w:rsidP="0034147B">
            <w:pPr>
              <w:pStyle w:val="ListParagraph"/>
            </w:pPr>
          </w:p>
        </w:tc>
        <w:tc>
          <w:tcPr>
            <w:tcW w:w="1034" w:type="dxa"/>
            <w:gridSpan w:val="3"/>
            <w:shd w:val="clear" w:color="auto" w:fill="auto"/>
          </w:tcPr>
          <w:p w14:paraId="2CD61AA7" w14:textId="7F4D7C1E" w:rsidR="0034147B" w:rsidRPr="00E56B6B" w:rsidRDefault="0034147B" w:rsidP="0034147B">
            <w:pPr>
              <w:pStyle w:val="ListParagraph"/>
            </w:pPr>
          </w:p>
        </w:tc>
        <w:tc>
          <w:tcPr>
            <w:tcW w:w="1016" w:type="dxa"/>
            <w:gridSpan w:val="5"/>
          </w:tcPr>
          <w:p w14:paraId="2CC93549" w14:textId="77777777" w:rsidR="0034147B" w:rsidRPr="00E56B6B" w:rsidRDefault="0034147B" w:rsidP="0034147B">
            <w:pPr>
              <w:pStyle w:val="ListParagraph"/>
            </w:pPr>
          </w:p>
        </w:tc>
        <w:tc>
          <w:tcPr>
            <w:tcW w:w="1018" w:type="dxa"/>
            <w:gridSpan w:val="5"/>
            <w:shd w:val="clear" w:color="auto" w:fill="auto"/>
          </w:tcPr>
          <w:p w14:paraId="3E0E0956" w14:textId="69F1E0E4" w:rsidR="0034147B" w:rsidRPr="00E56B6B" w:rsidRDefault="0034147B" w:rsidP="0034147B">
            <w:pPr>
              <w:pStyle w:val="ListParagraph"/>
            </w:pPr>
          </w:p>
        </w:tc>
        <w:tc>
          <w:tcPr>
            <w:tcW w:w="1179" w:type="dxa"/>
            <w:gridSpan w:val="6"/>
          </w:tcPr>
          <w:p w14:paraId="3B88FD96" w14:textId="77777777" w:rsidR="0034147B" w:rsidRPr="00E56B6B" w:rsidRDefault="0034147B" w:rsidP="0034147B">
            <w:pPr>
              <w:pStyle w:val="ListParagraph"/>
            </w:pPr>
          </w:p>
        </w:tc>
        <w:tc>
          <w:tcPr>
            <w:tcW w:w="1079" w:type="dxa"/>
            <w:gridSpan w:val="5"/>
            <w:shd w:val="clear" w:color="auto" w:fill="auto"/>
          </w:tcPr>
          <w:p w14:paraId="11753910" w14:textId="18D62263" w:rsidR="0034147B" w:rsidRPr="00E56B6B" w:rsidRDefault="0034147B" w:rsidP="0034147B">
            <w:pPr>
              <w:pStyle w:val="ListParagraph"/>
            </w:pPr>
          </w:p>
        </w:tc>
        <w:tc>
          <w:tcPr>
            <w:tcW w:w="477" w:type="dxa"/>
            <w:gridSpan w:val="3"/>
            <w:shd w:val="clear" w:color="auto" w:fill="auto"/>
          </w:tcPr>
          <w:p w14:paraId="591ADEEC" w14:textId="77777777" w:rsidR="0034147B" w:rsidRPr="00E56B6B" w:rsidRDefault="0034147B" w:rsidP="0034147B">
            <w:pPr>
              <w:pStyle w:val="ListParagraph"/>
            </w:pPr>
          </w:p>
        </w:tc>
        <w:tc>
          <w:tcPr>
            <w:tcW w:w="1208" w:type="dxa"/>
            <w:shd w:val="clear" w:color="auto" w:fill="auto"/>
          </w:tcPr>
          <w:p w14:paraId="76E6E1D7" w14:textId="45B7020A" w:rsidR="0034147B" w:rsidRPr="00E56B6B" w:rsidRDefault="0034147B" w:rsidP="0034147B">
            <w:pPr>
              <w:pStyle w:val="ListParagraph"/>
            </w:pPr>
          </w:p>
        </w:tc>
      </w:tr>
      <w:tr w:rsidR="0034147B" w:rsidRPr="00E56B6B" w14:paraId="53E6B2A4" w14:textId="77777777" w:rsidTr="00480824">
        <w:trPr>
          <w:gridAfter w:val="2"/>
          <w:wAfter w:w="1509" w:type="dxa"/>
          <w:cantSplit/>
          <w:trHeight w:val="135"/>
          <w:tblHeader/>
        </w:trPr>
        <w:tc>
          <w:tcPr>
            <w:tcW w:w="2520" w:type="dxa"/>
            <w:gridSpan w:val="3"/>
            <w:shd w:val="clear" w:color="auto" w:fill="auto"/>
            <w:vAlign w:val="bottom"/>
          </w:tcPr>
          <w:p w14:paraId="0C047185" w14:textId="77777777" w:rsidR="0034147B" w:rsidRPr="00E56B6B" w:rsidRDefault="0034147B" w:rsidP="00480824">
            <w:pPr>
              <w:pStyle w:val="acctfourfigures"/>
              <w:tabs>
                <w:tab w:val="clear" w:pos="765"/>
                <w:tab w:val="decimal" w:pos="371"/>
              </w:tabs>
              <w:spacing w:line="240" w:lineRule="atLeast"/>
              <w:ind w:left="102" w:right="-79"/>
              <w:rPr>
                <w:rFonts w:cs="Times New Roman"/>
                <w:spacing w:val="4"/>
                <w:sz w:val="16"/>
                <w:szCs w:val="16"/>
              </w:rPr>
            </w:pPr>
          </w:p>
        </w:tc>
        <w:tc>
          <w:tcPr>
            <w:tcW w:w="5932" w:type="dxa"/>
            <w:gridSpan w:val="27"/>
            <w:tcBorders>
              <w:bottom w:val="single" w:sz="4" w:space="0" w:color="auto"/>
            </w:tcBorders>
          </w:tcPr>
          <w:p w14:paraId="2183AF3E" w14:textId="33568B4A" w:rsidR="0034147B" w:rsidRPr="00E56B6B" w:rsidRDefault="0034147B" w:rsidP="00787B74">
            <w:pPr>
              <w:pStyle w:val="acctfourfigures"/>
              <w:tabs>
                <w:tab w:val="clear" w:pos="765"/>
              </w:tabs>
              <w:spacing w:line="240" w:lineRule="atLeast"/>
              <w:ind w:left="15" w:right="-25"/>
              <w:jc w:val="center"/>
              <w:rPr>
                <w:sz w:val="14"/>
                <w:szCs w:val="14"/>
              </w:rPr>
            </w:pPr>
            <w:r w:rsidRPr="00E56B6B">
              <w:rPr>
                <w:sz w:val="14"/>
                <w:szCs w:val="14"/>
              </w:rPr>
              <w:t>Consolidated financial statements</w:t>
            </w:r>
          </w:p>
        </w:tc>
      </w:tr>
      <w:tr w:rsidR="0034147B" w:rsidRPr="00E56B6B" w14:paraId="66CEBBA4" w14:textId="77777777" w:rsidTr="00480824">
        <w:trPr>
          <w:gridAfter w:val="2"/>
          <w:wAfter w:w="1509" w:type="dxa"/>
          <w:cantSplit/>
          <w:trHeight w:val="237"/>
          <w:tblHeader/>
        </w:trPr>
        <w:tc>
          <w:tcPr>
            <w:tcW w:w="2520" w:type="dxa"/>
            <w:gridSpan w:val="3"/>
            <w:shd w:val="clear" w:color="auto" w:fill="auto"/>
            <w:vAlign w:val="bottom"/>
          </w:tcPr>
          <w:p w14:paraId="5460249B" w14:textId="77777777" w:rsidR="0034147B" w:rsidRPr="00E56B6B" w:rsidRDefault="0034147B" w:rsidP="00480824">
            <w:pPr>
              <w:pStyle w:val="acctfourfigures"/>
              <w:tabs>
                <w:tab w:val="clear" w:pos="765"/>
              </w:tabs>
              <w:spacing w:line="240" w:lineRule="atLeast"/>
              <w:ind w:left="102"/>
              <w:rPr>
                <w:sz w:val="16"/>
                <w:szCs w:val="16"/>
              </w:rPr>
            </w:pPr>
          </w:p>
        </w:tc>
        <w:tc>
          <w:tcPr>
            <w:tcW w:w="5932" w:type="dxa"/>
            <w:gridSpan w:val="27"/>
            <w:tcBorders>
              <w:bottom w:val="single" w:sz="4" w:space="0" w:color="auto"/>
            </w:tcBorders>
          </w:tcPr>
          <w:p w14:paraId="07691EC9" w14:textId="697A18F6" w:rsidR="0034147B" w:rsidRPr="00E56B6B" w:rsidRDefault="0034147B" w:rsidP="003477D9">
            <w:pPr>
              <w:pStyle w:val="acctfourfigures"/>
              <w:tabs>
                <w:tab w:val="clear" w:pos="765"/>
              </w:tabs>
              <w:spacing w:line="240" w:lineRule="atLeast"/>
              <w:ind w:left="-79" w:right="-79"/>
              <w:jc w:val="center"/>
              <w:rPr>
                <w:sz w:val="14"/>
                <w:szCs w:val="14"/>
                <w:rtl/>
                <w:cs/>
              </w:rPr>
            </w:pPr>
            <w:r w:rsidRPr="00E56B6B">
              <w:rPr>
                <w:sz w:val="14"/>
                <w:szCs w:val="14"/>
              </w:rPr>
              <w:t>As at 30 June 2024</w:t>
            </w:r>
          </w:p>
        </w:tc>
      </w:tr>
      <w:tr w:rsidR="00480824" w:rsidRPr="00E56B6B" w14:paraId="1DFD3ACE" w14:textId="77777777" w:rsidTr="00480824">
        <w:trPr>
          <w:gridAfter w:val="14"/>
          <w:wAfter w:w="3650" w:type="dxa"/>
          <w:cantSplit/>
          <w:trHeight w:val="237"/>
          <w:tblHeader/>
        </w:trPr>
        <w:tc>
          <w:tcPr>
            <w:tcW w:w="2520" w:type="dxa"/>
            <w:gridSpan w:val="3"/>
            <w:shd w:val="clear" w:color="auto" w:fill="auto"/>
            <w:vAlign w:val="bottom"/>
          </w:tcPr>
          <w:p w14:paraId="515B0663" w14:textId="77777777" w:rsidR="00480824" w:rsidRPr="00E56B6B" w:rsidRDefault="00480824" w:rsidP="00480824">
            <w:pPr>
              <w:pStyle w:val="acctfourfigures"/>
              <w:tabs>
                <w:tab w:val="clear" w:pos="765"/>
              </w:tabs>
              <w:spacing w:line="240" w:lineRule="atLeast"/>
              <w:ind w:left="102"/>
              <w:rPr>
                <w:sz w:val="16"/>
                <w:szCs w:val="16"/>
              </w:rPr>
            </w:pPr>
          </w:p>
        </w:tc>
        <w:tc>
          <w:tcPr>
            <w:tcW w:w="821" w:type="dxa"/>
            <w:gridSpan w:val="2"/>
            <w:vMerge w:val="restart"/>
            <w:vAlign w:val="center"/>
          </w:tcPr>
          <w:p w14:paraId="43277C28" w14:textId="77777777"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r w:rsidRPr="00E56B6B">
              <w:rPr>
                <w:sz w:val="14"/>
                <w:szCs w:val="14"/>
                <w:lang w:val="en-US" w:bidi="th-TH"/>
              </w:rPr>
              <w:t>Advance</w:t>
            </w:r>
          </w:p>
          <w:p w14:paraId="19E10364" w14:textId="5CD2F24E" w:rsidR="00480824" w:rsidRPr="00E56B6B" w:rsidRDefault="00480824" w:rsidP="005E76D8">
            <w:pPr>
              <w:pStyle w:val="acctfourfigures"/>
              <w:tabs>
                <w:tab w:val="decimal" w:pos="-83"/>
              </w:tabs>
              <w:spacing w:line="240" w:lineRule="atLeast"/>
              <w:ind w:right="-75"/>
              <w:jc w:val="center"/>
              <w:rPr>
                <w:sz w:val="14"/>
                <w:szCs w:val="14"/>
              </w:rPr>
            </w:pPr>
            <w:r w:rsidRPr="00E56B6B">
              <w:rPr>
                <w:sz w:val="14"/>
                <w:szCs w:val="14"/>
              </w:rPr>
              <w:t>payment</w:t>
            </w:r>
          </w:p>
        </w:tc>
        <w:tc>
          <w:tcPr>
            <w:tcW w:w="178" w:type="dxa"/>
          </w:tcPr>
          <w:p w14:paraId="247457C0" w14:textId="1EE031BE" w:rsidR="00480824" w:rsidRPr="00E56B6B" w:rsidRDefault="00480824" w:rsidP="003477D9">
            <w:pPr>
              <w:pStyle w:val="acctfourfigures"/>
              <w:tabs>
                <w:tab w:val="clear" w:pos="765"/>
              </w:tabs>
              <w:spacing w:line="240" w:lineRule="atLeast"/>
              <w:ind w:left="-79" w:right="-79"/>
              <w:jc w:val="center"/>
              <w:rPr>
                <w:sz w:val="14"/>
                <w:szCs w:val="14"/>
              </w:rPr>
            </w:pPr>
          </w:p>
        </w:tc>
        <w:tc>
          <w:tcPr>
            <w:tcW w:w="897" w:type="dxa"/>
            <w:gridSpan w:val="3"/>
            <w:vMerge w:val="restart"/>
            <w:vAlign w:val="center"/>
          </w:tcPr>
          <w:p w14:paraId="1A0B70B6" w14:textId="3BEA99CB" w:rsidR="00480824" w:rsidRPr="00E56B6B" w:rsidRDefault="00480824" w:rsidP="005E76D8">
            <w:pPr>
              <w:pStyle w:val="acctfourfigures"/>
              <w:tabs>
                <w:tab w:val="decimal" w:pos="-83"/>
              </w:tabs>
              <w:spacing w:line="240" w:lineRule="atLeast"/>
              <w:ind w:right="-75"/>
              <w:jc w:val="center"/>
              <w:rPr>
                <w:sz w:val="14"/>
                <w:szCs w:val="14"/>
              </w:rPr>
            </w:pPr>
            <w:r w:rsidRPr="00E56B6B">
              <w:rPr>
                <w:sz w:val="14"/>
                <w:szCs w:val="14"/>
                <w:lang w:val="en-US" w:bidi="th-TH"/>
              </w:rPr>
              <w:t>Inventory</w:t>
            </w:r>
          </w:p>
        </w:tc>
        <w:tc>
          <w:tcPr>
            <w:tcW w:w="180" w:type="dxa"/>
            <w:gridSpan w:val="2"/>
          </w:tcPr>
          <w:p w14:paraId="6C060A2D" w14:textId="77777777" w:rsidR="00480824" w:rsidRPr="00E56B6B" w:rsidRDefault="00480824" w:rsidP="003477D9">
            <w:pPr>
              <w:pStyle w:val="acctfourfigures"/>
              <w:tabs>
                <w:tab w:val="clear" w:pos="765"/>
              </w:tabs>
              <w:spacing w:line="240" w:lineRule="atLeast"/>
              <w:ind w:left="-79" w:right="-79"/>
              <w:jc w:val="center"/>
              <w:rPr>
                <w:sz w:val="14"/>
                <w:szCs w:val="14"/>
              </w:rPr>
            </w:pPr>
          </w:p>
        </w:tc>
        <w:tc>
          <w:tcPr>
            <w:tcW w:w="806" w:type="dxa"/>
            <w:gridSpan w:val="3"/>
            <w:vMerge w:val="restart"/>
            <w:vAlign w:val="center"/>
          </w:tcPr>
          <w:p w14:paraId="18CD893E" w14:textId="77777777"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r w:rsidRPr="00E56B6B">
              <w:rPr>
                <w:sz w:val="14"/>
                <w:szCs w:val="14"/>
                <w:lang w:val="en-US" w:bidi="th-TH"/>
              </w:rPr>
              <w:t xml:space="preserve">Loans to </w:t>
            </w:r>
          </w:p>
          <w:p w14:paraId="2016C087" w14:textId="77777777" w:rsidR="00480824" w:rsidRPr="00E56B6B" w:rsidRDefault="00480824" w:rsidP="005E76D8">
            <w:pPr>
              <w:pStyle w:val="acctfourfigures"/>
              <w:tabs>
                <w:tab w:val="clear" w:pos="765"/>
                <w:tab w:val="decimal" w:pos="-83"/>
              </w:tabs>
              <w:spacing w:line="240" w:lineRule="atLeast"/>
              <w:ind w:right="-75"/>
              <w:jc w:val="center"/>
              <w:rPr>
                <w:sz w:val="14"/>
                <w:szCs w:val="14"/>
              </w:rPr>
            </w:pPr>
            <w:r w:rsidRPr="00E56B6B">
              <w:rPr>
                <w:sz w:val="14"/>
                <w:szCs w:val="14"/>
              </w:rPr>
              <w:t>others person</w:t>
            </w:r>
          </w:p>
          <w:p w14:paraId="3C4803CC" w14:textId="77777777"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r w:rsidRPr="00E56B6B">
              <w:rPr>
                <w:sz w:val="14"/>
                <w:szCs w:val="14"/>
                <w:lang w:val="en-US" w:bidi="th-TH"/>
              </w:rPr>
              <w:t xml:space="preserve">and </w:t>
            </w:r>
          </w:p>
          <w:p w14:paraId="23E4CCF1" w14:textId="51B588A5"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r w:rsidRPr="00E56B6B">
              <w:rPr>
                <w:sz w:val="14"/>
                <w:szCs w:val="14"/>
                <w:lang w:val="en-US" w:bidi="th-TH"/>
              </w:rPr>
              <w:t>other</w:t>
            </w:r>
          </w:p>
          <w:p w14:paraId="71F4C8C6" w14:textId="1B97017C" w:rsidR="00480824" w:rsidRPr="00E56B6B" w:rsidRDefault="00480824" w:rsidP="005E76D8">
            <w:pPr>
              <w:pStyle w:val="acctfourfigures"/>
              <w:tabs>
                <w:tab w:val="decimal" w:pos="-83"/>
              </w:tabs>
              <w:spacing w:line="240" w:lineRule="atLeast"/>
              <w:ind w:right="-75"/>
              <w:jc w:val="center"/>
              <w:rPr>
                <w:sz w:val="14"/>
                <w:szCs w:val="14"/>
              </w:rPr>
            </w:pPr>
            <w:r w:rsidRPr="00E56B6B">
              <w:rPr>
                <w:sz w:val="14"/>
                <w:szCs w:val="14"/>
              </w:rPr>
              <w:t>parties</w:t>
            </w:r>
          </w:p>
        </w:tc>
        <w:tc>
          <w:tcPr>
            <w:tcW w:w="181" w:type="dxa"/>
            <w:gridSpan w:val="2"/>
            <w:shd w:val="clear" w:color="auto" w:fill="auto"/>
          </w:tcPr>
          <w:p w14:paraId="44AD0EBE" w14:textId="77777777" w:rsidR="00480824" w:rsidRPr="00E56B6B" w:rsidRDefault="00480824" w:rsidP="003477D9">
            <w:pPr>
              <w:pStyle w:val="acctfourfigures"/>
              <w:tabs>
                <w:tab w:val="clear" w:pos="765"/>
              </w:tabs>
              <w:spacing w:line="240" w:lineRule="atLeast"/>
              <w:ind w:left="-79" w:right="-79"/>
              <w:jc w:val="center"/>
              <w:rPr>
                <w:sz w:val="14"/>
                <w:szCs w:val="14"/>
              </w:rPr>
            </w:pPr>
          </w:p>
        </w:tc>
        <w:tc>
          <w:tcPr>
            <w:tcW w:w="728" w:type="dxa"/>
            <w:gridSpan w:val="2"/>
          </w:tcPr>
          <w:p w14:paraId="1468097B" w14:textId="77777777" w:rsidR="00480824" w:rsidRPr="00E56B6B" w:rsidRDefault="00480824" w:rsidP="00480824">
            <w:pPr>
              <w:pStyle w:val="acctfourfigures"/>
              <w:tabs>
                <w:tab w:val="clear" w:pos="765"/>
                <w:tab w:val="decimal" w:pos="-83"/>
              </w:tabs>
              <w:spacing w:line="240" w:lineRule="atLeast"/>
              <w:ind w:left="-83" w:right="-75"/>
              <w:jc w:val="center"/>
              <w:rPr>
                <w:sz w:val="14"/>
                <w:szCs w:val="14"/>
              </w:rPr>
            </w:pPr>
            <w:r w:rsidRPr="00E56B6B">
              <w:rPr>
                <w:sz w:val="14"/>
                <w:szCs w:val="14"/>
              </w:rPr>
              <w:t>Investment</w:t>
            </w:r>
          </w:p>
        </w:tc>
      </w:tr>
      <w:tr w:rsidR="00480824" w:rsidRPr="00E56B6B" w14:paraId="4CF1593A" w14:textId="77777777" w:rsidTr="00480824">
        <w:trPr>
          <w:gridAfter w:val="6"/>
          <w:wAfter w:w="2480" w:type="dxa"/>
          <w:cantSplit/>
          <w:trHeight w:val="161"/>
        </w:trPr>
        <w:tc>
          <w:tcPr>
            <w:tcW w:w="2520" w:type="dxa"/>
            <w:gridSpan w:val="3"/>
            <w:shd w:val="clear" w:color="auto" w:fill="auto"/>
          </w:tcPr>
          <w:p w14:paraId="7869D355" w14:textId="77777777" w:rsidR="00480824" w:rsidRPr="00E56B6B" w:rsidRDefault="00480824" w:rsidP="00480824">
            <w:pPr>
              <w:ind w:left="102" w:hanging="180"/>
              <w:rPr>
                <w:rFonts w:cs="Times New Roman"/>
                <w:b/>
                <w:bCs/>
                <w:sz w:val="16"/>
                <w:szCs w:val="16"/>
              </w:rPr>
            </w:pPr>
          </w:p>
        </w:tc>
        <w:tc>
          <w:tcPr>
            <w:tcW w:w="821" w:type="dxa"/>
            <w:gridSpan w:val="2"/>
            <w:vMerge/>
          </w:tcPr>
          <w:p w14:paraId="427A8BF1" w14:textId="5122E7E7" w:rsidR="00480824" w:rsidRPr="00E56B6B" w:rsidRDefault="00480824" w:rsidP="005E76D8">
            <w:pPr>
              <w:pStyle w:val="acctfourfigures"/>
              <w:tabs>
                <w:tab w:val="decimal" w:pos="-83"/>
              </w:tabs>
              <w:spacing w:line="240" w:lineRule="atLeast"/>
              <w:ind w:right="-75"/>
              <w:jc w:val="center"/>
              <w:rPr>
                <w:sz w:val="14"/>
                <w:szCs w:val="14"/>
              </w:rPr>
            </w:pPr>
          </w:p>
        </w:tc>
        <w:tc>
          <w:tcPr>
            <w:tcW w:w="178" w:type="dxa"/>
          </w:tcPr>
          <w:p w14:paraId="0EFD37BE" w14:textId="684BE419" w:rsidR="00480824" w:rsidRPr="00E56B6B" w:rsidRDefault="00480824" w:rsidP="00C07ABE">
            <w:pPr>
              <w:pStyle w:val="acctfourfigures"/>
              <w:tabs>
                <w:tab w:val="clear" w:pos="765"/>
                <w:tab w:val="decimal" w:pos="-83"/>
              </w:tabs>
              <w:spacing w:line="240" w:lineRule="atLeast"/>
              <w:ind w:right="-75"/>
              <w:jc w:val="center"/>
              <w:rPr>
                <w:sz w:val="14"/>
                <w:szCs w:val="14"/>
              </w:rPr>
            </w:pPr>
          </w:p>
        </w:tc>
        <w:tc>
          <w:tcPr>
            <w:tcW w:w="897" w:type="dxa"/>
            <w:gridSpan w:val="3"/>
            <w:vMerge/>
          </w:tcPr>
          <w:p w14:paraId="5C32FEEC" w14:textId="78FCECF4" w:rsidR="00480824" w:rsidRPr="00E56B6B" w:rsidRDefault="00480824" w:rsidP="005E76D8">
            <w:pPr>
              <w:pStyle w:val="acctfourfigures"/>
              <w:tabs>
                <w:tab w:val="decimal" w:pos="-83"/>
              </w:tabs>
              <w:spacing w:line="240" w:lineRule="atLeast"/>
              <w:ind w:right="-75"/>
              <w:jc w:val="center"/>
              <w:rPr>
                <w:sz w:val="14"/>
                <w:szCs w:val="14"/>
              </w:rPr>
            </w:pPr>
          </w:p>
        </w:tc>
        <w:tc>
          <w:tcPr>
            <w:tcW w:w="180" w:type="dxa"/>
            <w:gridSpan w:val="2"/>
          </w:tcPr>
          <w:p w14:paraId="1A1DC45B" w14:textId="77777777" w:rsidR="00480824" w:rsidRPr="00E56B6B" w:rsidRDefault="00480824" w:rsidP="00C07ABE">
            <w:pPr>
              <w:pStyle w:val="acctfourfigures"/>
              <w:tabs>
                <w:tab w:val="clear" w:pos="765"/>
                <w:tab w:val="decimal" w:pos="-83"/>
              </w:tabs>
              <w:spacing w:line="240" w:lineRule="atLeast"/>
              <w:ind w:right="-75"/>
              <w:jc w:val="center"/>
              <w:rPr>
                <w:sz w:val="14"/>
                <w:szCs w:val="14"/>
              </w:rPr>
            </w:pPr>
          </w:p>
        </w:tc>
        <w:tc>
          <w:tcPr>
            <w:tcW w:w="806" w:type="dxa"/>
            <w:gridSpan w:val="3"/>
            <w:vMerge/>
            <w:shd w:val="clear" w:color="auto" w:fill="auto"/>
          </w:tcPr>
          <w:p w14:paraId="3413BACB" w14:textId="5BEC7190" w:rsidR="00480824" w:rsidRPr="00E56B6B" w:rsidRDefault="00480824" w:rsidP="005E76D8">
            <w:pPr>
              <w:pStyle w:val="acctfourfigures"/>
              <w:tabs>
                <w:tab w:val="decimal" w:pos="-83"/>
              </w:tabs>
              <w:spacing w:line="240" w:lineRule="atLeast"/>
              <w:ind w:right="-75"/>
              <w:jc w:val="center"/>
              <w:rPr>
                <w:sz w:val="14"/>
                <w:szCs w:val="14"/>
              </w:rPr>
            </w:pPr>
          </w:p>
        </w:tc>
        <w:tc>
          <w:tcPr>
            <w:tcW w:w="181" w:type="dxa"/>
            <w:gridSpan w:val="2"/>
            <w:shd w:val="clear" w:color="auto" w:fill="auto"/>
          </w:tcPr>
          <w:p w14:paraId="3C4ADB31" w14:textId="77777777" w:rsidR="00480824" w:rsidRPr="00E56B6B" w:rsidRDefault="00480824" w:rsidP="00C07ABE">
            <w:pPr>
              <w:pStyle w:val="acctfourfigures"/>
              <w:tabs>
                <w:tab w:val="clear" w:pos="765"/>
                <w:tab w:val="decimal" w:pos="-83"/>
              </w:tabs>
              <w:spacing w:line="240" w:lineRule="atLeast"/>
              <w:ind w:right="-75"/>
              <w:jc w:val="center"/>
              <w:rPr>
                <w:sz w:val="14"/>
                <w:szCs w:val="14"/>
              </w:rPr>
            </w:pPr>
          </w:p>
        </w:tc>
        <w:tc>
          <w:tcPr>
            <w:tcW w:w="803" w:type="dxa"/>
            <w:gridSpan w:val="3"/>
            <w:shd w:val="clear" w:color="auto" w:fill="auto"/>
          </w:tcPr>
          <w:p w14:paraId="67EB744A" w14:textId="215F9FBF" w:rsidR="00480824" w:rsidRPr="00E56B6B" w:rsidRDefault="00480824" w:rsidP="00C07ABE">
            <w:pPr>
              <w:pStyle w:val="acctfourfigures"/>
              <w:tabs>
                <w:tab w:val="clear" w:pos="765"/>
                <w:tab w:val="decimal" w:pos="-83"/>
              </w:tabs>
              <w:spacing w:line="240" w:lineRule="atLeast"/>
              <w:ind w:left="-83" w:right="-75"/>
              <w:jc w:val="center"/>
              <w:rPr>
                <w:sz w:val="14"/>
                <w:szCs w:val="14"/>
              </w:rPr>
            </w:pPr>
            <w:r w:rsidRPr="00E56B6B">
              <w:rPr>
                <w:sz w:val="14"/>
                <w:szCs w:val="14"/>
              </w:rPr>
              <w:t>Associate</w:t>
            </w:r>
          </w:p>
        </w:tc>
        <w:tc>
          <w:tcPr>
            <w:tcW w:w="178" w:type="dxa"/>
            <w:gridSpan w:val="2"/>
            <w:shd w:val="clear" w:color="auto" w:fill="auto"/>
          </w:tcPr>
          <w:p w14:paraId="4ED92F3F" w14:textId="77777777" w:rsidR="00480824" w:rsidRPr="00E56B6B" w:rsidRDefault="00480824" w:rsidP="00C07ABE">
            <w:pPr>
              <w:pStyle w:val="acctfourfigures"/>
              <w:spacing w:line="240" w:lineRule="atLeast"/>
              <w:rPr>
                <w:sz w:val="14"/>
                <w:szCs w:val="14"/>
              </w:rPr>
            </w:pPr>
          </w:p>
        </w:tc>
        <w:tc>
          <w:tcPr>
            <w:tcW w:w="180" w:type="dxa"/>
          </w:tcPr>
          <w:p w14:paraId="4588F173" w14:textId="689D2DB7" w:rsidR="00480824" w:rsidRPr="00E56B6B" w:rsidRDefault="00480824" w:rsidP="00C07ABE">
            <w:pPr>
              <w:pStyle w:val="acctfourfigures"/>
              <w:tabs>
                <w:tab w:val="clear" w:pos="765"/>
                <w:tab w:val="decimal" w:pos="-85"/>
              </w:tabs>
              <w:spacing w:line="240" w:lineRule="atLeast"/>
              <w:ind w:left="-85" w:right="11"/>
              <w:jc w:val="center"/>
              <w:rPr>
                <w:sz w:val="14"/>
                <w:szCs w:val="14"/>
              </w:rPr>
            </w:pPr>
          </w:p>
        </w:tc>
        <w:tc>
          <w:tcPr>
            <w:tcW w:w="737" w:type="dxa"/>
            <w:gridSpan w:val="4"/>
            <w:shd w:val="clear" w:color="auto" w:fill="auto"/>
          </w:tcPr>
          <w:p w14:paraId="489D1311" w14:textId="0F54DC02" w:rsidR="00480824" w:rsidRPr="00E56B6B" w:rsidRDefault="00480824" w:rsidP="00C07ABE">
            <w:pPr>
              <w:pStyle w:val="acctfourfigures"/>
              <w:tabs>
                <w:tab w:val="clear" w:pos="765"/>
                <w:tab w:val="decimal" w:pos="-85"/>
              </w:tabs>
              <w:spacing w:line="240" w:lineRule="atLeast"/>
              <w:ind w:left="-85" w:right="11"/>
              <w:jc w:val="center"/>
              <w:rPr>
                <w:sz w:val="14"/>
                <w:szCs w:val="14"/>
              </w:rPr>
            </w:pPr>
          </w:p>
        </w:tc>
      </w:tr>
      <w:tr w:rsidR="00480824" w:rsidRPr="00E56B6B" w14:paraId="181B56A8" w14:textId="77777777" w:rsidTr="00480824">
        <w:trPr>
          <w:gridAfter w:val="2"/>
          <w:wAfter w:w="1509" w:type="dxa"/>
          <w:cantSplit/>
          <w:trHeight w:val="161"/>
        </w:trPr>
        <w:tc>
          <w:tcPr>
            <w:tcW w:w="2520" w:type="dxa"/>
            <w:gridSpan w:val="3"/>
            <w:shd w:val="clear" w:color="auto" w:fill="auto"/>
          </w:tcPr>
          <w:p w14:paraId="33FC7CFF" w14:textId="77777777" w:rsidR="00480824" w:rsidRPr="00E56B6B" w:rsidRDefault="00480824" w:rsidP="00480824">
            <w:pPr>
              <w:ind w:left="102" w:hanging="180"/>
              <w:rPr>
                <w:rFonts w:cs="Times New Roman"/>
                <w:b/>
                <w:bCs/>
                <w:sz w:val="16"/>
                <w:szCs w:val="16"/>
              </w:rPr>
            </w:pPr>
          </w:p>
        </w:tc>
        <w:tc>
          <w:tcPr>
            <w:tcW w:w="821" w:type="dxa"/>
            <w:gridSpan w:val="2"/>
            <w:vMerge/>
            <w:shd w:val="clear" w:color="auto" w:fill="auto"/>
          </w:tcPr>
          <w:p w14:paraId="20518CE8" w14:textId="74744535" w:rsidR="00480824" w:rsidRPr="00E56B6B" w:rsidRDefault="00480824" w:rsidP="005E76D8">
            <w:pPr>
              <w:pStyle w:val="acctfourfigures"/>
              <w:tabs>
                <w:tab w:val="decimal" w:pos="-83"/>
              </w:tabs>
              <w:spacing w:line="240" w:lineRule="atLeast"/>
              <w:ind w:right="-75"/>
              <w:jc w:val="center"/>
              <w:rPr>
                <w:sz w:val="14"/>
                <w:szCs w:val="14"/>
                <w:lang w:val="en-US" w:bidi="th-TH"/>
              </w:rPr>
            </w:pPr>
          </w:p>
        </w:tc>
        <w:tc>
          <w:tcPr>
            <w:tcW w:w="178" w:type="dxa"/>
          </w:tcPr>
          <w:p w14:paraId="58104841" w14:textId="725775DD"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p>
        </w:tc>
        <w:tc>
          <w:tcPr>
            <w:tcW w:w="897" w:type="dxa"/>
            <w:gridSpan w:val="3"/>
            <w:vMerge/>
            <w:shd w:val="clear" w:color="auto" w:fill="auto"/>
          </w:tcPr>
          <w:p w14:paraId="343FC9F3" w14:textId="79C2C61C" w:rsidR="00480824" w:rsidRPr="00E56B6B" w:rsidRDefault="00480824" w:rsidP="005E76D8">
            <w:pPr>
              <w:pStyle w:val="acctfourfigures"/>
              <w:tabs>
                <w:tab w:val="decimal" w:pos="-83"/>
              </w:tabs>
              <w:spacing w:line="240" w:lineRule="atLeast"/>
              <w:ind w:right="-75"/>
              <w:jc w:val="center"/>
              <w:rPr>
                <w:sz w:val="14"/>
                <w:szCs w:val="14"/>
                <w:lang w:val="en-US" w:bidi="th-TH"/>
              </w:rPr>
            </w:pPr>
          </w:p>
        </w:tc>
        <w:tc>
          <w:tcPr>
            <w:tcW w:w="180" w:type="dxa"/>
            <w:gridSpan w:val="2"/>
          </w:tcPr>
          <w:p w14:paraId="165AFAFC" w14:textId="77777777"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p>
        </w:tc>
        <w:tc>
          <w:tcPr>
            <w:tcW w:w="806" w:type="dxa"/>
            <w:gridSpan w:val="3"/>
            <w:vMerge/>
            <w:shd w:val="clear" w:color="auto" w:fill="auto"/>
          </w:tcPr>
          <w:p w14:paraId="1C872E18" w14:textId="1E66BA87" w:rsidR="00480824" w:rsidRPr="00E56B6B" w:rsidRDefault="00480824" w:rsidP="005E76D8">
            <w:pPr>
              <w:pStyle w:val="acctfourfigures"/>
              <w:tabs>
                <w:tab w:val="decimal" w:pos="-83"/>
              </w:tabs>
              <w:spacing w:line="240" w:lineRule="atLeast"/>
              <w:ind w:right="-75"/>
              <w:jc w:val="center"/>
              <w:rPr>
                <w:sz w:val="14"/>
                <w:szCs w:val="14"/>
                <w:lang w:val="en-US" w:bidi="th-TH"/>
              </w:rPr>
            </w:pPr>
          </w:p>
        </w:tc>
        <w:tc>
          <w:tcPr>
            <w:tcW w:w="181" w:type="dxa"/>
            <w:gridSpan w:val="2"/>
            <w:shd w:val="clear" w:color="auto" w:fill="auto"/>
          </w:tcPr>
          <w:p w14:paraId="6E561AD8" w14:textId="77777777" w:rsidR="00480824" w:rsidRPr="00E56B6B" w:rsidRDefault="00480824" w:rsidP="005E76D8">
            <w:pPr>
              <w:pStyle w:val="acctfourfigures"/>
              <w:tabs>
                <w:tab w:val="clear" w:pos="765"/>
                <w:tab w:val="decimal" w:pos="-83"/>
              </w:tabs>
              <w:spacing w:line="240" w:lineRule="atLeast"/>
              <w:ind w:right="-75"/>
              <w:jc w:val="center"/>
              <w:rPr>
                <w:sz w:val="14"/>
                <w:szCs w:val="14"/>
                <w:lang w:val="en-US" w:bidi="th-TH"/>
              </w:rPr>
            </w:pPr>
          </w:p>
        </w:tc>
        <w:tc>
          <w:tcPr>
            <w:tcW w:w="803" w:type="dxa"/>
            <w:gridSpan w:val="3"/>
            <w:vMerge w:val="restart"/>
            <w:shd w:val="clear" w:color="auto" w:fill="auto"/>
          </w:tcPr>
          <w:p w14:paraId="112002F1" w14:textId="77777777" w:rsidR="00480824" w:rsidRPr="00E56B6B" w:rsidRDefault="00480824" w:rsidP="005E76D8">
            <w:pPr>
              <w:pStyle w:val="acctfourfigures"/>
              <w:tabs>
                <w:tab w:val="clear" w:pos="765"/>
                <w:tab w:val="decimal" w:pos="-83"/>
              </w:tabs>
              <w:spacing w:line="240" w:lineRule="atLeast"/>
              <w:ind w:left="-83" w:right="-75"/>
              <w:jc w:val="center"/>
              <w:rPr>
                <w:sz w:val="14"/>
                <w:szCs w:val="14"/>
              </w:rPr>
            </w:pPr>
            <w:r w:rsidRPr="00E56B6B">
              <w:rPr>
                <w:sz w:val="14"/>
                <w:szCs w:val="14"/>
              </w:rPr>
              <w:t>WAVE BCG</w:t>
            </w:r>
          </w:p>
          <w:p w14:paraId="1FCFB05F" w14:textId="141D894E" w:rsidR="00480824" w:rsidRPr="00E56B6B" w:rsidRDefault="00480824" w:rsidP="005E76D8">
            <w:pPr>
              <w:pStyle w:val="acctfourfigures"/>
              <w:tabs>
                <w:tab w:val="decimal" w:pos="-83"/>
              </w:tabs>
              <w:spacing w:line="240" w:lineRule="atLeast"/>
              <w:ind w:left="-83" w:right="-75"/>
              <w:jc w:val="center"/>
              <w:rPr>
                <w:sz w:val="14"/>
                <w:szCs w:val="14"/>
              </w:rPr>
            </w:pPr>
            <w:r w:rsidRPr="00E56B6B">
              <w:rPr>
                <w:sz w:val="14"/>
                <w:szCs w:val="14"/>
              </w:rPr>
              <w:t>Co., Ltd.</w:t>
            </w:r>
          </w:p>
        </w:tc>
        <w:tc>
          <w:tcPr>
            <w:tcW w:w="178" w:type="dxa"/>
            <w:gridSpan w:val="2"/>
            <w:shd w:val="clear" w:color="auto" w:fill="auto"/>
          </w:tcPr>
          <w:p w14:paraId="7DAE0094" w14:textId="77777777" w:rsidR="00480824" w:rsidRPr="00E56B6B" w:rsidRDefault="00480824" w:rsidP="005E76D8">
            <w:pPr>
              <w:pStyle w:val="acctfourfigures"/>
              <w:spacing w:line="240" w:lineRule="atLeast"/>
              <w:rPr>
                <w:sz w:val="14"/>
                <w:szCs w:val="14"/>
              </w:rPr>
            </w:pPr>
          </w:p>
        </w:tc>
        <w:tc>
          <w:tcPr>
            <w:tcW w:w="818" w:type="dxa"/>
            <w:gridSpan w:val="4"/>
            <w:vMerge w:val="restart"/>
            <w:vAlign w:val="center"/>
          </w:tcPr>
          <w:p w14:paraId="0D1A3C3E" w14:textId="1266D1DC" w:rsidR="00480824" w:rsidRPr="00E56B6B" w:rsidRDefault="00480824" w:rsidP="006E3961">
            <w:pPr>
              <w:pStyle w:val="acctfourfigures"/>
              <w:tabs>
                <w:tab w:val="decimal" w:pos="-85"/>
              </w:tabs>
              <w:spacing w:line="240" w:lineRule="atLeast"/>
              <w:ind w:left="-85" w:right="-72"/>
              <w:jc w:val="center"/>
              <w:rPr>
                <w:sz w:val="14"/>
                <w:szCs w:val="14"/>
              </w:rPr>
            </w:pPr>
            <w:r w:rsidRPr="00E56B6B">
              <w:rPr>
                <w:sz w:val="14"/>
                <w:szCs w:val="14"/>
              </w:rPr>
              <w:t>Other assets</w:t>
            </w:r>
          </w:p>
        </w:tc>
        <w:tc>
          <w:tcPr>
            <w:tcW w:w="181" w:type="dxa"/>
            <w:gridSpan w:val="2"/>
          </w:tcPr>
          <w:p w14:paraId="6AC55A0C" w14:textId="39B919A9" w:rsidR="00480824" w:rsidRPr="00E56B6B" w:rsidRDefault="00480824" w:rsidP="005E76D8">
            <w:pPr>
              <w:pStyle w:val="acctfourfigures"/>
              <w:tabs>
                <w:tab w:val="clear" w:pos="765"/>
                <w:tab w:val="decimal" w:pos="-85"/>
              </w:tabs>
              <w:spacing w:line="240" w:lineRule="atLeast"/>
              <w:ind w:left="-85" w:right="11"/>
              <w:jc w:val="center"/>
              <w:rPr>
                <w:sz w:val="14"/>
                <w:szCs w:val="14"/>
              </w:rPr>
            </w:pPr>
          </w:p>
        </w:tc>
        <w:tc>
          <w:tcPr>
            <w:tcW w:w="889" w:type="dxa"/>
            <w:gridSpan w:val="3"/>
            <w:vMerge w:val="restart"/>
            <w:shd w:val="clear" w:color="auto" w:fill="auto"/>
            <w:vAlign w:val="center"/>
          </w:tcPr>
          <w:p w14:paraId="35C66B9E" w14:textId="6C9BAA7F" w:rsidR="00480824" w:rsidRPr="00E56B6B" w:rsidRDefault="00480824" w:rsidP="00787B74">
            <w:pPr>
              <w:pStyle w:val="acctfourfigures"/>
              <w:tabs>
                <w:tab w:val="decimal" w:pos="-85"/>
              </w:tabs>
              <w:spacing w:line="240" w:lineRule="atLeast"/>
              <w:ind w:left="-85" w:right="11"/>
              <w:jc w:val="center"/>
              <w:rPr>
                <w:sz w:val="14"/>
                <w:szCs w:val="14"/>
              </w:rPr>
            </w:pPr>
            <w:r w:rsidRPr="00E56B6B">
              <w:rPr>
                <w:sz w:val="14"/>
                <w:szCs w:val="14"/>
              </w:rPr>
              <w:t>Total</w:t>
            </w:r>
          </w:p>
        </w:tc>
      </w:tr>
      <w:tr w:rsidR="00480824" w:rsidRPr="00E56B6B" w14:paraId="6A3AC796" w14:textId="77777777" w:rsidTr="00480824">
        <w:trPr>
          <w:gridAfter w:val="2"/>
          <w:wAfter w:w="1509" w:type="dxa"/>
          <w:cantSplit/>
          <w:trHeight w:val="161"/>
        </w:trPr>
        <w:tc>
          <w:tcPr>
            <w:tcW w:w="2520" w:type="dxa"/>
            <w:gridSpan w:val="3"/>
            <w:shd w:val="clear" w:color="auto" w:fill="auto"/>
          </w:tcPr>
          <w:p w14:paraId="79BEBFFA" w14:textId="77777777" w:rsidR="00480824" w:rsidRPr="00E56B6B" w:rsidRDefault="00480824" w:rsidP="00480824">
            <w:pPr>
              <w:ind w:left="102" w:hanging="180"/>
              <w:rPr>
                <w:rFonts w:cs="Times New Roman"/>
                <w:b/>
                <w:bCs/>
                <w:sz w:val="16"/>
                <w:szCs w:val="16"/>
              </w:rPr>
            </w:pPr>
          </w:p>
        </w:tc>
        <w:tc>
          <w:tcPr>
            <w:tcW w:w="821" w:type="dxa"/>
            <w:gridSpan w:val="2"/>
            <w:vMerge/>
            <w:shd w:val="clear" w:color="auto" w:fill="auto"/>
          </w:tcPr>
          <w:p w14:paraId="13B95A02" w14:textId="7E6B43AD" w:rsidR="00480824" w:rsidRPr="00E56B6B" w:rsidRDefault="00480824" w:rsidP="005E76D8">
            <w:pPr>
              <w:pStyle w:val="acctfourfigures"/>
              <w:tabs>
                <w:tab w:val="clear" w:pos="765"/>
                <w:tab w:val="decimal" w:pos="-83"/>
              </w:tabs>
              <w:spacing w:line="240" w:lineRule="atLeast"/>
              <w:ind w:right="-75"/>
              <w:jc w:val="center"/>
              <w:rPr>
                <w:sz w:val="16"/>
                <w:szCs w:val="16"/>
              </w:rPr>
            </w:pPr>
          </w:p>
        </w:tc>
        <w:tc>
          <w:tcPr>
            <w:tcW w:w="178" w:type="dxa"/>
          </w:tcPr>
          <w:p w14:paraId="2E9697D9" w14:textId="7397703A" w:rsidR="00480824" w:rsidRPr="00E56B6B" w:rsidRDefault="00480824" w:rsidP="005E76D8">
            <w:pPr>
              <w:pStyle w:val="acctfourfigures"/>
              <w:tabs>
                <w:tab w:val="clear" w:pos="765"/>
                <w:tab w:val="decimal" w:pos="-83"/>
              </w:tabs>
              <w:spacing w:line="240" w:lineRule="atLeast"/>
              <w:ind w:right="-75"/>
              <w:jc w:val="center"/>
              <w:rPr>
                <w:sz w:val="16"/>
                <w:szCs w:val="16"/>
              </w:rPr>
            </w:pPr>
          </w:p>
        </w:tc>
        <w:tc>
          <w:tcPr>
            <w:tcW w:w="897" w:type="dxa"/>
            <w:gridSpan w:val="3"/>
            <w:vMerge/>
            <w:shd w:val="clear" w:color="auto" w:fill="auto"/>
          </w:tcPr>
          <w:p w14:paraId="5CE57F78" w14:textId="1D7AF73F" w:rsidR="00480824" w:rsidRPr="00E56B6B" w:rsidRDefault="00480824" w:rsidP="005E76D8">
            <w:pPr>
              <w:pStyle w:val="acctfourfigures"/>
              <w:tabs>
                <w:tab w:val="decimal" w:pos="-83"/>
              </w:tabs>
              <w:spacing w:line="240" w:lineRule="atLeast"/>
              <w:ind w:right="-75"/>
              <w:jc w:val="center"/>
              <w:rPr>
                <w:sz w:val="16"/>
                <w:szCs w:val="16"/>
              </w:rPr>
            </w:pPr>
          </w:p>
        </w:tc>
        <w:tc>
          <w:tcPr>
            <w:tcW w:w="180" w:type="dxa"/>
            <w:gridSpan w:val="2"/>
          </w:tcPr>
          <w:p w14:paraId="3832B22D" w14:textId="77777777" w:rsidR="00480824" w:rsidRPr="00E56B6B" w:rsidRDefault="00480824" w:rsidP="005E76D8">
            <w:pPr>
              <w:pStyle w:val="acctfourfigures"/>
              <w:tabs>
                <w:tab w:val="clear" w:pos="765"/>
                <w:tab w:val="decimal" w:pos="-83"/>
              </w:tabs>
              <w:spacing w:line="240" w:lineRule="atLeast"/>
              <w:ind w:right="-75"/>
              <w:jc w:val="center"/>
              <w:rPr>
                <w:sz w:val="16"/>
                <w:szCs w:val="16"/>
              </w:rPr>
            </w:pPr>
          </w:p>
        </w:tc>
        <w:tc>
          <w:tcPr>
            <w:tcW w:w="806" w:type="dxa"/>
            <w:gridSpan w:val="3"/>
            <w:vMerge/>
            <w:shd w:val="clear" w:color="auto" w:fill="auto"/>
          </w:tcPr>
          <w:p w14:paraId="623E345E" w14:textId="7595305B" w:rsidR="00480824" w:rsidRPr="00E56B6B" w:rsidRDefault="00480824" w:rsidP="005E76D8">
            <w:pPr>
              <w:pStyle w:val="acctfourfigures"/>
              <w:tabs>
                <w:tab w:val="decimal" w:pos="-83"/>
              </w:tabs>
              <w:spacing w:line="240" w:lineRule="atLeast"/>
              <w:ind w:right="-75"/>
              <w:jc w:val="center"/>
              <w:rPr>
                <w:sz w:val="16"/>
                <w:szCs w:val="16"/>
              </w:rPr>
            </w:pPr>
          </w:p>
        </w:tc>
        <w:tc>
          <w:tcPr>
            <w:tcW w:w="181" w:type="dxa"/>
            <w:gridSpan w:val="2"/>
          </w:tcPr>
          <w:p w14:paraId="4EF7CD17" w14:textId="77777777" w:rsidR="00480824" w:rsidRPr="00E56B6B" w:rsidRDefault="00480824" w:rsidP="005E76D8">
            <w:pPr>
              <w:pStyle w:val="acctfourfigures"/>
              <w:tabs>
                <w:tab w:val="clear" w:pos="765"/>
                <w:tab w:val="decimal" w:pos="-83"/>
              </w:tabs>
              <w:spacing w:line="240" w:lineRule="atLeast"/>
              <w:ind w:right="-75"/>
              <w:jc w:val="center"/>
              <w:rPr>
                <w:sz w:val="16"/>
                <w:szCs w:val="16"/>
              </w:rPr>
            </w:pPr>
          </w:p>
        </w:tc>
        <w:tc>
          <w:tcPr>
            <w:tcW w:w="803" w:type="dxa"/>
            <w:gridSpan w:val="3"/>
            <w:vMerge/>
            <w:shd w:val="clear" w:color="auto" w:fill="auto"/>
          </w:tcPr>
          <w:p w14:paraId="60593CB2" w14:textId="14E0DA36" w:rsidR="00480824" w:rsidRPr="00E56B6B" w:rsidRDefault="00480824" w:rsidP="005E76D8">
            <w:pPr>
              <w:pStyle w:val="acctfourfigures"/>
              <w:tabs>
                <w:tab w:val="decimal" w:pos="-83"/>
              </w:tabs>
              <w:spacing w:line="240" w:lineRule="atLeast"/>
              <w:ind w:left="-83" w:right="-75"/>
              <w:jc w:val="center"/>
              <w:rPr>
                <w:sz w:val="16"/>
                <w:szCs w:val="16"/>
              </w:rPr>
            </w:pPr>
          </w:p>
        </w:tc>
        <w:tc>
          <w:tcPr>
            <w:tcW w:w="178" w:type="dxa"/>
            <w:gridSpan w:val="2"/>
            <w:shd w:val="clear" w:color="auto" w:fill="auto"/>
          </w:tcPr>
          <w:p w14:paraId="5A7A73EB" w14:textId="77777777" w:rsidR="00480824" w:rsidRPr="00E56B6B" w:rsidRDefault="00480824" w:rsidP="005E76D8">
            <w:pPr>
              <w:pStyle w:val="acctfourfigures"/>
              <w:spacing w:line="240" w:lineRule="atLeast"/>
              <w:rPr>
                <w:sz w:val="16"/>
                <w:szCs w:val="16"/>
              </w:rPr>
            </w:pPr>
          </w:p>
        </w:tc>
        <w:tc>
          <w:tcPr>
            <w:tcW w:w="818" w:type="dxa"/>
            <w:gridSpan w:val="4"/>
            <w:vMerge/>
          </w:tcPr>
          <w:p w14:paraId="231BC2BB" w14:textId="43684689" w:rsidR="00480824" w:rsidRPr="00E56B6B" w:rsidRDefault="00480824" w:rsidP="006E3961">
            <w:pPr>
              <w:pStyle w:val="acctfourfigures"/>
              <w:tabs>
                <w:tab w:val="decimal" w:pos="-85"/>
              </w:tabs>
              <w:spacing w:line="240" w:lineRule="atLeast"/>
              <w:ind w:left="-85" w:right="-72"/>
              <w:jc w:val="center"/>
              <w:rPr>
                <w:sz w:val="16"/>
                <w:szCs w:val="16"/>
              </w:rPr>
            </w:pPr>
          </w:p>
        </w:tc>
        <w:tc>
          <w:tcPr>
            <w:tcW w:w="181" w:type="dxa"/>
            <w:gridSpan w:val="2"/>
          </w:tcPr>
          <w:p w14:paraId="4CA0F521" w14:textId="4285D3D1" w:rsidR="00480824" w:rsidRPr="00E56B6B" w:rsidRDefault="00480824" w:rsidP="005E76D8">
            <w:pPr>
              <w:pStyle w:val="acctfourfigures"/>
              <w:tabs>
                <w:tab w:val="clear" w:pos="765"/>
                <w:tab w:val="decimal" w:pos="-85"/>
              </w:tabs>
              <w:spacing w:line="240" w:lineRule="atLeast"/>
              <w:ind w:left="-85" w:right="11"/>
              <w:jc w:val="center"/>
              <w:rPr>
                <w:sz w:val="16"/>
                <w:szCs w:val="16"/>
              </w:rPr>
            </w:pPr>
          </w:p>
        </w:tc>
        <w:tc>
          <w:tcPr>
            <w:tcW w:w="889" w:type="dxa"/>
            <w:gridSpan w:val="3"/>
            <w:vMerge/>
            <w:shd w:val="clear" w:color="auto" w:fill="auto"/>
          </w:tcPr>
          <w:p w14:paraId="764C5A8D" w14:textId="4C22C2E5" w:rsidR="00480824" w:rsidRPr="00E56B6B" w:rsidRDefault="00480824" w:rsidP="00787B74">
            <w:pPr>
              <w:pStyle w:val="acctfourfigures"/>
              <w:tabs>
                <w:tab w:val="decimal" w:pos="-85"/>
              </w:tabs>
              <w:spacing w:line="240" w:lineRule="atLeast"/>
              <w:ind w:left="-85" w:right="11"/>
              <w:jc w:val="center"/>
              <w:rPr>
                <w:sz w:val="16"/>
                <w:szCs w:val="16"/>
              </w:rPr>
            </w:pPr>
          </w:p>
        </w:tc>
      </w:tr>
      <w:tr w:rsidR="00480824" w:rsidRPr="00E56B6B" w14:paraId="730A030C" w14:textId="77777777" w:rsidTr="00480824">
        <w:trPr>
          <w:gridAfter w:val="2"/>
          <w:wAfter w:w="1509" w:type="dxa"/>
          <w:cantSplit/>
          <w:trHeight w:val="161"/>
        </w:trPr>
        <w:tc>
          <w:tcPr>
            <w:tcW w:w="2520" w:type="dxa"/>
            <w:gridSpan w:val="3"/>
            <w:shd w:val="clear" w:color="auto" w:fill="auto"/>
          </w:tcPr>
          <w:p w14:paraId="78CB8244" w14:textId="77777777" w:rsidR="00480824" w:rsidRPr="00E56B6B" w:rsidRDefault="00480824" w:rsidP="00480824">
            <w:pPr>
              <w:ind w:left="102" w:hanging="180"/>
              <w:rPr>
                <w:rFonts w:cs="Times New Roman"/>
                <w:b/>
                <w:bCs/>
                <w:sz w:val="16"/>
                <w:szCs w:val="16"/>
              </w:rPr>
            </w:pPr>
          </w:p>
        </w:tc>
        <w:tc>
          <w:tcPr>
            <w:tcW w:w="821" w:type="dxa"/>
            <w:gridSpan w:val="2"/>
            <w:vMerge/>
            <w:shd w:val="clear" w:color="auto" w:fill="auto"/>
          </w:tcPr>
          <w:p w14:paraId="57C43B2E" w14:textId="34623A77" w:rsidR="00480824" w:rsidRPr="00E56B6B" w:rsidRDefault="00480824" w:rsidP="005E76D8">
            <w:pPr>
              <w:pStyle w:val="acctfourfigures"/>
              <w:tabs>
                <w:tab w:val="clear" w:pos="765"/>
                <w:tab w:val="decimal" w:pos="-83"/>
              </w:tabs>
              <w:spacing w:line="240" w:lineRule="atLeast"/>
              <w:ind w:right="-75"/>
              <w:jc w:val="center"/>
              <w:rPr>
                <w:sz w:val="16"/>
                <w:szCs w:val="16"/>
                <w:lang w:val="en-US" w:bidi="th-TH"/>
              </w:rPr>
            </w:pPr>
          </w:p>
        </w:tc>
        <w:tc>
          <w:tcPr>
            <w:tcW w:w="178" w:type="dxa"/>
          </w:tcPr>
          <w:p w14:paraId="206D173F" w14:textId="48BEB8CC" w:rsidR="00480824" w:rsidRPr="00E56B6B" w:rsidRDefault="00480824" w:rsidP="005E76D8">
            <w:pPr>
              <w:pStyle w:val="acctfourfigures"/>
              <w:tabs>
                <w:tab w:val="clear" w:pos="765"/>
                <w:tab w:val="decimal" w:pos="-83"/>
              </w:tabs>
              <w:spacing w:line="240" w:lineRule="atLeast"/>
              <w:ind w:right="-75"/>
              <w:jc w:val="center"/>
              <w:rPr>
                <w:sz w:val="16"/>
                <w:szCs w:val="16"/>
                <w:lang w:val="en-US" w:bidi="th-TH"/>
              </w:rPr>
            </w:pPr>
          </w:p>
        </w:tc>
        <w:tc>
          <w:tcPr>
            <w:tcW w:w="897" w:type="dxa"/>
            <w:gridSpan w:val="3"/>
            <w:vMerge/>
            <w:shd w:val="clear" w:color="auto" w:fill="auto"/>
          </w:tcPr>
          <w:p w14:paraId="2D71977E" w14:textId="1A84391E" w:rsidR="00480824" w:rsidRPr="00E56B6B" w:rsidRDefault="00480824" w:rsidP="005E76D8">
            <w:pPr>
              <w:pStyle w:val="acctfourfigures"/>
              <w:tabs>
                <w:tab w:val="decimal" w:pos="-83"/>
              </w:tabs>
              <w:spacing w:line="240" w:lineRule="atLeast"/>
              <w:ind w:right="-75"/>
              <w:jc w:val="center"/>
              <w:rPr>
                <w:sz w:val="16"/>
                <w:szCs w:val="16"/>
                <w:lang w:val="en-US" w:bidi="th-TH"/>
              </w:rPr>
            </w:pPr>
          </w:p>
        </w:tc>
        <w:tc>
          <w:tcPr>
            <w:tcW w:w="180" w:type="dxa"/>
            <w:gridSpan w:val="2"/>
          </w:tcPr>
          <w:p w14:paraId="314567CA" w14:textId="77777777" w:rsidR="00480824" w:rsidRPr="00E56B6B" w:rsidRDefault="00480824" w:rsidP="005E76D8">
            <w:pPr>
              <w:pStyle w:val="acctfourfigures"/>
              <w:tabs>
                <w:tab w:val="clear" w:pos="765"/>
                <w:tab w:val="decimal" w:pos="-83"/>
              </w:tabs>
              <w:spacing w:line="240" w:lineRule="atLeast"/>
              <w:ind w:right="-75"/>
              <w:jc w:val="center"/>
              <w:rPr>
                <w:sz w:val="16"/>
                <w:szCs w:val="16"/>
                <w:lang w:val="en-US" w:bidi="th-TH"/>
              </w:rPr>
            </w:pPr>
          </w:p>
        </w:tc>
        <w:tc>
          <w:tcPr>
            <w:tcW w:w="806" w:type="dxa"/>
            <w:gridSpan w:val="3"/>
            <w:vMerge/>
            <w:shd w:val="clear" w:color="auto" w:fill="auto"/>
          </w:tcPr>
          <w:p w14:paraId="4F96583C" w14:textId="255DB9A6" w:rsidR="00480824" w:rsidRPr="00E56B6B" w:rsidRDefault="00480824" w:rsidP="005E76D8">
            <w:pPr>
              <w:pStyle w:val="acctfourfigures"/>
              <w:tabs>
                <w:tab w:val="decimal" w:pos="-83"/>
              </w:tabs>
              <w:spacing w:line="240" w:lineRule="atLeast"/>
              <w:ind w:right="-75"/>
              <w:jc w:val="center"/>
              <w:rPr>
                <w:sz w:val="16"/>
                <w:szCs w:val="16"/>
                <w:lang w:val="en-US" w:bidi="th-TH"/>
              </w:rPr>
            </w:pPr>
          </w:p>
        </w:tc>
        <w:tc>
          <w:tcPr>
            <w:tcW w:w="181" w:type="dxa"/>
            <w:gridSpan w:val="2"/>
          </w:tcPr>
          <w:p w14:paraId="4313CB1C" w14:textId="77777777" w:rsidR="00480824" w:rsidRPr="00E56B6B" w:rsidRDefault="00480824" w:rsidP="005E76D8">
            <w:pPr>
              <w:pStyle w:val="acctfourfigures"/>
              <w:tabs>
                <w:tab w:val="clear" w:pos="765"/>
                <w:tab w:val="decimal" w:pos="-83"/>
              </w:tabs>
              <w:spacing w:line="240" w:lineRule="atLeast"/>
              <w:ind w:right="-75"/>
              <w:jc w:val="center"/>
              <w:rPr>
                <w:sz w:val="16"/>
                <w:szCs w:val="16"/>
                <w:lang w:val="en-US" w:bidi="th-TH"/>
              </w:rPr>
            </w:pPr>
          </w:p>
        </w:tc>
        <w:tc>
          <w:tcPr>
            <w:tcW w:w="803" w:type="dxa"/>
            <w:gridSpan w:val="3"/>
            <w:vMerge/>
            <w:shd w:val="clear" w:color="auto" w:fill="auto"/>
          </w:tcPr>
          <w:p w14:paraId="1B183E79" w14:textId="20A3EB30" w:rsidR="00480824" w:rsidRPr="00E56B6B" w:rsidRDefault="00480824" w:rsidP="005E76D8">
            <w:pPr>
              <w:pStyle w:val="acctfourfigures"/>
              <w:tabs>
                <w:tab w:val="decimal" w:pos="-83"/>
              </w:tabs>
              <w:spacing w:line="240" w:lineRule="atLeast"/>
              <w:ind w:left="-83" w:right="-75"/>
              <w:jc w:val="center"/>
              <w:rPr>
                <w:sz w:val="16"/>
                <w:szCs w:val="16"/>
              </w:rPr>
            </w:pPr>
          </w:p>
        </w:tc>
        <w:tc>
          <w:tcPr>
            <w:tcW w:w="178" w:type="dxa"/>
            <w:gridSpan w:val="2"/>
            <w:shd w:val="clear" w:color="auto" w:fill="auto"/>
          </w:tcPr>
          <w:p w14:paraId="0C2156F1" w14:textId="77777777" w:rsidR="00480824" w:rsidRPr="00E56B6B" w:rsidRDefault="00480824" w:rsidP="005E76D8">
            <w:pPr>
              <w:pStyle w:val="acctfourfigures"/>
              <w:spacing w:line="240" w:lineRule="atLeast"/>
              <w:rPr>
                <w:sz w:val="16"/>
                <w:szCs w:val="16"/>
              </w:rPr>
            </w:pPr>
          </w:p>
        </w:tc>
        <w:tc>
          <w:tcPr>
            <w:tcW w:w="818" w:type="dxa"/>
            <w:gridSpan w:val="4"/>
            <w:vMerge/>
          </w:tcPr>
          <w:p w14:paraId="56A73829" w14:textId="7F30724F" w:rsidR="00480824" w:rsidRPr="00E56B6B" w:rsidRDefault="00480824" w:rsidP="006E3961">
            <w:pPr>
              <w:pStyle w:val="acctfourfigures"/>
              <w:tabs>
                <w:tab w:val="decimal" w:pos="-85"/>
              </w:tabs>
              <w:spacing w:line="240" w:lineRule="atLeast"/>
              <w:ind w:left="-85" w:right="-72"/>
              <w:jc w:val="center"/>
              <w:rPr>
                <w:sz w:val="16"/>
                <w:szCs w:val="16"/>
              </w:rPr>
            </w:pPr>
          </w:p>
        </w:tc>
        <w:tc>
          <w:tcPr>
            <w:tcW w:w="181" w:type="dxa"/>
            <w:gridSpan w:val="2"/>
          </w:tcPr>
          <w:p w14:paraId="6159B7EA" w14:textId="7B0A568C" w:rsidR="00480824" w:rsidRPr="00E56B6B" w:rsidRDefault="00480824" w:rsidP="005E76D8">
            <w:pPr>
              <w:pStyle w:val="acctfourfigures"/>
              <w:tabs>
                <w:tab w:val="clear" w:pos="765"/>
                <w:tab w:val="decimal" w:pos="-85"/>
              </w:tabs>
              <w:spacing w:line="240" w:lineRule="atLeast"/>
              <w:ind w:left="-85" w:right="11"/>
              <w:jc w:val="center"/>
              <w:rPr>
                <w:sz w:val="16"/>
                <w:szCs w:val="16"/>
              </w:rPr>
            </w:pPr>
          </w:p>
        </w:tc>
        <w:tc>
          <w:tcPr>
            <w:tcW w:w="889" w:type="dxa"/>
            <w:gridSpan w:val="3"/>
            <w:vMerge/>
            <w:shd w:val="clear" w:color="auto" w:fill="auto"/>
          </w:tcPr>
          <w:p w14:paraId="6CDCF0AD" w14:textId="1D60BB7C" w:rsidR="00480824" w:rsidRPr="00E56B6B" w:rsidRDefault="00480824" w:rsidP="00787B74">
            <w:pPr>
              <w:pStyle w:val="acctfourfigures"/>
              <w:tabs>
                <w:tab w:val="decimal" w:pos="-85"/>
              </w:tabs>
              <w:spacing w:line="240" w:lineRule="atLeast"/>
              <w:ind w:left="-85" w:right="11"/>
              <w:jc w:val="center"/>
              <w:rPr>
                <w:sz w:val="16"/>
                <w:szCs w:val="16"/>
              </w:rPr>
            </w:pPr>
          </w:p>
        </w:tc>
      </w:tr>
      <w:tr w:rsidR="00480824" w:rsidRPr="00E56B6B" w14:paraId="00339D51" w14:textId="77777777" w:rsidTr="00480824">
        <w:trPr>
          <w:gridAfter w:val="2"/>
          <w:wAfter w:w="1509" w:type="dxa"/>
          <w:cantSplit/>
          <w:trHeight w:val="161"/>
        </w:trPr>
        <w:tc>
          <w:tcPr>
            <w:tcW w:w="2520" w:type="dxa"/>
            <w:gridSpan w:val="3"/>
            <w:shd w:val="clear" w:color="auto" w:fill="auto"/>
          </w:tcPr>
          <w:p w14:paraId="381115BB" w14:textId="77777777" w:rsidR="00480824" w:rsidRPr="00E56B6B" w:rsidRDefault="00480824" w:rsidP="00480824">
            <w:pPr>
              <w:ind w:left="102" w:hanging="180"/>
              <w:rPr>
                <w:rFonts w:cs="Times New Roman"/>
                <w:b/>
                <w:bCs/>
                <w:sz w:val="16"/>
                <w:szCs w:val="16"/>
              </w:rPr>
            </w:pPr>
          </w:p>
        </w:tc>
        <w:tc>
          <w:tcPr>
            <w:tcW w:w="821" w:type="dxa"/>
            <w:gridSpan w:val="2"/>
            <w:vMerge/>
            <w:shd w:val="clear" w:color="auto" w:fill="auto"/>
          </w:tcPr>
          <w:p w14:paraId="3036E876" w14:textId="3769C62A" w:rsidR="00480824" w:rsidRPr="00E56B6B" w:rsidRDefault="00480824" w:rsidP="00787B74">
            <w:pPr>
              <w:pStyle w:val="acctfourfigures"/>
              <w:tabs>
                <w:tab w:val="clear" w:pos="765"/>
                <w:tab w:val="decimal" w:pos="-83"/>
              </w:tabs>
              <w:spacing w:line="240" w:lineRule="atLeast"/>
              <w:ind w:right="-75"/>
              <w:jc w:val="center"/>
              <w:rPr>
                <w:sz w:val="16"/>
                <w:szCs w:val="16"/>
              </w:rPr>
            </w:pPr>
          </w:p>
        </w:tc>
        <w:tc>
          <w:tcPr>
            <w:tcW w:w="178" w:type="dxa"/>
          </w:tcPr>
          <w:p w14:paraId="663C4C24" w14:textId="1E1F4215" w:rsidR="00480824" w:rsidRPr="00E56B6B" w:rsidRDefault="00480824" w:rsidP="00787B74">
            <w:pPr>
              <w:pStyle w:val="acctfourfigures"/>
              <w:tabs>
                <w:tab w:val="clear" w:pos="765"/>
                <w:tab w:val="decimal" w:pos="-83"/>
              </w:tabs>
              <w:spacing w:line="240" w:lineRule="atLeast"/>
              <w:ind w:right="-75"/>
              <w:jc w:val="center"/>
              <w:rPr>
                <w:sz w:val="16"/>
                <w:szCs w:val="16"/>
              </w:rPr>
            </w:pPr>
          </w:p>
        </w:tc>
        <w:tc>
          <w:tcPr>
            <w:tcW w:w="897" w:type="dxa"/>
            <w:gridSpan w:val="3"/>
            <w:vMerge/>
            <w:shd w:val="clear" w:color="auto" w:fill="auto"/>
          </w:tcPr>
          <w:p w14:paraId="5B800017" w14:textId="4E17D395" w:rsidR="00480824" w:rsidRPr="00E56B6B" w:rsidRDefault="00480824" w:rsidP="00787B74">
            <w:pPr>
              <w:pStyle w:val="acctfourfigures"/>
              <w:tabs>
                <w:tab w:val="clear" w:pos="765"/>
                <w:tab w:val="decimal" w:pos="-83"/>
              </w:tabs>
              <w:spacing w:line="240" w:lineRule="atLeast"/>
              <w:ind w:right="-75"/>
              <w:jc w:val="center"/>
              <w:rPr>
                <w:sz w:val="16"/>
                <w:szCs w:val="16"/>
              </w:rPr>
            </w:pPr>
          </w:p>
        </w:tc>
        <w:tc>
          <w:tcPr>
            <w:tcW w:w="180" w:type="dxa"/>
            <w:gridSpan w:val="2"/>
          </w:tcPr>
          <w:p w14:paraId="22A6A3A0" w14:textId="77777777" w:rsidR="00480824" w:rsidRPr="00E56B6B" w:rsidRDefault="00480824" w:rsidP="00787B74">
            <w:pPr>
              <w:pStyle w:val="acctfourfigures"/>
              <w:tabs>
                <w:tab w:val="clear" w:pos="765"/>
                <w:tab w:val="decimal" w:pos="-83"/>
              </w:tabs>
              <w:spacing w:line="240" w:lineRule="atLeast"/>
              <w:ind w:right="-75"/>
              <w:jc w:val="center"/>
              <w:rPr>
                <w:sz w:val="16"/>
                <w:szCs w:val="16"/>
              </w:rPr>
            </w:pPr>
          </w:p>
        </w:tc>
        <w:tc>
          <w:tcPr>
            <w:tcW w:w="806" w:type="dxa"/>
            <w:gridSpan w:val="3"/>
            <w:vMerge/>
            <w:shd w:val="clear" w:color="auto" w:fill="auto"/>
          </w:tcPr>
          <w:p w14:paraId="564617C3" w14:textId="183F6F1E" w:rsidR="00480824" w:rsidRPr="00E56B6B" w:rsidRDefault="00480824" w:rsidP="00787B74">
            <w:pPr>
              <w:pStyle w:val="acctfourfigures"/>
              <w:tabs>
                <w:tab w:val="clear" w:pos="765"/>
                <w:tab w:val="decimal" w:pos="-83"/>
              </w:tabs>
              <w:spacing w:line="240" w:lineRule="atLeast"/>
              <w:ind w:right="-75"/>
              <w:jc w:val="center"/>
              <w:rPr>
                <w:sz w:val="16"/>
                <w:szCs w:val="16"/>
              </w:rPr>
            </w:pPr>
          </w:p>
        </w:tc>
        <w:tc>
          <w:tcPr>
            <w:tcW w:w="181" w:type="dxa"/>
            <w:gridSpan w:val="2"/>
            <w:shd w:val="clear" w:color="auto" w:fill="auto"/>
          </w:tcPr>
          <w:p w14:paraId="3419C7A4" w14:textId="77777777" w:rsidR="00480824" w:rsidRPr="00E56B6B" w:rsidRDefault="00480824" w:rsidP="00787B74">
            <w:pPr>
              <w:pStyle w:val="acctfourfigures"/>
              <w:tabs>
                <w:tab w:val="clear" w:pos="765"/>
                <w:tab w:val="decimal" w:pos="-83"/>
              </w:tabs>
              <w:spacing w:line="240" w:lineRule="atLeast"/>
              <w:ind w:right="-75"/>
              <w:jc w:val="center"/>
              <w:rPr>
                <w:sz w:val="16"/>
                <w:szCs w:val="16"/>
              </w:rPr>
            </w:pPr>
          </w:p>
        </w:tc>
        <w:tc>
          <w:tcPr>
            <w:tcW w:w="803" w:type="dxa"/>
            <w:gridSpan w:val="3"/>
            <w:vMerge/>
            <w:shd w:val="clear" w:color="auto" w:fill="auto"/>
          </w:tcPr>
          <w:p w14:paraId="5AEB4291" w14:textId="7A3B28C9" w:rsidR="00480824" w:rsidRPr="00E56B6B" w:rsidRDefault="00480824" w:rsidP="00787B74">
            <w:pPr>
              <w:pStyle w:val="acctfourfigures"/>
              <w:tabs>
                <w:tab w:val="clear" w:pos="765"/>
                <w:tab w:val="decimal" w:pos="-83"/>
              </w:tabs>
              <w:spacing w:line="240" w:lineRule="atLeast"/>
              <w:ind w:left="-83" w:right="-75"/>
              <w:jc w:val="center"/>
              <w:rPr>
                <w:sz w:val="16"/>
                <w:szCs w:val="16"/>
              </w:rPr>
            </w:pPr>
          </w:p>
        </w:tc>
        <w:tc>
          <w:tcPr>
            <w:tcW w:w="178" w:type="dxa"/>
            <w:gridSpan w:val="2"/>
            <w:shd w:val="clear" w:color="auto" w:fill="auto"/>
          </w:tcPr>
          <w:p w14:paraId="0E65AAEA" w14:textId="77777777" w:rsidR="00480824" w:rsidRPr="00E56B6B" w:rsidRDefault="00480824" w:rsidP="00787B74">
            <w:pPr>
              <w:pStyle w:val="acctfourfigures"/>
              <w:spacing w:line="240" w:lineRule="atLeast"/>
              <w:rPr>
                <w:sz w:val="16"/>
                <w:szCs w:val="16"/>
              </w:rPr>
            </w:pPr>
          </w:p>
        </w:tc>
        <w:tc>
          <w:tcPr>
            <w:tcW w:w="818" w:type="dxa"/>
            <w:gridSpan w:val="4"/>
            <w:vMerge/>
            <w:shd w:val="clear" w:color="auto" w:fill="auto"/>
          </w:tcPr>
          <w:p w14:paraId="0BE7139F" w14:textId="5FBAF270" w:rsidR="00480824" w:rsidRPr="00E56B6B" w:rsidRDefault="00480824" w:rsidP="006E3961">
            <w:pPr>
              <w:pStyle w:val="acctfourfigures"/>
              <w:tabs>
                <w:tab w:val="clear" w:pos="765"/>
                <w:tab w:val="decimal" w:pos="-85"/>
              </w:tabs>
              <w:spacing w:line="240" w:lineRule="atLeast"/>
              <w:ind w:left="-85" w:right="-72"/>
              <w:jc w:val="center"/>
              <w:rPr>
                <w:sz w:val="16"/>
                <w:szCs w:val="16"/>
              </w:rPr>
            </w:pPr>
          </w:p>
        </w:tc>
        <w:tc>
          <w:tcPr>
            <w:tcW w:w="181" w:type="dxa"/>
            <w:gridSpan w:val="2"/>
          </w:tcPr>
          <w:p w14:paraId="512FB5B6" w14:textId="68226E1C" w:rsidR="00480824" w:rsidRPr="00E56B6B" w:rsidRDefault="00480824" w:rsidP="00787B74">
            <w:pPr>
              <w:pStyle w:val="acctfourfigures"/>
              <w:tabs>
                <w:tab w:val="clear" w:pos="765"/>
                <w:tab w:val="decimal" w:pos="-85"/>
              </w:tabs>
              <w:spacing w:line="240" w:lineRule="atLeast"/>
              <w:ind w:left="-85" w:right="11"/>
              <w:jc w:val="center"/>
              <w:rPr>
                <w:sz w:val="16"/>
                <w:szCs w:val="16"/>
              </w:rPr>
            </w:pPr>
          </w:p>
        </w:tc>
        <w:tc>
          <w:tcPr>
            <w:tcW w:w="889" w:type="dxa"/>
            <w:gridSpan w:val="3"/>
            <w:vMerge/>
            <w:shd w:val="clear" w:color="auto" w:fill="auto"/>
          </w:tcPr>
          <w:p w14:paraId="7E46E106" w14:textId="2BFDE378" w:rsidR="00480824" w:rsidRPr="00E56B6B" w:rsidRDefault="00480824" w:rsidP="00787B74">
            <w:pPr>
              <w:pStyle w:val="acctfourfigures"/>
              <w:tabs>
                <w:tab w:val="clear" w:pos="765"/>
                <w:tab w:val="decimal" w:pos="-85"/>
              </w:tabs>
              <w:spacing w:line="240" w:lineRule="atLeast"/>
              <w:ind w:left="-85" w:right="11"/>
              <w:jc w:val="center"/>
              <w:rPr>
                <w:sz w:val="16"/>
                <w:szCs w:val="16"/>
              </w:rPr>
            </w:pPr>
          </w:p>
        </w:tc>
      </w:tr>
      <w:tr w:rsidR="00480824" w:rsidRPr="00E56B6B" w14:paraId="64813C80" w14:textId="77777777" w:rsidTr="00480824">
        <w:trPr>
          <w:gridAfter w:val="3"/>
          <w:wAfter w:w="1581" w:type="dxa"/>
          <w:cantSplit/>
          <w:trHeight w:val="161"/>
        </w:trPr>
        <w:tc>
          <w:tcPr>
            <w:tcW w:w="2520" w:type="dxa"/>
            <w:gridSpan w:val="3"/>
            <w:shd w:val="clear" w:color="auto" w:fill="auto"/>
          </w:tcPr>
          <w:p w14:paraId="4A5F31CD" w14:textId="77777777" w:rsidR="00480824" w:rsidRPr="00E56B6B" w:rsidRDefault="00480824" w:rsidP="00480824">
            <w:pPr>
              <w:ind w:left="102"/>
              <w:rPr>
                <w:rFonts w:cs="Times New Roman"/>
                <w:b/>
                <w:bCs/>
                <w:sz w:val="16"/>
                <w:szCs w:val="16"/>
              </w:rPr>
            </w:pPr>
          </w:p>
        </w:tc>
        <w:tc>
          <w:tcPr>
            <w:tcW w:w="821" w:type="dxa"/>
            <w:gridSpan w:val="2"/>
            <w:tcBorders>
              <w:top w:val="single" w:sz="4" w:space="0" w:color="auto"/>
            </w:tcBorders>
            <w:shd w:val="clear" w:color="auto" w:fill="auto"/>
          </w:tcPr>
          <w:p w14:paraId="77441EE9" w14:textId="7A5BFAF6" w:rsidR="00480824" w:rsidRPr="00E56B6B" w:rsidRDefault="00480824" w:rsidP="00787B74">
            <w:pPr>
              <w:pStyle w:val="acctfourfigures"/>
              <w:tabs>
                <w:tab w:val="clear" w:pos="765"/>
                <w:tab w:val="decimal" w:pos="-83"/>
              </w:tabs>
              <w:spacing w:line="240" w:lineRule="atLeast"/>
              <w:ind w:right="-75"/>
              <w:jc w:val="center"/>
              <w:rPr>
                <w:sz w:val="12"/>
                <w:szCs w:val="12"/>
              </w:rPr>
            </w:pPr>
            <w:r w:rsidRPr="00E56B6B">
              <w:rPr>
                <w:sz w:val="12"/>
                <w:szCs w:val="12"/>
              </w:rPr>
              <w:t>(Note5)</w:t>
            </w:r>
          </w:p>
        </w:tc>
        <w:tc>
          <w:tcPr>
            <w:tcW w:w="178" w:type="dxa"/>
          </w:tcPr>
          <w:p w14:paraId="2807468A" w14:textId="4580BF9F" w:rsidR="00480824" w:rsidRPr="00E56B6B" w:rsidRDefault="00480824" w:rsidP="00787B74">
            <w:pPr>
              <w:pStyle w:val="acctfourfigures"/>
              <w:tabs>
                <w:tab w:val="clear" w:pos="765"/>
                <w:tab w:val="decimal" w:pos="-83"/>
              </w:tabs>
              <w:spacing w:line="240" w:lineRule="atLeast"/>
              <w:ind w:right="-75"/>
              <w:jc w:val="center"/>
              <w:rPr>
                <w:sz w:val="12"/>
                <w:szCs w:val="12"/>
              </w:rPr>
            </w:pPr>
          </w:p>
        </w:tc>
        <w:tc>
          <w:tcPr>
            <w:tcW w:w="812" w:type="dxa"/>
            <w:gridSpan w:val="2"/>
            <w:tcBorders>
              <w:top w:val="single" w:sz="4" w:space="0" w:color="auto"/>
            </w:tcBorders>
            <w:shd w:val="clear" w:color="auto" w:fill="auto"/>
          </w:tcPr>
          <w:p w14:paraId="34E45386" w14:textId="4F5D2D9C" w:rsidR="00480824" w:rsidRPr="00E56B6B" w:rsidRDefault="00480824" w:rsidP="00787B74">
            <w:pPr>
              <w:pStyle w:val="acctfourfigures"/>
              <w:tabs>
                <w:tab w:val="clear" w:pos="765"/>
                <w:tab w:val="decimal" w:pos="-83"/>
              </w:tabs>
              <w:spacing w:line="240" w:lineRule="atLeast"/>
              <w:ind w:right="-75"/>
              <w:jc w:val="center"/>
              <w:rPr>
                <w:sz w:val="12"/>
                <w:szCs w:val="12"/>
              </w:rPr>
            </w:pPr>
            <w:r w:rsidRPr="00E56B6B">
              <w:rPr>
                <w:sz w:val="12"/>
                <w:szCs w:val="12"/>
              </w:rPr>
              <w:t>(Note6)</w:t>
            </w:r>
          </w:p>
        </w:tc>
        <w:tc>
          <w:tcPr>
            <w:tcW w:w="180" w:type="dxa"/>
            <w:gridSpan w:val="2"/>
          </w:tcPr>
          <w:p w14:paraId="46A43C51" w14:textId="77777777" w:rsidR="00480824" w:rsidRPr="00E56B6B" w:rsidRDefault="00480824" w:rsidP="00787B74">
            <w:pPr>
              <w:pStyle w:val="acctfourfigures"/>
              <w:tabs>
                <w:tab w:val="clear" w:pos="765"/>
                <w:tab w:val="decimal" w:pos="-83"/>
              </w:tabs>
              <w:spacing w:line="240" w:lineRule="atLeast"/>
              <w:ind w:right="-75"/>
              <w:jc w:val="center"/>
              <w:rPr>
                <w:sz w:val="12"/>
                <w:szCs w:val="12"/>
              </w:rPr>
            </w:pPr>
          </w:p>
        </w:tc>
        <w:tc>
          <w:tcPr>
            <w:tcW w:w="810" w:type="dxa"/>
            <w:gridSpan w:val="3"/>
            <w:tcBorders>
              <w:top w:val="single" w:sz="4" w:space="0" w:color="auto"/>
            </w:tcBorders>
            <w:shd w:val="clear" w:color="auto" w:fill="auto"/>
          </w:tcPr>
          <w:p w14:paraId="5EC7EABE" w14:textId="6DE0081D" w:rsidR="00480824" w:rsidRPr="00E56B6B" w:rsidRDefault="00480824" w:rsidP="00787B74">
            <w:pPr>
              <w:pStyle w:val="acctfourfigures"/>
              <w:tabs>
                <w:tab w:val="clear" w:pos="765"/>
                <w:tab w:val="decimal" w:pos="-83"/>
              </w:tabs>
              <w:spacing w:line="240" w:lineRule="atLeast"/>
              <w:ind w:right="-75"/>
              <w:jc w:val="center"/>
              <w:rPr>
                <w:sz w:val="12"/>
                <w:szCs w:val="12"/>
              </w:rPr>
            </w:pPr>
            <w:r w:rsidRPr="00E56B6B">
              <w:rPr>
                <w:sz w:val="12"/>
                <w:szCs w:val="12"/>
              </w:rPr>
              <w:t>(Note7,12)</w:t>
            </w:r>
          </w:p>
        </w:tc>
        <w:tc>
          <w:tcPr>
            <w:tcW w:w="181" w:type="dxa"/>
            <w:gridSpan w:val="2"/>
            <w:shd w:val="clear" w:color="auto" w:fill="auto"/>
          </w:tcPr>
          <w:p w14:paraId="70422493" w14:textId="77777777" w:rsidR="00480824" w:rsidRPr="00E56B6B" w:rsidRDefault="00480824" w:rsidP="00787B74">
            <w:pPr>
              <w:pStyle w:val="acctfourfigures"/>
              <w:tabs>
                <w:tab w:val="clear" w:pos="765"/>
                <w:tab w:val="decimal" w:pos="-83"/>
              </w:tabs>
              <w:spacing w:line="240" w:lineRule="atLeast"/>
              <w:ind w:right="-75"/>
              <w:jc w:val="center"/>
              <w:rPr>
                <w:sz w:val="12"/>
                <w:szCs w:val="12"/>
              </w:rPr>
            </w:pPr>
          </w:p>
        </w:tc>
        <w:tc>
          <w:tcPr>
            <w:tcW w:w="809" w:type="dxa"/>
            <w:gridSpan w:val="3"/>
            <w:tcBorders>
              <w:top w:val="single" w:sz="4" w:space="0" w:color="auto"/>
            </w:tcBorders>
            <w:shd w:val="clear" w:color="auto" w:fill="auto"/>
          </w:tcPr>
          <w:p w14:paraId="4153E4C6" w14:textId="6A2033D4" w:rsidR="00480824" w:rsidRPr="00E56B6B" w:rsidRDefault="00480824" w:rsidP="00787B74">
            <w:pPr>
              <w:pStyle w:val="acctfourfigures"/>
              <w:tabs>
                <w:tab w:val="clear" w:pos="765"/>
                <w:tab w:val="decimal" w:pos="-83"/>
              </w:tabs>
              <w:spacing w:line="240" w:lineRule="atLeast"/>
              <w:ind w:left="-83" w:right="-75"/>
              <w:jc w:val="center"/>
              <w:rPr>
                <w:sz w:val="12"/>
                <w:szCs w:val="12"/>
              </w:rPr>
            </w:pPr>
            <w:r w:rsidRPr="00E56B6B">
              <w:rPr>
                <w:sz w:val="12"/>
                <w:szCs w:val="12"/>
              </w:rPr>
              <w:t>(Note10)</w:t>
            </w:r>
          </w:p>
        </w:tc>
        <w:tc>
          <w:tcPr>
            <w:tcW w:w="180" w:type="dxa"/>
            <w:gridSpan w:val="2"/>
            <w:shd w:val="clear" w:color="auto" w:fill="auto"/>
          </w:tcPr>
          <w:p w14:paraId="4A7C4F34" w14:textId="77777777" w:rsidR="00480824" w:rsidRPr="00E56B6B" w:rsidRDefault="00480824" w:rsidP="00787B74">
            <w:pPr>
              <w:pStyle w:val="acctfourfigures"/>
              <w:spacing w:line="240" w:lineRule="atLeast"/>
              <w:rPr>
                <w:sz w:val="12"/>
                <w:szCs w:val="12"/>
              </w:rPr>
            </w:pPr>
          </w:p>
        </w:tc>
        <w:tc>
          <w:tcPr>
            <w:tcW w:w="810" w:type="dxa"/>
            <w:gridSpan w:val="4"/>
            <w:tcBorders>
              <w:top w:val="single" w:sz="4" w:space="0" w:color="auto"/>
            </w:tcBorders>
            <w:shd w:val="clear" w:color="auto" w:fill="auto"/>
          </w:tcPr>
          <w:p w14:paraId="04918C8A" w14:textId="77777777" w:rsidR="00480824" w:rsidRPr="00E56B6B" w:rsidRDefault="00480824" w:rsidP="006E3961">
            <w:pPr>
              <w:pStyle w:val="acctfourfigures"/>
              <w:tabs>
                <w:tab w:val="clear" w:pos="765"/>
                <w:tab w:val="decimal" w:pos="-85"/>
              </w:tabs>
              <w:spacing w:line="240" w:lineRule="atLeast"/>
              <w:ind w:left="-85" w:right="-72"/>
              <w:jc w:val="center"/>
              <w:rPr>
                <w:sz w:val="12"/>
                <w:szCs w:val="12"/>
              </w:rPr>
            </w:pPr>
          </w:p>
        </w:tc>
        <w:tc>
          <w:tcPr>
            <w:tcW w:w="180" w:type="dxa"/>
            <w:gridSpan w:val="2"/>
          </w:tcPr>
          <w:p w14:paraId="73155EE7" w14:textId="3AE8805F" w:rsidR="00480824" w:rsidRPr="00E56B6B" w:rsidRDefault="00480824" w:rsidP="00787B74">
            <w:pPr>
              <w:pStyle w:val="acctfourfigures"/>
              <w:tabs>
                <w:tab w:val="clear" w:pos="765"/>
                <w:tab w:val="decimal" w:pos="-85"/>
              </w:tabs>
              <w:spacing w:line="240" w:lineRule="atLeast"/>
              <w:ind w:left="-85" w:right="11"/>
              <w:jc w:val="center"/>
              <w:rPr>
                <w:sz w:val="12"/>
                <w:szCs w:val="12"/>
              </w:rPr>
            </w:pPr>
          </w:p>
        </w:tc>
        <w:tc>
          <w:tcPr>
            <w:tcW w:w="899" w:type="dxa"/>
            <w:gridSpan w:val="3"/>
            <w:tcBorders>
              <w:top w:val="single" w:sz="4" w:space="0" w:color="auto"/>
            </w:tcBorders>
            <w:shd w:val="clear" w:color="auto" w:fill="auto"/>
          </w:tcPr>
          <w:p w14:paraId="5913B7DB" w14:textId="2E5AF929" w:rsidR="00480824" w:rsidRPr="00E56B6B" w:rsidRDefault="00480824" w:rsidP="00787B74">
            <w:pPr>
              <w:pStyle w:val="acctfourfigures"/>
              <w:tabs>
                <w:tab w:val="clear" w:pos="765"/>
                <w:tab w:val="decimal" w:pos="-85"/>
              </w:tabs>
              <w:spacing w:line="240" w:lineRule="atLeast"/>
              <w:ind w:left="-85" w:right="11"/>
              <w:jc w:val="center"/>
              <w:rPr>
                <w:sz w:val="12"/>
                <w:szCs w:val="12"/>
              </w:rPr>
            </w:pPr>
          </w:p>
        </w:tc>
      </w:tr>
      <w:tr w:rsidR="00480824" w:rsidRPr="00E56B6B" w14:paraId="14B74224" w14:textId="77777777" w:rsidTr="00480824">
        <w:trPr>
          <w:gridAfter w:val="3"/>
          <w:wAfter w:w="1581" w:type="dxa"/>
          <w:cantSplit/>
          <w:trHeight w:val="161"/>
        </w:trPr>
        <w:tc>
          <w:tcPr>
            <w:tcW w:w="2520" w:type="dxa"/>
            <w:gridSpan w:val="3"/>
            <w:shd w:val="clear" w:color="auto" w:fill="auto"/>
          </w:tcPr>
          <w:p w14:paraId="3ACE0220" w14:textId="77777777" w:rsidR="00480824" w:rsidRPr="00E56B6B" w:rsidRDefault="00480824" w:rsidP="00480824">
            <w:pPr>
              <w:ind w:left="102" w:hanging="180"/>
              <w:rPr>
                <w:rFonts w:cs="Times New Roman"/>
                <w:b/>
                <w:bCs/>
                <w:sz w:val="16"/>
                <w:szCs w:val="16"/>
              </w:rPr>
            </w:pPr>
          </w:p>
        </w:tc>
        <w:tc>
          <w:tcPr>
            <w:tcW w:w="821" w:type="dxa"/>
            <w:gridSpan w:val="2"/>
            <w:shd w:val="clear" w:color="auto" w:fill="auto"/>
          </w:tcPr>
          <w:p w14:paraId="65F648FA" w14:textId="66622C89" w:rsidR="00480824" w:rsidRPr="00E56B6B" w:rsidRDefault="00480824" w:rsidP="00787B74">
            <w:pPr>
              <w:pStyle w:val="acctfourfigures"/>
              <w:tabs>
                <w:tab w:val="clear" w:pos="765"/>
                <w:tab w:val="decimal" w:pos="-83"/>
              </w:tabs>
              <w:spacing w:line="240" w:lineRule="atLeast"/>
              <w:ind w:right="-75"/>
              <w:jc w:val="center"/>
              <w:rPr>
                <w:sz w:val="12"/>
                <w:szCs w:val="12"/>
              </w:rPr>
            </w:pPr>
            <w:r w:rsidRPr="00E56B6B">
              <w:rPr>
                <w:sz w:val="12"/>
                <w:szCs w:val="12"/>
              </w:rPr>
              <w:t>(million baht)</w:t>
            </w:r>
          </w:p>
        </w:tc>
        <w:tc>
          <w:tcPr>
            <w:tcW w:w="178" w:type="dxa"/>
          </w:tcPr>
          <w:p w14:paraId="73364C83" w14:textId="0B62BCEB" w:rsidR="00480824" w:rsidRPr="00E56B6B" w:rsidRDefault="00480824" w:rsidP="00787B74">
            <w:pPr>
              <w:pStyle w:val="acctfourfigures"/>
              <w:tabs>
                <w:tab w:val="clear" w:pos="765"/>
                <w:tab w:val="decimal" w:pos="-83"/>
              </w:tabs>
              <w:spacing w:line="240" w:lineRule="atLeast"/>
              <w:ind w:right="-75"/>
              <w:jc w:val="center"/>
              <w:rPr>
                <w:sz w:val="12"/>
                <w:szCs w:val="12"/>
              </w:rPr>
            </w:pPr>
          </w:p>
        </w:tc>
        <w:tc>
          <w:tcPr>
            <w:tcW w:w="812" w:type="dxa"/>
            <w:gridSpan w:val="2"/>
            <w:shd w:val="clear" w:color="auto" w:fill="auto"/>
          </w:tcPr>
          <w:p w14:paraId="5DC6AEB2" w14:textId="4E51290F" w:rsidR="00480824" w:rsidRPr="00E56B6B" w:rsidRDefault="00480824" w:rsidP="00787B74">
            <w:pPr>
              <w:pStyle w:val="acctfourfigures"/>
              <w:tabs>
                <w:tab w:val="clear" w:pos="765"/>
                <w:tab w:val="decimal" w:pos="-83"/>
              </w:tabs>
              <w:spacing w:line="240" w:lineRule="atLeast"/>
              <w:ind w:right="-75"/>
              <w:jc w:val="center"/>
              <w:rPr>
                <w:sz w:val="12"/>
                <w:szCs w:val="12"/>
              </w:rPr>
            </w:pPr>
            <w:r w:rsidRPr="00E56B6B">
              <w:rPr>
                <w:sz w:val="12"/>
                <w:szCs w:val="12"/>
              </w:rPr>
              <w:t>(million baht)</w:t>
            </w:r>
          </w:p>
        </w:tc>
        <w:tc>
          <w:tcPr>
            <w:tcW w:w="180" w:type="dxa"/>
            <w:gridSpan w:val="2"/>
          </w:tcPr>
          <w:p w14:paraId="245F82B9" w14:textId="77777777" w:rsidR="00480824" w:rsidRPr="00E56B6B" w:rsidRDefault="00480824" w:rsidP="00787B74">
            <w:pPr>
              <w:pStyle w:val="acctfourfigures"/>
              <w:tabs>
                <w:tab w:val="clear" w:pos="765"/>
                <w:tab w:val="decimal" w:pos="-83"/>
              </w:tabs>
              <w:spacing w:line="240" w:lineRule="atLeast"/>
              <w:ind w:right="-75"/>
              <w:jc w:val="center"/>
              <w:rPr>
                <w:sz w:val="12"/>
                <w:szCs w:val="12"/>
              </w:rPr>
            </w:pPr>
          </w:p>
        </w:tc>
        <w:tc>
          <w:tcPr>
            <w:tcW w:w="810" w:type="dxa"/>
            <w:gridSpan w:val="3"/>
            <w:shd w:val="clear" w:color="auto" w:fill="auto"/>
          </w:tcPr>
          <w:p w14:paraId="3499AE02" w14:textId="25AACBF7" w:rsidR="00480824" w:rsidRPr="00E56B6B" w:rsidRDefault="00480824" w:rsidP="00787B74">
            <w:pPr>
              <w:pStyle w:val="acctfourfigures"/>
              <w:tabs>
                <w:tab w:val="clear" w:pos="765"/>
                <w:tab w:val="decimal" w:pos="-83"/>
              </w:tabs>
              <w:spacing w:line="240" w:lineRule="atLeast"/>
              <w:ind w:right="-75"/>
              <w:jc w:val="center"/>
              <w:rPr>
                <w:sz w:val="12"/>
                <w:szCs w:val="12"/>
              </w:rPr>
            </w:pPr>
            <w:r w:rsidRPr="00E56B6B">
              <w:rPr>
                <w:sz w:val="12"/>
                <w:szCs w:val="12"/>
              </w:rPr>
              <w:t>(million baht)</w:t>
            </w:r>
          </w:p>
        </w:tc>
        <w:tc>
          <w:tcPr>
            <w:tcW w:w="181" w:type="dxa"/>
            <w:gridSpan w:val="2"/>
          </w:tcPr>
          <w:p w14:paraId="7AE343A9" w14:textId="77777777" w:rsidR="00480824" w:rsidRPr="00E56B6B" w:rsidRDefault="00480824" w:rsidP="00787B74">
            <w:pPr>
              <w:pStyle w:val="acctfourfigures"/>
              <w:tabs>
                <w:tab w:val="clear" w:pos="765"/>
                <w:tab w:val="decimal" w:pos="-83"/>
              </w:tabs>
              <w:spacing w:line="240" w:lineRule="atLeast"/>
              <w:ind w:right="-75"/>
              <w:jc w:val="center"/>
              <w:rPr>
                <w:sz w:val="12"/>
                <w:szCs w:val="12"/>
              </w:rPr>
            </w:pPr>
          </w:p>
        </w:tc>
        <w:tc>
          <w:tcPr>
            <w:tcW w:w="809" w:type="dxa"/>
            <w:gridSpan w:val="3"/>
            <w:shd w:val="clear" w:color="auto" w:fill="auto"/>
          </w:tcPr>
          <w:p w14:paraId="6D48D431" w14:textId="2FF86B5C" w:rsidR="00480824" w:rsidRPr="00E56B6B" w:rsidRDefault="00480824" w:rsidP="00787B74">
            <w:pPr>
              <w:pStyle w:val="acctfourfigures"/>
              <w:tabs>
                <w:tab w:val="clear" w:pos="765"/>
                <w:tab w:val="decimal" w:pos="-83"/>
              </w:tabs>
              <w:spacing w:line="240" w:lineRule="atLeast"/>
              <w:ind w:left="-83" w:right="-75"/>
              <w:jc w:val="center"/>
              <w:rPr>
                <w:sz w:val="12"/>
                <w:szCs w:val="12"/>
              </w:rPr>
            </w:pPr>
            <w:r w:rsidRPr="00E56B6B">
              <w:rPr>
                <w:sz w:val="12"/>
                <w:szCs w:val="12"/>
              </w:rPr>
              <w:t>(million baht)</w:t>
            </w:r>
          </w:p>
        </w:tc>
        <w:tc>
          <w:tcPr>
            <w:tcW w:w="180" w:type="dxa"/>
            <w:gridSpan w:val="2"/>
            <w:shd w:val="clear" w:color="auto" w:fill="auto"/>
          </w:tcPr>
          <w:p w14:paraId="1E01472D" w14:textId="77777777" w:rsidR="00480824" w:rsidRPr="00E56B6B" w:rsidRDefault="00480824" w:rsidP="00787B74">
            <w:pPr>
              <w:pStyle w:val="acctfourfigures"/>
              <w:spacing w:line="240" w:lineRule="atLeast"/>
              <w:rPr>
                <w:sz w:val="12"/>
                <w:szCs w:val="12"/>
              </w:rPr>
            </w:pPr>
          </w:p>
        </w:tc>
        <w:tc>
          <w:tcPr>
            <w:tcW w:w="810" w:type="dxa"/>
            <w:gridSpan w:val="4"/>
            <w:shd w:val="clear" w:color="auto" w:fill="auto"/>
          </w:tcPr>
          <w:p w14:paraId="6941DBDC" w14:textId="65B43A69" w:rsidR="00480824" w:rsidRPr="00E56B6B" w:rsidRDefault="00480824" w:rsidP="006E3961">
            <w:pPr>
              <w:pStyle w:val="acctfourfigures"/>
              <w:tabs>
                <w:tab w:val="clear" w:pos="765"/>
                <w:tab w:val="decimal" w:pos="-85"/>
              </w:tabs>
              <w:spacing w:line="240" w:lineRule="atLeast"/>
              <w:ind w:left="-85" w:right="-72"/>
              <w:jc w:val="center"/>
              <w:rPr>
                <w:sz w:val="12"/>
                <w:szCs w:val="12"/>
              </w:rPr>
            </w:pPr>
            <w:r w:rsidRPr="00E56B6B">
              <w:rPr>
                <w:sz w:val="12"/>
                <w:szCs w:val="12"/>
              </w:rPr>
              <w:t>(million baht)</w:t>
            </w:r>
          </w:p>
        </w:tc>
        <w:tc>
          <w:tcPr>
            <w:tcW w:w="180" w:type="dxa"/>
            <w:gridSpan w:val="2"/>
          </w:tcPr>
          <w:p w14:paraId="4CEB39E1" w14:textId="5EC93D4F" w:rsidR="00480824" w:rsidRPr="00E56B6B" w:rsidRDefault="00480824" w:rsidP="00787B74">
            <w:pPr>
              <w:pStyle w:val="acctfourfigures"/>
              <w:tabs>
                <w:tab w:val="clear" w:pos="765"/>
                <w:tab w:val="decimal" w:pos="-85"/>
              </w:tabs>
              <w:spacing w:line="240" w:lineRule="atLeast"/>
              <w:ind w:left="-85" w:right="11"/>
              <w:jc w:val="center"/>
              <w:rPr>
                <w:sz w:val="12"/>
                <w:szCs w:val="12"/>
              </w:rPr>
            </w:pPr>
          </w:p>
        </w:tc>
        <w:tc>
          <w:tcPr>
            <w:tcW w:w="899" w:type="dxa"/>
            <w:gridSpan w:val="3"/>
            <w:shd w:val="clear" w:color="auto" w:fill="auto"/>
          </w:tcPr>
          <w:p w14:paraId="364F2124" w14:textId="15E6A8ED" w:rsidR="00480824" w:rsidRPr="00E56B6B" w:rsidRDefault="00480824" w:rsidP="00787B74">
            <w:pPr>
              <w:pStyle w:val="acctfourfigures"/>
              <w:tabs>
                <w:tab w:val="clear" w:pos="765"/>
                <w:tab w:val="decimal" w:pos="-85"/>
              </w:tabs>
              <w:spacing w:line="240" w:lineRule="atLeast"/>
              <w:ind w:left="-85" w:right="11"/>
              <w:jc w:val="center"/>
              <w:rPr>
                <w:sz w:val="12"/>
                <w:szCs w:val="12"/>
              </w:rPr>
            </w:pPr>
            <w:r w:rsidRPr="00E56B6B">
              <w:rPr>
                <w:sz w:val="12"/>
                <w:szCs w:val="12"/>
              </w:rPr>
              <w:t>(million baht)</w:t>
            </w:r>
          </w:p>
        </w:tc>
      </w:tr>
      <w:tr w:rsidR="00480824" w:rsidRPr="00E56B6B" w14:paraId="45F07DDD" w14:textId="77777777" w:rsidTr="00480824">
        <w:trPr>
          <w:gridAfter w:val="3"/>
          <w:wAfter w:w="1581" w:type="dxa"/>
          <w:cantSplit/>
          <w:trHeight w:val="189"/>
        </w:trPr>
        <w:tc>
          <w:tcPr>
            <w:tcW w:w="2520" w:type="dxa"/>
            <w:gridSpan w:val="3"/>
            <w:shd w:val="clear" w:color="auto" w:fill="auto"/>
          </w:tcPr>
          <w:p w14:paraId="4F07B34F" w14:textId="77777777" w:rsidR="00480824" w:rsidRPr="00E56B6B" w:rsidRDefault="00480824" w:rsidP="00480824">
            <w:pPr>
              <w:ind w:left="102" w:hanging="180"/>
              <w:rPr>
                <w:rFonts w:cs="Times New Roman"/>
                <w:b/>
                <w:bCs/>
                <w:i/>
                <w:iCs/>
              </w:rPr>
            </w:pPr>
            <w:r w:rsidRPr="00E56B6B">
              <w:rPr>
                <w:rFonts w:cs="Times New Roman"/>
                <w:b/>
                <w:bCs/>
              </w:rPr>
              <w:t>As at January 1, 2024</w:t>
            </w:r>
          </w:p>
        </w:tc>
        <w:tc>
          <w:tcPr>
            <w:tcW w:w="821" w:type="dxa"/>
            <w:gridSpan w:val="2"/>
            <w:shd w:val="clear" w:color="auto" w:fill="auto"/>
          </w:tcPr>
          <w:p w14:paraId="121AEBCC" w14:textId="6A817471" w:rsidR="00480824" w:rsidRPr="00E56B6B" w:rsidRDefault="006B5A46" w:rsidP="00787B74">
            <w:pPr>
              <w:pStyle w:val="acctfourfigures"/>
              <w:tabs>
                <w:tab w:val="clear" w:pos="765"/>
                <w:tab w:val="decimal" w:pos="731"/>
              </w:tabs>
              <w:spacing w:line="240" w:lineRule="atLeast"/>
              <w:ind w:right="11"/>
              <w:rPr>
                <w:sz w:val="14"/>
                <w:szCs w:val="14"/>
              </w:rPr>
            </w:pPr>
            <w:r>
              <w:rPr>
                <w:sz w:val="14"/>
                <w:szCs w:val="14"/>
              </w:rPr>
              <w:t>-</w:t>
            </w:r>
          </w:p>
        </w:tc>
        <w:tc>
          <w:tcPr>
            <w:tcW w:w="178" w:type="dxa"/>
          </w:tcPr>
          <w:p w14:paraId="0A0050A8" w14:textId="345A9535" w:rsidR="00480824" w:rsidRPr="00E56B6B" w:rsidRDefault="00480824" w:rsidP="00787B74">
            <w:pPr>
              <w:pStyle w:val="acctfourfigures"/>
              <w:tabs>
                <w:tab w:val="clear" w:pos="765"/>
                <w:tab w:val="decimal" w:pos="731"/>
              </w:tabs>
              <w:spacing w:line="240" w:lineRule="atLeast"/>
              <w:ind w:right="11"/>
              <w:rPr>
                <w:sz w:val="14"/>
                <w:szCs w:val="14"/>
              </w:rPr>
            </w:pPr>
          </w:p>
        </w:tc>
        <w:tc>
          <w:tcPr>
            <w:tcW w:w="812" w:type="dxa"/>
            <w:gridSpan w:val="2"/>
            <w:shd w:val="clear" w:color="auto" w:fill="auto"/>
          </w:tcPr>
          <w:p w14:paraId="79FC59B4" w14:textId="125B1428" w:rsidR="00480824" w:rsidRPr="00E56B6B" w:rsidRDefault="00480824" w:rsidP="00787B74">
            <w:pPr>
              <w:pStyle w:val="acctfourfigures"/>
              <w:tabs>
                <w:tab w:val="clear" w:pos="765"/>
                <w:tab w:val="decimal" w:pos="731"/>
              </w:tabs>
              <w:spacing w:line="240" w:lineRule="atLeast"/>
              <w:ind w:right="11"/>
              <w:rPr>
                <w:sz w:val="14"/>
                <w:szCs w:val="14"/>
              </w:rPr>
            </w:pPr>
            <w:r w:rsidRPr="00E56B6B">
              <w:rPr>
                <w:sz w:val="14"/>
                <w:szCs w:val="14"/>
              </w:rPr>
              <w:t>-</w:t>
            </w:r>
          </w:p>
        </w:tc>
        <w:tc>
          <w:tcPr>
            <w:tcW w:w="180" w:type="dxa"/>
            <w:gridSpan w:val="2"/>
          </w:tcPr>
          <w:p w14:paraId="0987913B" w14:textId="77777777" w:rsidR="00480824" w:rsidRPr="00E56B6B" w:rsidRDefault="00480824" w:rsidP="00787B74">
            <w:pPr>
              <w:pStyle w:val="acctfourfigures"/>
              <w:tabs>
                <w:tab w:val="clear" w:pos="765"/>
                <w:tab w:val="decimal" w:pos="731"/>
              </w:tabs>
              <w:spacing w:line="240" w:lineRule="atLeast"/>
              <w:ind w:right="11"/>
              <w:rPr>
                <w:sz w:val="14"/>
                <w:szCs w:val="14"/>
              </w:rPr>
            </w:pPr>
          </w:p>
        </w:tc>
        <w:tc>
          <w:tcPr>
            <w:tcW w:w="810" w:type="dxa"/>
            <w:gridSpan w:val="3"/>
            <w:shd w:val="clear" w:color="auto" w:fill="auto"/>
          </w:tcPr>
          <w:p w14:paraId="76F1F53E" w14:textId="58FD3FAB" w:rsidR="00480824" w:rsidRPr="00E56B6B" w:rsidRDefault="00480824" w:rsidP="00787B74">
            <w:pPr>
              <w:pStyle w:val="acctfourfigures"/>
              <w:tabs>
                <w:tab w:val="clear" w:pos="765"/>
                <w:tab w:val="decimal" w:pos="731"/>
              </w:tabs>
              <w:spacing w:line="240" w:lineRule="atLeast"/>
              <w:ind w:right="11"/>
              <w:rPr>
                <w:sz w:val="14"/>
                <w:szCs w:val="14"/>
              </w:rPr>
            </w:pPr>
            <w:r w:rsidRPr="00E56B6B">
              <w:rPr>
                <w:sz w:val="14"/>
                <w:szCs w:val="14"/>
              </w:rPr>
              <w:t>816.50</w:t>
            </w:r>
          </w:p>
        </w:tc>
        <w:tc>
          <w:tcPr>
            <w:tcW w:w="181" w:type="dxa"/>
            <w:gridSpan w:val="2"/>
          </w:tcPr>
          <w:p w14:paraId="69B5E7D9" w14:textId="77777777" w:rsidR="00480824" w:rsidRPr="00E56B6B" w:rsidRDefault="00480824" w:rsidP="00787B74">
            <w:pPr>
              <w:pStyle w:val="acctfourfigures"/>
              <w:tabs>
                <w:tab w:val="clear" w:pos="765"/>
                <w:tab w:val="decimal" w:pos="731"/>
              </w:tabs>
              <w:spacing w:line="240" w:lineRule="atLeast"/>
              <w:ind w:right="11"/>
              <w:rPr>
                <w:sz w:val="14"/>
                <w:szCs w:val="14"/>
              </w:rPr>
            </w:pPr>
          </w:p>
        </w:tc>
        <w:tc>
          <w:tcPr>
            <w:tcW w:w="809" w:type="dxa"/>
            <w:gridSpan w:val="3"/>
            <w:shd w:val="clear" w:color="auto" w:fill="auto"/>
          </w:tcPr>
          <w:p w14:paraId="59878B78" w14:textId="7176BA07" w:rsidR="00480824" w:rsidRPr="00E56B6B" w:rsidRDefault="00480824" w:rsidP="00787B74">
            <w:pPr>
              <w:pStyle w:val="acctfourfigures"/>
              <w:tabs>
                <w:tab w:val="clear" w:pos="765"/>
                <w:tab w:val="decimal" w:pos="728"/>
              </w:tabs>
              <w:spacing w:line="240" w:lineRule="atLeast"/>
              <w:ind w:right="96"/>
              <w:rPr>
                <w:sz w:val="14"/>
                <w:szCs w:val="14"/>
              </w:rPr>
            </w:pPr>
            <w:r w:rsidRPr="00E56B6B">
              <w:rPr>
                <w:sz w:val="14"/>
                <w:szCs w:val="14"/>
              </w:rPr>
              <w:t>76.79</w:t>
            </w:r>
          </w:p>
        </w:tc>
        <w:tc>
          <w:tcPr>
            <w:tcW w:w="180" w:type="dxa"/>
            <w:gridSpan w:val="2"/>
            <w:shd w:val="clear" w:color="auto" w:fill="auto"/>
          </w:tcPr>
          <w:p w14:paraId="3FFE6B49" w14:textId="77777777" w:rsidR="00480824" w:rsidRPr="00E56B6B" w:rsidRDefault="00480824" w:rsidP="00787B74">
            <w:pPr>
              <w:pStyle w:val="acctfourfigures"/>
              <w:spacing w:line="240" w:lineRule="atLeast"/>
              <w:rPr>
                <w:sz w:val="14"/>
                <w:szCs w:val="14"/>
              </w:rPr>
            </w:pPr>
          </w:p>
        </w:tc>
        <w:tc>
          <w:tcPr>
            <w:tcW w:w="810" w:type="dxa"/>
            <w:gridSpan w:val="4"/>
            <w:shd w:val="clear" w:color="auto" w:fill="auto"/>
          </w:tcPr>
          <w:p w14:paraId="72A00ED5" w14:textId="1C7DBE3D" w:rsidR="00480824" w:rsidRPr="00E56B6B" w:rsidRDefault="00480824" w:rsidP="006E3961">
            <w:pPr>
              <w:pStyle w:val="acctfourfigures"/>
              <w:tabs>
                <w:tab w:val="clear" w:pos="765"/>
                <w:tab w:val="decimal" w:pos="731"/>
              </w:tabs>
              <w:spacing w:line="240" w:lineRule="atLeast"/>
              <w:ind w:right="-72"/>
              <w:rPr>
                <w:sz w:val="14"/>
                <w:szCs w:val="14"/>
              </w:rPr>
            </w:pPr>
            <w:r w:rsidRPr="00E56B6B">
              <w:rPr>
                <w:sz w:val="14"/>
                <w:szCs w:val="14"/>
              </w:rPr>
              <w:t>652.86</w:t>
            </w:r>
          </w:p>
        </w:tc>
        <w:tc>
          <w:tcPr>
            <w:tcW w:w="180" w:type="dxa"/>
            <w:gridSpan w:val="2"/>
          </w:tcPr>
          <w:p w14:paraId="793E8E99" w14:textId="1E9C70CC" w:rsidR="00480824" w:rsidRPr="00E56B6B" w:rsidRDefault="00480824" w:rsidP="00787B74">
            <w:pPr>
              <w:pStyle w:val="acctfourfigures"/>
              <w:tabs>
                <w:tab w:val="clear" w:pos="765"/>
                <w:tab w:val="decimal" w:pos="731"/>
              </w:tabs>
              <w:spacing w:line="240" w:lineRule="atLeast"/>
              <w:ind w:right="11"/>
              <w:rPr>
                <w:sz w:val="14"/>
                <w:szCs w:val="14"/>
              </w:rPr>
            </w:pPr>
          </w:p>
        </w:tc>
        <w:tc>
          <w:tcPr>
            <w:tcW w:w="899" w:type="dxa"/>
            <w:gridSpan w:val="3"/>
            <w:shd w:val="clear" w:color="auto" w:fill="auto"/>
          </w:tcPr>
          <w:p w14:paraId="0184279E" w14:textId="531313CC" w:rsidR="00480824" w:rsidRPr="00E56B6B" w:rsidRDefault="00D60275" w:rsidP="00787B74">
            <w:pPr>
              <w:pStyle w:val="acctfourfigures"/>
              <w:tabs>
                <w:tab w:val="clear" w:pos="765"/>
                <w:tab w:val="decimal" w:pos="731"/>
              </w:tabs>
              <w:spacing w:line="240" w:lineRule="atLeast"/>
              <w:ind w:right="11"/>
              <w:rPr>
                <w:sz w:val="14"/>
                <w:szCs w:val="14"/>
              </w:rPr>
            </w:pPr>
            <w:r>
              <w:rPr>
                <w:sz w:val="14"/>
                <w:szCs w:val="14"/>
              </w:rPr>
              <w:t>1,546.15</w:t>
            </w:r>
          </w:p>
        </w:tc>
      </w:tr>
      <w:tr w:rsidR="00480824" w:rsidRPr="00E56B6B" w14:paraId="1D0F9D63" w14:textId="77777777" w:rsidTr="00480824">
        <w:trPr>
          <w:gridAfter w:val="3"/>
          <w:wAfter w:w="1581" w:type="dxa"/>
          <w:cantSplit/>
          <w:trHeight w:val="135"/>
        </w:trPr>
        <w:tc>
          <w:tcPr>
            <w:tcW w:w="2520" w:type="dxa"/>
            <w:gridSpan w:val="3"/>
            <w:shd w:val="clear" w:color="auto" w:fill="auto"/>
            <w:vAlign w:val="bottom"/>
          </w:tcPr>
          <w:p w14:paraId="36195A3C" w14:textId="77777777" w:rsidR="00480824" w:rsidRPr="00E56B6B" w:rsidRDefault="00480824" w:rsidP="00480824">
            <w:pPr>
              <w:ind w:left="102"/>
              <w:rPr>
                <w:rFonts w:cs="Times New Roman"/>
              </w:rPr>
            </w:pPr>
            <w:r w:rsidRPr="00E56B6B">
              <w:rPr>
                <w:rFonts w:cs="Times New Roman"/>
              </w:rPr>
              <w:t>Increase</w:t>
            </w:r>
          </w:p>
        </w:tc>
        <w:tc>
          <w:tcPr>
            <w:tcW w:w="821" w:type="dxa"/>
            <w:gridSpan w:val="2"/>
            <w:shd w:val="clear" w:color="auto" w:fill="auto"/>
            <w:vAlign w:val="bottom"/>
          </w:tcPr>
          <w:p w14:paraId="5213FC27" w14:textId="69916B6D" w:rsidR="00480824" w:rsidRPr="00E56B6B" w:rsidRDefault="00480824" w:rsidP="00787B74">
            <w:pPr>
              <w:pStyle w:val="acctfourfigures"/>
              <w:tabs>
                <w:tab w:val="clear" w:pos="765"/>
                <w:tab w:val="decimal" w:pos="731"/>
              </w:tabs>
              <w:spacing w:line="240" w:lineRule="atLeast"/>
              <w:ind w:right="11"/>
              <w:rPr>
                <w:sz w:val="14"/>
                <w:szCs w:val="14"/>
              </w:rPr>
            </w:pPr>
            <w:r w:rsidRPr="00E56B6B">
              <w:rPr>
                <w:sz w:val="14"/>
                <w:szCs w:val="14"/>
              </w:rPr>
              <w:t>9.07</w:t>
            </w:r>
          </w:p>
        </w:tc>
        <w:tc>
          <w:tcPr>
            <w:tcW w:w="178" w:type="dxa"/>
          </w:tcPr>
          <w:p w14:paraId="5D88505A" w14:textId="2DD4A6E9" w:rsidR="00480824" w:rsidRPr="00E56B6B" w:rsidRDefault="00480824" w:rsidP="00787B74">
            <w:pPr>
              <w:pStyle w:val="acctfourfigures"/>
              <w:tabs>
                <w:tab w:val="clear" w:pos="765"/>
                <w:tab w:val="decimal" w:pos="731"/>
              </w:tabs>
              <w:spacing w:line="240" w:lineRule="atLeast"/>
              <w:ind w:right="11"/>
              <w:rPr>
                <w:sz w:val="14"/>
                <w:szCs w:val="14"/>
              </w:rPr>
            </w:pPr>
          </w:p>
        </w:tc>
        <w:tc>
          <w:tcPr>
            <w:tcW w:w="812" w:type="dxa"/>
            <w:gridSpan w:val="2"/>
            <w:shd w:val="clear" w:color="auto" w:fill="auto"/>
            <w:vAlign w:val="bottom"/>
          </w:tcPr>
          <w:p w14:paraId="5FCCD920" w14:textId="794CEEC2" w:rsidR="00480824" w:rsidRPr="00E56B6B" w:rsidRDefault="00480824" w:rsidP="00787B74">
            <w:pPr>
              <w:pStyle w:val="acctfourfigures"/>
              <w:tabs>
                <w:tab w:val="clear" w:pos="765"/>
                <w:tab w:val="decimal" w:pos="731"/>
              </w:tabs>
              <w:spacing w:line="240" w:lineRule="atLeast"/>
              <w:ind w:right="11"/>
              <w:rPr>
                <w:sz w:val="14"/>
                <w:szCs w:val="14"/>
              </w:rPr>
            </w:pPr>
            <w:r w:rsidRPr="00E56B6B">
              <w:rPr>
                <w:sz w:val="14"/>
                <w:szCs w:val="14"/>
              </w:rPr>
              <w:t>190.21</w:t>
            </w:r>
          </w:p>
        </w:tc>
        <w:tc>
          <w:tcPr>
            <w:tcW w:w="180" w:type="dxa"/>
            <w:gridSpan w:val="2"/>
          </w:tcPr>
          <w:p w14:paraId="66DFA196" w14:textId="77777777" w:rsidR="00480824" w:rsidRPr="00E56B6B" w:rsidRDefault="00480824" w:rsidP="00787B74">
            <w:pPr>
              <w:pStyle w:val="acctfourfigures"/>
              <w:tabs>
                <w:tab w:val="clear" w:pos="765"/>
                <w:tab w:val="decimal" w:pos="731"/>
              </w:tabs>
              <w:spacing w:line="240" w:lineRule="atLeast"/>
              <w:ind w:right="11"/>
              <w:rPr>
                <w:sz w:val="14"/>
                <w:szCs w:val="14"/>
              </w:rPr>
            </w:pPr>
          </w:p>
        </w:tc>
        <w:tc>
          <w:tcPr>
            <w:tcW w:w="810" w:type="dxa"/>
            <w:gridSpan w:val="3"/>
            <w:shd w:val="clear" w:color="auto" w:fill="auto"/>
            <w:vAlign w:val="bottom"/>
          </w:tcPr>
          <w:p w14:paraId="0EB3D760" w14:textId="30DB4480" w:rsidR="00480824" w:rsidRPr="00E56B6B" w:rsidRDefault="00480824" w:rsidP="00787B74">
            <w:pPr>
              <w:pStyle w:val="acctfourfigures"/>
              <w:tabs>
                <w:tab w:val="clear" w:pos="765"/>
                <w:tab w:val="decimal" w:pos="731"/>
              </w:tabs>
              <w:spacing w:line="240" w:lineRule="atLeast"/>
              <w:ind w:right="11"/>
              <w:rPr>
                <w:sz w:val="14"/>
                <w:szCs w:val="14"/>
              </w:rPr>
            </w:pPr>
            <w:r w:rsidRPr="00E56B6B">
              <w:rPr>
                <w:sz w:val="14"/>
                <w:szCs w:val="14"/>
              </w:rPr>
              <w:t>-</w:t>
            </w:r>
          </w:p>
        </w:tc>
        <w:tc>
          <w:tcPr>
            <w:tcW w:w="181" w:type="dxa"/>
            <w:gridSpan w:val="2"/>
          </w:tcPr>
          <w:p w14:paraId="5DA4FE1E" w14:textId="77777777" w:rsidR="00480824" w:rsidRPr="00E56B6B" w:rsidRDefault="00480824" w:rsidP="00787B74">
            <w:pPr>
              <w:pStyle w:val="acctfourfigures"/>
              <w:tabs>
                <w:tab w:val="clear" w:pos="765"/>
                <w:tab w:val="decimal" w:pos="731"/>
              </w:tabs>
              <w:spacing w:line="240" w:lineRule="atLeast"/>
              <w:ind w:right="11"/>
              <w:rPr>
                <w:sz w:val="14"/>
                <w:szCs w:val="14"/>
              </w:rPr>
            </w:pPr>
          </w:p>
        </w:tc>
        <w:tc>
          <w:tcPr>
            <w:tcW w:w="809" w:type="dxa"/>
            <w:gridSpan w:val="3"/>
            <w:shd w:val="clear" w:color="auto" w:fill="auto"/>
            <w:vAlign w:val="bottom"/>
          </w:tcPr>
          <w:p w14:paraId="7E9597D7" w14:textId="72CB96A6" w:rsidR="00480824" w:rsidRPr="00E56B6B" w:rsidRDefault="00480824" w:rsidP="00787B74">
            <w:pPr>
              <w:pStyle w:val="acctfourfigures"/>
              <w:tabs>
                <w:tab w:val="clear" w:pos="765"/>
                <w:tab w:val="decimal" w:pos="728"/>
              </w:tabs>
              <w:spacing w:line="240" w:lineRule="atLeast"/>
              <w:ind w:right="96"/>
              <w:jc w:val="right"/>
              <w:rPr>
                <w:sz w:val="14"/>
                <w:szCs w:val="14"/>
              </w:rPr>
            </w:pPr>
            <w:r w:rsidRPr="00E56B6B">
              <w:rPr>
                <w:sz w:val="14"/>
                <w:szCs w:val="14"/>
              </w:rPr>
              <w:t>-</w:t>
            </w:r>
          </w:p>
        </w:tc>
        <w:tc>
          <w:tcPr>
            <w:tcW w:w="180" w:type="dxa"/>
            <w:gridSpan w:val="2"/>
            <w:shd w:val="clear" w:color="auto" w:fill="auto"/>
            <w:vAlign w:val="bottom"/>
          </w:tcPr>
          <w:p w14:paraId="4BEF02E6" w14:textId="77777777" w:rsidR="00480824" w:rsidRPr="00E56B6B" w:rsidRDefault="00480824" w:rsidP="00787B74">
            <w:pPr>
              <w:pStyle w:val="acctfourfigures"/>
              <w:spacing w:line="240" w:lineRule="atLeast"/>
              <w:rPr>
                <w:sz w:val="14"/>
                <w:szCs w:val="14"/>
              </w:rPr>
            </w:pPr>
          </w:p>
        </w:tc>
        <w:tc>
          <w:tcPr>
            <w:tcW w:w="810" w:type="dxa"/>
            <w:gridSpan w:val="4"/>
            <w:shd w:val="clear" w:color="auto" w:fill="auto"/>
            <w:vAlign w:val="bottom"/>
          </w:tcPr>
          <w:p w14:paraId="415782E0" w14:textId="1EF7FB16" w:rsidR="00480824" w:rsidRPr="00E56B6B" w:rsidRDefault="00480824" w:rsidP="006E3961">
            <w:pPr>
              <w:pStyle w:val="acctfourfigures"/>
              <w:tabs>
                <w:tab w:val="clear" w:pos="765"/>
                <w:tab w:val="decimal" w:pos="731"/>
              </w:tabs>
              <w:spacing w:line="240" w:lineRule="atLeast"/>
              <w:ind w:right="-72"/>
              <w:rPr>
                <w:sz w:val="14"/>
                <w:szCs w:val="14"/>
              </w:rPr>
            </w:pPr>
            <w:r w:rsidRPr="00E56B6B">
              <w:rPr>
                <w:sz w:val="14"/>
                <w:szCs w:val="14"/>
              </w:rPr>
              <w:t>-</w:t>
            </w:r>
          </w:p>
        </w:tc>
        <w:tc>
          <w:tcPr>
            <w:tcW w:w="180" w:type="dxa"/>
            <w:gridSpan w:val="2"/>
          </w:tcPr>
          <w:p w14:paraId="1F1A4A9D" w14:textId="01660196" w:rsidR="00480824" w:rsidRPr="00E56B6B" w:rsidRDefault="00480824" w:rsidP="00787B74">
            <w:pPr>
              <w:pStyle w:val="acctfourfigures"/>
              <w:tabs>
                <w:tab w:val="clear" w:pos="765"/>
                <w:tab w:val="decimal" w:pos="731"/>
              </w:tabs>
              <w:spacing w:line="240" w:lineRule="atLeast"/>
              <w:ind w:right="11"/>
              <w:rPr>
                <w:sz w:val="14"/>
                <w:szCs w:val="14"/>
              </w:rPr>
            </w:pPr>
          </w:p>
        </w:tc>
        <w:tc>
          <w:tcPr>
            <w:tcW w:w="899" w:type="dxa"/>
            <w:gridSpan w:val="3"/>
            <w:shd w:val="clear" w:color="auto" w:fill="auto"/>
            <w:vAlign w:val="bottom"/>
          </w:tcPr>
          <w:p w14:paraId="64C2B7BC" w14:textId="00DF718B" w:rsidR="00480824" w:rsidRPr="00E56B6B" w:rsidRDefault="00D60275" w:rsidP="00787B74">
            <w:pPr>
              <w:pStyle w:val="acctfourfigures"/>
              <w:tabs>
                <w:tab w:val="clear" w:pos="765"/>
                <w:tab w:val="decimal" w:pos="731"/>
              </w:tabs>
              <w:spacing w:line="240" w:lineRule="atLeast"/>
              <w:ind w:right="11"/>
              <w:rPr>
                <w:sz w:val="14"/>
                <w:szCs w:val="14"/>
              </w:rPr>
            </w:pPr>
            <w:r>
              <w:rPr>
                <w:sz w:val="14"/>
                <w:szCs w:val="14"/>
              </w:rPr>
              <w:t>199.28</w:t>
            </w:r>
          </w:p>
        </w:tc>
      </w:tr>
      <w:tr w:rsidR="00480824" w:rsidRPr="00E56B6B" w14:paraId="1739790C" w14:textId="77777777" w:rsidTr="00480824">
        <w:trPr>
          <w:gridAfter w:val="3"/>
          <w:wAfter w:w="1581" w:type="dxa"/>
          <w:cantSplit/>
        </w:trPr>
        <w:tc>
          <w:tcPr>
            <w:tcW w:w="2520" w:type="dxa"/>
            <w:gridSpan w:val="3"/>
            <w:shd w:val="clear" w:color="auto" w:fill="auto"/>
            <w:vAlign w:val="bottom"/>
          </w:tcPr>
          <w:p w14:paraId="7B159CA1" w14:textId="77777777" w:rsidR="00480824" w:rsidRPr="00E56B6B" w:rsidRDefault="00480824" w:rsidP="00D60275">
            <w:pPr>
              <w:ind w:left="102"/>
              <w:rPr>
                <w:rFonts w:cs="Times New Roman"/>
              </w:rPr>
            </w:pPr>
            <w:r w:rsidRPr="00E56B6B">
              <w:rPr>
                <w:rFonts w:cs="Times New Roman"/>
              </w:rPr>
              <w:t xml:space="preserve">Decrease </w:t>
            </w:r>
          </w:p>
        </w:tc>
        <w:tc>
          <w:tcPr>
            <w:tcW w:w="821" w:type="dxa"/>
            <w:gridSpan w:val="2"/>
            <w:shd w:val="clear" w:color="auto" w:fill="auto"/>
            <w:vAlign w:val="bottom"/>
          </w:tcPr>
          <w:p w14:paraId="71C958D0" w14:textId="3DBF610F" w:rsidR="00480824" w:rsidRPr="00E56B6B" w:rsidRDefault="00480824" w:rsidP="00787B74">
            <w:pPr>
              <w:pStyle w:val="acctfourfigures"/>
              <w:tabs>
                <w:tab w:val="clear" w:pos="765"/>
                <w:tab w:val="decimal" w:pos="731"/>
              </w:tabs>
              <w:spacing w:line="240" w:lineRule="atLeast"/>
              <w:ind w:right="11"/>
              <w:jc w:val="right"/>
              <w:rPr>
                <w:sz w:val="14"/>
                <w:szCs w:val="14"/>
              </w:rPr>
            </w:pPr>
            <w:r w:rsidRPr="00E56B6B">
              <w:rPr>
                <w:sz w:val="14"/>
                <w:szCs w:val="14"/>
              </w:rPr>
              <w:t>(9.07)</w:t>
            </w:r>
          </w:p>
        </w:tc>
        <w:tc>
          <w:tcPr>
            <w:tcW w:w="178" w:type="dxa"/>
          </w:tcPr>
          <w:p w14:paraId="22D1E1CF" w14:textId="63BD5742" w:rsidR="00480824" w:rsidRPr="00E56B6B" w:rsidRDefault="00480824" w:rsidP="00787B74">
            <w:pPr>
              <w:pStyle w:val="acctfourfigures"/>
              <w:tabs>
                <w:tab w:val="clear" w:pos="765"/>
                <w:tab w:val="decimal" w:pos="731"/>
              </w:tabs>
              <w:spacing w:line="240" w:lineRule="atLeast"/>
              <w:ind w:right="11"/>
              <w:jc w:val="right"/>
              <w:rPr>
                <w:sz w:val="14"/>
                <w:szCs w:val="14"/>
              </w:rPr>
            </w:pPr>
          </w:p>
        </w:tc>
        <w:tc>
          <w:tcPr>
            <w:tcW w:w="812" w:type="dxa"/>
            <w:gridSpan w:val="2"/>
            <w:shd w:val="clear" w:color="auto" w:fill="auto"/>
            <w:vAlign w:val="bottom"/>
          </w:tcPr>
          <w:p w14:paraId="6B27CC5B" w14:textId="5191BFE5" w:rsidR="00480824" w:rsidRPr="00E56B6B" w:rsidRDefault="00480824" w:rsidP="00787B74">
            <w:pPr>
              <w:pStyle w:val="acctfourfigures"/>
              <w:tabs>
                <w:tab w:val="clear" w:pos="765"/>
                <w:tab w:val="decimal" w:pos="731"/>
              </w:tabs>
              <w:spacing w:line="240" w:lineRule="atLeast"/>
              <w:ind w:right="11"/>
              <w:jc w:val="right"/>
              <w:rPr>
                <w:sz w:val="14"/>
                <w:szCs w:val="14"/>
              </w:rPr>
            </w:pPr>
            <w:r w:rsidRPr="00E56B6B">
              <w:rPr>
                <w:sz w:val="14"/>
                <w:szCs w:val="14"/>
              </w:rPr>
              <w:t>-</w:t>
            </w:r>
          </w:p>
        </w:tc>
        <w:tc>
          <w:tcPr>
            <w:tcW w:w="180" w:type="dxa"/>
            <w:gridSpan w:val="2"/>
          </w:tcPr>
          <w:p w14:paraId="3942FD37" w14:textId="77777777" w:rsidR="00480824" w:rsidRPr="00E56B6B" w:rsidRDefault="00480824" w:rsidP="00787B74">
            <w:pPr>
              <w:pStyle w:val="acctfourfigures"/>
              <w:tabs>
                <w:tab w:val="clear" w:pos="765"/>
                <w:tab w:val="decimal" w:pos="731"/>
              </w:tabs>
              <w:spacing w:line="240" w:lineRule="atLeast"/>
              <w:ind w:right="11"/>
              <w:jc w:val="right"/>
              <w:rPr>
                <w:sz w:val="14"/>
                <w:szCs w:val="14"/>
              </w:rPr>
            </w:pPr>
          </w:p>
        </w:tc>
        <w:tc>
          <w:tcPr>
            <w:tcW w:w="810" w:type="dxa"/>
            <w:gridSpan w:val="3"/>
            <w:shd w:val="clear" w:color="auto" w:fill="auto"/>
            <w:vAlign w:val="bottom"/>
          </w:tcPr>
          <w:p w14:paraId="36A7D2E4" w14:textId="2C46F573" w:rsidR="00480824" w:rsidRPr="00E56B6B" w:rsidRDefault="00480824" w:rsidP="00787B74">
            <w:pPr>
              <w:pStyle w:val="acctfourfigures"/>
              <w:tabs>
                <w:tab w:val="clear" w:pos="765"/>
                <w:tab w:val="decimal" w:pos="731"/>
              </w:tabs>
              <w:spacing w:line="240" w:lineRule="atLeast"/>
              <w:ind w:right="11"/>
              <w:jc w:val="right"/>
              <w:rPr>
                <w:sz w:val="14"/>
                <w:szCs w:val="14"/>
              </w:rPr>
            </w:pPr>
            <w:r w:rsidRPr="00E56B6B">
              <w:rPr>
                <w:sz w:val="14"/>
                <w:szCs w:val="14"/>
              </w:rPr>
              <w:t>(148.85)</w:t>
            </w:r>
          </w:p>
        </w:tc>
        <w:tc>
          <w:tcPr>
            <w:tcW w:w="181" w:type="dxa"/>
            <w:gridSpan w:val="2"/>
          </w:tcPr>
          <w:p w14:paraId="5CC853A0" w14:textId="77777777" w:rsidR="00480824" w:rsidRPr="00E56B6B" w:rsidRDefault="00480824" w:rsidP="00787B74">
            <w:pPr>
              <w:pStyle w:val="acctfourfigures"/>
              <w:tabs>
                <w:tab w:val="clear" w:pos="765"/>
                <w:tab w:val="decimal" w:pos="731"/>
              </w:tabs>
              <w:spacing w:line="240" w:lineRule="atLeast"/>
              <w:ind w:right="11"/>
              <w:jc w:val="right"/>
              <w:rPr>
                <w:sz w:val="14"/>
                <w:szCs w:val="14"/>
              </w:rPr>
            </w:pPr>
          </w:p>
        </w:tc>
        <w:tc>
          <w:tcPr>
            <w:tcW w:w="809" w:type="dxa"/>
            <w:gridSpan w:val="3"/>
            <w:shd w:val="clear" w:color="auto" w:fill="auto"/>
            <w:vAlign w:val="bottom"/>
          </w:tcPr>
          <w:p w14:paraId="57B4BB20" w14:textId="075F651B" w:rsidR="00480824" w:rsidRPr="00E56B6B" w:rsidRDefault="00480824" w:rsidP="00787B74">
            <w:pPr>
              <w:pStyle w:val="acctfourfigures"/>
              <w:tabs>
                <w:tab w:val="clear" w:pos="765"/>
                <w:tab w:val="decimal" w:pos="728"/>
              </w:tabs>
              <w:spacing w:line="240" w:lineRule="atLeast"/>
              <w:ind w:right="96"/>
              <w:jc w:val="right"/>
              <w:rPr>
                <w:sz w:val="14"/>
                <w:szCs w:val="14"/>
              </w:rPr>
            </w:pPr>
            <w:r w:rsidRPr="00E56B6B">
              <w:rPr>
                <w:sz w:val="14"/>
                <w:szCs w:val="14"/>
              </w:rPr>
              <w:t>-</w:t>
            </w:r>
          </w:p>
        </w:tc>
        <w:tc>
          <w:tcPr>
            <w:tcW w:w="180" w:type="dxa"/>
            <w:gridSpan w:val="2"/>
            <w:shd w:val="clear" w:color="auto" w:fill="auto"/>
            <w:vAlign w:val="bottom"/>
          </w:tcPr>
          <w:p w14:paraId="4B7B9211" w14:textId="77777777" w:rsidR="00480824" w:rsidRPr="00E56B6B" w:rsidRDefault="00480824" w:rsidP="00787B74">
            <w:pPr>
              <w:pStyle w:val="acctfourfigures"/>
              <w:spacing w:line="240" w:lineRule="atLeast"/>
              <w:jc w:val="center"/>
              <w:rPr>
                <w:sz w:val="14"/>
                <w:szCs w:val="14"/>
              </w:rPr>
            </w:pPr>
          </w:p>
        </w:tc>
        <w:tc>
          <w:tcPr>
            <w:tcW w:w="810" w:type="dxa"/>
            <w:gridSpan w:val="4"/>
            <w:shd w:val="clear" w:color="auto" w:fill="auto"/>
            <w:vAlign w:val="bottom"/>
          </w:tcPr>
          <w:p w14:paraId="467D20DD" w14:textId="46239E0E" w:rsidR="00480824" w:rsidRPr="00E56B6B" w:rsidRDefault="00480824" w:rsidP="006E3961">
            <w:pPr>
              <w:pStyle w:val="acctfourfigures"/>
              <w:tabs>
                <w:tab w:val="clear" w:pos="765"/>
                <w:tab w:val="decimal" w:pos="731"/>
              </w:tabs>
              <w:spacing w:line="240" w:lineRule="atLeast"/>
              <w:ind w:right="-72"/>
              <w:jc w:val="right"/>
              <w:rPr>
                <w:sz w:val="14"/>
                <w:szCs w:val="14"/>
              </w:rPr>
            </w:pPr>
            <w:r w:rsidRPr="00E56B6B">
              <w:rPr>
                <w:sz w:val="14"/>
                <w:szCs w:val="14"/>
              </w:rPr>
              <w:t>(284.83)</w:t>
            </w:r>
          </w:p>
        </w:tc>
        <w:tc>
          <w:tcPr>
            <w:tcW w:w="180" w:type="dxa"/>
            <w:gridSpan w:val="2"/>
          </w:tcPr>
          <w:p w14:paraId="653F3BD3" w14:textId="5544ABBC" w:rsidR="00480824" w:rsidRPr="00E56B6B" w:rsidRDefault="00480824" w:rsidP="00787B74">
            <w:pPr>
              <w:pStyle w:val="acctfourfigures"/>
              <w:tabs>
                <w:tab w:val="clear" w:pos="765"/>
                <w:tab w:val="decimal" w:pos="731"/>
              </w:tabs>
              <w:spacing w:line="240" w:lineRule="atLeast"/>
              <w:ind w:right="11"/>
              <w:jc w:val="right"/>
              <w:rPr>
                <w:sz w:val="14"/>
                <w:szCs w:val="14"/>
              </w:rPr>
            </w:pPr>
          </w:p>
        </w:tc>
        <w:tc>
          <w:tcPr>
            <w:tcW w:w="899" w:type="dxa"/>
            <w:gridSpan w:val="3"/>
            <w:shd w:val="clear" w:color="auto" w:fill="auto"/>
            <w:vAlign w:val="bottom"/>
          </w:tcPr>
          <w:p w14:paraId="641F136F" w14:textId="0AB66277" w:rsidR="00480824" w:rsidRPr="00E56B6B" w:rsidRDefault="00480824" w:rsidP="00787B74">
            <w:pPr>
              <w:pStyle w:val="acctfourfigures"/>
              <w:tabs>
                <w:tab w:val="clear" w:pos="765"/>
                <w:tab w:val="decimal" w:pos="731"/>
              </w:tabs>
              <w:spacing w:line="240" w:lineRule="atLeast"/>
              <w:ind w:right="11"/>
              <w:jc w:val="right"/>
              <w:rPr>
                <w:sz w:val="14"/>
                <w:szCs w:val="14"/>
              </w:rPr>
            </w:pPr>
            <w:r w:rsidRPr="00E56B6B">
              <w:rPr>
                <w:sz w:val="14"/>
                <w:szCs w:val="14"/>
              </w:rPr>
              <w:t>(442.75)</w:t>
            </w:r>
          </w:p>
        </w:tc>
      </w:tr>
      <w:tr w:rsidR="00480824" w:rsidRPr="00E56B6B" w14:paraId="7B07EB00" w14:textId="77777777" w:rsidTr="00480824">
        <w:trPr>
          <w:gridAfter w:val="3"/>
          <w:wAfter w:w="1581" w:type="dxa"/>
          <w:cantSplit/>
        </w:trPr>
        <w:tc>
          <w:tcPr>
            <w:tcW w:w="2520" w:type="dxa"/>
            <w:gridSpan w:val="3"/>
            <w:shd w:val="clear" w:color="auto" w:fill="auto"/>
            <w:vAlign w:val="bottom"/>
          </w:tcPr>
          <w:p w14:paraId="12E56E2B" w14:textId="5709B339" w:rsidR="00480824" w:rsidRPr="00E56B6B" w:rsidRDefault="00480824" w:rsidP="00480824">
            <w:pPr>
              <w:ind w:left="102"/>
              <w:rPr>
                <w:rFonts w:cs="Times New Roman"/>
              </w:rPr>
            </w:pPr>
            <w:r w:rsidRPr="00E56B6B">
              <w:rPr>
                <w:rFonts w:cs="Times New Roman"/>
              </w:rPr>
              <w:t>Unrealized gain (loss) from -</w:t>
            </w:r>
          </w:p>
        </w:tc>
        <w:tc>
          <w:tcPr>
            <w:tcW w:w="821" w:type="dxa"/>
            <w:gridSpan w:val="2"/>
            <w:shd w:val="clear" w:color="auto" w:fill="auto"/>
            <w:vAlign w:val="bottom"/>
          </w:tcPr>
          <w:p w14:paraId="2C6C961F" w14:textId="77777777" w:rsidR="00480824" w:rsidRPr="00E56B6B" w:rsidRDefault="00480824" w:rsidP="00787B74">
            <w:pPr>
              <w:pStyle w:val="acctfourfigures"/>
              <w:tabs>
                <w:tab w:val="clear" w:pos="765"/>
              </w:tabs>
              <w:spacing w:line="240" w:lineRule="atLeast"/>
              <w:ind w:right="11"/>
              <w:jc w:val="right"/>
              <w:rPr>
                <w:sz w:val="14"/>
                <w:szCs w:val="14"/>
              </w:rPr>
            </w:pPr>
          </w:p>
        </w:tc>
        <w:tc>
          <w:tcPr>
            <w:tcW w:w="178" w:type="dxa"/>
          </w:tcPr>
          <w:p w14:paraId="246F6F48" w14:textId="54611B99" w:rsidR="00480824" w:rsidRPr="00E56B6B" w:rsidRDefault="00480824" w:rsidP="00787B74">
            <w:pPr>
              <w:pStyle w:val="acctfourfigures"/>
              <w:tabs>
                <w:tab w:val="clear" w:pos="765"/>
              </w:tabs>
              <w:spacing w:line="240" w:lineRule="atLeast"/>
              <w:ind w:right="11"/>
              <w:jc w:val="right"/>
              <w:rPr>
                <w:sz w:val="14"/>
                <w:szCs w:val="14"/>
              </w:rPr>
            </w:pPr>
          </w:p>
        </w:tc>
        <w:tc>
          <w:tcPr>
            <w:tcW w:w="812" w:type="dxa"/>
            <w:gridSpan w:val="2"/>
            <w:shd w:val="clear" w:color="auto" w:fill="auto"/>
            <w:vAlign w:val="bottom"/>
          </w:tcPr>
          <w:p w14:paraId="1D55FBBF" w14:textId="77777777" w:rsidR="00480824" w:rsidRPr="00E56B6B" w:rsidRDefault="00480824" w:rsidP="00787B74">
            <w:pPr>
              <w:pStyle w:val="acctfourfigures"/>
              <w:tabs>
                <w:tab w:val="clear" w:pos="765"/>
              </w:tabs>
              <w:spacing w:line="240" w:lineRule="atLeast"/>
              <w:ind w:right="11"/>
              <w:jc w:val="right"/>
              <w:rPr>
                <w:sz w:val="14"/>
                <w:szCs w:val="14"/>
              </w:rPr>
            </w:pPr>
          </w:p>
        </w:tc>
        <w:tc>
          <w:tcPr>
            <w:tcW w:w="180" w:type="dxa"/>
            <w:gridSpan w:val="2"/>
          </w:tcPr>
          <w:p w14:paraId="41D7BBFE" w14:textId="77777777" w:rsidR="00480824" w:rsidRPr="00E56B6B" w:rsidRDefault="00480824" w:rsidP="00787B74">
            <w:pPr>
              <w:pStyle w:val="acctfourfigures"/>
              <w:tabs>
                <w:tab w:val="clear" w:pos="765"/>
              </w:tabs>
              <w:spacing w:line="240" w:lineRule="atLeast"/>
              <w:ind w:right="11"/>
              <w:jc w:val="right"/>
              <w:rPr>
                <w:sz w:val="14"/>
                <w:szCs w:val="14"/>
              </w:rPr>
            </w:pPr>
          </w:p>
        </w:tc>
        <w:tc>
          <w:tcPr>
            <w:tcW w:w="810" w:type="dxa"/>
            <w:gridSpan w:val="3"/>
            <w:shd w:val="clear" w:color="auto" w:fill="auto"/>
            <w:vAlign w:val="bottom"/>
          </w:tcPr>
          <w:p w14:paraId="6FFA91D2" w14:textId="59F908E9" w:rsidR="00480824" w:rsidRPr="00E56B6B" w:rsidRDefault="00480824" w:rsidP="00787B74">
            <w:pPr>
              <w:pStyle w:val="acctfourfigures"/>
              <w:tabs>
                <w:tab w:val="clear" w:pos="765"/>
              </w:tabs>
              <w:spacing w:line="240" w:lineRule="atLeast"/>
              <w:ind w:right="11"/>
              <w:jc w:val="right"/>
              <w:rPr>
                <w:sz w:val="14"/>
                <w:szCs w:val="14"/>
              </w:rPr>
            </w:pPr>
          </w:p>
        </w:tc>
        <w:tc>
          <w:tcPr>
            <w:tcW w:w="181" w:type="dxa"/>
            <w:gridSpan w:val="2"/>
          </w:tcPr>
          <w:p w14:paraId="1C8E2F39" w14:textId="77777777" w:rsidR="00480824" w:rsidRPr="00E56B6B" w:rsidRDefault="00480824" w:rsidP="00787B74">
            <w:pPr>
              <w:pStyle w:val="acctfourfigures"/>
              <w:tabs>
                <w:tab w:val="clear" w:pos="765"/>
              </w:tabs>
              <w:spacing w:line="240" w:lineRule="atLeast"/>
              <w:ind w:right="11"/>
              <w:jc w:val="right"/>
              <w:rPr>
                <w:sz w:val="14"/>
                <w:szCs w:val="14"/>
              </w:rPr>
            </w:pPr>
          </w:p>
        </w:tc>
        <w:tc>
          <w:tcPr>
            <w:tcW w:w="809" w:type="dxa"/>
            <w:gridSpan w:val="3"/>
            <w:shd w:val="clear" w:color="auto" w:fill="auto"/>
            <w:vAlign w:val="bottom"/>
          </w:tcPr>
          <w:p w14:paraId="26C9D1BC" w14:textId="47F3BD86" w:rsidR="00480824" w:rsidRPr="00E56B6B" w:rsidRDefault="00480824" w:rsidP="00787B74">
            <w:pPr>
              <w:pStyle w:val="acctfourfigures"/>
              <w:tabs>
                <w:tab w:val="clear" w:pos="765"/>
                <w:tab w:val="decimal" w:pos="728"/>
              </w:tabs>
              <w:spacing w:line="240" w:lineRule="atLeast"/>
              <w:ind w:right="96"/>
              <w:jc w:val="right"/>
              <w:rPr>
                <w:sz w:val="14"/>
                <w:szCs w:val="14"/>
              </w:rPr>
            </w:pPr>
          </w:p>
        </w:tc>
        <w:tc>
          <w:tcPr>
            <w:tcW w:w="180" w:type="dxa"/>
            <w:gridSpan w:val="2"/>
            <w:shd w:val="clear" w:color="auto" w:fill="auto"/>
            <w:vAlign w:val="bottom"/>
          </w:tcPr>
          <w:p w14:paraId="277FEB92" w14:textId="77777777" w:rsidR="00480824" w:rsidRPr="00E56B6B" w:rsidRDefault="00480824" w:rsidP="00787B74">
            <w:pPr>
              <w:pStyle w:val="acctfourfigures"/>
              <w:tabs>
                <w:tab w:val="clear" w:pos="765"/>
              </w:tabs>
              <w:spacing w:line="240" w:lineRule="atLeast"/>
              <w:jc w:val="center"/>
              <w:rPr>
                <w:sz w:val="14"/>
                <w:szCs w:val="14"/>
              </w:rPr>
            </w:pPr>
          </w:p>
        </w:tc>
        <w:tc>
          <w:tcPr>
            <w:tcW w:w="810" w:type="dxa"/>
            <w:gridSpan w:val="4"/>
            <w:shd w:val="clear" w:color="auto" w:fill="auto"/>
            <w:vAlign w:val="bottom"/>
          </w:tcPr>
          <w:p w14:paraId="68F0F896" w14:textId="77777777" w:rsidR="00480824" w:rsidRPr="00E56B6B" w:rsidRDefault="00480824" w:rsidP="006E3961">
            <w:pPr>
              <w:pStyle w:val="acctfourfigures"/>
              <w:tabs>
                <w:tab w:val="clear" w:pos="765"/>
              </w:tabs>
              <w:spacing w:line="240" w:lineRule="atLeast"/>
              <w:ind w:right="-72"/>
              <w:jc w:val="right"/>
              <w:rPr>
                <w:sz w:val="14"/>
                <w:szCs w:val="14"/>
              </w:rPr>
            </w:pPr>
          </w:p>
        </w:tc>
        <w:tc>
          <w:tcPr>
            <w:tcW w:w="180" w:type="dxa"/>
            <w:gridSpan w:val="2"/>
          </w:tcPr>
          <w:p w14:paraId="497BF9B7" w14:textId="4962A8C2" w:rsidR="00480824" w:rsidRPr="00E56B6B" w:rsidRDefault="00480824" w:rsidP="00787B74">
            <w:pPr>
              <w:pStyle w:val="acctfourfigures"/>
              <w:tabs>
                <w:tab w:val="clear" w:pos="765"/>
              </w:tabs>
              <w:spacing w:line="240" w:lineRule="atLeast"/>
              <w:ind w:right="11"/>
              <w:jc w:val="right"/>
              <w:rPr>
                <w:sz w:val="14"/>
                <w:szCs w:val="14"/>
              </w:rPr>
            </w:pPr>
          </w:p>
        </w:tc>
        <w:tc>
          <w:tcPr>
            <w:tcW w:w="899" w:type="dxa"/>
            <w:gridSpan w:val="3"/>
            <w:shd w:val="clear" w:color="auto" w:fill="auto"/>
            <w:vAlign w:val="bottom"/>
          </w:tcPr>
          <w:p w14:paraId="4E5DAECE" w14:textId="45E6FCC5" w:rsidR="00480824" w:rsidRPr="00E56B6B" w:rsidRDefault="00480824" w:rsidP="00787B74">
            <w:pPr>
              <w:pStyle w:val="acctfourfigures"/>
              <w:tabs>
                <w:tab w:val="clear" w:pos="765"/>
              </w:tabs>
              <w:spacing w:line="240" w:lineRule="atLeast"/>
              <w:ind w:right="11"/>
              <w:jc w:val="right"/>
              <w:rPr>
                <w:sz w:val="14"/>
                <w:szCs w:val="14"/>
              </w:rPr>
            </w:pPr>
          </w:p>
        </w:tc>
      </w:tr>
      <w:tr w:rsidR="00D60275" w:rsidRPr="00E56B6B" w14:paraId="31EB4395" w14:textId="77777777" w:rsidTr="00251AF5">
        <w:trPr>
          <w:gridAfter w:val="3"/>
          <w:wAfter w:w="1581" w:type="dxa"/>
          <w:cantSplit/>
        </w:trPr>
        <w:tc>
          <w:tcPr>
            <w:tcW w:w="2520" w:type="dxa"/>
            <w:gridSpan w:val="3"/>
            <w:shd w:val="clear" w:color="auto" w:fill="auto"/>
            <w:vAlign w:val="bottom"/>
          </w:tcPr>
          <w:p w14:paraId="0D095A1C" w14:textId="0FFF7F2A" w:rsidR="00D60275" w:rsidRPr="00E56B6B" w:rsidRDefault="00D60275" w:rsidP="00D60275">
            <w:pPr>
              <w:ind w:left="102"/>
              <w:rPr>
                <w:rFonts w:cs="Times New Roman"/>
              </w:rPr>
            </w:pPr>
            <w:r w:rsidRPr="00E56B6B">
              <w:rPr>
                <w:rFonts w:cs="Times New Roman"/>
              </w:rPr>
              <w:t xml:space="preserve">  -share of profit (loss)</w:t>
            </w:r>
          </w:p>
        </w:tc>
        <w:tc>
          <w:tcPr>
            <w:tcW w:w="821" w:type="dxa"/>
            <w:gridSpan w:val="2"/>
            <w:shd w:val="clear" w:color="auto" w:fill="auto"/>
            <w:vAlign w:val="bottom"/>
          </w:tcPr>
          <w:p w14:paraId="7B58E727" w14:textId="32B3EB65" w:rsidR="00D60275" w:rsidRPr="00E56B6B" w:rsidRDefault="00D60275" w:rsidP="00D60275">
            <w:pPr>
              <w:pStyle w:val="acctfourfigures"/>
              <w:tabs>
                <w:tab w:val="clear" w:pos="765"/>
              </w:tabs>
              <w:spacing w:line="240" w:lineRule="atLeast"/>
              <w:ind w:right="11"/>
              <w:jc w:val="right"/>
              <w:rPr>
                <w:sz w:val="14"/>
                <w:szCs w:val="14"/>
              </w:rPr>
            </w:pPr>
            <w:r w:rsidRPr="00E56B6B">
              <w:rPr>
                <w:sz w:val="14"/>
                <w:szCs w:val="14"/>
              </w:rPr>
              <w:t>-</w:t>
            </w:r>
          </w:p>
        </w:tc>
        <w:tc>
          <w:tcPr>
            <w:tcW w:w="178" w:type="dxa"/>
          </w:tcPr>
          <w:p w14:paraId="3982BFAE" w14:textId="57052492" w:rsidR="00D60275" w:rsidRPr="00E56B6B" w:rsidRDefault="00D60275" w:rsidP="00D60275">
            <w:pPr>
              <w:pStyle w:val="acctfourfigures"/>
              <w:tabs>
                <w:tab w:val="clear" w:pos="765"/>
              </w:tabs>
              <w:spacing w:line="240" w:lineRule="atLeast"/>
              <w:ind w:right="11"/>
              <w:jc w:val="right"/>
              <w:rPr>
                <w:sz w:val="14"/>
                <w:szCs w:val="14"/>
              </w:rPr>
            </w:pPr>
          </w:p>
        </w:tc>
        <w:tc>
          <w:tcPr>
            <w:tcW w:w="812" w:type="dxa"/>
            <w:gridSpan w:val="2"/>
            <w:shd w:val="clear" w:color="auto" w:fill="auto"/>
            <w:vAlign w:val="bottom"/>
          </w:tcPr>
          <w:p w14:paraId="7D3173EA" w14:textId="1256FA86" w:rsidR="00D60275" w:rsidRPr="00E56B6B" w:rsidRDefault="00D60275" w:rsidP="00D60275">
            <w:pPr>
              <w:pStyle w:val="acctfourfigures"/>
              <w:tabs>
                <w:tab w:val="clear" w:pos="765"/>
              </w:tabs>
              <w:spacing w:line="240" w:lineRule="atLeast"/>
              <w:ind w:right="11"/>
              <w:jc w:val="right"/>
              <w:rPr>
                <w:sz w:val="14"/>
                <w:szCs w:val="14"/>
              </w:rPr>
            </w:pPr>
            <w:r w:rsidRPr="00E56B6B">
              <w:rPr>
                <w:sz w:val="14"/>
                <w:szCs w:val="14"/>
              </w:rPr>
              <w:t>-</w:t>
            </w:r>
          </w:p>
        </w:tc>
        <w:tc>
          <w:tcPr>
            <w:tcW w:w="180" w:type="dxa"/>
            <w:gridSpan w:val="2"/>
          </w:tcPr>
          <w:p w14:paraId="6CB9F851" w14:textId="77777777" w:rsidR="00D60275" w:rsidRPr="00E56B6B" w:rsidRDefault="00D60275" w:rsidP="00D60275">
            <w:pPr>
              <w:pStyle w:val="acctfourfigures"/>
              <w:tabs>
                <w:tab w:val="clear" w:pos="765"/>
              </w:tabs>
              <w:spacing w:line="240" w:lineRule="atLeast"/>
              <w:ind w:right="11"/>
              <w:jc w:val="right"/>
              <w:rPr>
                <w:sz w:val="14"/>
                <w:szCs w:val="14"/>
              </w:rPr>
            </w:pPr>
          </w:p>
        </w:tc>
        <w:tc>
          <w:tcPr>
            <w:tcW w:w="810" w:type="dxa"/>
            <w:gridSpan w:val="3"/>
            <w:shd w:val="clear" w:color="auto" w:fill="auto"/>
            <w:vAlign w:val="bottom"/>
          </w:tcPr>
          <w:p w14:paraId="4EF8F292" w14:textId="78340EEE" w:rsidR="00D60275" w:rsidRPr="00E56B6B" w:rsidRDefault="00D60275" w:rsidP="00D60275">
            <w:pPr>
              <w:pStyle w:val="acctfourfigures"/>
              <w:tabs>
                <w:tab w:val="clear" w:pos="765"/>
              </w:tabs>
              <w:spacing w:line="240" w:lineRule="atLeast"/>
              <w:ind w:right="11"/>
              <w:jc w:val="right"/>
              <w:rPr>
                <w:sz w:val="14"/>
                <w:szCs w:val="14"/>
              </w:rPr>
            </w:pPr>
            <w:r w:rsidRPr="00E56B6B">
              <w:rPr>
                <w:sz w:val="14"/>
                <w:szCs w:val="14"/>
              </w:rPr>
              <w:t>-</w:t>
            </w:r>
          </w:p>
        </w:tc>
        <w:tc>
          <w:tcPr>
            <w:tcW w:w="181" w:type="dxa"/>
            <w:gridSpan w:val="2"/>
          </w:tcPr>
          <w:p w14:paraId="2E8B6267" w14:textId="77777777" w:rsidR="00D60275" w:rsidRPr="00E56B6B" w:rsidRDefault="00D60275" w:rsidP="00D60275">
            <w:pPr>
              <w:pStyle w:val="acctfourfigures"/>
              <w:tabs>
                <w:tab w:val="clear" w:pos="765"/>
              </w:tabs>
              <w:spacing w:line="240" w:lineRule="atLeast"/>
              <w:ind w:right="11"/>
              <w:jc w:val="right"/>
              <w:rPr>
                <w:sz w:val="14"/>
                <w:szCs w:val="14"/>
              </w:rPr>
            </w:pPr>
          </w:p>
        </w:tc>
        <w:tc>
          <w:tcPr>
            <w:tcW w:w="809" w:type="dxa"/>
            <w:gridSpan w:val="3"/>
            <w:shd w:val="clear" w:color="auto" w:fill="auto"/>
            <w:vAlign w:val="bottom"/>
          </w:tcPr>
          <w:p w14:paraId="4E9AEC40" w14:textId="762B2CBE" w:rsidR="00D60275" w:rsidRPr="00E56B6B" w:rsidRDefault="00D60275" w:rsidP="00D60275">
            <w:pPr>
              <w:pStyle w:val="acctfourfigures"/>
              <w:tabs>
                <w:tab w:val="clear" w:pos="765"/>
                <w:tab w:val="decimal" w:pos="728"/>
              </w:tabs>
              <w:spacing w:line="240" w:lineRule="atLeast"/>
              <w:ind w:right="96"/>
              <w:jc w:val="right"/>
              <w:rPr>
                <w:sz w:val="14"/>
                <w:szCs w:val="14"/>
              </w:rPr>
            </w:pPr>
            <w:r w:rsidRPr="00E56B6B">
              <w:rPr>
                <w:sz w:val="14"/>
                <w:szCs w:val="14"/>
              </w:rPr>
              <w:t>(13.59)</w:t>
            </w:r>
          </w:p>
        </w:tc>
        <w:tc>
          <w:tcPr>
            <w:tcW w:w="180" w:type="dxa"/>
            <w:gridSpan w:val="2"/>
            <w:shd w:val="clear" w:color="auto" w:fill="auto"/>
            <w:vAlign w:val="bottom"/>
          </w:tcPr>
          <w:p w14:paraId="28663063" w14:textId="77777777" w:rsidR="00D60275" w:rsidRPr="00E56B6B" w:rsidRDefault="00D60275" w:rsidP="00D60275">
            <w:pPr>
              <w:pStyle w:val="acctfourfigures"/>
              <w:tabs>
                <w:tab w:val="clear" w:pos="765"/>
              </w:tabs>
              <w:spacing w:line="240" w:lineRule="atLeast"/>
              <w:jc w:val="center"/>
              <w:rPr>
                <w:sz w:val="14"/>
                <w:szCs w:val="14"/>
              </w:rPr>
            </w:pPr>
          </w:p>
        </w:tc>
        <w:tc>
          <w:tcPr>
            <w:tcW w:w="810" w:type="dxa"/>
            <w:gridSpan w:val="4"/>
            <w:shd w:val="clear" w:color="auto" w:fill="auto"/>
            <w:vAlign w:val="bottom"/>
          </w:tcPr>
          <w:p w14:paraId="785D73A7" w14:textId="1892DF44" w:rsidR="00D60275" w:rsidRPr="00E56B6B" w:rsidRDefault="00D60275" w:rsidP="00D60275">
            <w:pPr>
              <w:pStyle w:val="acctfourfigures"/>
              <w:tabs>
                <w:tab w:val="clear" w:pos="765"/>
              </w:tabs>
              <w:spacing w:line="240" w:lineRule="atLeast"/>
              <w:ind w:right="-72"/>
              <w:jc w:val="right"/>
              <w:rPr>
                <w:sz w:val="14"/>
                <w:szCs w:val="14"/>
              </w:rPr>
            </w:pPr>
            <w:r w:rsidRPr="00E56B6B">
              <w:rPr>
                <w:sz w:val="14"/>
                <w:szCs w:val="14"/>
              </w:rPr>
              <w:t>-</w:t>
            </w:r>
          </w:p>
        </w:tc>
        <w:tc>
          <w:tcPr>
            <w:tcW w:w="180" w:type="dxa"/>
            <w:gridSpan w:val="2"/>
          </w:tcPr>
          <w:p w14:paraId="59FE2BDC" w14:textId="36586668" w:rsidR="00D60275" w:rsidRPr="00E56B6B" w:rsidRDefault="00D60275" w:rsidP="00D60275">
            <w:pPr>
              <w:pStyle w:val="acctfourfigures"/>
              <w:tabs>
                <w:tab w:val="clear" w:pos="765"/>
              </w:tabs>
              <w:spacing w:line="240" w:lineRule="atLeast"/>
              <w:ind w:right="11"/>
              <w:jc w:val="right"/>
              <w:rPr>
                <w:sz w:val="14"/>
                <w:szCs w:val="14"/>
              </w:rPr>
            </w:pPr>
          </w:p>
        </w:tc>
        <w:tc>
          <w:tcPr>
            <w:tcW w:w="899" w:type="dxa"/>
            <w:gridSpan w:val="3"/>
            <w:shd w:val="clear" w:color="auto" w:fill="auto"/>
            <w:vAlign w:val="bottom"/>
          </w:tcPr>
          <w:p w14:paraId="4278DE0C" w14:textId="753BC9D8" w:rsidR="00D60275" w:rsidRPr="00E56B6B" w:rsidRDefault="00D60275" w:rsidP="00D60275">
            <w:pPr>
              <w:pStyle w:val="acctfourfigures"/>
              <w:tabs>
                <w:tab w:val="clear" w:pos="765"/>
              </w:tabs>
              <w:spacing w:line="240" w:lineRule="atLeast"/>
              <w:ind w:right="11"/>
              <w:jc w:val="right"/>
              <w:rPr>
                <w:sz w:val="14"/>
                <w:szCs w:val="14"/>
              </w:rPr>
            </w:pPr>
            <w:r w:rsidRPr="00E56B6B">
              <w:rPr>
                <w:sz w:val="14"/>
                <w:szCs w:val="14"/>
              </w:rPr>
              <w:t>(13.59)</w:t>
            </w:r>
          </w:p>
        </w:tc>
      </w:tr>
      <w:tr w:rsidR="00480824" w:rsidRPr="00E56B6B" w14:paraId="7241471B" w14:textId="77777777" w:rsidTr="00480824">
        <w:trPr>
          <w:gridAfter w:val="3"/>
          <w:wAfter w:w="1581" w:type="dxa"/>
          <w:cantSplit/>
        </w:trPr>
        <w:tc>
          <w:tcPr>
            <w:tcW w:w="2520" w:type="dxa"/>
            <w:gridSpan w:val="3"/>
            <w:shd w:val="clear" w:color="auto" w:fill="auto"/>
            <w:vAlign w:val="bottom"/>
          </w:tcPr>
          <w:p w14:paraId="298C8113" w14:textId="43D4581C" w:rsidR="00480824" w:rsidRPr="00E56B6B" w:rsidRDefault="00480824" w:rsidP="00480824">
            <w:pPr>
              <w:ind w:left="102"/>
              <w:rPr>
                <w:rFonts w:cs="Times New Roman"/>
              </w:rPr>
            </w:pPr>
            <w:r w:rsidRPr="00E56B6B">
              <w:rPr>
                <w:rFonts w:cs="Times New Roman"/>
              </w:rPr>
              <w:t>As of June 30, 2024</w:t>
            </w:r>
          </w:p>
        </w:tc>
        <w:tc>
          <w:tcPr>
            <w:tcW w:w="821" w:type="dxa"/>
            <w:gridSpan w:val="2"/>
            <w:tcBorders>
              <w:top w:val="single" w:sz="4" w:space="0" w:color="auto"/>
              <w:bottom w:val="double" w:sz="4" w:space="0" w:color="auto"/>
            </w:tcBorders>
            <w:shd w:val="clear" w:color="auto" w:fill="auto"/>
            <w:vAlign w:val="bottom"/>
          </w:tcPr>
          <w:p w14:paraId="0F481D43" w14:textId="51C86AF3" w:rsidR="00480824" w:rsidRPr="00E56B6B" w:rsidRDefault="00480824" w:rsidP="00787B74">
            <w:pPr>
              <w:pStyle w:val="acctfourfigures"/>
              <w:tabs>
                <w:tab w:val="clear" w:pos="765"/>
              </w:tabs>
              <w:spacing w:line="240" w:lineRule="atLeast"/>
              <w:ind w:right="11"/>
              <w:jc w:val="right"/>
              <w:rPr>
                <w:sz w:val="14"/>
                <w:szCs w:val="14"/>
              </w:rPr>
            </w:pPr>
            <w:r w:rsidRPr="00E56B6B">
              <w:rPr>
                <w:sz w:val="14"/>
                <w:szCs w:val="14"/>
              </w:rPr>
              <w:t>-</w:t>
            </w:r>
          </w:p>
        </w:tc>
        <w:tc>
          <w:tcPr>
            <w:tcW w:w="178" w:type="dxa"/>
          </w:tcPr>
          <w:p w14:paraId="6E81DA9A" w14:textId="1CA8B583" w:rsidR="00480824" w:rsidRPr="00E56B6B" w:rsidRDefault="00480824" w:rsidP="00787B74">
            <w:pPr>
              <w:pStyle w:val="acctfourfigures"/>
              <w:tabs>
                <w:tab w:val="clear" w:pos="765"/>
              </w:tabs>
              <w:spacing w:line="240" w:lineRule="atLeast"/>
              <w:ind w:right="11"/>
              <w:jc w:val="right"/>
              <w:rPr>
                <w:sz w:val="14"/>
                <w:szCs w:val="14"/>
              </w:rPr>
            </w:pPr>
          </w:p>
        </w:tc>
        <w:tc>
          <w:tcPr>
            <w:tcW w:w="812" w:type="dxa"/>
            <w:gridSpan w:val="2"/>
            <w:tcBorders>
              <w:top w:val="single" w:sz="4" w:space="0" w:color="auto"/>
              <w:bottom w:val="double" w:sz="4" w:space="0" w:color="auto"/>
            </w:tcBorders>
            <w:shd w:val="clear" w:color="auto" w:fill="auto"/>
            <w:vAlign w:val="bottom"/>
          </w:tcPr>
          <w:p w14:paraId="39BFB64C" w14:textId="268FFF77" w:rsidR="00480824" w:rsidRPr="00E56B6B" w:rsidRDefault="00480824" w:rsidP="00787B74">
            <w:pPr>
              <w:pStyle w:val="acctfourfigures"/>
              <w:tabs>
                <w:tab w:val="clear" w:pos="765"/>
              </w:tabs>
              <w:spacing w:line="240" w:lineRule="atLeast"/>
              <w:ind w:right="11"/>
              <w:jc w:val="right"/>
              <w:rPr>
                <w:sz w:val="14"/>
                <w:szCs w:val="14"/>
              </w:rPr>
            </w:pPr>
            <w:r w:rsidRPr="00E56B6B">
              <w:rPr>
                <w:sz w:val="14"/>
                <w:szCs w:val="14"/>
              </w:rPr>
              <w:t>190.21</w:t>
            </w:r>
          </w:p>
        </w:tc>
        <w:tc>
          <w:tcPr>
            <w:tcW w:w="180" w:type="dxa"/>
            <w:gridSpan w:val="2"/>
          </w:tcPr>
          <w:p w14:paraId="60E4DD9D" w14:textId="77777777" w:rsidR="00480824" w:rsidRPr="00E56B6B" w:rsidRDefault="00480824" w:rsidP="00787B74">
            <w:pPr>
              <w:pStyle w:val="acctfourfigures"/>
              <w:tabs>
                <w:tab w:val="clear" w:pos="765"/>
              </w:tabs>
              <w:spacing w:line="240" w:lineRule="atLeast"/>
              <w:ind w:right="11"/>
              <w:jc w:val="right"/>
              <w:rPr>
                <w:sz w:val="14"/>
                <w:szCs w:val="14"/>
              </w:rPr>
            </w:pPr>
          </w:p>
        </w:tc>
        <w:tc>
          <w:tcPr>
            <w:tcW w:w="810" w:type="dxa"/>
            <w:gridSpan w:val="3"/>
            <w:tcBorders>
              <w:top w:val="single" w:sz="4" w:space="0" w:color="auto"/>
              <w:bottom w:val="double" w:sz="4" w:space="0" w:color="auto"/>
            </w:tcBorders>
            <w:shd w:val="clear" w:color="auto" w:fill="auto"/>
            <w:vAlign w:val="bottom"/>
          </w:tcPr>
          <w:p w14:paraId="7B6DBC0A" w14:textId="084F7A74" w:rsidR="00480824" w:rsidRPr="00E56B6B" w:rsidRDefault="00480824" w:rsidP="00787B74">
            <w:pPr>
              <w:pStyle w:val="acctfourfigures"/>
              <w:tabs>
                <w:tab w:val="clear" w:pos="765"/>
              </w:tabs>
              <w:spacing w:line="240" w:lineRule="atLeast"/>
              <w:ind w:right="11"/>
              <w:jc w:val="right"/>
              <w:rPr>
                <w:sz w:val="14"/>
                <w:szCs w:val="14"/>
              </w:rPr>
            </w:pPr>
            <w:r w:rsidRPr="00E56B6B">
              <w:rPr>
                <w:sz w:val="14"/>
                <w:szCs w:val="14"/>
              </w:rPr>
              <w:t>667.65</w:t>
            </w:r>
          </w:p>
        </w:tc>
        <w:tc>
          <w:tcPr>
            <w:tcW w:w="181" w:type="dxa"/>
            <w:gridSpan w:val="2"/>
          </w:tcPr>
          <w:p w14:paraId="34444785" w14:textId="77777777" w:rsidR="00480824" w:rsidRPr="00E56B6B" w:rsidRDefault="00480824" w:rsidP="00787B74">
            <w:pPr>
              <w:pStyle w:val="acctfourfigures"/>
              <w:tabs>
                <w:tab w:val="clear" w:pos="765"/>
              </w:tabs>
              <w:spacing w:line="240" w:lineRule="atLeast"/>
              <w:ind w:right="11"/>
              <w:jc w:val="right"/>
              <w:rPr>
                <w:sz w:val="14"/>
                <w:szCs w:val="14"/>
              </w:rPr>
            </w:pPr>
          </w:p>
        </w:tc>
        <w:tc>
          <w:tcPr>
            <w:tcW w:w="809" w:type="dxa"/>
            <w:gridSpan w:val="3"/>
            <w:tcBorders>
              <w:top w:val="single" w:sz="4" w:space="0" w:color="auto"/>
              <w:bottom w:val="double" w:sz="4" w:space="0" w:color="auto"/>
            </w:tcBorders>
            <w:shd w:val="clear" w:color="auto" w:fill="auto"/>
            <w:vAlign w:val="bottom"/>
          </w:tcPr>
          <w:p w14:paraId="7AB549E6" w14:textId="1E541EDA" w:rsidR="00480824" w:rsidRPr="00E56B6B" w:rsidRDefault="00480824" w:rsidP="00787B74">
            <w:pPr>
              <w:pStyle w:val="acctfourfigures"/>
              <w:tabs>
                <w:tab w:val="clear" w:pos="765"/>
                <w:tab w:val="decimal" w:pos="728"/>
              </w:tabs>
              <w:spacing w:line="240" w:lineRule="atLeast"/>
              <w:ind w:right="96"/>
              <w:jc w:val="right"/>
              <w:rPr>
                <w:sz w:val="14"/>
                <w:szCs w:val="14"/>
              </w:rPr>
            </w:pPr>
            <w:r w:rsidRPr="00E56B6B">
              <w:rPr>
                <w:sz w:val="14"/>
                <w:szCs w:val="14"/>
              </w:rPr>
              <w:t>63.20</w:t>
            </w:r>
          </w:p>
        </w:tc>
        <w:tc>
          <w:tcPr>
            <w:tcW w:w="180" w:type="dxa"/>
            <w:gridSpan w:val="2"/>
            <w:shd w:val="clear" w:color="auto" w:fill="auto"/>
            <w:vAlign w:val="bottom"/>
          </w:tcPr>
          <w:p w14:paraId="17E0E5FB" w14:textId="77777777" w:rsidR="00480824" w:rsidRPr="00E56B6B" w:rsidRDefault="00480824" w:rsidP="00787B74">
            <w:pPr>
              <w:pStyle w:val="acctfourfigures"/>
              <w:tabs>
                <w:tab w:val="clear" w:pos="765"/>
              </w:tabs>
              <w:spacing w:line="240" w:lineRule="atLeast"/>
              <w:jc w:val="center"/>
              <w:rPr>
                <w:sz w:val="14"/>
                <w:szCs w:val="14"/>
              </w:rPr>
            </w:pPr>
          </w:p>
        </w:tc>
        <w:tc>
          <w:tcPr>
            <w:tcW w:w="810" w:type="dxa"/>
            <w:gridSpan w:val="4"/>
            <w:tcBorders>
              <w:top w:val="single" w:sz="4" w:space="0" w:color="auto"/>
              <w:bottom w:val="double" w:sz="4" w:space="0" w:color="auto"/>
            </w:tcBorders>
            <w:shd w:val="clear" w:color="auto" w:fill="auto"/>
            <w:vAlign w:val="bottom"/>
          </w:tcPr>
          <w:p w14:paraId="67068E54" w14:textId="51914129" w:rsidR="00480824" w:rsidRPr="00E56B6B" w:rsidRDefault="00480824" w:rsidP="006E3961">
            <w:pPr>
              <w:pStyle w:val="acctfourfigures"/>
              <w:tabs>
                <w:tab w:val="clear" w:pos="765"/>
              </w:tabs>
              <w:spacing w:line="240" w:lineRule="atLeast"/>
              <w:ind w:right="-72"/>
              <w:jc w:val="right"/>
              <w:rPr>
                <w:sz w:val="14"/>
                <w:szCs w:val="14"/>
              </w:rPr>
            </w:pPr>
            <w:r w:rsidRPr="00E56B6B">
              <w:rPr>
                <w:sz w:val="14"/>
                <w:szCs w:val="14"/>
              </w:rPr>
              <w:t>368.03</w:t>
            </w:r>
          </w:p>
        </w:tc>
        <w:tc>
          <w:tcPr>
            <w:tcW w:w="180" w:type="dxa"/>
            <w:gridSpan w:val="2"/>
          </w:tcPr>
          <w:p w14:paraId="2FBE457D" w14:textId="342ABFA3" w:rsidR="00480824" w:rsidRPr="00E56B6B" w:rsidRDefault="00480824" w:rsidP="00787B74">
            <w:pPr>
              <w:pStyle w:val="acctfourfigures"/>
              <w:tabs>
                <w:tab w:val="clear" w:pos="765"/>
              </w:tabs>
              <w:spacing w:line="240" w:lineRule="atLeast"/>
              <w:ind w:right="11"/>
              <w:jc w:val="right"/>
              <w:rPr>
                <w:sz w:val="14"/>
                <w:szCs w:val="14"/>
              </w:rPr>
            </w:pPr>
          </w:p>
        </w:tc>
        <w:tc>
          <w:tcPr>
            <w:tcW w:w="899" w:type="dxa"/>
            <w:gridSpan w:val="3"/>
            <w:tcBorders>
              <w:top w:val="single" w:sz="4" w:space="0" w:color="auto"/>
              <w:bottom w:val="double" w:sz="4" w:space="0" w:color="auto"/>
            </w:tcBorders>
            <w:shd w:val="clear" w:color="auto" w:fill="auto"/>
            <w:vAlign w:val="bottom"/>
          </w:tcPr>
          <w:p w14:paraId="0296E7A5" w14:textId="72E8BFA8" w:rsidR="00480824" w:rsidRPr="00E56B6B" w:rsidRDefault="00D60275" w:rsidP="00787B74">
            <w:pPr>
              <w:pStyle w:val="acctfourfigures"/>
              <w:tabs>
                <w:tab w:val="clear" w:pos="765"/>
              </w:tabs>
              <w:spacing w:line="240" w:lineRule="atLeast"/>
              <w:ind w:right="11"/>
              <w:jc w:val="right"/>
              <w:rPr>
                <w:sz w:val="14"/>
                <w:szCs w:val="14"/>
              </w:rPr>
            </w:pPr>
            <w:r>
              <w:rPr>
                <w:sz w:val="14"/>
                <w:szCs w:val="14"/>
              </w:rPr>
              <w:t>1,289.09</w:t>
            </w:r>
          </w:p>
        </w:tc>
      </w:tr>
    </w:tbl>
    <w:p w14:paraId="52342559" w14:textId="77777777" w:rsidR="0056117C" w:rsidRPr="00E56B6B" w:rsidRDefault="0056117C" w:rsidP="0056117C">
      <w:pPr>
        <w:pStyle w:val="ListParagraph"/>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p>
    <w:p w14:paraId="1F518735" w14:textId="1BEF9BAE" w:rsidR="00C07ABE" w:rsidRPr="00E56B6B" w:rsidRDefault="00C07ABE" w:rsidP="00C07ABE">
      <w:pPr>
        <w:pStyle w:val="ListParagraph"/>
        <w:numPr>
          <w:ilvl w:val="0"/>
          <w:numId w:val="12"/>
        </w:numPr>
        <w:overflowPunct/>
        <w:autoSpaceDE/>
        <w:autoSpaceDN/>
        <w:adjustRightInd/>
        <w:spacing w:after="160" w:line="259" w:lineRule="auto"/>
        <w:ind w:left="540"/>
        <w:jc w:val="thaiDistribute"/>
        <w:textAlignment w:val="auto"/>
        <w:rPr>
          <w:rFonts w:eastAsia="Aptos" w:cs="Times New Roman"/>
          <w:kern w:val="2"/>
          <w:sz w:val="17"/>
          <w14:ligatures w14:val="standardContextual"/>
        </w:rPr>
      </w:pPr>
      <w:r w:rsidRPr="00E56B6B">
        <w:rPr>
          <w:rFonts w:cs="Times New Roman"/>
          <w:sz w:val="16"/>
          <w:szCs w:val="16"/>
        </w:rPr>
        <w:t>Guidelines for reducing investment proportions</w:t>
      </w:r>
    </w:p>
    <w:p w14:paraId="75D57ABD" w14:textId="4E82D5DF" w:rsidR="00C07ABE" w:rsidRPr="00E56B6B" w:rsidRDefault="00C07ABE" w:rsidP="002F4EF6">
      <w:pPr>
        <w:pStyle w:val="ListParagraph"/>
        <w:numPr>
          <w:ilvl w:val="1"/>
          <w:numId w:val="12"/>
        </w:numPr>
        <w:overflowPunct/>
        <w:autoSpaceDE/>
        <w:autoSpaceDN/>
        <w:adjustRightInd/>
        <w:spacing w:after="160" w:line="259" w:lineRule="auto"/>
        <w:jc w:val="thaiDistribute"/>
        <w:textAlignment w:val="auto"/>
        <w:rPr>
          <w:rFonts w:eastAsia="Aptos" w:cs="Times New Roman"/>
          <w:kern w:val="2"/>
          <w:sz w:val="17"/>
          <w14:ligatures w14:val="standardContextual"/>
        </w:rPr>
      </w:pPr>
      <w:r w:rsidRPr="00E56B6B">
        <w:rPr>
          <w:rFonts w:eastAsia="Aptos" w:cs="Times New Roman"/>
          <w:kern w:val="2"/>
          <w:sz w:val="17"/>
          <w14:ligatures w14:val="standardContextual"/>
        </w:rPr>
        <w:t>The company has a policy of not using working capital and is ready to reduce the investment proportion</w:t>
      </w:r>
      <w:r w:rsidRPr="00E56B6B">
        <w:rPr>
          <w:rFonts w:eastAsia="Aptos" w:cstheme="minorBidi" w:hint="cs"/>
          <w:kern w:val="2"/>
          <w:sz w:val="17"/>
          <w:cs/>
          <w14:ligatures w14:val="standardContextual"/>
        </w:rPr>
        <w:t xml:space="preserve"> </w:t>
      </w:r>
      <w:r w:rsidRPr="00E56B6B">
        <w:rPr>
          <w:rFonts w:eastAsia="Aptos" w:cstheme="minorBidi"/>
          <w:kern w:val="2"/>
          <w:sz w:val="17"/>
          <w14:ligatures w14:val="standardContextual"/>
        </w:rPr>
        <w:t>in</w:t>
      </w:r>
      <w:r w:rsidRPr="00E56B6B">
        <w:rPr>
          <w:rFonts w:eastAsia="Aptos" w:cs="Times New Roman"/>
          <w:kern w:val="2"/>
          <w:sz w:val="17"/>
          <w14:ligatures w14:val="standardContextual"/>
        </w:rPr>
        <w:t xml:space="preserve"> order not to reach the criteria set by the SEC and there will be no additional investment. The company has considered the guidelines for reducing the proportion by selling coins that do not have business synergy with the company in order to use the proceeds to invest in consulting businesses or use it to expand our business in other areas.</w:t>
      </w:r>
    </w:p>
    <w:p w14:paraId="7D966626" w14:textId="3EC68E0C" w:rsidR="00482F2F" w:rsidRPr="00E56B6B" w:rsidRDefault="00482F2F" w:rsidP="00482F2F">
      <w:pPr>
        <w:pStyle w:val="ListParagraph"/>
        <w:numPr>
          <w:ilvl w:val="1"/>
          <w:numId w:val="12"/>
        </w:numPr>
        <w:overflowPunct/>
        <w:autoSpaceDE/>
        <w:autoSpaceDN/>
        <w:adjustRightInd/>
        <w:spacing w:after="160" w:line="259" w:lineRule="auto"/>
        <w:jc w:val="thaiDistribute"/>
        <w:textAlignment w:val="auto"/>
        <w:rPr>
          <w:rFonts w:eastAsia="Aptos" w:cs="Times New Roman"/>
          <w:kern w:val="2"/>
          <w:sz w:val="17"/>
          <w14:ligatures w14:val="standardContextual"/>
        </w:rPr>
      </w:pPr>
      <w:r w:rsidRPr="00E56B6B">
        <w:rPr>
          <w:rFonts w:eastAsia="Aptos" w:cs="Times New Roman"/>
          <w:kern w:val="2"/>
          <w:sz w:val="17"/>
          <w14:ligatures w14:val="standardContextual"/>
        </w:rPr>
        <w:t xml:space="preserve">The Extraordinary General Meeting of Shareholders No. 1/2024 held on 26 July 2024 approved the sale of digital asset inventory during the next 12 months after the EGM. The Company Group will sell digital asset inventories, except for some digital asset inventories that the Company Group should continue held for strategic purposes. </w:t>
      </w:r>
    </w:p>
    <w:p w14:paraId="4D4E5D53" w14:textId="431E9B8D" w:rsidR="001952EB" w:rsidRPr="00E56B6B" w:rsidRDefault="00D40980" w:rsidP="00355C74">
      <w:pPr>
        <w:spacing w:before="240" w:after="120"/>
        <w:ind w:left="360" w:right="-45" w:hanging="360"/>
        <w:jc w:val="thaiDistribute"/>
        <w:rPr>
          <w:rFonts w:cs="Times New Roman"/>
          <w:b/>
          <w:bCs/>
          <w:sz w:val="17"/>
          <w:szCs w:val="17"/>
        </w:rPr>
      </w:pPr>
      <w:r w:rsidRPr="00E56B6B">
        <w:rPr>
          <w:b/>
          <w:bCs/>
          <w:sz w:val="17"/>
          <w:szCs w:val="17"/>
        </w:rPr>
        <w:t>3</w:t>
      </w:r>
      <w:r w:rsidR="007D3BB1" w:rsidRPr="00E56B6B">
        <w:rPr>
          <w:b/>
          <w:bCs/>
          <w:sz w:val="17"/>
          <w:szCs w:val="17"/>
        </w:rPr>
        <w:t>1</w:t>
      </w:r>
      <w:r w:rsidR="001952EB" w:rsidRPr="00E56B6B">
        <w:rPr>
          <w:b/>
          <w:bCs/>
          <w:sz w:val="17"/>
          <w:szCs w:val="17"/>
        </w:rPr>
        <w:t>.</w:t>
      </w:r>
      <w:r w:rsidR="001952EB" w:rsidRPr="00E56B6B">
        <w:rPr>
          <w:b/>
          <w:bCs/>
          <w:sz w:val="17"/>
          <w:szCs w:val="17"/>
        </w:rPr>
        <w:tab/>
      </w:r>
      <w:r w:rsidR="001952EB" w:rsidRPr="00E56B6B">
        <w:rPr>
          <w:rFonts w:cs="Times New Roman"/>
          <w:b/>
          <w:bCs/>
          <w:sz w:val="17"/>
          <w:szCs w:val="17"/>
        </w:rPr>
        <w:t>EVENTS AFTER THE REPORTING PERIOD</w:t>
      </w:r>
    </w:p>
    <w:p w14:paraId="7FCF7E16" w14:textId="3FE855F6" w:rsidR="002F4EF6" w:rsidRPr="00E56B6B" w:rsidRDefault="002F4EF6" w:rsidP="002F4EF6">
      <w:pPr>
        <w:adjustRightInd/>
        <w:spacing w:before="120"/>
        <w:ind w:left="360"/>
        <w:jc w:val="thaiDistribute"/>
        <w:textAlignment w:val="auto"/>
        <w:rPr>
          <w:rFonts w:hAnsi="Tms Rmn"/>
          <w:sz w:val="17"/>
          <w:szCs w:val="17"/>
        </w:rPr>
      </w:pPr>
      <w:r w:rsidRPr="00E56B6B">
        <w:rPr>
          <w:rFonts w:hAnsi="Tms Rmn" w:cs="Cordia New"/>
          <w:sz w:val="17"/>
          <w:szCs w:val="17"/>
        </w:rPr>
        <w:t xml:space="preserve">31.1 </w:t>
      </w:r>
      <w:r w:rsidRPr="00E56B6B">
        <w:rPr>
          <w:rFonts w:hAnsi="Tms Rmn" w:cs="Cordia New" w:hint="cs"/>
          <w:sz w:val="17"/>
          <w:szCs w:val="17"/>
          <w:cs/>
        </w:rPr>
        <w:t xml:space="preserve"> </w:t>
      </w:r>
      <w:r w:rsidRPr="00E56B6B">
        <w:rPr>
          <w:rFonts w:hAnsi="Tms Rmn" w:cs="Cordia New"/>
          <w:sz w:val="17"/>
          <w:szCs w:val="17"/>
        </w:rPr>
        <w:t xml:space="preserve">  </w:t>
      </w:r>
      <w:r w:rsidRPr="00E56B6B">
        <w:rPr>
          <w:rFonts w:hAnsi="Tms Rmn" w:cs="Times New Roman"/>
          <w:sz w:val="17"/>
          <w:szCs w:val="17"/>
        </w:rPr>
        <w:t>On July 12, 2024</w:t>
      </w:r>
      <w:r w:rsidRPr="00E56B6B">
        <w:rPr>
          <w:rFonts w:hAnsi="Tms Rmn"/>
          <w:sz w:val="17"/>
          <w:szCs w:val="17"/>
        </w:rPr>
        <w:t>,</w:t>
      </w:r>
      <w:r w:rsidRPr="00E56B6B">
        <w:rPr>
          <w:rFonts w:hAnsi="Tms Rmn" w:cs="Times New Roman"/>
          <w:sz w:val="17"/>
          <w:szCs w:val="17"/>
        </w:rPr>
        <w:t xml:space="preserve"> the last exercise of warrant BTC-W6 which can be summarized as the followings:</w:t>
      </w:r>
    </w:p>
    <w:p w14:paraId="56250C59" w14:textId="49B0377A" w:rsidR="002F4EF6" w:rsidRPr="00E56B6B" w:rsidRDefault="002F4EF6" w:rsidP="002F4EF6">
      <w:pPr>
        <w:spacing w:before="240" w:after="120"/>
        <w:ind w:left="1170" w:right="-45" w:hanging="360"/>
        <w:jc w:val="thaiDistribute"/>
        <w:rPr>
          <w:rFonts w:hAnsi="Tms Rmn" w:cs="Times New Roman"/>
          <w:sz w:val="17"/>
          <w:szCs w:val="17"/>
        </w:rPr>
      </w:pPr>
      <w:r w:rsidRPr="00E56B6B">
        <w:rPr>
          <w:rFonts w:hAnsi="Tms Rmn" w:cs="Times New Roman"/>
          <w:sz w:val="17"/>
          <w:szCs w:val="17"/>
        </w:rPr>
        <w:t xml:space="preserve">1.  Number of exercised warrants was 1,295,215,278 units, number of shares derived from exercised warrants was  1,485,611,913 shares, the proceed obtained from the exercise of rights was 842,341,954.67 baht. </w:t>
      </w:r>
    </w:p>
    <w:p w14:paraId="6657A3FF" w14:textId="77777777" w:rsidR="002F4EF6" w:rsidRPr="00E56B6B" w:rsidRDefault="002F4EF6" w:rsidP="002F4EF6">
      <w:pPr>
        <w:spacing w:before="240" w:after="120"/>
        <w:ind w:left="1170" w:right="-45" w:hanging="360"/>
        <w:jc w:val="thaiDistribute"/>
        <w:rPr>
          <w:rFonts w:hAnsi="Tms Rmn" w:cs="Times New Roman"/>
          <w:sz w:val="17"/>
          <w:szCs w:val="17"/>
        </w:rPr>
      </w:pPr>
      <w:r w:rsidRPr="00E56B6B">
        <w:rPr>
          <w:rFonts w:hAnsi="Tms Rmn" w:cs="Times New Roman"/>
          <w:sz w:val="17"/>
          <w:szCs w:val="17"/>
        </w:rPr>
        <w:t>2.     Paid-up capital of the Company has increased by 185,701,489.125 baht from 1,164,401,069.75 baht to 1,350,102,558.875 baht, the par value is 0.125 baht per share.</w:t>
      </w:r>
    </w:p>
    <w:p w14:paraId="4B3B5C88" w14:textId="77777777" w:rsidR="002F4EF6" w:rsidRPr="002F4EF6" w:rsidRDefault="002F4EF6" w:rsidP="002F4EF6">
      <w:pPr>
        <w:spacing w:before="240" w:after="120"/>
        <w:ind w:left="810" w:right="-45" w:hanging="450"/>
        <w:jc w:val="thaiDistribute"/>
        <w:rPr>
          <w:rFonts w:hAnsi="Tms Rmn" w:cs="Times New Roman"/>
          <w:sz w:val="17"/>
          <w:szCs w:val="17"/>
        </w:rPr>
      </w:pPr>
      <w:r w:rsidRPr="00E56B6B">
        <w:rPr>
          <w:rFonts w:hAnsi="Tms Rmn" w:cs="Times New Roman"/>
          <w:sz w:val="17"/>
          <w:szCs w:val="17"/>
        </w:rPr>
        <w:t xml:space="preserve">31.2 </w:t>
      </w:r>
      <w:r w:rsidRPr="00E56B6B">
        <w:rPr>
          <w:rFonts w:hAnsi="Tms Rmn" w:cs="Times New Roman"/>
          <w:sz w:val="17"/>
          <w:szCs w:val="17"/>
        </w:rPr>
        <w:tab/>
        <w:t>On July 26, 2024, the Extraordinary General Meeting of Shareholders No. 1/2024</w:t>
      </w:r>
      <w:r w:rsidRPr="002F4EF6">
        <w:rPr>
          <w:rFonts w:hAnsi="Tms Rmn" w:cs="Times New Roman"/>
          <w:sz w:val="17"/>
          <w:szCs w:val="17"/>
        </w:rPr>
        <w:t xml:space="preserve"> resolved to approve the sale of digital assets by empowered the Company's Board of Directors to consider which digital assets are appropriated for sale and specifying the time period for such transaction within 12 months after the Extraordinary General Meeting of Shareholders</w:t>
      </w:r>
      <w:r w:rsidRPr="002F4EF6">
        <w:rPr>
          <w:rFonts w:hAnsi="Tms Rmn" w:cs="Times New Roman"/>
          <w:sz w:val="17"/>
          <w:szCs w:val="17"/>
        </w:rPr>
        <w:t>’</w:t>
      </w:r>
      <w:r w:rsidRPr="002F4EF6">
        <w:rPr>
          <w:rFonts w:hAnsi="Tms Rmn" w:cs="Times New Roman"/>
          <w:sz w:val="17"/>
          <w:szCs w:val="17"/>
        </w:rPr>
        <w:t xml:space="preserve"> approval.</w:t>
      </w:r>
    </w:p>
    <w:p w14:paraId="3F59A0A7" w14:textId="41E490C4" w:rsidR="002F4EF6" w:rsidRPr="002F4EF6" w:rsidRDefault="002F4EF6" w:rsidP="002F4EF6">
      <w:pPr>
        <w:spacing w:before="240" w:after="120"/>
        <w:ind w:left="810" w:right="-45" w:hanging="450"/>
        <w:jc w:val="thaiDistribute"/>
        <w:rPr>
          <w:rFonts w:hAnsi="Tms Rmn" w:cs="Times New Roman"/>
          <w:spacing w:val="-2"/>
          <w:sz w:val="17"/>
          <w:szCs w:val="17"/>
        </w:rPr>
      </w:pPr>
      <w:r w:rsidRPr="002F4EF6">
        <w:rPr>
          <w:rFonts w:hAnsi="Tms Rmn" w:cs="Times New Roman"/>
          <w:sz w:val="17"/>
          <w:szCs w:val="17"/>
        </w:rPr>
        <w:t>31.3   On 1</w:t>
      </w:r>
      <w:r w:rsidRPr="002F4EF6">
        <w:rPr>
          <w:rFonts w:hAnsi="Tms Rmn" w:cs="Cordia New"/>
          <w:sz w:val="17"/>
          <w:szCs w:val="17"/>
        </w:rPr>
        <w:t>4</w:t>
      </w:r>
      <w:r w:rsidRPr="002F4EF6">
        <w:rPr>
          <w:rFonts w:hAnsi="Tms Rmn" w:cs="Times New Roman"/>
          <w:sz w:val="17"/>
          <w:szCs w:val="17"/>
        </w:rPr>
        <w:t xml:space="preserve"> August 2024 the Board of Directors Meeting resolved to approve payment of interim dividend </w:t>
      </w:r>
      <w:r w:rsidRPr="002F4EF6">
        <w:rPr>
          <w:rFonts w:hAnsi="Tms Rmn" w:cs="Tahoma"/>
          <w:sz w:val="17"/>
          <w:szCs w:val="17"/>
        </w:rPr>
        <w:t>to the shareholders from the Company</w:t>
      </w:r>
      <w:r w:rsidRPr="002F4EF6">
        <w:rPr>
          <w:rFonts w:hAnsi="Tms Rmn" w:cs="Tahoma"/>
          <w:sz w:val="17"/>
          <w:szCs w:val="17"/>
        </w:rPr>
        <w:t>’</w:t>
      </w:r>
      <w:r w:rsidRPr="002F4EF6">
        <w:rPr>
          <w:rFonts w:hAnsi="Tms Rmn" w:cs="Tahoma"/>
          <w:sz w:val="17"/>
          <w:szCs w:val="17"/>
        </w:rPr>
        <w:t>s earnings</w:t>
      </w:r>
      <w:r w:rsidRPr="002F4EF6">
        <w:rPr>
          <w:rFonts w:hAnsi="Tms Rmn" w:cs="Times New Roman"/>
          <w:sz w:val="17"/>
          <w:szCs w:val="17"/>
        </w:rPr>
        <w:t xml:space="preserve"> for the period of </w:t>
      </w:r>
      <w:r w:rsidRPr="002F4EF6">
        <w:rPr>
          <w:rFonts w:hAnsi="Tms Rmn" w:cs="Times New Roman"/>
          <w:spacing w:val="-2"/>
          <w:sz w:val="17"/>
          <w:szCs w:val="17"/>
        </w:rPr>
        <w:t xml:space="preserve">January </w:t>
      </w:r>
      <w:r w:rsidRPr="002F4EF6">
        <w:rPr>
          <w:rFonts w:hAnsi="Tms Rmn" w:cs="Times New Roman"/>
          <w:spacing w:val="-2"/>
          <w:sz w:val="17"/>
          <w:szCs w:val="17"/>
          <w:cs/>
        </w:rPr>
        <w:t>1</w:t>
      </w:r>
      <w:r w:rsidRPr="002F4EF6">
        <w:rPr>
          <w:rFonts w:hAnsi="Tms Rmn" w:cs="Times New Roman"/>
          <w:spacing w:val="-2"/>
          <w:sz w:val="17"/>
          <w:szCs w:val="17"/>
        </w:rPr>
        <w:t xml:space="preserve">, </w:t>
      </w:r>
      <w:r w:rsidRPr="002F4EF6">
        <w:rPr>
          <w:rFonts w:hAnsi="Tms Rmn" w:cs="Times New Roman"/>
          <w:spacing w:val="-2"/>
          <w:sz w:val="17"/>
          <w:szCs w:val="17"/>
          <w:cs/>
        </w:rPr>
        <w:t>202</w:t>
      </w:r>
      <w:r w:rsidRPr="002F4EF6">
        <w:rPr>
          <w:rFonts w:hAnsi="Tms Rmn" w:cs="Times New Roman"/>
          <w:spacing w:val="-2"/>
          <w:sz w:val="17"/>
          <w:szCs w:val="17"/>
        </w:rPr>
        <w:t xml:space="preserve">4 to June </w:t>
      </w:r>
      <w:r w:rsidRPr="002F4EF6">
        <w:rPr>
          <w:rFonts w:hAnsi="Tms Rmn" w:cs="Times New Roman"/>
          <w:spacing w:val="-2"/>
          <w:sz w:val="17"/>
          <w:szCs w:val="17"/>
          <w:cs/>
        </w:rPr>
        <w:t>3</w:t>
      </w:r>
      <w:r w:rsidRPr="002F4EF6">
        <w:rPr>
          <w:rFonts w:hAnsi="Tms Rmn" w:cs="Times New Roman"/>
          <w:spacing w:val="-2"/>
          <w:sz w:val="17"/>
          <w:szCs w:val="17"/>
        </w:rPr>
        <w:t xml:space="preserve">0, </w:t>
      </w:r>
      <w:r w:rsidRPr="002F4EF6">
        <w:rPr>
          <w:rFonts w:hAnsi="Tms Rmn" w:cs="Times New Roman"/>
          <w:spacing w:val="-2"/>
          <w:sz w:val="17"/>
          <w:szCs w:val="17"/>
          <w:cs/>
        </w:rPr>
        <w:t>202</w:t>
      </w:r>
      <w:r w:rsidRPr="002F4EF6">
        <w:rPr>
          <w:rFonts w:hAnsi="Tms Rmn" w:cs="Times New Roman"/>
          <w:spacing w:val="-2"/>
          <w:sz w:val="17"/>
          <w:szCs w:val="17"/>
        </w:rPr>
        <w:t xml:space="preserve">4 and retained earnings to shareholders at the rate of </w:t>
      </w:r>
      <w:r w:rsidRPr="002F4EF6">
        <w:rPr>
          <w:rFonts w:hAnsi="Tms Rmn" w:cs="Times New Roman"/>
          <w:spacing w:val="-2"/>
          <w:sz w:val="17"/>
          <w:szCs w:val="17"/>
          <w:cs/>
        </w:rPr>
        <w:t>0.0</w:t>
      </w:r>
      <w:r w:rsidRPr="002F4EF6">
        <w:rPr>
          <w:rFonts w:hAnsi="Tms Rmn" w:cs="Times New Roman"/>
          <w:spacing w:val="-2"/>
          <w:sz w:val="17"/>
          <w:szCs w:val="17"/>
        </w:rPr>
        <w:t xml:space="preserve">1 baht per share.  Dividend payment is scheduled to be paid to shareholders within September 13, </w:t>
      </w:r>
      <w:r w:rsidRPr="002F4EF6">
        <w:rPr>
          <w:rFonts w:hAnsi="Tms Rmn" w:cs="Times New Roman"/>
          <w:spacing w:val="-2"/>
          <w:sz w:val="17"/>
          <w:szCs w:val="17"/>
          <w:cs/>
        </w:rPr>
        <w:t>202</w:t>
      </w:r>
      <w:r w:rsidRPr="002F4EF6">
        <w:rPr>
          <w:rFonts w:hAnsi="Tms Rmn" w:cs="Times New Roman"/>
          <w:spacing w:val="-2"/>
          <w:sz w:val="17"/>
          <w:szCs w:val="17"/>
        </w:rPr>
        <w:t>4</w:t>
      </w:r>
      <w:r w:rsidRPr="002F4EF6">
        <w:rPr>
          <w:rFonts w:hAnsi="Tms Rmn" w:cs="Times New Roman"/>
          <w:spacing w:val="-2"/>
          <w:sz w:val="17"/>
          <w:szCs w:val="17"/>
          <w:cs/>
        </w:rPr>
        <w:t>.</w:t>
      </w:r>
    </w:p>
    <w:p w14:paraId="1A3AC28D" w14:textId="1F86CCB0" w:rsidR="00895586" w:rsidRPr="00A13A4A" w:rsidRDefault="0035281E" w:rsidP="00895586">
      <w:pPr>
        <w:spacing w:before="240" w:after="120"/>
        <w:ind w:left="360" w:right="-45" w:hanging="360"/>
        <w:jc w:val="thaiDistribute"/>
        <w:rPr>
          <w:rFonts w:cs="Times New Roman"/>
          <w:b/>
          <w:bCs/>
          <w:sz w:val="17"/>
          <w:szCs w:val="17"/>
        </w:rPr>
      </w:pPr>
      <w:bookmarkStart w:id="10" w:name="_Hlk165020030"/>
      <w:r w:rsidRPr="00A13A4A">
        <w:rPr>
          <w:rFonts w:cs="Times New Roman"/>
          <w:b/>
          <w:bCs/>
          <w:sz w:val="17"/>
          <w:szCs w:val="17"/>
        </w:rPr>
        <w:t>3</w:t>
      </w:r>
      <w:r w:rsidR="00561CE7" w:rsidRPr="00A13A4A">
        <w:rPr>
          <w:rFonts w:cs="Times New Roman"/>
          <w:b/>
          <w:bCs/>
          <w:sz w:val="17"/>
          <w:szCs w:val="17"/>
        </w:rPr>
        <w:t>2</w:t>
      </w:r>
      <w:r w:rsidR="00B2109C" w:rsidRPr="00A13A4A">
        <w:rPr>
          <w:rFonts w:cs="Times New Roman"/>
          <w:b/>
          <w:bCs/>
          <w:sz w:val="17"/>
          <w:szCs w:val="17"/>
        </w:rPr>
        <w:t>.</w:t>
      </w:r>
      <w:r w:rsidR="00B2109C" w:rsidRPr="00A13A4A">
        <w:rPr>
          <w:rFonts w:cs="Times New Roman"/>
          <w:b/>
          <w:bCs/>
          <w:sz w:val="17"/>
          <w:szCs w:val="17"/>
        </w:rPr>
        <w:tab/>
      </w:r>
      <w:r w:rsidR="00895586" w:rsidRPr="00A13A4A">
        <w:rPr>
          <w:rFonts w:cs="Times New Roman"/>
          <w:b/>
          <w:bCs/>
          <w:sz w:val="17"/>
          <w:szCs w:val="17"/>
        </w:rPr>
        <w:t>APPROVAL OF THE FINANCIAL STATEMENT</w:t>
      </w:r>
    </w:p>
    <w:p w14:paraId="5B4667F3" w14:textId="6802728C" w:rsidR="00D321DF" w:rsidRDefault="00895586" w:rsidP="00895586">
      <w:pPr>
        <w:spacing w:before="120" w:after="120"/>
        <w:ind w:left="360" w:hanging="360"/>
        <w:jc w:val="thaiDistribute"/>
        <w:rPr>
          <w:rFonts w:cs="Times New Roman"/>
          <w:sz w:val="17"/>
          <w:szCs w:val="17"/>
        </w:rPr>
      </w:pPr>
      <w:r w:rsidRPr="00A13A4A">
        <w:rPr>
          <w:rFonts w:cs="Times New Roman"/>
          <w:sz w:val="17"/>
          <w:szCs w:val="17"/>
        </w:rPr>
        <w:tab/>
        <w:t>The interim financial statement</w:t>
      </w:r>
      <w:r w:rsidR="00D80180" w:rsidRPr="00A13A4A">
        <w:rPr>
          <w:rFonts w:cs="Times New Roman"/>
          <w:sz w:val="17"/>
          <w:szCs w:val="17"/>
        </w:rPr>
        <w:t>s</w:t>
      </w:r>
      <w:r w:rsidRPr="00A13A4A">
        <w:rPr>
          <w:rFonts w:cs="Times New Roman"/>
          <w:sz w:val="17"/>
          <w:szCs w:val="17"/>
        </w:rPr>
        <w:t xml:space="preserve"> </w:t>
      </w:r>
      <w:bookmarkEnd w:id="10"/>
      <w:r w:rsidRPr="00A13A4A">
        <w:rPr>
          <w:rFonts w:cs="Times New Roman"/>
          <w:sz w:val="17"/>
          <w:szCs w:val="17"/>
        </w:rPr>
        <w:t>ha</w:t>
      </w:r>
      <w:r w:rsidR="00D80180" w:rsidRPr="00A13A4A">
        <w:rPr>
          <w:rFonts w:cs="Times New Roman"/>
          <w:sz w:val="17"/>
          <w:szCs w:val="17"/>
        </w:rPr>
        <w:t>ve</w:t>
      </w:r>
      <w:r w:rsidRPr="00A13A4A">
        <w:rPr>
          <w:rFonts w:cs="Times New Roman"/>
          <w:sz w:val="17"/>
          <w:szCs w:val="17"/>
        </w:rPr>
        <w:t xml:space="preserve"> been approved by the Company’s board of directors</w:t>
      </w:r>
      <w:r w:rsidR="009D572D" w:rsidRPr="00A13A4A">
        <w:rPr>
          <w:rFonts w:cs="Times New Roman"/>
          <w:sz w:val="17"/>
          <w:szCs w:val="17"/>
        </w:rPr>
        <w:t xml:space="preserve"> on </w:t>
      </w:r>
      <w:r w:rsidR="004130C6" w:rsidRPr="00E951DE">
        <w:rPr>
          <w:rFonts w:cs="Times New Roman"/>
          <w:sz w:val="17"/>
          <w:szCs w:val="17"/>
        </w:rPr>
        <w:t xml:space="preserve">August </w:t>
      </w:r>
      <w:r w:rsidR="008C39B9" w:rsidRPr="00E951DE">
        <w:rPr>
          <w:rFonts w:cs="Times New Roman"/>
          <w:sz w:val="17"/>
          <w:szCs w:val="17"/>
        </w:rPr>
        <w:t>1</w:t>
      </w:r>
      <w:r w:rsidR="00605F6A">
        <w:rPr>
          <w:rFonts w:cs="Times New Roman"/>
          <w:sz w:val="17"/>
          <w:szCs w:val="17"/>
        </w:rPr>
        <w:t>4</w:t>
      </w:r>
      <w:r w:rsidR="00B2109C" w:rsidRPr="00E951DE">
        <w:rPr>
          <w:rFonts w:cs="Times New Roman"/>
          <w:sz w:val="17"/>
          <w:szCs w:val="17"/>
        </w:rPr>
        <w:t>, 20</w:t>
      </w:r>
      <w:r w:rsidR="00355C74" w:rsidRPr="00E951DE">
        <w:rPr>
          <w:rFonts w:cs="Times New Roman"/>
          <w:sz w:val="17"/>
          <w:szCs w:val="17"/>
        </w:rPr>
        <w:t>2</w:t>
      </w:r>
      <w:r w:rsidR="00D40980" w:rsidRPr="00E951DE">
        <w:rPr>
          <w:rFonts w:cs="Times New Roman"/>
          <w:sz w:val="17"/>
          <w:szCs w:val="17"/>
        </w:rPr>
        <w:t>4</w:t>
      </w:r>
      <w:r w:rsidR="00B2109C" w:rsidRPr="00E951DE">
        <w:rPr>
          <w:rFonts w:cs="Times New Roman"/>
          <w:sz w:val="17"/>
          <w:szCs w:val="17"/>
        </w:rPr>
        <w:t>.</w:t>
      </w:r>
    </w:p>
    <w:sectPr w:rsidR="00D321DF" w:rsidSect="00A626D3">
      <w:headerReference w:type="default" r:id="rId8"/>
      <w:footerReference w:type="even" r:id="rId9"/>
      <w:footerReference w:type="default" r:id="rId10"/>
      <w:pgSz w:w="11907" w:h="16840" w:code="9"/>
      <w:pgMar w:top="1296" w:right="706" w:bottom="1080" w:left="1800"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6CAE25" w14:textId="77777777" w:rsidR="00837275" w:rsidRDefault="00837275">
      <w:r>
        <w:separator/>
      </w:r>
    </w:p>
  </w:endnote>
  <w:endnote w:type="continuationSeparator" w:id="0">
    <w:p w14:paraId="197C27D2" w14:textId="77777777" w:rsidR="00837275" w:rsidRDefault="00837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93C6D" w14:textId="77777777" w:rsidR="005808BD" w:rsidRDefault="005808B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6E010DE" w14:textId="77777777" w:rsidR="005808BD" w:rsidRDefault="0058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CF48A" w14:textId="77777777" w:rsidR="005808BD" w:rsidRDefault="005808BD" w:rsidP="00B91F26">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6C041" w14:textId="77777777" w:rsidR="00837275" w:rsidRDefault="00837275">
      <w:r>
        <w:separator/>
      </w:r>
    </w:p>
  </w:footnote>
  <w:footnote w:type="continuationSeparator" w:id="0">
    <w:p w14:paraId="7817BC30" w14:textId="77777777" w:rsidR="00837275" w:rsidRDefault="00837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364A" w14:textId="15995E19" w:rsidR="005808BD" w:rsidRDefault="005808BD" w:rsidP="00C11BFB">
    <w:pPr>
      <w:pStyle w:val="Header"/>
      <w:tabs>
        <w:tab w:val="clear" w:pos="4153"/>
        <w:tab w:val="clear" w:pos="8306"/>
      </w:tabs>
      <w:jc w:val="right"/>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i/>
        <w:iCs/>
        <w:sz w:val="16"/>
        <w:szCs w:val="16"/>
      </w:rPr>
      <w:t xml:space="preserve">                </w:t>
    </w:r>
    <w:r w:rsidRPr="007F33DF">
      <w:rPr>
        <w:i/>
        <w:iCs/>
        <w:sz w:val="16"/>
        <w:szCs w:val="16"/>
      </w:rPr>
      <w:t xml:space="preserve">     (Unaudited / but reviewed)</w:t>
    </w:r>
  </w:p>
  <w:p w14:paraId="530DA653" w14:textId="77777777" w:rsidR="005808BD" w:rsidRDefault="005808BD">
    <w:pPr>
      <w:pStyle w:val="Header"/>
      <w:tabs>
        <w:tab w:val="clear" w:pos="4153"/>
        <w:tab w:val="clear" w:pos="8306"/>
      </w:tabs>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66C3B"/>
    <w:multiLevelType w:val="hybridMultilevel"/>
    <w:tmpl w:val="D02C9FBC"/>
    <w:lvl w:ilvl="0" w:tplc="8936722E">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15:restartNumberingAfterBreak="0">
    <w:nsid w:val="0B0166FB"/>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2" w15:restartNumberingAfterBreak="0">
    <w:nsid w:val="19F036FF"/>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3" w15:restartNumberingAfterBreak="0">
    <w:nsid w:val="1FC75EA5"/>
    <w:multiLevelType w:val="hybridMultilevel"/>
    <w:tmpl w:val="2094100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8C427DD"/>
    <w:multiLevelType w:val="multilevel"/>
    <w:tmpl w:val="ED80FC48"/>
    <w:lvl w:ilvl="0">
      <w:start w:val="2"/>
      <w:numFmt w:val="decimal"/>
      <w:lvlText w:val="%1"/>
      <w:lvlJc w:val="left"/>
      <w:pPr>
        <w:ind w:left="360" w:hanging="360"/>
      </w:pPr>
      <w:rPr>
        <w:rFonts w:hint="default"/>
        <w:b/>
      </w:rPr>
    </w:lvl>
    <w:lvl w:ilvl="1">
      <w:start w:val="2"/>
      <w:numFmt w:val="decimal"/>
      <w:lvlText w:val="%1.%2"/>
      <w:lvlJc w:val="left"/>
      <w:pPr>
        <w:ind w:left="786" w:hanging="360"/>
      </w:pPr>
      <w:rPr>
        <w:rFonts w:hint="default"/>
        <w:b/>
      </w:rPr>
    </w:lvl>
    <w:lvl w:ilvl="2">
      <w:start w:val="1"/>
      <w:numFmt w:val="decimal"/>
      <w:lvlText w:val="%1.%2.%3"/>
      <w:lvlJc w:val="left"/>
      <w:pPr>
        <w:ind w:left="1212" w:hanging="360"/>
      </w:pPr>
      <w:rPr>
        <w:rFonts w:hint="default"/>
        <w:b/>
      </w:rPr>
    </w:lvl>
    <w:lvl w:ilvl="3">
      <w:start w:val="1"/>
      <w:numFmt w:val="decimal"/>
      <w:lvlText w:val="%1.%2.%3.%4"/>
      <w:lvlJc w:val="left"/>
      <w:pPr>
        <w:ind w:left="1998" w:hanging="720"/>
      </w:pPr>
      <w:rPr>
        <w:rFonts w:hint="default"/>
        <w:b/>
      </w:rPr>
    </w:lvl>
    <w:lvl w:ilvl="4">
      <w:start w:val="1"/>
      <w:numFmt w:val="decimal"/>
      <w:lvlText w:val="%1.%2.%3.%4.%5"/>
      <w:lvlJc w:val="left"/>
      <w:pPr>
        <w:ind w:left="2424" w:hanging="720"/>
      </w:pPr>
      <w:rPr>
        <w:rFonts w:hint="default"/>
        <w:b/>
      </w:rPr>
    </w:lvl>
    <w:lvl w:ilvl="5">
      <w:start w:val="1"/>
      <w:numFmt w:val="decimal"/>
      <w:lvlText w:val="%1.%2.%3.%4.%5.%6"/>
      <w:lvlJc w:val="left"/>
      <w:pPr>
        <w:ind w:left="3210" w:hanging="1080"/>
      </w:pPr>
      <w:rPr>
        <w:rFonts w:hint="default"/>
        <w:b/>
      </w:rPr>
    </w:lvl>
    <w:lvl w:ilvl="6">
      <w:start w:val="1"/>
      <w:numFmt w:val="decimal"/>
      <w:lvlText w:val="%1.%2.%3.%4.%5.%6.%7"/>
      <w:lvlJc w:val="left"/>
      <w:pPr>
        <w:ind w:left="3636" w:hanging="1080"/>
      </w:pPr>
      <w:rPr>
        <w:rFonts w:hint="default"/>
        <w:b/>
      </w:rPr>
    </w:lvl>
    <w:lvl w:ilvl="7">
      <w:start w:val="1"/>
      <w:numFmt w:val="decimal"/>
      <w:lvlText w:val="%1.%2.%3.%4.%5.%6.%7.%8"/>
      <w:lvlJc w:val="left"/>
      <w:pPr>
        <w:ind w:left="4062" w:hanging="1080"/>
      </w:pPr>
      <w:rPr>
        <w:rFonts w:hint="default"/>
        <w:b/>
      </w:rPr>
    </w:lvl>
    <w:lvl w:ilvl="8">
      <w:start w:val="1"/>
      <w:numFmt w:val="decimal"/>
      <w:lvlText w:val="%1.%2.%3.%4.%5.%6.%7.%8.%9"/>
      <w:lvlJc w:val="left"/>
      <w:pPr>
        <w:ind w:left="4848" w:hanging="1440"/>
      </w:pPr>
      <w:rPr>
        <w:rFonts w:hint="default"/>
        <w:b/>
      </w:rPr>
    </w:lvl>
  </w:abstractNum>
  <w:abstractNum w:abstractNumId="5" w15:restartNumberingAfterBreak="0">
    <w:nsid w:val="31DE6123"/>
    <w:multiLevelType w:val="hybridMultilevel"/>
    <w:tmpl w:val="5EDA3DA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536919"/>
    <w:multiLevelType w:val="hybridMultilevel"/>
    <w:tmpl w:val="07D0356A"/>
    <w:lvl w:ilvl="0" w:tplc="EE0A7FFA">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15:restartNumberingAfterBreak="0">
    <w:nsid w:val="33190EE2"/>
    <w:multiLevelType w:val="hybridMultilevel"/>
    <w:tmpl w:val="B476AFAE"/>
    <w:lvl w:ilvl="0" w:tplc="88FA7C22">
      <w:start w:val="16"/>
      <w:numFmt w:val="decimal"/>
      <w:lvlText w:val="%1."/>
      <w:lvlJc w:val="left"/>
      <w:pPr>
        <w:ind w:left="1437" w:hanging="360"/>
      </w:pPr>
      <w:rPr>
        <w:rFonts w:cstheme="minorBidi"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abstractNum w:abstractNumId="8" w15:restartNumberingAfterBreak="0">
    <w:nsid w:val="39C32289"/>
    <w:multiLevelType w:val="hybridMultilevel"/>
    <w:tmpl w:val="3B0237FC"/>
    <w:lvl w:ilvl="0" w:tplc="2A708ACE">
      <w:start w:val="1"/>
      <w:numFmt w:val="decimal"/>
      <w:lvlText w:val="(%1)"/>
      <w:lvlJc w:val="left"/>
      <w:pPr>
        <w:ind w:left="720" w:hanging="360"/>
      </w:pPr>
      <w:rPr>
        <w:rFonts w:hint="default"/>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2D7D6E"/>
    <w:multiLevelType w:val="hybridMultilevel"/>
    <w:tmpl w:val="26C4AF38"/>
    <w:lvl w:ilvl="0" w:tplc="D6C2699C">
      <w:start w:val="264"/>
      <w:numFmt w:val="bullet"/>
      <w:lvlText w:val="-"/>
      <w:lvlJc w:val="left"/>
      <w:pPr>
        <w:ind w:left="390" w:hanging="360"/>
      </w:pPr>
      <w:rPr>
        <w:rFonts w:ascii="Times New Roman" w:eastAsia="Times New Roman" w:hAnsi="Times New Roman" w:cs="Times New Roman"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0" w15:restartNumberingAfterBreak="0">
    <w:nsid w:val="42B56A97"/>
    <w:multiLevelType w:val="hybridMultilevel"/>
    <w:tmpl w:val="7040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3A1758"/>
    <w:multiLevelType w:val="hybridMultilevel"/>
    <w:tmpl w:val="A9800AB4"/>
    <w:lvl w:ilvl="0" w:tplc="049AF402">
      <w:start w:val="8"/>
      <w:numFmt w:val="bullet"/>
      <w:lvlText w:val="-"/>
      <w:lvlJc w:val="left"/>
      <w:pPr>
        <w:ind w:left="398" w:hanging="360"/>
      </w:pPr>
      <w:rPr>
        <w:rFonts w:ascii="Times New Roman" w:eastAsia="Times New Roman" w:hAnsi="Times New Roman" w:cs="Times New Roman" w:hint="default"/>
      </w:rPr>
    </w:lvl>
    <w:lvl w:ilvl="1" w:tplc="04090003" w:tentative="1">
      <w:start w:val="1"/>
      <w:numFmt w:val="bullet"/>
      <w:lvlText w:val="o"/>
      <w:lvlJc w:val="left"/>
      <w:pPr>
        <w:ind w:left="1118" w:hanging="360"/>
      </w:pPr>
      <w:rPr>
        <w:rFonts w:ascii="Courier New" w:hAnsi="Courier New" w:cs="Courier New" w:hint="default"/>
      </w:rPr>
    </w:lvl>
    <w:lvl w:ilvl="2" w:tplc="04090005" w:tentative="1">
      <w:start w:val="1"/>
      <w:numFmt w:val="bullet"/>
      <w:lvlText w:val=""/>
      <w:lvlJc w:val="left"/>
      <w:pPr>
        <w:ind w:left="1838" w:hanging="360"/>
      </w:pPr>
      <w:rPr>
        <w:rFonts w:ascii="Wingdings" w:hAnsi="Wingdings" w:hint="default"/>
      </w:rPr>
    </w:lvl>
    <w:lvl w:ilvl="3" w:tplc="04090001" w:tentative="1">
      <w:start w:val="1"/>
      <w:numFmt w:val="bullet"/>
      <w:lvlText w:val=""/>
      <w:lvlJc w:val="left"/>
      <w:pPr>
        <w:ind w:left="2558" w:hanging="360"/>
      </w:pPr>
      <w:rPr>
        <w:rFonts w:ascii="Symbol" w:hAnsi="Symbol" w:hint="default"/>
      </w:rPr>
    </w:lvl>
    <w:lvl w:ilvl="4" w:tplc="04090003" w:tentative="1">
      <w:start w:val="1"/>
      <w:numFmt w:val="bullet"/>
      <w:lvlText w:val="o"/>
      <w:lvlJc w:val="left"/>
      <w:pPr>
        <w:ind w:left="3278" w:hanging="360"/>
      </w:pPr>
      <w:rPr>
        <w:rFonts w:ascii="Courier New" w:hAnsi="Courier New" w:cs="Courier New" w:hint="default"/>
      </w:rPr>
    </w:lvl>
    <w:lvl w:ilvl="5" w:tplc="04090005" w:tentative="1">
      <w:start w:val="1"/>
      <w:numFmt w:val="bullet"/>
      <w:lvlText w:val=""/>
      <w:lvlJc w:val="left"/>
      <w:pPr>
        <w:ind w:left="3998" w:hanging="360"/>
      </w:pPr>
      <w:rPr>
        <w:rFonts w:ascii="Wingdings" w:hAnsi="Wingdings" w:hint="default"/>
      </w:rPr>
    </w:lvl>
    <w:lvl w:ilvl="6" w:tplc="04090001" w:tentative="1">
      <w:start w:val="1"/>
      <w:numFmt w:val="bullet"/>
      <w:lvlText w:val=""/>
      <w:lvlJc w:val="left"/>
      <w:pPr>
        <w:ind w:left="4718" w:hanging="360"/>
      </w:pPr>
      <w:rPr>
        <w:rFonts w:ascii="Symbol" w:hAnsi="Symbol" w:hint="default"/>
      </w:rPr>
    </w:lvl>
    <w:lvl w:ilvl="7" w:tplc="04090003" w:tentative="1">
      <w:start w:val="1"/>
      <w:numFmt w:val="bullet"/>
      <w:lvlText w:val="o"/>
      <w:lvlJc w:val="left"/>
      <w:pPr>
        <w:ind w:left="5438" w:hanging="360"/>
      </w:pPr>
      <w:rPr>
        <w:rFonts w:ascii="Courier New" w:hAnsi="Courier New" w:cs="Courier New" w:hint="default"/>
      </w:rPr>
    </w:lvl>
    <w:lvl w:ilvl="8" w:tplc="04090005" w:tentative="1">
      <w:start w:val="1"/>
      <w:numFmt w:val="bullet"/>
      <w:lvlText w:val=""/>
      <w:lvlJc w:val="left"/>
      <w:pPr>
        <w:ind w:left="6158" w:hanging="360"/>
      </w:pPr>
      <w:rPr>
        <w:rFonts w:ascii="Wingdings" w:hAnsi="Wingdings" w:hint="default"/>
      </w:rPr>
    </w:lvl>
  </w:abstractNum>
  <w:abstractNum w:abstractNumId="12" w15:restartNumberingAfterBreak="0">
    <w:nsid w:val="525014F1"/>
    <w:multiLevelType w:val="hybridMultilevel"/>
    <w:tmpl w:val="EBC81BE0"/>
    <w:lvl w:ilvl="0" w:tplc="93801BA4">
      <w:start w:val="12"/>
      <w:numFmt w:val="decimal"/>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56873FCA"/>
    <w:multiLevelType w:val="hybridMultilevel"/>
    <w:tmpl w:val="52D2A32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084030"/>
    <w:multiLevelType w:val="hybridMultilevel"/>
    <w:tmpl w:val="ABC09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A9133E"/>
    <w:multiLevelType w:val="multilevel"/>
    <w:tmpl w:val="A7FE54F6"/>
    <w:lvl w:ilvl="0">
      <w:start w:val="3"/>
      <w:numFmt w:val="decimal"/>
      <w:lvlText w:val="%1."/>
      <w:lvlJc w:val="left"/>
      <w:pPr>
        <w:ind w:left="1080" w:hanging="360"/>
      </w:pPr>
      <w:rPr>
        <w:rFonts w:eastAsia="Times New Roman" w:hint="default"/>
        <w:sz w:val="16"/>
      </w:rPr>
    </w:lvl>
    <w:lvl w:ilvl="1">
      <w:start w:val="1"/>
      <w:numFmt w:val="decimal"/>
      <w:isLgl/>
      <w:lvlText w:val="%1.%2"/>
      <w:lvlJc w:val="left"/>
      <w:pPr>
        <w:ind w:left="1080" w:hanging="360"/>
      </w:pPr>
      <w:rPr>
        <w:rFonts w:eastAsia="Times New Roman" w:hint="default"/>
        <w:sz w:val="16"/>
      </w:rPr>
    </w:lvl>
    <w:lvl w:ilvl="2">
      <w:start w:val="1"/>
      <w:numFmt w:val="decimal"/>
      <w:isLgl/>
      <w:lvlText w:val="%1.%2.%3"/>
      <w:lvlJc w:val="left"/>
      <w:pPr>
        <w:ind w:left="1080" w:hanging="360"/>
      </w:pPr>
      <w:rPr>
        <w:rFonts w:eastAsia="Times New Roman" w:hint="default"/>
        <w:sz w:val="16"/>
      </w:rPr>
    </w:lvl>
    <w:lvl w:ilvl="3">
      <w:start w:val="1"/>
      <w:numFmt w:val="decimal"/>
      <w:isLgl/>
      <w:lvlText w:val="%1.%2.%3.%4"/>
      <w:lvlJc w:val="left"/>
      <w:pPr>
        <w:ind w:left="1440" w:hanging="720"/>
      </w:pPr>
      <w:rPr>
        <w:rFonts w:eastAsia="Times New Roman" w:hint="default"/>
        <w:sz w:val="16"/>
      </w:rPr>
    </w:lvl>
    <w:lvl w:ilvl="4">
      <w:start w:val="1"/>
      <w:numFmt w:val="decimal"/>
      <w:isLgl/>
      <w:lvlText w:val="%1.%2.%3.%4.%5"/>
      <w:lvlJc w:val="left"/>
      <w:pPr>
        <w:ind w:left="1440" w:hanging="720"/>
      </w:pPr>
      <w:rPr>
        <w:rFonts w:eastAsia="Times New Roman" w:hint="default"/>
        <w:sz w:val="16"/>
      </w:rPr>
    </w:lvl>
    <w:lvl w:ilvl="5">
      <w:start w:val="1"/>
      <w:numFmt w:val="decimal"/>
      <w:isLgl/>
      <w:lvlText w:val="%1.%2.%3.%4.%5.%6"/>
      <w:lvlJc w:val="left"/>
      <w:pPr>
        <w:ind w:left="1800" w:hanging="1080"/>
      </w:pPr>
      <w:rPr>
        <w:rFonts w:eastAsia="Times New Roman" w:hint="default"/>
        <w:sz w:val="16"/>
      </w:rPr>
    </w:lvl>
    <w:lvl w:ilvl="6">
      <w:start w:val="1"/>
      <w:numFmt w:val="decimal"/>
      <w:isLgl/>
      <w:lvlText w:val="%1.%2.%3.%4.%5.%6.%7"/>
      <w:lvlJc w:val="left"/>
      <w:pPr>
        <w:ind w:left="1800" w:hanging="1080"/>
      </w:pPr>
      <w:rPr>
        <w:rFonts w:eastAsia="Times New Roman" w:hint="default"/>
        <w:sz w:val="16"/>
      </w:rPr>
    </w:lvl>
    <w:lvl w:ilvl="7">
      <w:start w:val="1"/>
      <w:numFmt w:val="decimal"/>
      <w:isLgl/>
      <w:lvlText w:val="%1.%2.%3.%4.%5.%6.%7.%8"/>
      <w:lvlJc w:val="left"/>
      <w:pPr>
        <w:ind w:left="1800" w:hanging="1080"/>
      </w:pPr>
      <w:rPr>
        <w:rFonts w:eastAsia="Times New Roman" w:hint="default"/>
        <w:sz w:val="16"/>
      </w:rPr>
    </w:lvl>
    <w:lvl w:ilvl="8">
      <w:start w:val="1"/>
      <w:numFmt w:val="decimal"/>
      <w:isLgl/>
      <w:lvlText w:val="%1.%2.%3.%4.%5.%6.%7.%8.%9"/>
      <w:lvlJc w:val="left"/>
      <w:pPr>
        <w:ind w:left="2160" w:hanging="1440"/>
      </w:pPr>
      <w:rPr>
        <w:rFonts w:eastAsia="Times New Roman" w:hint="default"/>
        <w:sz w:val="16"/>
      </w:rPr>
    </w:lvl>
  </w:abstractNum>
  <w:abstractNum w:abstractNumId="16" w15:restartNumberingAfterBreak="0">
    <w:nsid w:val="610C45E4"/>
    <w:multiLevelType w:val="hybridMultilevel"/>
    <w:tmpl w:val="20941004"/>
    <w:lvl w:ilvl="0" w:tplc="F3C0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2F3D33"/>
    <w:multiLevelType w:val="hybridMultilevel"/>
    <w:tmpl w:val="509CF9C4"/>
    <w:lvl w:ilvl="0" w:tplc="9E7209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78947C9"/>
    <w:multiLevelType w:val="hybridMultilevel"/>
    <w:tmpl w:val="DF10F2A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9937119">
    <w:abstractNumId w:val="5"/>
  </w:num>
  <w:num w:numId="2" w16cid:durableId="154691205">
    <w:abstractNumId w:val="4"/>
  </w:num>
  <w:num w:numId="3" w16cid:durableId="8141875">
    <w:abstractNumId w:val="13"/>
  </w:num>
  <w:num w:numId="4" w16cid:durableId="644087879">
    <w:abstractNumId w:val="12"/>
  </w:num>
  <w:num w:numId="5" w16cid:durableId="2134128278">
    <w:abstractNumId w:val="7"/>
  </w:num>
  <w:num w:numId="6" w16cid:durableId="1701667253">
    <w:abstractNumId w:val="10"/>
  </w:num>
  <w:num w:numId="7" w16cid:durableId="1031346603">
    <w:abstractNumId w:val="8"/>
  </w:num>
  <w:num w:numId="8" w16cid:durableId="1638409696">
    <w:abstractNumId w:val="0"/>
  </w:num>
  <w:num w:numId="9" w16cid:durableId="1783576047">
    <w:abstractNumId w:val="14"/>
  </w:num>
  <w:num w:numId="10" w16cid:durableId="1587152388">
    <w:abstractNumId w:val="16"/>
  </w:num>
  <w:num w:numId="11" w16cid:durableId="1140924039">
    <w:abstractNumId w:val="17"/>
  </w:num>
  <w:num w:numId="12" w16cid:durableId="781412569">
    <w:abstractNumId w:val="1"/>
  </w:num>
  <w:num w:numId="13" w16cid:durableId="1520705854">
    <w:abstractNumId w:val="18"/>
  </w:num>
  <w:num w:numId="14" w16cid:durableId="1018770724">
    <w:abstractNumId w:val="9"/>
  </w:num>
  <w:num w:numId="15" w16cid:durableId="806632584">
    <w:abstractNumId w:val="6"/>
  </w:num>
  <w:num w:numId="16" w16cid:durableId="1985086212">
    <w:abstractNumId w:val="15"/>
  </w:num>
  <w:num w:numId="17" w16cid:durableId="303782384">
    <w:abstractNumId w:val="11"/>
  </w:num>
  <w:num w:numId="18" w16cid:durableId="574509755">
    <w:abstractNumId w:val="3"/>
  </w:num>
  <w:num w:numId="19" w16cid:durableId="22565293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F3F"/>
    <w:rsid w:val="00000F0A"/>
    <w:rsid w:val="00001039"/>
    <w:rsid w:val="00001737"/>
    <w:rsid w:val="00001BDA"/>
    <w:rsid w:val="000020DD"/>
    <w:rsid w:val="00003C03"/>
    <w:rsid w:val="00004404"/>
    <w:rsid w:val="000056E5"/>
    <w:rsid w:val="00007759"/>
    <w:rsid w:val="00007FA0"/>
    <w:rsid w:val="000131CA"/>
    <w:rsid w:val="00014107"/>
    <w:rsid w:val="0001419E"/>
    <w:rsid w:val="000167C5"/>
    <w:rsid w:val="0001728D"/>
    <w:rsid w:val="000174AC"/>
    <w:rsid w:val="00017655"/>
    <w:rsid w:val="00017832"/>
    <w:rsid w:val="000204A5"/>
    <w:rsid w:val="00020568"/>
    <w:rsid w:val="00023453"/>
    <w:rsid w:val="00023484"/>
    <w:rsid w:val="00023751"/>
    <w:rsid w:val="000241FB"/>
    <w:rsid w:val="000242E0"/>
    <w:rsid w:val="000276F9"/>
    <w:rsid w:val="0003136A"/>
    <w:rsid w:val="00031948"/>
    <w:rsid w:val="000326CC"/>
    <w:rsid w:val="000328D8"/>
    <w:rsid w:val="000338FE"/>
    <w:rsid w:val="0003413E"/>
    <w:rsid w:val="00034F68"/>
    <w:rsid w:val="00036A0F"/>
    <w:rsid w:val="00041225"/>
    <w:rsid w:val="00041605"/>
    <w:rsid w:val="00041848"/>
    <w:rsid w:val="0004263F"/>
    <w:rsid w:val="00042E96"/>
    <w:rsid w:val="00043204"/>
    <w:rsid w:val="000437FA"/>
    <w:rsid w:val="000439ED"/>
    <w:rsid w:val="00044956"/>
    <w:rsid w:val="00044DBF"/>
    <w:rsid w:val="00045ECE"/>
    <w:rsid w:val="00046608"/>
    <w:rsid w:val="00046D55"/>
    <w:rsid w:val="000505AF"/>
    <w:rsid w:val="0005077F"/>
    <w:rsid w:val="0005131B"/>
    <w:rsid w:val="00051A52"/>
    <w:rsid w:val="00051A8D"/>
    <w:rsid w:val="00051EFF"/>
    <w:rsid w:val="00052FB8"/>
    <w:rsid w:val="00053943"/>
    <w:rsid w:val="0005497F"/>
    <w:rsid w:val="000558A9"/>
    <w:rsid w:val="00055AAF"/>
    <w:rsid w:val="000571E1"/>
    <w:rsid w:val="00057E40"/>
    <w:rsid w:val="0006129E"/>
    <w:rsid w:val="0006141A"/>
    <w:rsid w:val="0006290C"/>
    <w:rsid w:val="00063334"/>
    <w:rsid w:val="000634FE"/>
    <w:rsid w:val="000645DE"/>
    <w:rsid w:val="0006461D"/>
    <w:rsid w:val="00064A55"/>
    <w:rsid w:val="00065768"/>
    <w:rsid w:val="00065C37"/>
    <w:rsid w:val="00066A34"/>
    <w:rsid w:val="000670DC"/>
    <w:rsid w:val="00067668"/>
    <w:rsid w:val="000676E1"/>
    <w:rsid w:val="00067DAF"/>
    <w:rsid w:val="00070505"/>
    <w:rsid w:val="00071987"/>
    <w:rsid w:val="000733BD"/>
    <w:rsid w:val="0007362F"/>
    <w:rsid w:val="000737ED"/>
    <w:rsid w:val="0007574C"/>
    <w:rsid w:val="0007592A"/>
    <w:rsid w:val="00075E16"/>
    <w:rsid w:val="00075F96"/>
    <w:rsid w:val="00076B59"/>
    <w:rsid w:val="00076E92"/>
    <w:rsid w:val="0008095E"/>
    <w:rsid w:val="000816C9"/>
    <w:rsid w:val="00082179"/>
    <w:rsid w:val="0008297F"/>
    <w:rsid w:val="00085D06"/>
    <w:rsid w:val="00085F93"/>
    <w:rsid w:val="000869C6"/>
    <w:rsid w:val="00087282"/>
    <w:rsid w:val="00091570"/>
    <w:rsid w:val="00091F3F"/>
    <w:rsid w:val="00092E3A"/>
    <w:rsid w:val="00094420"/>
    <w:rsid w:val="0009509C"/>
    <w:rsid w:val="00095E2F"/>
    <w:rsid w:val="00096326"/>
    <w:rsid w:val="00096949"/>
    <w:rsid w:val="00096BDF"/>
    <w:rsid w:val="000978BA"/>
    <w:rsid w:val="000A35EF"/>
    <w:rsid w:val="000A3C81"/>
    <w:rsid w:val="000B0373"/>
    <w:rsid w:val="000B105A"/>
    <w:rsid w:val="000B1274"/>
    <w:rsid w:val="000B15D8"/>
    <w:rsid w:val="000B1DA7"/>
    <w:rsid w:val="000B21C5"/>
    <w:rsid w:val="000B3BA1"/>
    <w:rsid w:val="000B548D"/>
    <w:rsid w:val="000B5503"/>
    <w:rsid w:val="000B6E08"/>
    <w:rsid w:val="000B7026"/>
    <w:rsid w:val="000C09A3"/>
    <w:rsid w:val="000C0CE0"/>
    <w:rsid w:val="000C2B6A"/>
    <w:rsid w:val="000C332A"/>
    <w:rsid w:val="000C3C7A"/>
    <w:rsid w:val="000C5FF3"/>
    <w:rsid w:val="000C61A6"/>
    <w:rsid w:val="000C70F1"/>
    <w:rsid w:val="000D0783"/>
    <w:rsid w:val="000D0EEC"/>
    <w:rsid w:val="000D2948"/>
    <w:rsid w:val="000D2A0D"/>
    <w:rsid w:val="000D37CE"/>
    <w:rsid w:val="000D652C"/>
    <w:rsid w:val="000D74B2"/>
    <w:rsid w:val="000D7A15"/>
    <w:rsid w:val="000E30A7"/>
    <w:rsid w:val="000E6B16"/>
    <w:rsid w:val="000E75D5"/>
    <w:rsid w:val="000E78E4"/>
    <w:rsid w:val="000F0647"/>
    <w:rsid w:val="000F0BEA"/>
    <w:rsid w:val="000F1285"/>
    <w:rsid w:val="000F1573"/>
    <w:rsid w:val="000F203C"/>
    <w:rsid w:val="000F4349"/>
    <w:rsid w:val="000F6F0D"/>
    <w:rsid w:val="00100BCC"/>
    <w:rsid w:val="001014D2"/>
    <w:rsid w:val="00105C64"/>
    <w:rsid w:val="0010607B"/>
    <w:rsid w:val="001070F4"/>
    <w:rsid w:val="00107215"/>
    <w:rsid w:val="001075D4"/>
    <w:rsid w:val="00111401"/>
    <w:rsid w:val="001116D8"/>
    <w:rsid w:val="00112C63"/>
    <w:rsid w:val="001137C2"/>
    <w:rsid w:val="00115510"/>
    <w:rsid w:val="001158DC"/>
    <w:rsid w:val="00116326"/>
    <w:rsid w:val="00116469"/>
    <w:rsid w:val="00116B27"/>
    <w:rsid w:val="00117D4E"/>
    <w:rsid w:val="0012051B"/>
    <w:rsid w:val="00120D3C"/>
    <w:rsid w:val="00122F77"/>
    <w:rsid w:val="0012660E"/>
    <w:rsid w:val="00127472"/>
    <w:rsid w:val="00133DE3"/>
    <w:rsid w:val="00135884"/>
    <w:rsid w:val="001365FA"/>
    <w:rsid w:val="00136748"/>
    <w:rsid w:val="00136C1B"/>
    <w:rsid w:val="00136DD2"/>
    <w:rsid w:val="00136DEF"/>
    <w:rsid w:val="001376D2"/>
    <w:rsid w:val="0014046B"/>
    <w:rsid w:val="00140F3B"/>
    <w:rsid w:val="001432E6"/>
    <w:rsid w:val="00143499"/>
    <w:rsid w:val="00143C68"/>
    <w:rsid w:val="001442A2"/>
    <w:rsid w:val="0014432D"/>
    <w:rsid w:val="0014527D"/>
    <w:rsid w:val="00145598"/>
    <w:rsid w:val="00145B02"/>
    <w:rsid w:val="001468FF"/>
    <w:rsid w:val="00150BC9"/>
    <w:rsid w:val="001525ED"/>
    <w:rsid w:val="00153494"/>
    <w:rsid w:val="00153A90"/>
    <w:rsid w:val="00153D09"/>
    <w:rsid w:val="00154D3A"/>
    <w:rsid w:val="001555DB"/>
    <w:rsid w:val="00155C58"/>
    <w:rsid w:val="00156A6C"/>
    <w:rsid w:val="001619DC"/>
    <w:rsid w:val="00162EE8"/>
    <w:rsid w:val="00163471"/>
    <w:rsid w:val="00163FBB"/>
    <w:rsid w:val="00165511"/>
    <w:rsid w:val="001669F2"/>
    <w:rsid w:val="00166C5B"/>
    <w:rsid w:val="00167687"/>
    <w:rsid w:val="00170746"/>
    <w:rsid w:val="00170990"/>
    <w:rsid w:val="00170B65"/>
    <w:rsid w:val="00170C8F"/>
    <w:rsid w:val="001713D9"/>
    <w:rsid w:val="00171F78"/>
    <w:rsid w:val="00173101"/>
    <w:rsid w:val="00173CB9"/>
    <w:rsid w:val="00174479"/>
    <w:rsid w:val="001747D1"/>
    <w:rsid w:val="00174862"/>
    <w:rsid w:val="00175D2C"/>
    <w:rsid w:val="00175F49"/>
    <w:rsid w:val="00176113"/>
    <w:rsid w:val="00180B32"/>
    <w:rsid w:val="00181BF9"/>
    <w:rsid w:val="00182C15"/>
    <w:rsid w:val="00182CF3"/>
    <w:rsid w:val="0018442F"/>
    <w:rsid w:val="0018467A"/>
    <w:rsid w:val="00184A48"/>
    <w:rsid w:val="00186D5F"/>
    <w:rsid w:val="001908A8"/>
    <w:rsid w:val="00191C0A"/>
    <w:rsid w:val="00191F2C"/>
    <w:rsid w:val="00194ECF"/>
    <w:rsid w:val="001952EB"/>
    <w:rsid w:val="00196CD9"/>
    <w:rsid w:val="001970D7"/>
    <w:rsid w:val="00197C29"/>
    <w:rsid w:val="00197DB4"/>
    <w:rsid w:val="001A1CED"/>
    <w:rsid w:val="001A314D"/>
    <w:rsid w:val="001A40A0"/>
    <w:rsid w:val="001A4F8C"/>
    <w:rsid w:val="001A6ABF"/>
    <w:rsid w:val="001A6D74"/>
    <w:rsid w:val="001A6E65"/>
    <w:rsid w:val="001B02E5"/>
    <w:rsid w:val="001B0343"/>
    <w:rsid w:val="001B2D06"/>
    <w:rsid w:val="001B2DAC"/>
    <w:rsid w:val="001B48A2"/>
    <w:rsid w:val="001B6637"/>
    <w:rsid w:val="001B7CAC"/>
    <w:rsid w:val="001C0D97"/>
    <w:rsid w:val="001C1892"/>
    <w:rsid w:val="001C2DDE"/>
    <w:rsid w:val="001C37BC"/>
    <w:rsid w:val="001C3CD1"/>
    <w:rsid w:val="001C53B0"/>
    <w:rsid w:val="001C57E4"/>
    <w:rsid w:val="001C5AA5"/>
    <w:rsid w:val="001C69D9"/>
    <w:rsid w:val="001C7157"/>
    <w:rsid w:val="001C7D2C"/>
    <w:rsid w:val="001D0BAC"/>
    <w:rsid w:val="001D1538"/>
    <w:rsid w:val="001D1CA4"/>
    <w:rsid w:val="001D24CB"/>
    <w:rsid w:val="001D554D"/>
    <w:rsid w:val="001D7638"/>
    <w:rsid w:val="001D7E2F"/>
    <w:rsid w:val="001E109A"/>
    <w:rsid w:val="001E3B29"/>
    <w:rsid w:val="001E48D7"/>
    <w:rsid w:val="001E5EB6"/>
    <w:rsid w:val="001E65E3"/>
    <w:rsid w:val="001E77CA"/>
    <w:rsid w:val="001F06B2"/>
    <w:rsid w:val="001F1312"/>
    <w:rsid w:val="001F1D78"/>
    <w:rsid w:val="001F2990"/>
    <w:rsid w:val="001F4032"/>
    <w:rsid w:val="001F4521"/>
    <w:rsid w:val="001F4993"/>
    <w:rsid w:val="001F55BA"/>
    <w:rsid w:val="001F670A"/>
    <w:rsid w:val="001F6C9F"/>
    <w:rsid w:val="001F6D79"/>
    <w:rsid w:val="001F7188"/>
    <w:rsid w:val="00200B28"/>
    <w:rsid w:val="00200DE6"/>
    <w:rsid w:val="0020147F"/>
    <w:rsid w:val="00201C9B"/>
    <w:rsid w:val="002035D5"/>
    <w:rsid w:val="00205BF4"/>
    <w:rsid w:val="0020736E"/>
    <w:rsid w:val="00207C7A"/>
    <w:rsid w:val="00207C95"/>
    <w:rsid w:val="002104C8"/>
    <w:rsid w:val="00211E5F"/>
    <w:rsid w:val="00211FBC"/>
    <w:rsid w:val="00212CD3"/>
    <w:rsid w:val="002133E2"/>
    <w:rsid w:val="00213F24"/>
    <w:rsid w:val="00221251"/>
    <w:rsid w:val="002236B7"/>
    <w:rsid w:val="002251FE"/>
    <w:rsid w:val="002252EA"/>
    <w:rsid w:val="0022568B"/>
    <w:rsid w:val="00226130"/>
    <w:rsid w:val="00230B83"/>
    <w:rsid w:val="00231B6F"/>
    <w:rsid w:val="00233267"/>
    <w:rsid w:val="002348B1"/>
    <w:rsid w:val="00234F65"/>
    <w:rsid w:val="002351C2"/>
    <w:rsid w:val="00236371"/>
    <w:rsid w:val="00236EFD"/>
    <w:rsid w:val="0023768A"/>
    <w:rsid w:val="00237BBE"/>
    <w:rsid w:val="002400C9"/>
    <w:rsid w:val="00240EE4"/>
    <w:rsid w:val="00241236"/>
    <w:rsid w:val="002420A5"/>
    <w:rsid w:val="002427DC"/>
    <w:rsid w:val="00243802"/>
    <w:rsid w:val="00243D73"/>
    <w:rsid w:val="00243EE1"/>
    <w:rsid w:val="00244590"/>
    <w:rsid w:val="002455C4"/>
    <w:rsid w:val="00245650"/>
    <w:rsid w:val="00245777"/>
    <w:rsid w:val="00246228"/>
    <w:rsid w:val="0024637B"/>
    <w:rsid w:val="0025079A"/>
    <w:rsid w:val="00250D0C"/>
    <w:rsid w:val="00251A29"/>
    <w:rsid w:val="00252CAC"/>
    <w:rsid w:val="002537A0"/>
    <w:rsid w:val="00253D76"/>
    <w:rsid w:val="00254DBB"/>
    <w:rsid w:val="0025714D"/>
    <w:rsid w:val="0026210A"/>
    <w:rsid w:val="0026415B"/>
    <w:rsid w:val="00265AB2"/>
    <w:rsid w:val="002738CA"/>
    <w:rsid w:val="0027444A"/>
    <w:rsid w:val="00274D3A"/>
    <w:rsid w:val="00275E01"/>
    <w:rsid w:val="00276C42"/>
    <w:rsid w:val="00277294"/>
    <w:rsid w:val="002801A5"/>
    <w:rsid w:val="00280A85"/>
    <w:rsid w:val="00280E39"/>
    <w:rsid w:val="00282CEB"/>
    <w:rsid w:val="00282D13"/>
    <w:rsid w:val="00283D54"/>
    <w:rsid w:val="002843AE"/>
    <w:rsid w:val="002844CB"/>
    <w:rsid w:val="00284584"/>
    <w:rsid w:val="00284BA0"/>
    <w:rsid w:val="00286720"/>
    <w:rsid w:val="00286E27"/>
    <w:rsid w:val="00290AC4"/>
    <w:rsid w:val="002913E2"/>
    <w:rsid w:val="0029231F"/>
    <w:rsid w:val="00292B58"/>
    <w:rsid w:val="00294621"/>
    <w:rsid w:val="00295022"/>
    <w:rsid w:val="0029556F"/>
    <w:rsid w:val="00295782"/>
    <w:rsid w:val="002957BD"/>
    <w:rsid w:val="002965FA"/>
    <w:rsid w:val="0029673D"/>
    <w:rsid w:val="002969F1"/>
    <w:rsid w:val="002970D7"/>
    <w:rsid w:val="00297581"/>
    <w:rsid w:val="002977FA"/>
    <w:rsid w:val="002A2346"/>
    <w:rsid w:val="002A3235"/>
    <w:rsid w:val="002A3A7F"/>
    <w:rsid w:val="002A53B5"/>
    <w:rsid w:val="002A7134"/>
    <w:rsid w:val="002A7FE4"/>
    <w:rsid w:val="002B1577"/>
    <w:rsid w:val="002B21E0"/>
    <w:rsid w:val="002B2343"/>
    <w:rsid w:val="002B2B33"/>
    <w:rsid w:val="002B2B5A"/>
    <w:rsid w:val="002B31CF"/>
    <w:rsid w:val="002B4C49"/>
    <w:rsid w:val="002B7068"/>
    <w:rsid w:val="002C0E82"/>
    <w:rsid w:val="002C299C"/>
    <w:rsid w:val="002C2AF3"/>
    <w:rsid w:val="002C2D32"/>
    <w:rsid w:val="002C5622"/>
    <w:rsid w:val="002C57BA"/>
    <w:rsid w:val="002C63FE"/>
    <w:rsid w:val="002C7372"/>
    <w:rsid w:val="002D0671"/>
    <w:rsid w:val="002D1D65"/>
    <w:rsid w:val="002D31DD"/>
    <w:rsid w:val="002D4ACB"/>
    <w:rsid w:val="002D57E7"/>
    <w:rsid w:val="002E0930"/>
    <w:rsid w:val="002E350E"/>
    <w:rsid w:val="002E6760"/>
    <w:rsid w:val="002F2A74"/>
    <w:rsid w:val="002F30A2"/>
    <w:rsid w:val="002F3A37"/>
    <w:rsid w:val="002F4EF6"/>
    <w:rsid w:val="002F6042"/>
    <w:rsid w:val="002F609C"/>
    <w:rsid w:val="002F6A0F"/>
    <w:rsid w:val="002F7051"/>
    <w:rsid w:val="003005F7"/>
    <w:rsid w:val="00302246"/>
    <w:rsid w:val="00302308"/>
    <w:rsid w:val="00302743"/>
    <w:rsid w:val="00303B03"/>
    <w:rsid w:val="00303C92"/>
    <w:rsid w:val="00303EB9"/>
    <w:rsid w:val="00306619"/>
    <w:rsid w:val="0030692A"/>
    <w:rsid w:val="003070B8"/>
    <w:rsid w:val="003071D6"/>
    <w:rsid w:val="00307AEB"/>
    <w:rsid w:val="00310235"/>
    <w:rsid w:val="00311F62"/>
    <w:rsid w:val="00313469"/>
    <w:rsid w:val="00313C62"/>
    <w:rsid w:val="00314E40"/>
    <w:rsid w:val="0031603E"/>
    <w:rsid w:val="0031621A"/>
    <w:rsid w:val="0031642E"/>
    <w:rsid w:val="00317802"/>
    <w:rsid w:val="00320B57"/>
    <w:rsid w:val="0032141E"/>
    <w:rsid w:val="00324DEF"/>
    <w:rsid w:val="00326C3A"/>
    <w:rsid w:val="00326DB4"/>
    <w:rsid w:val="003314D5"/>
    <w:rsid w:val="00331A30"/>
    <w:rsid w:val="00332040"/>
    <w:rsid w:val="003320E5"/>
    <w:rsid w:val="00333930"/>
    <w:rsid w:val="00334651"/>
    <w:rsid w:val="0033672A"/>
    <w:rsid w:val="00340189"/>
    <w:rsid w:val="0034120D"/>
    <w:rsid w:val="0034147B"/>
    <w:rsid w:val="0034257C"/>
    <w:rsid w:val="00342BD9"/>
    <w:rsid w:val="00342D25"/>
    <w:rsid w:val="00343452"/>
    <w:rsid w:val="0034398C"/>
    <w:rsid w:val="003440C8"/>
    <w:rsid w:val="00346A4E"/>
    <w:rsid w:val="00347DF1"/>
    <w:rsid w:val="0035084E"/>
    <w:rsid w:val="00350C8C"/>
    <w:rsid w:val="00350FA2"/>
    <w:rsid w:val="0035281E"/>
    <w:rsid w:val="003528CA"/>
    <w:rsid w:val="00353487"/>
    <w:rsid w:val="0035399F"/>
    <w:rsid w:val="00353D37"/>
    <w:rsid w:val="00355C74"/>
    <w:rsid w:val="00355E5A"/>
    <w:rsid w:val="0035614A"/>
    <w:rsid w:val="003600AD"/>
    <w:rsid w:val="0036050A"/>
    <w:rsid w:val="00360BF3"/>
    <w:rsid w:val="003611C6"/>
    <w:rsid w:val="0036132C"/>
    <w:rsid w:val="00362490"/>
    <w:rsid w:val="0036479A"/>
    <w:rsid w:val="00364CC2"/>
    <w:rsid w:val="0036568C"/>
    <w:rsid w:val="003659F0"/>
    <w:rsid w:val="00367525"/>
    <w:rsid w:val="0037043C"/>
    <w:rsid w:val="00371772"/>
    <w:rsid w:val="00371FED"/>
    <w:rsid w:val="003726D6"/>
    <w:rsid w:val="00372776"/>
    <w:rsid w:val="0037373F"/>
    <w:rsid w:val="00374BD5"/>
    <w:rsid w:val="00375CDC"/>
    <w:rsid w:val="00375D0A"/>
    <w:rsid w:val="00376A16"/>
    <w:rsid w:val="00376FBA"/>
    <w:rsid w:val="003808E0"/>
    <w:rsid w:val="00380BE1"/>
    <w:rsid w:val="00381775"/>
    <w:rsid w:val="00381E9A"/>
    <w:rsid w:val="00383817"/>
    <w:rsid w:val="003856DE"/>
    <w:rsid w:val="003859AC"/>
    <w:rsid w:val="00385F64"/>
    <w:rsid w:val="003869EB"/>
    <w:rsid w:val="00386ED1"/>
    <w:rsid w:val="003870B5"/>
    <w:rsid w:val="0039066E"/>
    <w:rsid w:val="00390CB6"/>
    <w:rsid w:val="00390DFA"/>
    <w:rsid w:val="003912E1"/>
    <w:rsid w:val="00391519"/>
    <w:rsid w:val="003916FA"/>
    <w:rsid w:val="003920B3"/>
    <w:rsid w:val="00393526"/>
    <w:rsid w:val="003944CA"/>
    <w:rsid w:val="0039458F"/>
    <w:rsid w:val="00394B65"/>
    <w:rsid w:val="00395DF4"/>
    <w:rsid w:val="0039711C"/>
    <w:rsid w:val="003A01D3"/>
    <w:rsid w:val="003A16E6"/>
    <w:rsid w:val="003A1C1D"/>
    <w:rsid w:val="003A1C25"/>
    <w:rsid w:val="003A2734"/>
    <w:rsid w:val="003A3A39"/>
    <w:rsid w:val="003A42A3"/>
    <w:rsid w:val="003A4960"/>
    <w:rsid w:val="003A567B"/>
    <w:rsid w:val="003A6E54"/>
    <w:rsid w:val="003B03FD"/>
    <w:rsid w:val="003B0BFC"/>
    <w:rsid w:val="003B0F0E"/>
    <w:rsid w:val="003B152D"/>
    <w:rsid w:val="003B1E8C"/>
    <w:rsid w:val="003B1FCE"/>
    <w:rsid w:val="003B438E"/>
    <w:rsid w:val="003B5244"/>
    <w:rsid w:val="003B5EB3"/>
    <w:rsid w:val="003B740D"/>
    <w:rsid w:val="003C0785"/>
    <w:rsid w:val="003C17E0"/>
    <w:rsid w:val="003C1861"/>
    <w:rsid w:val="003C2A59"/>
    <w:rsid w:val="003C463A"/>
    <w:rsid w:val="003D0239"/>
    <w:rsid w:val="003D0E8D"/>
    <w:rsid w:val="003D4743"/>
    <w:rsid w:val="003D4911"/>
    <w:rsid w:val="003D4C21"/>
    <w:rsid w:val="003D5A3E"/>
    <w:rsid w:val="003E17E1"/>
    <w:rsid w:val="003E2015"/>
    <w:rsid w:val="003E3826"/>
    <w:rsid w:val="003E3CD9"/>
    <w:rsid w:val="003E4AF5"/>
    <w:rsid w:val="003E4BCD"/>
    <w:rsid w:val="003E5F33"/>
    <w:rsid w:val="003E753C"/>
    <w:rsid w:val="003E79A4"/>
    <w:rsid w:val="003F1117"/>
    <w:rsid w:val="003F1E34"/>
    <w:rsid w:val="003F2516"/>
    <w:rsid w:val="003F3313"/>
    <w:rsid w:val="003F3DEB"/>
    <w:rsid w:val="003F4372"/>
    <w:rsid w:val="003F455A"/>
    <w:rsid w:val="003F4914"/>
    <w:rsid w:val="003F49EA"/>
    <w:rsid w:val="003F4FAB"/>
    <w:rsid w:val="003F5219"/>
    <w:rsid w:val="003F739E"/>
    <w:rsid w:val="0040192D"/>
    <w:rsid w:val="00402612"/>
    <w:rsid w:val="0040329D"/>
    <w:rsid w:val="00404849"/>
    <w:rsid w:val="0040571E"/>
    <w:rsid w:val="00405B1A"/>
    <w:rsid w:val="004066D5"/>
    <w:rsid w:val="004069CA"/>
    <w:rsid w:val="00406CC5"/>
    <w:rsid w:val="004105B0"/>
    <w:rsid w:val="004130C6"/>
    <w:rsid w:val="00414AA5"/>
    <w:rsid w:val="00415208"/>
    <w:rsid w:val="004155ED"/>
    <w:rsid w:val="004159F6"/>
    <w:rsid w:val="00415D1F"/>
    <w:rsid w:val="00416329"/>
    <w:rsid w:val="004174A5"/>
    <w:rsid w:val="00417DD1"/>
    <w:rsid w:val="004205F8"/>
    <w:rsid w:val="00420E92"/>
    <w:rsid w:val="00420FB7"/>
    <w:rsid w:val="00423B4D"/>
    <w:rsid w:val="00423F29"/>
    <w:rsid w:val="00424CA9"/>
    <w:rsid w:val="00425E1F"/>
    <w:rsid w:val="00426000"/>
    <w:rsid w:val="00426DB0"/>
    <w:rsid w:val="004272B3"/>
    <w:rsid w:val="0042782C"/>
    <w:rsid w:val="0043023E"/>
    <w:rsid w:val="00430B7B"/>
    <w:rsid w:val="00431105"/>
    <w:rsid w:val="00432543"/>
    <w:rsid w:val="00432970"/>
    <w:rsid w:val="004329B7"/>
    <w:rsid w:val="00432BD4"/>
    <w:rsid w:val="00434FF6"/>
    <w:rsid w:val="00435B52"/>
    <w:rsid w:val="00436AF6"/>
    <w:rsid w:val="00437333"/>
    <w:rsid w:val="00442ED0"/>
    <w:rsid w:val="004437B4"/>
    <w:rsid w:val="00445FC3"/>
    <w:rsid w:val="00446F9E"/>
    <w:rsid w:val="00450B4E"/>
    <w:rsid w:val="00450CCD"/>
    <w:rsid w:val="004525B1"/>
    <w:rsid w:val="004526D4"/>
    <w:rsid w:val="00455D5D"/>
    <w:rsid w:val="00456A03"/>
    <w:rsid w:val="00456B9B"/>
    <w:rsid w:val="00456FEF"/>
    <w:rsid w:val="004609EE"/>
    <w:rsid w:val="00461C42"/>
    <w:rsid w:val="00462BA9"/>
    <w:rsid w:val="004632D7"/>
    <w:rsid w:val="00463B47"/>
    <w:rsid w:val="00464105"/>
    <w:rsid w:val="00464E23"/>
    <w:rsid w:val="004657C7"/>
    <w:rsid w:val="00466385"/>
    <w:rsid w:val="00466CCA"/>
    <w:rsid w:val="00470664"/>
    <w:rsid w:val="00474D78"/>
    <w:rsid w:val="00475CFA"/>
    <w:rsid w:val="00476173"/>
    <w:rsid w:val="004764BC"/>
    <w:rsid w:val="00476DFE"/>
    <w:rsid w:val="00476E3B"/>
    <w:rsid w:val="00476E6A"/>
    <w:rsid w:val="00477B69"/>
    <w:rsid w:val="00480824"/>
    <w:rsid w:val="00480A70"/>
    <w:rsid w:val="00480D48"/>
    <w:rsid w:val="00482F2F"/>
    <w:rsid w:val="004830CC"/>
    <w:rsid w:val="00486C22"/>
    <w:rsid w:val="004923DB"/>
    <w:rsid w:val="0049339F"/>
    <w:rsid w:val="00493F4B"/>
    <w:rsid w:val="00494445"/>
    <w:rsid w:val="00494491"/>
    <w:rsid w:val="00495AB6"/>
    <w:rsid w:val="00497054"/>
    <w:rsid w:val="00497910"/>
    <w:rsid w:val="00497F76"/>
    <w:rsid w:val="004A14C5"/>
    <w:rsid w:val="004A28A0"/>
    <w:rsid w:val="004A5144"/>
    <w:rsid w:val="004A51ED"/>
    <w:rsid w:val="004A5248"/>
    <w:rsid w:val="004A5B44"/>
    <w:rsid w:val="004A60F1"/>
    <w:rsid w:val="004A67C9"/>
    <w:rsid w:val="004A6D11"/>
    <w:rsid w:val="004B4653"/>
    <w:rsid w:val="004B475D"/>
    <w:rsid w:val="004B5BCB"/>
    <w:rsid w:val="004B681D"/>
    <w:rsid w:val="004B6A44"/>
    <w:rsid w:val="004B6C46"/>
    <w:rsid w:val="004B6D09"/>
    <w:rsid w:val="004B757A"/>
    <w:rsid w:val="004B7891"/>
    <w:rsid w:val="004B7DCB"/>
    <w:rsid w:val="004C0383"/>
    <w:rsid w:val="004C101B"/>
    <w:rsid w:val="004C1633"/>
    <w:rsid w:val="004C3364"/>
    <w:rsid w:val="004C4173"/>
    <w:rsid w:val="004C5932"/>
    <w:rsid w:val="004C5E04"/>
    <w:rsid w:val="004C5F4E"/>
    <w:rsid w:val="004C7704"/>
    <w:rsid w:val="004D024A"/>
    <w:rsid w:val="004D05E7"/>
    <w:rsid w:val="004D1506"/>
    <w:rsid w:val="004D2952"/>
    <w:rsid w:val="004D3835"/>
    <w:rsid w:val="004D3A5D"/>
    <w:rsid w:val="004D5B9F"/>
    <w:rsid w:val="004D72CF"/>
    <w:rsid w:val="004E234E"/>
    <w:rsid w:val="004E2BEF"/>
    <w:rsid w:val="004E33C0"/>
    <w:rsid w:val="004E5F56"/>
    <w:rsid w:val="004F1052"/>
    <w:rsid w:val="004F2784"/>
    <w:rsid w:val="004F3748"/>
    <w:rsid w:val="004F462D"/>
    <w:rsid w:val="004F4FE6"/>
    <w:rsid w:val="004F5134"/>
    <w:rsid w:val="004F67C5"/>
    <w:rsid w:val="004F72D1"/>
    <w:rsid w:val="00500047"/>
    <w:rsid w:val="005002F2"/>
    <w:rsid w:val="00501753"/>
    <w:rsid w:val="0050176F"/>
    <w:rsid w:val="00502599"/>
    <w:rsid w:val="0050416E"/>
    <w:rsid w:val="00504314"/>
    <w:rsid w:val="00504927"/>
    <w:rsid w:val="00507223"/>
    <w:rsid w:val="00512F28"/>
    <w:rsid w:val="005136B2"/>
    <w:rsid w:val="005137B2"/>
    <w:rsid w:val="00514443"/>
    <w:rsid w:val="005148B8"/>
    <w:rsid w:val="0051595C"/>
    <w:rsid w:val="00515A9B"/>
    <w:rsid w:val="00515BBA"/>
    <w:rsid w:val="005164EB"/>
    <w:rsid w:val="00517829"/>
    <w:rsid w:val="0052078C"/>
    <w:rsid w:val="00522E07"/>
    <w:rsid w:val="00523010"/>
    <w:rsid w:val="00523522"/>
    <w:rsid w:val="00523C89"/>
    <w:rsid w:val="00524172"/>
    <w:rsid w:val="00524D09"/>
    <w:rsid w:val="005278BF"/>
    <w:rsid w:val="005279F6"/>
    <w:rsid w:val="00527F50"/>
    <w:rsid w:val="00530882"/>
    <w:rsid w:val="005316C3"/>
    <w:rsid w:val="00531C6C"/>
    <w:rsid w:val="00533337"/>
    <w:rsid w:val="00533642"/>
    <w:rsid w:val="00533980"/>
    <w:rsid w:val="00536108"/>
    <w:rsid w:val="00536780"/>
    <w:rsid w:val="005372E0"/>
    <w:rsid w:val="0053768E"/>
    <w:rsid w:val="00537A54"/>
    <w:rsid w:val="00537D2E"/>
    <w:rsid w:val="00537F39"/>
    <w:rsid w:val="00540429"/>
    <w:rsid w:val="0054058B"/>
    <w:rsid w:val="00541DFA"/>
    <w:rsid w:val="00541F00"/>
    <w:rsid w:val="00542ADB"/>
    <w:rsid w:val="00542B24"/>
    <w:rsid w:val="00544B5E"/>
    <w:rsid w:val="0054567F"/>
    <w:rsid w:val="00545E01"/>
    <w:rsid w:val="00545E16"/>
    <w:rsid w:val="0055023E"/>
    <w:rsid w:val="00551F9E"/>
    <w:rsid w:val="00553631"/>
    <w:rsid w:val="005554A9"/>
    <w:rsid w:val="005562A7"/>
    <w:rsid w:val="00556605"/>
    <w:rsid w:val="00557396"/>
    <w:rsid w:val="0056008E"/>
    <w:rsid w:val="0056077A"/>
    <w:rsid w:val="00560910"/>
    <w:rsid w:val="005610D8"/>
    <w:rsid w:val="0056117C"/>
    <w:rsid w:val="0056194A"/>
    <w:rsid w:val="00561AD9"/>
    <w:rsid w:val="00561CE7"/>
    <w:rsid w:val="00561E71"/>
    <w:rsid w:val="00561F4D"/>
    <w:rsid w:val="00562D8D"/>
    <w:rsid w:val="00563682"/>
    <w:rsid w:val="00564267"/>
    <w:rsid w:val="00566D26"/>
    <w:rsid w:val="005672EA"/>
    <w:rsid w:val="0056765C"/>
    <w:rsid w:val="00570A82"/>
    <w:rsid w:val="00571286"/>
    <w:rsid w:val="005722C1"/>
    <w:rsid w:val="00572E2F"/>
    <w:rsid w:val="00573C30"/>
    <w:rsid w:val="00574000"/>
    <w:rsid w:val="0057542A"/>
    <w:rsid w:val="00575474"/>
    <w:rsid w:val="00576E19"/>
    <w:rsid w:val="00577BB3"/>
    <w:rsid w:val="005808BD"/>
    <w:rsid w:val="00581205"/>
    <w:rsid w:val="005821DF"/>
    <w:rsid w:val="00582DF4"/>
    <w:rsid w:val="00582E73"/>
    <w:rsid w:val="00583B76"/>
    <w:rsid w:val="00584DF0"/>
    <w:rsid w:val="00586471"/>
    <w:rsid w:val="00586ADD"/>
    <w:rsid w:val="00586E2A"/>
    <w:rsid w:val="00587004"/>
    <w:rsid w:val="00590A5A"/>
    <w:rsid w:val="005913DB"/>
    <w:rsid w:val="0059182E"/>
    <w:rsid w:val="005943B4"/>
    <w:rsid w:val="0059447B"/>
    <w:rsid w:val="00594506"/>
    <w:rsid w:val="00594934"/>
    <w:rsid w:val="005950A2"/>
    <w:rsid w:val="005951F0"/>
    <w:rsid w:val="00595A77"/>
    <w:rsid w:val="00596617"/>
    <w:rsid w:val="00596CB6"/>
    <w:rsid w:val="005A07D2"/>
    <w:rsid w:val="005A1619"/>
    <w:rsid w:val="005A29BC"/>
    <w:rsid w:val="005A2C28"/>
    <w:rsid w:val="005A32D1"/>
    <w:rsid w:val="005A4512"/>
    <w:rsid w:val="005A4A1D"/>
    <w:rsid w:val="005A6290"/>
    <w:rsid w:val="005A6F30"/>
    <w:rsid w:val="005B0B35"/>
    <w:rsid w:val="005B181A"/>
    <w:rsid w:val="005B2F9F"/>
    <w:rsid w:val="005B3CB2"/>
    <w:rsid w:val="005B4BDD"/>
    <w:rsid w:val="005B4DA1"/>
    <w:rsid w:val="005B56CE"/>
    <w:rsid w:val="005B5747"/>
    <w:rsid w:val="005B5B38"/>
    <w:rsid w:val="005C08B1"/>
    <w:rsid w:val="005C34B2"/>
    <w:rsid w:val="005C4476"/>
    <w:rsid w:val="005C59A9"/>
    <w:rsid w:val="005C6BB0"/>
    <w:rsid w:val="005C6C33"/>
    <w:rsid w:val="005C6FE0"/>
    <w:rsid w:val="005C75F0"/>
    <w:rsid w:val="005C7D03"/>
    <w:rsid w:val="005D0AB8"/>
    <w:rsid w:val="005D3074"/>
    <w:rsid w:val="005D321B"/>
    <w:rsid w:val="005D7436"/>
    <w:rsid w:val="005D7FBF"/>
    <w:rsid w:val="005E144E"/>
    <w:rsid w:val="005E2682"/>
    <w:rsid w:val="005E2FE5"/>
    <w:rsid w:val="005E76D8"/>
    <w:rsid w:val="005F0015"/>
    <w:rsid w:val="005F1DE7"/>
    <w:rsid w:val="005F2321"/>
    <w:rsid w:val="005F3478"/>
    <w:rsid w:val="005F3724"/>
    <w:rsid w:val="005F456D"/>
    <w:rsid w:val="005F5669"/>
    <w:rsid w:val="005F5D6E"/>
    <w:rsid w:val="00601B21"/>
    <w:rsid w:val="0060396E"/>
    <w:rsid w:val="00604136"/>
    <w:rsid w:val="00604A8D"/>
    <w:rsid w:val="00605CC6"/>
    <w:rsid w:val="00605F6A"/>
    <w:rsid w:val="00606C10"/>
    <w:rsid w:val="00606E09"/>
    <w:rsid w:val="00607EA0"/>
    <w:rsid w:val="0061029D"/>
    <w:rsid w:val="0061042A"/>
    <w:rsid w:val="00611062"/>
    <w:rsid w:val="00611A80"/>
    <w:rsid w:val="00612105"/>
    <w:rsid w:val="006123AB"/>
    <w:rsid w:val="00612561"/>
    <w:rsid w:val="00612A0E"/>
    <w:rsid w:val="006134F2"/>
    <w:rsid w:val="0061448F"/>
    <w:rsid w:val="006145C0"/>
    <w:rsid w:val="00614CFE"/>
    <w:rsid w:val="0061593E"/>
    <w:rsid w:val="00615C71"/>
    <w:rsid w:val="006162AB"/>
    <w:rsid w:val="00617075"/>
    <w:rsid w:val="0062084D"/>
    <w:rsid w:val="0062151E"/>
    <w:rsid w:val="00621AE2"/>
    <w:rsid w:val="00622476"/>
    <w:rsid w:val="00622F96"/>
    <w:rsid w:val="00624083"/>
    <w:rsid w:val="00624F3B"/>
    <w:rsid w:val="00625657"/>
    <w:rsid w:val="00626F49"/>
    <w:rsid w:val="00627921"/>
    <w:rsid w:val="00630550"/>
    <w:rsid w:val="00630ACF"/>
    <w:rsid w:val="00631C57"/>
    <w:rsid w:val="00631F07"/>
    <w:rsid w:val="00635398"/>
    <w:rsid w:val="00635D26"/>
    <w:rsid w:val="00636713"/>
    <w:rsid w:val="00637069"/>
    <w:rsid w:val="006412C1"/>
    <w:rsid w:val="0064328A"/>
    <w:rsid w:val="00644067"/>
    <w:rsid w:val="006445CE"/>
    <w:rsid w:val="006453CD"/>
    <w:rsid w:val="0064629E"/>
    <w:rsid w:val="0065031B"/>
    <w:rsid w:val="00653D90"/>
    <w:rsid w:val="006562D9"/>
    <w:rsid w:val="006567B9"/>
    <w:rsid w:val="0065784F"/>
    <w:rsid w:val="00657C9B"/>
    <w:rsid w:val="00660F8A"/>
    <w:rsid w:val="00661194"/>
    <w:rsid w:val="006612C8"/>
    <w:rsid w:val="0066211D"/>
    <w:rsid w:val="0066250E"/>
    <w:rsid w:val="00662AF9"/>
    <w:rsid w:val="00662E79"/>
    <w:rsid w:val="00663DFF"/>
    <w:rsid w:val="0066573A"/>
    <w:rsid w:val="006665A2"/>
    <w:rsid w:val="00666DDB"/>
    <w:rsid w:val="00667924"/>
    <w:rsid w:val="00671E67"/>
    <w:rsid w:val="00672E6D"/>
    <w:rsid w:val="00673641"/>
    <w:rsid w:val="0067396D"/>
    <w:rsid w:val="006759FC"/>
    <w:rsid w:val="00676D28"/>
    <w:rsid w:val="0067701A"/>
    <w:rsid w:val="006776F4"/>
    <w:rsid w:val="00677713"/>
    <w:rsid w:val="00680363"/>
    <w:rsid w:val="0068117A"/>
    <w:rsid w:val="006816A0"/>
    <w:rsid w:val="00682184"/>
    <w:rsid w:val="00684F3F"/>
    <w:rsid w:val="00690601"/>
    <w:rsid w:val="0069083B"/>
    <w:rsid w:val="00691799"/>
    <w:rsid w:val="00693C07"/>
    <w:rsid w:val="00694B70"/>
    <w:rsid w:val="00694F49"/>
    <w:rsid w:val="00695825"/>
    <w:rsid w:val="00695C31"/>
    <w:rsid w:val="00696377"/>
    <w:rsid w:val="00696A17"/>
    <w:rsid w:val="00696CED"/>
    <w:rsid w:val="006971C4"/>
    <w:rsid w:val="006973F1"/>
    <w:rsid w:val="006A1FBC"/>
    <w:rsid w:val="006A367E"/>
    <w:rsid w:val="006A3FE2"/>
    <w:rsid w:val="006A7CE5"/>
    <w:rsid w:val="006B00CB"/>
    <w:rsid w:val="006B08B7"/>
    <w:rsid w:val="006B08E8"/>
    <w:rsid w:val="006B0902"/>
    <w:rsid w:val="006B124A"/>
    <w:rsid w:val="006B2A7D"/>
    <w:rsid w:val="006B4B65"/>
    <w:rsid w:val="006B55BE"/>
    <w:rsid w:val="006B5A46"/>
    <w:rsid w:val="006B66DB"/>
    <w:rsid w:val="006B6CCD"/>
    <w:rsid w:val="006C0C95"/>
    <w:rsid w:val="006C145C"/>
    <w:rsid w:val="006C17C6"/>
    <w:rsid w:val="006C26A9"/>
    <w:rsid w:val="006C313B"/>
    <w:rsid w:val="006C3A96"/>
    <w:rsid w:val="006C4448"/>
    <w:rsid w:val="006C48C3"/>
    <w:rsid w:val="006C52C1"/>
    <w:rsid w:val="006C6BF0"/>
    <w:rsid w:val="006C7A32"/>
    <w:rsid w:val="006C7C35"/>
    <w:rsid w:val="006D0334"/>
    <w:rsid w:val="006D1207"/>
    <w:rsid w:val="006D2179"/>
    <w:rsid w:val="006D2405"/>
    <w:rsid w:val="006D36F9"/>
    <w:rsid w:val="006D6B57"/>
    <w:rsid w:val="006D7477"/>
    <w:rsid w:val="006D7B4C"/>
    <w:rsid w:val="006E0F4A"/>
    <w:rsid w:val="006E107B"/>
    <w:rsid w:val="006E31D0"/>
    <w:rsid w:val="006E3483"/>
    <w:rsid w:val="006E3961"/>
    <w:rsid w:val="006E46F5"/>
    <w:rsid w:val="006E4B2A"/>
    <w:rsid w:val="006E4BED"/>
    <w:rsid w:val="006E5580"/>
    <w:rsid w:val="006E6462"/>
    <w:rsid w:val="006E6AC1"/>
    <w:rsid w:val="006E7729"/>
    <w:rsid w:val="006E7F67"/>
    <w:rsid w:val="006F1088"/>
    <w:rsid w:val="006F262E"/>
    <w:rsid w:val="006F2765"/>
    <w:rsid w:val="006F28E6"/>
    <w:rsid w:val="006F499B"/>
    <w:rsid w:val="006F596F"/>
    <w:rsid w:val="006F5D2F"/>
    <w:rsid w:val="006F6796"/>
    <w:rsid w:val="006F6BC6"/>
    <w:rsid w:val="007016D6"/>
    <w:rsid w:val="0070222E"/>
    <w:rsid w:val="00702BDF"/>
    <w:rsid w:val="0070351E"/>
    <w:rsid w:val="00703C3E"/>
    <w:rsid w:val="00704642"/>
    <w:rsid w:val="00704771"/>
    <w:rsid w:val="00705225"/>
    <w:rsid w:val="00707510"/>
    <w:rsid w:val="007075EE"/>
    <w:rsid w:val="00707BFD"/>
    <w:rsid w:val="007108F1"/>
    <w:rsid w:val="007124A7"/>
    <w:rsid w:val="0071318F"/>
    <w:rsid w:val="007144FB"/>
    <w:rsid w:val="0071521E"/>
    <w:rsid w:val="00716591"/>
    <w:rsid w:val="00716BA5"/>
    <w:rsid w:val="007211FC"/>
    <w:rsid w:val="00721881"/>
    <w:rsid w:val="00721938"/>
    <w:rsid w:val="00723341"/>
    <w:rsid w:val="00723371"/>
    <w:rsid w:val="00724CF9"/>
    <w:rsid w:val="00726ACD"/>
    <w:rsid w:val="00726D2C"/>
    <w:rsid w:val="00730670"/>
    <w:rsid w:val="00732119"/>
    <w:rsid w:val="007329FA"/>
    <w:rsid w:val="00733F01"/>
    <w:rsid w:val="00733F2B"/>
    <w:rsid w:val="00735272"/>
    <w:rsid w:val="00735667"/>
    <w:rsid w:val="007362CC"/>
    <w:rsid w:val="00736678"/>
    <w:rsid w:val="00740E0A"/>
    <w:rsid w:val="00741697"/>
    <w:rsid w:val="007430BE"/>
    <w:rsid w:val="00743F72"/>
    <w:rsid w:val="007446DC"/>
    <w:rsid w:val="0074527F"/>
    <w:rsid w:val="00745840"/>
    <w:rsid w:val="007465EB"/>
    <w:rsid w:val="007475AC"/>
    <w:rsid w:val="00747C9A"/>
    <w:rsid w:val="00747F00"/>
    <w:rsid w:val="00750F2F"/>
    <w:rsid w:val="00750FFA"/>
    <w:rsid w:val="0075134C"/>
    <w:rsid w:val="00752207"/>
    <w:rsid w:val="007527AD"/>
    <w:rsid w:val="007554A0"/>
    <w:rsid w:val="007554E5"/>
    <w:rsid w:val="00755DE6"/>
    <w:rsid w:val="00756444"/>
    <w:rsid w:val="007600BA"/>
    <w:rsid w:val="007603FA"/>
    <w:rsid w:val="00761723"/>
    <w:rsid w:val="00761DFE"/>
    <w:rsid w:val="00765C96"/>
    <w:rsid w:val="00767D8E"/>
    <w:rsid w:val="00770B3A"/>
    <w:rsid w:val="007726AF"/>
    <w:rsid w:val="00774E2D"/>
    <w:rsid w:val="00774EC1"/>
    <w:rsid w:val="0077538B"/>
    <w:rsid w:val="00780336"/>
    <w:rsid w:val="00781747"/>
    <w:rsid w:val="007822DF"/>
    <w:rsid w:val="0078272A"/>
    <w:rsid w:val="007841FC"/>
    <w:rsid w:val="007876D0"/>
    <w:rsid w:val="007879BE"/>
    <w:rsid w:val="00787B74"/>
    <w:rsid w:val="00794268"/>
    <w:rsid w:val="007943AF"/>
    <w:rsid w:val="007946A7"/>
    <w:rsid w:val="007949A1"/>
    <w:rsid w:val="00796648"/>
    <w:rsid w:val="00796E02"/>
    <w:rsid w:val="00797B97"/>
    <w:rsid w:val="00797F3D"/>
    <w:rsid w:val="007A0225"/>
    <w:rsid w:val="007A0862"/>
    <w:rsid w:val="007A110D"/>
    <w:rsid w:val="007A281E"/>
    <w:rsid w:val="007A2887"/>
    <w:rsid w:val="007A2C3C"/>
    <w:rsid w:val="007A2CEA"/>
    <w:rsid w:val="007A3282"/>
    <w:rsid w:val="007A39DF"/>
    <w:rsid w:val="007A4397"/>
    <w:rsid w:val="007A4AF0"/>
    <w:rsid w:val="007A558E"/>
    <w:rsid w:val="007A5991"/>
    <w:rsid w:val="007A661A"/>
    <w:rsid w:val="007A6E74"/>
    <w:rsid w:val="007A7B04"/>
    <w:rsid w:val="007B0247"/>
    <w:rsid w:val="007B1203"/>
    <w:rsid w:val="007B37EC"/>
    <w:rsid w:val="007B4520"/>
    <w:rsid w:val="007B6679"/>
    <w:rsid w:val="007B7A91"/>
    <w:rsid w:val="007C23A0"/>
    <w:rsid w:val="007C5397"/>
    <w:rsid w:val="007C5B78"/>
    <w:rsid w:val="007C7531"/>
    <w:rsid w:val="007D0BFF"/>
    <w:rsid w:val="007D186F"/>
    <w:rsid w:val="007D2D96"/>
    <w:rsid w:val="007D3BB1"/>
    <w:rsid w:val="007D4081"/>
    <w:rsid w:val="007D411C"/>
    <w:rsid w:val="007D44FA"/>
    <w:rsid w:val="007D5BBF"/>
    <w:rsid w:val="007D5F48"/>
    <w:rsid w:val="007D63E1"/>
    <w:rsid w:val="007E0D0C"/>
    <w:rsid w:val="007E14C1"/>
    <w:rsid w:val="007E2DB1"/>
    <w:rsid w:val="007E36A2"/>
    <w:rsid w:val="007E55B6"/>
    <w:rsid w:val="007E656A"/>
    <w:rsid w:val="007E7357"/>
    <w:rsid w:val="007E778D"/>
    <w:rsid w:val="007E7898"/>
    <w:rsid w:val="007F08EC"/>
    <w:rsid w:val="007F1441"/>
    <w:rsid w:val="007F2932"/>
    <w:rsid w:val="007F33DF"/>
    <w:rsid w:val="007F4BBE"/>
    <w:rsid w:val="007F6D15"/>
    <w:rsid w:val="007F7FF7"/>
    <w:rsid w:val="008008B4"/>
    <w:rsid w:val="008011EC"/>
    <w:rsid w:val="00801675"/>
    <w:rsid w:val="008016CE"/>
    <w:rsid w:val="0080186D"/>
    <w:rsid w:val="0080234A"/>
    <w:rsid w:val="00803324"/>
    <w:rsid w:val="00803A89"/>
    <w:rsid w:val="00805439"/>
    <w:rsid w:val="0080544F"/>
    <w:rsid w:val="00805D07"/>
    <w:rsid w:val="008062A6"/>
    <w:rsid w:val="00810E41"/>
    <w:rsid w:val="008120DC"/>
    <w:rsid w:val="0081275D"/>
    <w:rsid w:val="00813C52"/>
    <w:rsid w:val="00813EFC"/>
    <w:rsid w:val="00813FE1"/>
    <w:rsid w:val="00814F53"/>
    <w:rsid w:val="008157CE"/>
    <w:rsid w:val="00817E51"/>
    <w:rsid w:val="0082030F"/>
    <w:rsid w:val="0082045E"/>
    <w:rsid w:val="00820686"/>
    <w:rsid w:val="0082133A"/>
    <w:rsid w:val="00821B99"/>
    <w:rsid w:val="00822708"/>
    <w:rsid w:val="008230F7"/>
    <w:rsid w:val="00823C86"/>
    <w:rsid w:val="00824900"/>
    <w:rsid w:val="008252CB"/>
    <w:rsid w:val="0082665B"/>
    <w:rsid w:val="00826B50"/>
    <w:rsid w:val="0082766F"/>
    <w:rsid w:val="00831686"/>
    <w:rsid w:val="00831BE4"/>
    <w:rsid w:val="00831EF8"/>
    <w:rsid w:val="00833EE2"/>
    <w:rsid w:val="008340D2"/>
    <w:rsid w:val="00834C30"/>
    <w:rsid w:val="0083604C"/>
    <w:rsid w:val="0083631B"/>
    <w:rsid w:val="00836B14"/>
    <w:rsid w:val="00836B85"/>
    <w:rsid w:val="00837275"/>
    <w:rsid w:val="00837394"/>
    <w:rsid w:val="00837623"/>
    <w:rsid w:val="00841646"/>
    <w:rsid w:val="00841A11"/>
    <w:rsid w:val="00844097"/>
    <w:rsid w:val="0084507E"/>
    <w:rsid w:val="00845186"/>
    <w:rsid w:val="008452FB"/>
    <w:rsid w:val="008453C4"/>
    <w:rsid w:val="00845F9E"/>
    <w:rsid w:val="00851CF5"/>
    <w:rsid w:val="00853821"/>
    <w:rsid w:val="00853937"/>
    <w:rsid w:val="00853C2B"/>
    <w:rsid w:val="00853EBE"/>
    <w:rsid w:val="00854244"/>
    <w:rsid w:val="0085439E"/>
    <w:rsid w:val="00854B16"/>
    <w:rsid w:val="00856FC4"/>
    <w:rsid w:val="00857399"/>
    <w:rsid w:val="00860719"/>
    <w:rsid w:val="00860843"/>
    <w:rsid w:val="00861AEF"/>
    <w:rsid w:val="00862671"/>
    <w:rsid w:val="00863587"/>
    <w:rsid w:val="008637AF"/>
    <w:rsid w:val="00864FF0"/>
    <w:rsid w:val="00865A32"/>
    <w:rsid w:val="00870A40"/>
    <w:rsid w:val="008733F5"/>
    <w:rsid w:val="0087524C"/>
    <w:rsid w:val="008754D7"/>
    <w:rsid w:val="008761BE"/>
    <w:rsid w:val="008762AE"/>
    <w:rsid w:val="00876CBB"/>
    <w:rsid w:val="00876EB6"/>
    <w:rsid w:val="00876F51"/>
    <w:rsid w:val="00877D23"/>
    <w:rsid w:val="00877E49"/>
    <w:rsid w:val="008818C9"/>
    <w:rsid w:val="008822DE"/>
    <w:rsid w:val="0088268E"/>
    <w:rsid w:val="00882E0A"/>
    <w:rsid w:val="008832DE"/>
    <w:rsid w:val="00883594"/>
    <w:rsid w:val="00883BC6"/>
    <w:rsid w:val="00883C40"/>
    <w:rsid w:val="00884FC5"/>
    <w:rsid w:val="00885688"/>
    <w:rsid w:val="008861B6"/>
    <w:rsid w:val="00887260"/>
    <w:rsid w:val="00887A01"/>
    <w:rsid w:val="00891DB4"/>
    <w:rsid w:val="00892634"/>
    <w:rsid w:val="00894ED4"/>
    <w:rsid w:val="00895586"/>
    <w:rsid w:val="008955AE"/>
    <w:rsid w:val="00896096"/>
    <w:rsid w:val="008A0109"/>
    <w:rsid w:val="008A0257"/>
    <w:rsid w:val="008A268B"/>
    <w:rsid w:val="008A3F04"/>
    <w:rsid w:val="008A43A7"/>
    <w:rsid w:val="008A4498"/>
    <w:rsid w:val="008A48DF"/>
    <w:rsid w:val="008A4E72"/>
    <w:rsid w:val="008A5009"/>
    <w:rsid w:val="008A6F4D"/>
    <w:rsid w:val="008B065A"/>
    <w:rsid w:val="008B0F75"/>
    <w:rsid w:val="008B0FD3"/>
    <w:rsid w:val="008B1C82"/>
    <w:rsid w:val="008B1EA4"/>
    <w:rsid w:val="008B1F35"/>
    <w:rsid w:val="008B35E0"/>
    <w:rsid w:val="008B3741"/>
    <w:rsid w:val="008B45CD"/>
    <w:rsid w:val="008B5284"/>
    <w:rsid w:val="008B6AAF"/>
    <w:rsid w:val="008B74C4"/>
    <w:rsid w:val="008C102F"/>
    <w:rsid w:val="008C1F2E"/>
    <w:rsid w:val="008C237F"/>
    <w:rsid w:val="008C23BC"/>
    <w:rsid w:val="008C2F73"/>
    <w:rsid w:val="008C3195"/>
    <w:rsid w:val="008C39B9"/>
    <w:rsid w:val="008C3D3A"/>
    <w:rsid w:val="008C5290"/>
    <w:rsid w:val="008C5D93"/>
    <w:rsid w:val="008C746D"/>
    <w:rsid w:val="008C7518"/>
    <w:rsid w:val="008C7EEB"/>
    <w:rsid w:val="008D08DA"/>
    <w:rsid w:val="008D0E35"/>
    <w:rsid w:val="008D0EA7"/>
    <w:rsid w:val="008D1668"/>
    <w:rsid w:val="008D2EBD"/>
    <w:rsid w:val="008D3CB4"/>
    <w:rsid w:val="008D4F72"/>
    <w:rsid w:val="008D672B"/>
    <w:rsid w:val="008D7203"/>
    <w:rsid w:val="008D7659"/>
    <w:rsid w:val="008E0B61"/>
    <w:rsid w:val="008E0EC8"/>
    <w:rsid w:val="008E162D"/>
    <w:rsid w:val="008E1AEA"/>
    <w:rsid w:val="008E1BA1"/>
    <w:rsid w:val="008E30B8"/>
    <w:rsid w:val="008E55F1"/>
    <w:rsid w:val="008E6230"/>
    <w:rsid w:val="008E6578"/>
    <w:rsid w:val="008E7895"/>
    <w:rsid w:val="008F00D0"/>
    <w:rsid w:val="008F01AE"/>
    <w:rsid w:val="008F0D73"/>
    <w:rsid w:val="008F13BF"/>
    <w:rsid w:val="008F3397"/>
    <w:rsid w:val="008F3444"/>
    <w:rsid w:val="008F3660"/>
    <w:rsid w:val="008F3BFD"/>
    <w:rsid w:val="008F513A"/>
    <w:rsid w:val="008F5635"/>
    <w:rsid w:val="008F57C0"/>
    <w:rsid w:val="008F73A7"/>
    <w:rsid w:val="009001EF"/>
    <w:rsid w:val="009018BD"/>
    <w:rsid w:val="00901CF9"/>
    <w:rsid w:val="009027C0"/>
    <w:rsid w:val="00902C7A"/>
    <w:rsid w:val="009039E9"/>
    <w:rsid w:val="00904124"/>
    <w:rsid w:val="0090435C"/>
    <w:rsid w:val="009045D1"/>
    <w:rsid w:val="00906415"/>
    <w:rsid w:val="00906797"/>
    <w:rsid w:val="00906890"/>
    <w:rsid w:val="009072F9"/>
    <w:rsid w:val="00911A51"/>
    <w:rsid w:val="00912BF6"/>
    <w:rsid w:val="0091319F"/>
    <w:rsid w:val="009136DF"/>
    <w:rsid w:val="00914A80"/>
    <w:rsid w:val="00914D9A"/>
    <w:rsid w:val="009165B2"/>
    <w:rsid w:val="009210A4"/>
    <w:rsid w:val="0092155A"/>
    <w:rsid w:val="009216DD"/>
    <w:rsid w:val="0092172C"/>
    <w:rsid w:val="00921DF4"/>
    <w:rsid w:val="009227C8"/>
    <w:rsid w:val="009257A6"/>
    <w:rsid w:val="00925FAD"/>
    <w:rsid w:val="009324A4"/>
    <w:rsid w:val="0093264E"/>
    <w:rsid w:val="0093393E"/>
    <w:rsid w:val="009349B0"/>
    <w:rsid w:val="00936005"/>
    <w:rsid w:val="009372D6"/>
    <w:rsid w:val="0094159B"/>
    <w:rsid w:val="0094180F"/>
    <w:rsid w:val="0094290C"/>
    <w:rsid w:val="00942D53"/>
    <w:rsid w:val="00943B8F"/>
    <w:rsid w:val="00943FFA"/>
    <w:rsid w:val="0094408D"/>
    <w:rsid w:val="00944C6B"/>
    <w:rsid w:val="009468B3"/>
    <w:rsid w:val="00946CD1"/>
    <w:rsid w:val="0094795D"/>
    <w:rsid w:val="009502E2"/>
    <w:rsid w:val="0095358F"/>
    <w:rsid w:val="00953EA3"/>
    <w:rsid w:val="00954541"/>
    <w:rsid w:val="00954986"/>
    <w:rsid w:val="00954DDA"/>
    <w:rsid w:val="0095689D"/>
    <w:rsid w:val="009570D2"/>
    <w:rsid w:val="009601EB"/>
    <w:rsid w:val="0096079A"/>
    <w:rsid w:val="00965C3D"/>
    <w:rsid w:val="00967525"/>
    <w:rsid w:val="009679B3"/>
    <w:rsid w:val="00970C1F"/>
    <w:rsid w:val="00970D91"/>
    <w:rsid w:val="009737E1"/>
    <w:rsid w:val="00975A22"/>
    <w:rsid w:val="00975C01"/>
    <w:rsid w:val="00975C0D"/>
    <w:rsid w:val="00975E20"/>
    <w:rsid w:val="00976AE3"/>
    <w:rsid w:val="00976C68"/>
    <w:rsid w:val="00977FE5"/>
    <w:rsid w:val="00977FFA"/>
    <w:rsid w:val="00980F44"/>
    <w:rsid w:val="00982BB2"/>
    <w:rsid w:val="00983EAD"/>
    <w:rsid w:val="009849EC"/>
    <w:rsid w:val="00984F85"/>
    <w:rsid w:val="009860C9"/>
    <w:rsid w:val="009876CE"/>
    <w:rsid w:val="00987931"/>
    <w:rsid w:val="009904B3"/>
    <w:rsid w:val="009911D4"/>
    <w:rsid w:val="009913ED"/>
    <w:rsid w:val="009934D2"/>
    <w:rsid w:val="0099434C"/>
    <w:rsid w:val="00994739"/>
    <w:rsid w:val="00995116"/>
    <w:rsid w:val="00996849"/>
    <w:rsid w:val="009A02C2"/>
    <w:rsid w:val="009A0CA5"/>
    <w:rsid w:val="009A1092"/>
    <w:rsid w:val="009A32F1"/>
    <w:rsid w:val="009A3E42"/>
    <w:rsid w:val="009A3EDA"/>
    <w:rsid w:val="009A4D8A"/>
    <w:rsid w:val="009B1E86"/>
    <w:rsid w:val="009B21F0"/>
    <w:rsid w:val="009B2C3E"/>
    <w:rsid w:val="009B4639"/>
    <w:rsid w:val="009B4C61"/>
    <w:rsid w:val="009B51B9"/>
    <w:rsid w:val="009B6BA7"/>
    <w:rsid w:val="009B6C92"/>
    <w:rsid w:val="009C1265"/>
    <w:rsid w:val="009C143C"/>
    <w:rsid w:val="009C2A7B"/>
    <w:rsid w:val="009C2B04"/>
    <w:rsid w:val="009C425C"/>
    <w:rsid w:val="009C50BA"/>
    <w:rsid w:val="009C50C9"/>
    <w:rsid w:val="009C5690"/>
    <w:rsid w:val="009C5925"/>
    <w:rsid w:val="009C6271"/>
    <w:rsid w:val="009C66DE"/>
    <w:rsid w:val="009C7435"/>
    <w:rsid w:val="009C7791"/>
    <w:rsid w:val="009C7A22"/>
    <w:rsid w:val="009C7B89"/>
    <w:rsid w:val="009D572D"/>
    <w:rsid w:val="009D57B5"/>
    <w:rsid w:val="009D5C2C"/>
    <w:rsid w:val="009D6A68"/>
    <w:rsid w:val="009D7202"/>
    <w:rsid w:val="009E01C8"/>
    <w:rsid w:val="009E083E"/>
    <w:rsid w:val="009E0F02"/>
    <w:rsid w:val="009E2286"/>
    <w:rsid w:val="009E3C9B"/>
    <w:rsid w:val="009E3F43"/>
    <w:rsid w:val="009E7432"/>
    <w:rsid w:val="009F129E"/>
    <w:rsid w:val="009F4691"/>
    <w:rsid w:val="009F648E"/>
    <w:rsid w:val="009F6529"/>
    <w:rsid w:val="009F70A0"/>
    <w:rsid w:val="009F72B1"/>
    <w:rsid w:val="009F7415"/>
    <w:rsid w:val="00A006FD"/>
    <w:rsid w:val="00A01302"/>
    <w:rsid w:val="00A01895"/>
    <w:rsid w:val="00A028EE"/>
    <w:rsid w:val="00A02CAF"/>
    <w:rsid w:val="00A03020"/>
    <w:rsid w:val="00A03386"/>
    <w:rsid w:val="00A04313"/>
    <w:rsid w:val="00A04EF2"/>
    <w:rsid w:val="00A061C1"/>
    <w:rsid w:val="00A06FE4"/>
    <w:rsid w:val="00A1066C"/>
    <w:rsid w:val="00A10EFD"/>
    <w:rsid w:val="00A12360"/>
    <w:rsid w:val="00A13289"/>
    <w:rsid w:val="00A13A4A"/>
    <w:rsid w:val="00A14EF3"/>
    <w:rsid w:val="00A1625C"/>
    <w:rsid w:val="00A167AB"/>
    <w:rsid w:val="00A16ABD"/>
    <w:rsid w:val="00A22F97"/>
    <w:rsid w:val="00A2317C"/>
    <w:rsid w:val="00A248DB"/>
    <w:rsid w:val="00A24DCB"/>
    <w:rsid w:val="00A250A5"/>
    <w:rsid w:val="00A2520C"/>
    <w:rsid w:val="00A25C2D"/>
    <w:rsid w:val="00A25F03"/>
    <w:rsid w:val="00A260F8"/>
    <w:rsid w:val="00A27573"/>
    <w:rsid w:val="00A3182F"/>
    <w:rsid w:val="00A328EE"/>
    <w:rsid w:val="00A33AB2"/>
    <w:rsid w:val="00A341A8"/>
    <w:rsid w:val="00A3520A"/>
    <w:rsid w:val="00A35B52"/>
    <w:rsid w:val="00A364C7"/>
    <w:rsid w:val="00A36667"/>
    <w:rsid w:val="00A36DE7"/>
    <w:rsid w:val="00A3721E"/>
    <w:rsid w:val="00A374D8"/>
    <w:rsid w:val="00A37BA0"/>
    <w:rsid w:val="00A40F51"/>
    <w:rsid w:val="00A41221"/>
    <w:rsid w:val="00A414E6"/>
    <w:rsid w:val="00A42637"/>
    <w:rsid w:val="00A430FA"/>
    <w:rsid w:val="00A431C7"/>
    <w:rsid w:val="00A43FD5"/>
    <w:rsid w:val="00A446AF"/>
    <w:rsid w:val="00A44CC9"/>
    <w:rsid w:val="00A451D7"/>
    <w:rsid w:val="00A4721D"/>
    <w:rsid w:val="00A47708"/>
    <w:rsid w:val="00A501F3"/>
    <w:rsid w:val="00A506DE"/>
    <w:rsid w:val="00A51910"/>
    <w:rsid w:val="00A52630"/>
    <w:rsid w:val="00A5301B"/>
    <w:rsid w:val="00A539FD"/>
    <w:rsid w:val="00A56625"/>
    <w:rsid w:val="00A573F9"/>
    <w:rsid w:val="00A5755C"/>
    <w:rsid w:val="00A60C17"/>
    <w:rsid w:val="00A6184B"/>
    <w:rsid w:val="00A626D3"/>
    <w:rsid w:val="00A62B09"/>
    <w:rsid w:val="00A62D4D"/>
    <w:rsid w:val="00A634D5"/>
    <w:rsid w:val="00A635F0"/>
    <w:rsid w:val="00A65F29"/>
    <w:rsid w:val="00A6607A"/>
    <w:rsid w:val="00A6669E"/>
    <w:rsid w:val="00A67645"/>
    <w:rsid w:val="00A71116"/>
    <w:rsid w:val="00A717B8"/>
    <w:rsid w:val="00A72133"/>
    <w:rsid w:val="00A7223D"/>
    <w:rsid w:val="00A72A90"/>
    <w:rsid w:val="00A74743"/>
    <w:rsid w:val="00A74E2D"/>
    <w:rsid w:val="00A753EF"/>
    <w:rsid w:val="00A75934"/>
    <w:rsid w:val="00A75AF5"/>
    <w:rsid w:val="00A75DD0"/>
    <w:rsid w:val="00A763A1"/>
    <w:rsid w:val="00A76C61"/>
    <w:rsid w:val="00A7767B"/>
    <w:rsid w:val="00A77802"/>
    <w:rsid w:val="00A80586"/>
    <w:rsid w:val="00A811D3"/>
    <w:rsid w:val="00A81FBC"/>
    <w:rsid w:val="00A8201A"/>
    <w:rsid w:val="00A8447D"/>
    <w:rsid w:val="00A84701"/>
    <w:rsid w:val="00A8542D"/>
    <w:rsid w:val="00A85610"/>
    <w:rsid w:val="00A8628C"/>
    <w:rsid w:val="00A866A2"/>
    <w:rsid w:val="00A87233"/>
    <w:rsid w:val="00A90478"/>
    <w:rsid w:val="00A91D7D"/>
    <w:rsid w:val="00A9231F"/>
    <w:rsid w:val="00A931B8"/>
    <w:rsid w:val="00A94FE6"/>
    <w:rsid w:val="00A95B74"/>
    <w:rsid w:val="00A95EE7"/>
    <w:rsid w:val="00A96A64"/>
    <w:rsid w:val="00AA03DE"/>
    <w:rsid w:val="00AA08B1"/>
    <w:rsid w:val="00AA1840"/>
    <w:rsid w:val="00AA1DFB"/>
    <w:rsid w:val="00AA3356"/>
    <w:rsid w:val="00AA4C1D"/>
    <w:rsid w:val="00AA56E0"/>
    <w:rsid w:val="00AA7612"/>
    <w:rsid w:val="00AA7C0D"/>
    <w:rsid w:val="00AB0681"/>
    <w:rsid w:val="00AB1054"/>
    <w:rsid w:val="00AB32FA"/>
    <w:rsid w:val="00AB7A30"/>
    <w:rsid w:val="00AB7E77"/>
    <w:rsid w:val="00AC0835"/>
    <w:rsid w:val="00AC0EF6"/>
    <w:rsid w:val="00AC10D9"/>
    <w:rsid w:val="00AC14C3"/>
    <w:rsid w:val="00AC1595"/>
    <w:rsid w:val="00AC1C75"/>
    <w:rsid w:val="00AC2620"/>
    <w:rsid w:val="00AC2891"/>
    <w:rsid w:val="00AC3790"/>
    <w:rsid w:val="00AC3D45"/>
    <w:rsid w:val="00AC441B"/>
    <w:rsid w:val="00AC614D"/>
    <w:rsid w:val="00AC644F"/>
    <w:rsid w:val="00AC66B8"/>
    <w:rsid w:val="00AC6ACD"/>
    <w:rsid w:val="00AC6DE3"/>
    <w:rsid w:val="00AC6E79"/>
    <w:rsid w:val="00AC7C64"/>
    <w:rsid w:val="00AD1A5E"/>
    <w:rsid w:val="00AD4AC4"/>
    <w:rsid w:val="00AD5087"/>
    <w:rsid w:val="00AD5096"/>
    <w:rsid w:val="00AD5BB9"/>
    <w:rsid w:val="00AD6A20"/>
    <w:rsid w:val="00AD789B"/>
    <w:rsid w:val="00AE02B3"/>
    <w:rsid w:val="00AE1A9F"/>
    <w:rsid w:val="00AE1CDE"/>
    <w:rsid w:val="00AE2A48"/>
    <w:rsid w:val="00AE4045"/>
    <w:rsid w:val="00AE6DF9"/>
    <w:rsid w:val="00AF06F7"/>
    <w:rsid w:val="00AF4049"/>
    <w:rsid w:val="00AF51CA"/>
    <w:rsid w:val="00AF5700"/>
    <w:rsid w:val="00AF5A5F"/>
    <w:rsid w:val="00AF5E6B"/>
    <w:rsid w:val="00AF629A"/>
    <w:rsid w:val="00AF7B43"/>
    <w:rsid w:val="00B000EC"/>
    <w:rsid w:val="00B00592"/>
    <w:rsid w:val="00B0149F"/>
    <w:rsid w:val="00B01566"/>
    <w:rsid w:val="00B031AB"/>
    <w:rsid w:val="00B03C48"/>
    <w:rsid w:val="00B0514C"/>
    <w:rsid w:val="00B05CE6"/>
    <w:rsid w:val="00B06D29"/>
    <w:rsid w:val="00B07BC3"/>
    <w:rsid w:val="00B109A3"/>
    <w:rsid w:val="00B11A15"/>
    <w:rsid w:val="00B11FB2"/>
    <w:rsid w:val="00B12A40"/>
    <w:rsid w:val="00B12F0A"/>
    <w:rsid w:val="00B132A3"/>
    <w:rsid w:val="00B14A05"/>
    <w:rsid w:val="00B16FDB"/>
    <w:rsid w:val="00B17F66"/>
    <w:rsid w:val="00B200F5"/>
    <w:rsid w:val="00B20277"/>
    <w:rsid w:val="00B20710"/>
    <w:rsid w:val="00B2109C"/>
    <w:rsid w:val="00B2155E"/>
    <w:rsid w:val="00B23AEA"/>
    <w:rsid w:val="00B2526F"/>
    <w:rsid w:val="00B25AD2"/>
    <w:rsid w:val="00B261CA"/>
    <w:rsid w:val="00B26C88"/>
    <w:rsid w:val="00B26F30"/>
    <w:rsid w:val="00B27EC0"/>
    <w:rsid w:val="00B309D5"/>
    <w:rsid w:val="00B31588"/>
    <w:rsid w:val="00B31B73"/>
    <w:rsid w:val="00B3256E"/>
    <w:rsid w:val="00B33F9A"/>
    <w:rsid w:val="00B35EB5"/>
    <w:rsid w:val="00B36C26"/>
    <w:rsid w:val="00B36FA8"/>
    <w:rsid w:val="00B377F7"/>
    <w:rsid w:val="00B41985"/>
    <w:rsid w:val="00B427C8"/>
    <w:rsid w:val="00B429EA"/>
    <w:rsid w:val="00B430EB"/>
    <w:rsid w:val="00B441E1"/>
    <w:rsid w:val="00B457BF"/>
    <w:rsid w:val="00B4584E"/>
    <w:rsid w:val="00B45885"/>
    <w:rsid w:val="00B46709"/>
    <w:rsid w:val="00B4690E"/>
    <w:rsid w:val="00B50E7D"/>
    <w:rsid w:val="00B52EBF"/>
    <w:rsid w:val="00B5373A"/>
    <w:rsid w:val="00B54150"/>
    <w:rsid w:val="00B5691D"/>
    <w:rsid w:val="00B5770B"/>
    <w:rsid w:val="00B579EB"/>
    <w:rsid w:val="00B61CC7"/>
    <w:rsid w:val="00B622D6"/>
    <w:rsid w:val="00B6280D"/>
    <w:rsid w:val="00B63107"/>
    <w:rsid w:val="00B64CDE"/>
    <w:rsid w:val="00B6534B"/>
    <w:rsid w:val="00B71FE7"/>
    <w:rsid w:val="00B7362D"/>
    <w:rsid w:val="00B73712"/>
    <w:rsid w:val="00B73E16"/>
    <w:rsid w:val="00B741A6"/>
    <w:rsid w:val="00B74883"/>
    <w:rsid w:val="00B75434"/>
    <w:rsid w:val="00B75CAE"/>
    <w:rsid w:val="00B765E5"/>
    <w:rsid w:val="00B8037E"/>
    <w:rsid w:val="00B81E32"/>
    <w:rsid w:val="00B82822"/>
    <w:rsid w:val="00B84D5A"/>
    <w:rsid w:val="00B86817"/>
    <w:rsid w:val="00B86854"/>
    <w:rsid w:val="00B86B65"/>
    <w:rsid w:val="00B86CBB"/>
    <w:rsid w:val="00B86CDA"/>
    <w:rsid w:val="00B87E05"/>
    <w:rsid w:val="00B91F26"/>
    <w:rsid w:val="00B92B51"/>
    <w:rsid w:val="00B93865"/>
    <w:rsid w:val="00B93D37"/>
    <w:rsid w:val="00B95B4F"/>
    <w:rsid w:val="00B966EA"/>
    <w:rsid w:val="00BA2679"/>
    <w:rsid w:val="00BA37C8"/>
    <w:rsid w:val="00BA589B"/>
    <w:rsid w:val="00BA6B96"/>
    <w:rsid w:val="00BA6E14"/>
    <w:rsid w:val="00BA7B33"/>
    <w:rsid w:val="00BB07DE"/>
    <w:rsid w:val="00BB34FB"/>
    <w:rsid w:val="00BB3E35"/>
    <w:rsid w:val="00BB46C6"/>
    <w:rsid w:val="00BB5B2A"/>
    <w:rsid w:val="00BB7501"/>
    <w:rsid w:val="00BC0AB0"/>
    <w:rsid w:val="00BC367F"/>
    <w:rsid w:val="00BC3B6D"/>
    <w:rsid w:val="00BC3CCE"/>
    <w:rsid w:val="00BC5770"/>
    <w:rsid w:val="00BC5C9C"/>
    <w:rsid w:val="00BD1423"/>
    <w:rsid w:val="00BD1C40"/>
    <w:rsid w:val="00BD4A4D"/>
    <w:rsid w:val="00BD4F2B"/>
    <w:rsid w:val="00BD5188"/>
    <w:rsid w:val="00BE1672"/>
    <w:rsid w:val="00BE3F9B"/>
    <w:rsid w:val="00BE435A"/>
    <w:rsid w:val="00BE5A40"/>
    <w:rsid w:val="00BE5C8B"/>
    <w:rsid w:val="00BE652E"/>
    <w:rsid w:val="00BE6EF6"/>
    <w:rsid w:val="00BE7AE8"/>
    <w:rsid w:val="00BF001A"/>
    <w:rsid w:val="00BF07EE"/>
    <w:rsid w:val="00BF2D6D"/>
    <w:rsid w:val="00BF351A"/>
    <w:rsid w:val="00BF3C17"/>
    <w:rsid w:val="00BF6234"/>
    <w:rsid w:val="00BF64D9"/>
    <w:rsid w:val="00BF7ED0"/>
    <w:rsid w:val="00C00815"/>
    <w:rsid w:val="00C01A81"/>
    <w:rsid w:val="00C0212C"/>
    <w:rsid w:val="00C023B4"/>
    <w:rsid w:val="00C03DF3"/>
    <w:rsid w:val="00C0535A"/>
    <w:rsid w:val="00C07272"/>
    <w:rsid w:val="00C0756C"/>
    <w:rsid w:val="00C07616"/>
    <w:rsid w:val="00C07ABE"/>
    <w:rsid w:val="00C07DEB"/>
    <w:rsid w:val="00C10B90"/>
    <w:rsid w:val="00C10DBC"/>
    <w:rsid w:val="00C11BFB"/>
    <w:rsid w:val="00C12166"/>
    <w:rsid w:val="00C12722"/>
    <w:rsid w:val="00C15F2C"/>
    <w:rsid w:val="00C16049"/>
    <w:rsid w:val="00C16BAA"/>
    <w:rsid w:val="00C16BDA"/>
    <w:rsid w:val="00C2158C"/>
    <w:rsid w:val="00C2162F"/>
    <w:rsid w:val="00C21BE8"/>
    <w:rsid w:val="00C23961"/>
    <w:rsid w:val="00C23E1D"/>
    <w:rsid w:val="00C2632F"/>
    <w:rsid w:val="00C265FD"/>
    <w:rsid w:val="00C267EF"/>
    <w:rsid w:val="00C26FE6"/>
    <w:rsid w:val="00C30637"/>
    <w:rsid w:val="00C32F65"/>
    <w:rsid w:val="00C3313C"/>
    <w:rsid w:val="00C34E6B"/>
    <w:rsid w:val="00C3557B"/>
    <w:rsid w:val="00C357C1"/>
    <w:rsid w:val="00C36E7D"/>
    <w:rsid w:val="00C36EE5"/>
    <w:rsid w:val="00C375FB"/>
    <w:rsid w:val="00C37E91"/>
    <w:rsid w:val="00C40B35"/>
    <w:rsid w:val="00C41193"/>
    <w:rsid w:val="00C413B8"/>
    <w:rsid w:val="00C424C4"/>
    <w:rsid w:val="00C44536"/>
    <w:rsid w:val="00C45804"/>
    <w:rsid w:val="00C46072"/>
    <w:rsid w:val="00C50205"/>
    <w:rsid w:val="00C5137A"/>
    <w:rsid w:val="00C52012"/>
    <w:rsid w:val="00C52757"/>
    <w:rsid w:val="00C52D61"/>
    <w:rsid w:val="00C54654"/>
    <w:rsid w:val="00C54B49"/>
    <w:rsid w:val="00C56370"/>
    <w:rsid w:val="00C5638A"/>
    <w:rsid w:val="00C56573"/>
    <w:rsid w:val="00C56A37"/>
    <w:rsid w:val="00C56D54"/>
    <w:rsid w:val="00C613A8"/>
    <w:rsid w:val="00C6161D"/>
    <w:rsid w:val="00C6479B"/>
    <w:rsid w:val="00C6590D"/>
    <w:rsid w:val="00C65CE5"/>
    <w:rsid w:val="00C66659"/>
    <w:rsid w:val="00C66F6C"/>
    <w:rsid w:val="00C701BD"/>
    <w:rsid w:val="00C72CE5"/>
    <w:rsid w:val="00C758B1"/>
    <w:rsid w:val="00C76379"/>
    <w:rsid w:val="00C763B1"/>
    <w:rsid w:val="00C766E1"/>
    <w:rsid w:val="00C76EDD"/>
    <w:rsid w:val="00C81284"/>
    <w:rsid w:val="00C822DD"/>
    <w:rsid w:val="00C8347F"/>
    <w:rsid w:val="00C83C9D"/>
    <w:rsid w:val="00C84143"/>
    <w:rsid w:val="00C851E9"/>
    <w:rsid w:val="00C8524C"/>
    <w:rsid w:val="00C86703"/>
    <w:rsid w:val="00C93315"/>
    <w:rsid w:val="00C9687E"/>
    <w:rsid w:val="00C96F0F"/>
    <w:rsid w:val="00C978C1"/>
    <w:rsid w:val="00CA0B26"/>
    <w:rsid w:val="00CA14E1"/>
    <w:rsid w:val="00CA2083"/>
    <w:rsid w:val="00CA468E"/>
    <w:rsid w:val="00CA520A"/>
    <w:rsid w:val="00CA6465"/>
    <w:rsid w:val="00CA68F4"/>
    <w:rsid w:val="00CA69F8"/>
    <w:rsid w:val="00CA70A1"/>
    <w:rsid w:val="00CA75D1"/>
    <w:rsid w:val="00CA7D08"/>
    <w:rsid w:val="00CA7ECD"/>
    <w:rsid w:val="00CB11B4"/>
    <w:rsid w:val="00CB31E2"/>
    <w:rsid w:val="00CB3622"/>
    <w:rsid w:val="00CB3C2F"/>
    <w:rsid w:val="00CB3FED"/>
    <w:rsid w:val="00CB4DE6"/>
    <w:rsid w:val="00CB5483"/>
    <w:rsid w:val="00CB79E2"/>
    <w:rsid w:val="00CC2591"/>
    <w:rsid w:val="00CC31BD"/>
    <w:rsid w:val="00CC4658"/>
    <w:rsid w:val="00CC5C16"/>
    <w:rsid w:val="00CD16BD"/>
    <w:rsid w:val="00CD2DBA"/>
    <w:rsid w:val="00CD3250"/>
    <w:rsid w:val="00CD4135"/>
    <w:rsid w:val="00CD4EB8"/>
    <w:rsid w:val="00CD51CE"/>
    <w:rsid w:val="00CE0409"/>
    <w:rsid w:val="00CE0F6A"/>
    <w:rsid w:val="00CE13B2"/>
    <w:rsid w:val="00CE227D"/>
    <w:rsid w:val="00CE32D4"/>
    <w:rsid w:val="00CE42AA"/>
    <w:rsid w:val="00CE4491"/>
    <w:rsid w:val="00CE561B"/>
    <w:rsid w:val="00CE5C78"/>
    <w:rsid w:val="00CE6EF2"/>
    <w:rsid w:val="00CE74AD"/>
    <w:rsid w:val="00CF017D"/>
    <w:rsid w:val="00CF0997"/>
    <w:rsid w:val="00CF1E33"/>
    <w:rsid w:val="00CF2478"/>
    <w:rsid w:val="00CF3BCD"/>
    <w:rsid w:val="00CF4A7E"/>
    <w:rsid w:val="00CF515E"/>
    <w:rsid w:val="00CF5DC7"/>
    <w:rsid w:val="00CF6C49"/>
    <w:rsid w:val="00CF7675"/>
    <w:rsid w:val="00CF7B50"/>
    <w:rsid w:val="00D006DB"/>
    <w:rsid w:val="00D01AEF"/>
    <w:rsid w:val="00D01C06"/>
    <w:rsid w:val="00D01CEB"/>
    <w:rsid w:val="00D03DD5"/>
    <w:rsid w:val="00D04BFE"/>
    <w:rsid w:val="00D0539F"/>
    <w:rsid w:val="00D1027B"/>
    <w:rsid w:val="00D10E6A"/>
    <w:rsid w:val="00D11AE5"/>
    <w:rsid w:val="00D12DF2"/>
    <w:rsid w:val="00D13364"/>
    <w:rsid w:val="00D13E6D"/>
    <w:rsid w:val="00D14D5B"/>
    <w:rsid w:val="00D154B2"/>
    <w:rsid w:val="00D15B93"/>
    <w:rsid w:val="00D16D46"/>
    <w:rsid w:val="00D176D6"/>
    <w:rsid w:val="00D202EF"/>
    <w:rsid w:val="00D206E8"/>
    <w:rsid w:val="00D22FB1"/>
    <w:rsid w:val="00D24FFC"/>
    <w:rsid w:val="00D27DF6"/>
    <w:rsid w:val="00D308FE"/>
    <w:rsid w:val="00D311BA"/>
    <w:rsid w:val="00D315E2"/>
    <w:rsid w:val="00D31FA7"/>
    <w:rsid w:val="00D321DF"/>
    <w:rsid w:val="00D32F3E"/>
    <w:rsid w:val="00D344D6"/>
    <w:rsid w:val="00D348CF"/>
    <w:rsid w:val="00D35FC4"/>
    <w:rsid w:val="00D40980"/>
    <w:rsid w:val="00D41906"/>
    <w:rsid w:val="00D41A12"/>
    <w:rsid w:val="00D43199"/>
    <w:rsid w:val="00D44595"/>
    <w:rsid w:val="00D44AAB"/>
    <w:rsid w:val="00D46206"/>
    <w:rsid w:val="00D463DE"/>
    <w:rsid w:val="00D46870"/>
    <w:rsid w:val="00D50A06"/>
    <w:rsid w:val="00D50A7F"/>
    <w:rsid w:val="00D535A1"/>
    <w:rsid w:val="00D54AFF"/>
    <w:rsid w:val="00D557CC"/>
    <w:rsid w:val="00D5609B"/>
    <w:rsid w:val="00D5685E"/>
    <w:rsid w:val="00D571BE"/>
    <w:rsid w:val="00D57356"/>
    <w:rsid w:val="00D60275"/>
    <w:rsid w:val="00D626B1"/>
    <w:rsid w:val="00D63923"/>
    <w:rsid w:val="00D6395E"/>
    <w:rsid w:val="00D64077"/>
    <w:rsid w:val="00D640BC"/>
    <w:rsid w:val="00D6497A"/>
    <w:rsid w:val="00D64B86"/>
    <w:rsid w:val="00D64EA3"/>
    <w:rsid w:val="00D654FC"/>
    <w:rsid w:val="00D65D9C"/>
    <w:rsid w:val="00D663D8"/>
    <w:rsid w:val="00D66A1D"/>
    <w:rsid w:val="00D67768"/>
    <w:rsid w:val="00D67C5F"/>
    <w:rsid w:val="00D7020F"/>
    <w:rsid w:val="00D7042B"/>
    <w:rsid w:val="00D70846"/>
    <w:rsid w:val="00D70F2F"/>
    <w:rsid w:val="00D71833"/>
    <w:rsid w:val="00D738A2"/>
    <w:rsid w:val="00D73AE0"/>
    <w:rsid w:val="00D74495"/>
    <w:rsid w:val="00D74B6E"/>
    <w:rsid w:val="00D74E3C"/>
    <w:rsid w:val="00D75230"/>
    <w:rsid w:val="00D75462"/>
    <w:rsid w:val="00D7676C"/>
    <w:rsid w:val="00D76B03"/>
    <w:rsid w:val="00D80180"/>
    <w:rsid w:val="00D807E5"/>
    <w:rsid w:val="00D8279B"/>
    <w:rsid w:val="00D82BFC"/>
    <w:rsid w:val="00D8538F"/>
    <w:rsid w:val="00D85E78"/>
    <w:rsid w:val="00D8785B"/>
    <w:rsid w:val="00D904D4"/>
    <w:rsid w:val="00D90AC5"/>
    <w:rsid w:val="00D911E9"/>
    <w:rsid w:val="00D917EF"/>
    <w:rsid w:val="00D9411C"/>
    <w:rsid w:val="00D94C56"/>
    <w:rsid w:val="00D94F67"/>
    <w:rsid w:val="00D96C38"/>
    <w:rsid w:val="00D97FF6"/>
    <w:rsid w:val="00DA04D5"/>
    <w:rsid w:val="00DA1BDF"/>
    <w:rsid w:val="00DA1EED"/>
    <w:rsid w:val="00DA3BA3"/>
    <w:rsid w:val="00DA4EB6"/>
    <w:rsid w:val="00DA6654"/>
    <w:rsid w:val="00DA6D5E"/>
    <w:rsid w:val="00DB0DD3"/>
    <w:rsid w:val="00DB114F"/>
    <w:rsid w:val="00DB1A44"/>
    <w:rsid w:val="00DB1B47"/>
    <w:rsid w:val="00DB2324"/>
    <w:rsid w:val="00DB2AC8"/>
    <w:rsid w:val="00DB3792"/>
    <w:rsid w:val="00DB5335"/>
    <w:rsid w:val="00DB57F6"/>
    <w:rsid w:val="00DC0033"/>
    <w:rsid w:val="00DC15DB"/>
    <w:rsid w:val="00DC1980"/>
    <w:rsid w:val="00DC2107"/>
    <w:rsid w:val="00DC3052"/>
    <w:rsid w:val="00DC4144"/>
    <w:rsid w:val="00DC5AB4"/>
    <w:rsid w:val="00DC62EA"/>
    <w:rsid w:val="00DC7B20"/>
    <w:rsid w:val="00DC7CBA"/>
    <w:rsid w:val="00DD00B9"/>
    <w:rsid w:val="00DD0699"/>
    <w:rsid w:val="00DD1E58"/>
    <w:rsid w:val="00DD2340"/>
    <w:rsid w:val="00DD3091"/>
    <w:rsid w:val="00DD36E8"/>
    <w:rsid w:val="00DD3B6E"/>
    <w:rsid w:val="00DD433C"/>
    <w:rsid w:val="00DD4804"/>
    <w:rsid w:val="00DE0080"/>
    <w:rsid w:val="00DE1054"/>
    <w:rsid w:val="00DE2418"/>
    <w:rsid w:val="00DE2766"/>
    <w:rsid w:val="00DE3887"/>
    <w:rsid w:val="00DE4473"/>
    <w:rsid w:val="00DE47EC"/>
    <w:rsid w:val="00DE4C72"/>
    <w:rsid w:val="00DE5B92"/>
    <w:rsid w:val="00DE5F64"/>
    <w:rsid w:val="00DE7216"/>
    <w:rsid w:val="00DF052A"/>
    <w:rsid w:val="00DF2DD4"/>
    <w:rsid w:val="00DF2FBB"/>
    <w:rsid w:val="00DF37EE"/>
    <w:rsid w:val="00DF6130"/>
    <w:rsid w:val="00DF772F"/>
    <w:rsid w:val="00DF7CA8"/>
    <w:rsid w:val="00E01859"/>
    <w:rsid w:val="00E022BD"/>
    <w:rsid w:val="00E02C93"/>
    <w:rsid w:val="00E02DA5"/>
    <w:rsid w:val="00E0315A"/>
    <w:rsid w:val="00E03338"/>
    <w:rsid w:val="00E03A88"/>
    <w:rsid w:val="00E04925"/>
    <w:rsid w:val="00E050D6"/>
    <w:rsid w:val="00E058F7"/>
    <w:rsid w:val="00E05B66"/>
    <w:rsid w:val="00E06154"/>
    <w:rsid w:val="00E07444"/>
    <w:rsid w:val="00E076F1"/>
    <w:rsid w:val="00E1060F"/>
    <w:rsid w:val="00E11279"/>
    <w:rsid w:val="00E129BF"/>
    <w:rsid w:val="00E14AAA"/>
    <w:rsid w:val="00E15C79"/>
    <w:rsid w:val="00E16566"/>
    <w:rsid w:val="00E16D0C"/>
    <w:rsid w:val="00E16D6A"/>
    <w:rsid w:val="00E1715B"/>
    <w:rsid w:val="00E20BF5"/>
    <w:rsid w:val="00E21C7C"/>
    <w:rsid w:val="00E21E3D"/>
    <w:rsid w:val="00E221F9"/>
    <w:rsid w:val="00E2316D"/>
    <w:rsid w:val="00E2348A"/>
    <w:rsid w:val="00E2543F"/>
    <w:rsid w:val="00E25D86"/>
    <w:rsid w:val="00E25ED2"/>
    <w:rsid w:val="00E27185"/>
    <w:rsid w:val="00E279D5"/>
    <w:rsid w:val="00E307D6"/>
    <w:rsid w:val="00E313AE"/>
    <w:rsid w:val="00E31539"/>
    <w:rsid w:val="00E32687"/>
    <w:rsid w:val="00E32E5F"/>
    <w:rsid w:val="00E331AE"/>
    <w:rsid w:val="00E3460E"/>
    <w:rsid w:val="00E35515"/>
    <w:rsid w:val="00E35825"/>
    <w:rsid w:val="00E40242"/>
    <w:rsid w:val="00E40A78"/>
    <w:rsid w:val="00E43CE5"/>
    <w:rsid w:val="00E4543E"/>
    <w:rsid w:val="00E4632B"/>
    <w:rsid w:val="00E47DE2"/>
    <w:rsid w:val="00E50121"/>
    <w:rsid w:val="00E51AE8"/>
    <w:rsid w:val="00E52066"/>
    <w:rsid w:val="00E5322C"/>
    <w:rsid w:val="00E54196"/>
    <w:rsid w:val="00E54962"/>
    <w:rsid w:val="00E55186"/>
    <w:rsid w:val="00E55D53"/>
    <w:rsid w:val="00E5634F"/>
    <w:rsid w:val="00E56B63"/>
    <w:rsid w:val="00E56B6B"/>
    <w:rsid w:val="00E61217"/>
    <w:rsid w:val="00E62159"/>
    <w:rsid w:val="00E622B3"/>
    <w:rsid w:val="00E622B5"/>
    <w:rsid w:val="00E63CC3"/>
    <w:rsid w:val="00E63D5E"/>
    <w:rsid w:val="00E64248"/>
    <w:rsid w:val="00E64E80"/>
    <w:rsid w:val="00E653EB"/>
    <w:rsid w:val="00E658FC"/>
    <w:rsid w:val="00E65934"/>
    <w:rsid w:val="00E71B0F"/>
    <w:rsid w:val="00E71ECC"/>
    <w:rsid w:val="00E7228F"/>
    <w:rsid w:val="00E72B49"/>
    <w:rsid w:val="00E73581"/>
    <w:rsid w:val="00E74B7A"/>
    <w:rsid w:val="00E75FE0"/>
    <w:rsid w:val="00E77B1A"/>
    <w:rsid w:val="00E8053C"/>
    <w:rsid w:val="00E81C11"/>
    <w:rsid w:val="00E827B4"/>
    <w:rsid w:val="00E82FDE"/>
    <w:rsid w:val="00E8378E"/>
    <w:rsid w:val="00E84B82"/>
    <w:rsid w:val="00E85A01"/>
    <w:rsid w:val="00E861F1"/>
    <w:rsid w:val="00E90B7F"/>
    <w:rsid w:val="00E926C5"/>
    <w:rsid w:val="00E92F46"/>
    <w:rsid w:val="00E94126"/>
    <w:rsid w:val="00E94220"/>
    <w:rsid w:val="00E94266"/>
    <w:rsid w:val="00E951DE"/>
    <w:rsid w:val="00E971FB"/>
    <w:rsid w:val="00E9782A"/>
    <w:rsid w:val="00EA0249"/>
    <w:rsid w:val="00EA17EC"/>
    <w:rsid w:val="00EA6B83"/>
    <w:rsid w:val="00EA6FE4"/>
    <w:rsid w:val="00EB02AC"/>
    <w:rsid w:val="00EB135C"/>
    <w:rsid w:val="00EB1512"/>
    <w:rsid w:val="00EB313A"/>
    <w:rsid w:val="00EB3B22"/>
    <w:rsid w:val="00EB6EA2"/>
    <w:rsid w:val="00EB70A7"/>
    <w:rsid w:val="00EB7A4F"/>
    <w:rsid w:val="00EC0B3A"/>
    <w:rsid w:val="00EC31F9"/>
    <w:rsid w:val="00EC5625"/>
    <w:rsid w:val="00EC5B4E"/>
    <w:rsid w:val="00EC658B"/>
    <w:rsid w:val="00EC6EFC"/>
    <w:rsid w:val="00ED062D"/>
    <w:rsid w:val="00ED1B5E"/>
    <w:rsid w:val="00ED3AF8"/>
    <w:rsid w:val="00ED3C94"/>
    <w:rsid w:val="00ED3E1A"/>
    <w:rsid w:val="00ED3FC6"/>
    <w:rsid w:val="00ED48DB"/>
    <w:rsid w:val="00ED63C1"/>
    <w:rsid w:val="00ED73BB"/>
    <w:rsid w:val="00EE0DE8"/>
    <w:rsid w:val="00EE0ED6"/>
    <w:rsid w:val="00EE0FDA"/>
    <w:rsid w:val="00EE16A2"/>
    <w:rsid w:val="00EE1CC8"/>
    <w:rsid w:val="00EE27FD"/>
    <w:rsid w:val="00EE2969"/>
    <w:rsid w:val="00EE30BB"/>
    <w:rsid w:val="00EE3ADF"/>
    <w:rsid w:val="00EE4B65"/>
    <w:rsid w:val="00EE4B6F"/>
    <w:rsid w:val="00EE5B9A"/>
    <w:rsid w:val="00EE63B3"/>
    <w:rsid w:val="00EE6AD2"/>
    <w:rsid w:val="00EE6D7F"/>
    <w:rsid w:val="00EE73D4"/>
    <w:rsid w:val="00EF03C6"/>
    <w:rsid w:val="00EF0B06"/>
    <w:rsid w:val="00EF1A99"/>
    <w:rsid w:val="00EF2763"/>
    <w:rsid w:val="00EF3628"/>
    <w:rsid w:val="00EF4872"/>
    <w:rsid w:val="00EF7D63"/>
    <w:rsid w:val="00F00A4A"/>
    <w:rsid w:val="00F02227"/>
    <w:rsid w:val="00F043CC"/>
    <w:rsid w:val="00F061C6"/>
    <w:rsid w:val="00F06908"/>
    <w:rsid w:val="00F07BE0"/>
    <w:rsid w:val="00F10FEB"/>
    <w:rsid w:val="00F112E0"/>
    <w:rsid w:val="00F115F1"/>
    <w:rsid w:val="00F1177A"/>
    <w:rsid w:val="00F117D6"/>
    <w:rsid w:val="00F126BE"/>
    <w:rsid w:val="00F13A39"/>
    <w:rsid w:val="00F13CBE"/>
    <w:rsid w:val="00F14107"/>
    <w:rsid w:val="00F14496"/>
    <w:rsid w:val="00F157C9"/>
    <w:rsid w:val="00F15C22"/>
    <w:rsid w:val="00F1642C"/>
    <w:rsid w:val="00F16C4D"/>
    <w:rsid w:val="00F16DF6"/>
    <w:rsid w:val="00F21CA1"/>
    <w:rsid w:val="00F21D0A"/>
    <w:rsid w:val="00F22F1C"/>
    <w:rsid w:val="00F2362F"/>
    <w:rsid w:val="00F24C0F"/>
    <w:rsid w:val="00F2529E"/>
    <w:rsid w:val="00F25DBB"/>
    <w:rsid w:val="00F26806"/>
    <w:rsid w:val="00F26EA4"/>
    <w:rsid w:val="00F3215E"/>
    <w:rsid w:val="00F326BB"/>
    <w:rsid w:val="00F33085"/>
    <w:rsid w:val="00F3433E"/>
    <w:rsid w:val="00F34D99"/>
    <w:rsid w:val="00F35AD6"/>
    <w:rsid w:val="00F35F19"/>
    <w:rsid w:val="00F3656F"/>
    <w:rsid w:val="00F36DAB"/>
    <w:rsid w:val="00F37BB6"/>
    <w:rsid w:val="00F37CD2"/>
    <w:rsid w:val="00F42233"/>
    <w:rsid w:val="00F4278C"/>
    <w:rsid w:val="00F439E6"/>
    <w:rsid w:val="00F43B90"/>
    <w:rsid w:val="00F44517"/>
    <w:rsid w:val="00F44949"/>
    <w:rsid w:val="00F44CE1"/>
    <w:rsid w:val="00F50C70"/>
    <w:rsid w:val="00F54A4A"/>
    <w:rsid w:val="00F54B87"/>
    <w:rsid w:val="00F57D76"/>
    <w:rsid w:val="00F61784"/>
    <w:rsid w:val="00F6195E"/>
    <w:rsid w:val="00F62843"/>
    <w:rsid w:val="00F6378E"/>
    <w:rsid w:val="00F63839"/>
    <w:rsid w:val="00F639F3"/>
    <w:rsid w:val="00F63B9D"/>
    <w:rsid w:val="00F641E8"/>
    <w:rsid w:val="00F65B44"/>
    <w:rsid w:val="00F65D15"/>
    <w:rsid w:val="00F66B3C"/>
    <w:rsid w:val="00F67820"/>
    <w:rsid w:val="00F70D68"/>
    <w:rsid w:val="00F71E6D"/>
    <w:rsid w:val="00F72B51"/>
    <w:rsid w:val="00F747FF"/>
    <w:rsid w:val="00F75055"/>
    <w:rsid w:val="00F75157"/>
    <w:rsid w:val="00F755DE"/>
    <w:rsid w:val="00F7781D"/>
    <w:rsid w:val="00F77B0C"/>
    <w:rsid w:val="00F80195"/>
    <w:rsid w:val="00F8065F"/>
    <w:rsid w:val="00F82008"/>
    <w:rsid w:val="00F82177"/>
    <w:rsid w:val="00F83A29"/>
    <w:rsid w:val="00F83E08"/>
    <w:rsid w:val="00F843A4"/>
    <w:rsid w:val="00F85D38"/>
    <w:rsid w:val="00F87529"/>
    <w:rsid w:val="00F87B2E"/>
    <w:rsid w:val="00F90EC5"/>
    <w:rsid w:val="00F91FD8"/>
    <w:rsid w:val="00F9263B"/>
    <w:rsid w:val="00F92862"/>
    <w:rsid w:val="00F92D60"/>
    <w:rsid w:val="00F93DE4"/>
    <w:rsid w:val="00F94B40"/>
    <w:rsid w:val="00F9569C"/>
    <w:rsid w:val="00F957E2"/>
    <w:rsid w:val="00F9626C"/>
    <w:rsid w:val="00F974F1"/>
    <w:rsid w:val="00FA0F67"/>
    <w:rsid w:val="00FA2460"/>
    <w:rsid w:val="00FA253D"/>
    <w:rsid w:val="00FA293B"/>
    <w:rsid w:val="00FA5AA3"/>
    <w:rsid w:val="00FA7549"/>
    <w:rsid w:val="00FA7D81"/>
    <w:rsid w:val="00FB0450"/>
    <w:rsid w:val="00FB0936"/>
    <w:rsid w:val="00FB1114"/>
    <w:rsid w:val="00FB3388"/>
    <w:rsid w:val="00FB4068"/>
    <w:rsid w:val="00FB462F"/>
    <w:rsid w:val="00FB5F56"/>
    <w:rsid w:val="00FB64C5"/>
    <w:rsid w:val="00FB7022"/>
    <w:rsid w:val="00FB7238"/>
    <w:rsid w:val="00FB7A9F"/>
    <w:rsid w:val="00FC194E"/>
    <w:rsid w:val="00FC2C53"/>
    <w:rsid w:val="00FC3504"/>
    <w:rsid w:val="00FC39F9"/>
    <w:rsid w:val="00FC3FCB"/>
    <w:rsid w:val="00FC4503"/>
    <w:rsid w:val="00FC4CB7"/>
    <w:rsid w:val="00FC4E99"/>
    <w:rsid w:val="00FC52F6"/>
    <w:rsid w:val="00FC61E5"/>
    <w:rsid w:val="00FC635E"/>
    <w:rsid w:val="00FC72C8"/>
    <w:rsid w:val="00FC7E32"/>
    <w:rsid w:val="00FC7F4A"/>
    <w:rsid w:val="00FD0146"/>
    <w:rsid w:val="00FD0C94"/>
    <w:rsid w:val="00FD1327"/>
    <w:rsid w:val="00FD2255"/>
    <w:rsid w:val="00FD3EEA"/>
    <w:rsid w:val="00FD5C35"/>
    <w:rsid w:val="00FD61D8"/>
    <w:rsid w:val="00FD62B3"/>
    <w:rsid w:val="00FD641D"/>
    <w:rsid w:val="00FD73B3"/>
    <w:rsid w:val="00FD7736"/>
    <w:rsid w:val="00FD7E37"/>
    <w:rsid w:val="00FE0FA7"/>
    <w:rsid w:val="00FE147C"/>
    <w:rsid w:val="00FE1FFC"/>
    <w:rsid w:val="00FE2249"/>
    <w:rsid w:val="00FE59C4"/>
    <w:rsid w:val="00FE65DC"/>
    <w:rsid w:val="00FE6B30"/>
    <w:rsid w:val="00FE7B49"/>
    <w:rsid w:val="00FE7F58"/>
    <w:rsid w:val="00FF0032"/>
    <w:rsid w:val="00FF1859"/>
    <w:rsid w:val="00FF1CD1"/>
    <w:rsid w:val="00FF22C7"/>
    <w:rsid w:val="00FF29AB"/>
    <w:rsid w:val="00FF44EF"/>
    <w:rsid w:val="00FF4623"/>
    <w:rsid w:val="00FF5185"/>
    <w:rsid w:val="00FF52C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C425B"/>
  <w15:docId w15:val="{99A09A83-CD91-490B-A053-8DE9B4F94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5CE5"/>
    <w:pPr>
      <w:overflowPunct w:val="0"/>
      <w:autoSpaceDE w:val="0"/>
      <w:autoSpaceDN w:val="0"/>
      <w:adjustRightInd w:val="0"/>
      <w:textAlignment w:val="baseline"/>
    </w:pPr>
    <w:rPr>
      <w:rFonts w:ascii="Times New Roman" w:hAnsi="Times New Roman"/>
      <w:sz w:val="14"/>
      <w:szCs w:val="14"/>
    </w:rPr>
  </w:style>
  <w:style w:type="paragraph" w:styleId="Heading1">
    <w:name w:val="heading 1"/>
    <w:basedOn w:val="Normal"/>
    <w:next w:val="Normal"/>
    <w:qFormat/>
    <w:pPr>
      <w:keepNext/>
      <w:ind w:right="-43"/>
      <w:outlineLvl w:val="0"/>
    </w:pPr>
    <w:rPr>
      <w:rFonts w:ascii="Angsana New" w:hAnsi="Angsana New"/>
      <w:sz w:val="32"/>
      <w:szCs w:val="32"/>
    </w:rPr>
  </w:style>
  <w:style w:type="paragraph" w:styleId="Heading2">
    <w:name w:val="heading 2"/>
    <w:basedOn w:val="Normal"/>
    <w:next w:val="Normal"/>
    <w:qFormat/>
    <w:pPr>
      <w:keepNext/>
      <w:ind w:right="-43"/>
      <w:jc w:val="thaiDistribute"/>
      <w:outlineLvl w:val="1"/>
    </w:pPr>
    <w:rPr>
      <w:rFonts w:ascii="Angsana New" w:hAnsi="Angsana New"/>
      <w:sz w:val="28"/>
      <w:szCs w:val="28"/>
    </w:rPr>
  </w:style>
  <w:style w:type="paragraph" w:styleId="Heading3">
    <w:name w:val="heading 3"/>
    <w:basedOn w:val="Normal"/>
    <w:next w:val="Normal"/>
    <w:link w:val="Heading3Char"/>
    <w:qFormat/>
    <w:pPr>
      <w:keepNext/>
      <w:jc w:val="thaiDistribute"/>
      <w:outlineLvl w:val="2"/>
    </w:pPr>
    <w:rPr>
      <w:rFonts w:ascii="Angsana New" w:hAnsi="Angsana New"/>
      <w:sz w:val="28"/>
      <w:szCs w:val="28"/>
    </w:rPr>
  </w:style>
  <w:style w:type="paragraph" w:styleId="Heading4">
    <w:name w:val="heading 4"/>
    <w:basedOn w:val="Normal"/>
    <w:next w:val="Normal"/>
    <w:qFormat/>
    <w:pPr>
      <w:keepNext/>
      <w:ind w:right="-43"/>
      <w:jc w:val="center"/>
      <w:outlineLvl w:val="3"/>
    </w:pPr>
    <w:rPr>
      <w:rFonts w:ascii="Angsana New" w:hAnsi="Angsana New"/>
      <w:sz w:val="26"/>
      <w:szCs w:val="26"/>
      <w:u w:val="single"/>
    </w:rPr>
  </w:style>
  <w:style w:type="paragraph" w:styleId="Heading5">
    <w:name w:val="heading 5"/>
    <w:basedOn w:val="Normal"/>
    <w:next w:val="Normal"/>
    <w:qFormat/>
    <w:pPr>
      <w:keepNext/>
      <w:tabs>
        <w:tab w:val="left" w:pos="720"/>
        <w:tab w:val="center" w:pos="5040"/>
      </w:tabs>
      <w:spacing w:before="240"/>
      <w:jc w:val="thaiDistribute"/>
      <w:outlineLvl w:val="4"/>
    </w:pPr>
    <w:rPr>
      <w:rFonts w:ascii="Angsana New" w:hAnsi="Angsana New"/>
      <w:sz w:val="32"/>
      <w:szCs w:val="32"/>
    </w:rPr>
  </w:style>
  <w:style w:type="paragraph" w:styleId="Heading6">
    <w:name w:val="heading 6"/>
    <w:basedOn w:val="Normal"/>
    <w:next w:val="Normal"/>
    <w:qFormat/>
    <w:pPr>
      <w:keepNext/>
      <w:tabs>
        <w:tab w:val="left" w:pos="2160"/>
      </w:tabs>
      <w:jc w:val="both"/>
      <w:outlineLvl w:val="5"/>
    </w:pPr>
    <w:rPr>
      <w:rFonts w:ascii="Angsana New" w:hAnsi="Angsana New"/>
      <w:sz w:val="32"/>
      <w:szCs w:val="32"/>
    </w:rPr>
  </w:style>
  <w:style w:type="paragraph" w:styleId="Heading7">
    <w:name w:val="heading 7"/>
    <w:basedOn w:val="Normal"/>
    <w:next w:val="Normal"/>
    <w:link w:val="Heading7Char"/>
    <w:qFormat/>
    <w:pPr>
      <w:keepNext/>
      <w:tabs>
        <w:tab w:val="left" w:pos="900"/>
        <w:tab w:val="left" w:pos="2160"/>
        <w:tab w:val="left" w:pos="3780"/>
        <w:tab w:val="decimal" w:pos="4680"/>
        <w:tab w:val="left" w:pos="5130"/>
        <w:tab w:val="decimal" w:pos="5940"/>
        <w:tab w:val="left" w:pos="6390"/>
        <w:tab w:val="decimal" w:pos="7200"/>
        <w:tab w:val="left" w:pos="7650"/>
        <w:tab w:val="decimal" w:pos="8460"/>
        <w:tab w:val="right" w:pos="8640"/>
      </w:tabs>
      <w:spacing w:before="120"/>
      <w:ind w:left="360" w:hanging="360"/>
      <w:jc w:val="both"/>
      <w:outlineLvl w:val="6"/>
    </w:pPr>
    <w:rPr>
      <w:rFonts w:ascii="Angsana New" w:hAnsi="Angsana New"/>
      <w:sz w:val="32"/>
      <w:szCs w:val="32"/>
      <w:lang w:val="th-TH" w:eastAsia="x-none"/>
    </w:rPr>
  </w:style>
  <w:style w:type="paragraph" w:styleId="Heading8">
    <w:name w:val="heading 8"/>
    <w:basedOn w:val="Normal"/>
    <w:next w:val="Normal"/>
    <w:qFormat/>
    <w:pPr>
      <w:keepNext/>
      <w:tabs>
        <w:tab w:val="left" w:pos="2160"/>
      </w:tabs>
      <w:jc w:val="both"/>
      <w:outlineLvl w:val="7"/>
    </w:pPr>
    <w:rPr>
      <w:rFonts w:ascii="Angsana New" w:hAnsi="Angsana New"/>
      <w:u w:val="single"/>
    </w:rPr>
  </w:style>
  <w:style w:type="paragraph" w:styleId="Heading9">
    <w:name w:val="heading 9"/>
    <w:basedOn w:val="Normal"/>
    <w:next w:val="Normal"/>
    <w:qFormat/>
    <w:pPr>
      <w:keepNext/>
      <w:tabs>
        <w:tab w:val="left" w:pos="900"/>
        <w:tab w:val="left" w:pos="2160"/>
      </w:tabs>
      <w:jc w:val="thaiDistribute"/>
      <w:outlineLvl w:val="8"/>
    </w:pPr>
    <w:rPr>
      <w:rFonts w:ascii="Angsana New" w:hAnsi="Angsana New"/>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character" w:styleId="CommentReference">
    <w:name w:val="annotation reference"/>
    <w:semiHidden/>
    <w:rPr>
      <w:rFonts w:ascii="Times New Roman" w:cs="Tms Rmn"/>
      <w:sz w:val="16"/>
      <w:szCs w:val="16"/>
    </w:rPr>
  </w:style>
  <w:style w:type="paragraph" w:styleId="CommentText">
    <w:name w:val="annotation text"/>
    <w:basedOn w:val="Normal"/>
    <w:semiHidden/>
    <w:rPr>
      <w:rFonts w:cs="CordiaUPC"/>
      <w:sz w:val="28"/>
      <w:szCs w:val="28"/>
    </w:rPr>
  </w:style>
  <w:style w:type="paragraph" w:styleId="BodyTextIndent">
    <w:name w:val="Body Text Indent"/>
    <w:basedOn w:val="Normal"/>
    <w:pPr>
      <w:tabs>
        <w:tab w:val="left" w:pos="900"/>
        <w:tab w:val="left" w:pos="1440"/>
        <w:tab w:val="left" w:pos="2160"/>
        <w:tab w:val="right" w:pos="7200"/>
      </w:tabs>
      <w:spacing w:before="120" w:after="120"/>
      <w:ind w:left="360" w:hanging="360"/>
      <w:jc w:val="thaiDistribute"/>
    </w:pPr>
    <w:rPr>
      <w:rFonts w:ascii="Angsana New" w:hAnsi="Angsana New"/>
      <w:sz w:val="32"/>
      <w:szCs w:val="32"/>
    </w:rPr>
  </w:style>
  <w:style w:type="paragraph" w:styleId="List">
    <w:name w:val="List"/>
    <w:basedOn w:val="Normal"/>
    <w:pPr>
      <w:ind w:left="360" w:hanging="360"/>
    </w:pPr>
  </w:style>
  <w:style w:type="paragraph" w:styleId="Caption">
    <w:name w:val="caption"/>
    <w:basedOn w:val="Normal"/>
    <w:next w:val="Normal"/>
    <w:qFormat/>
    <w:pPr>
      <w:tabs>
        <w:tab w:val="left" w:pos="900"/>
        <w:tab w:val="left" w:pos="2160"/>
      </w:tabs>
      <w:spacing w:before="240" w:after="120"/>
      <w:ind w:left="360" w:hanging="360"/>
      <w:jc w:val="thaiDistribute"/>
    </w:pPr>
    <w:rPr>
      <w:rFonts w:ascii="Angsana New" w:hAnsi="Angsana New"/>
      <w:sz w:val="32"/>
      <w:szCs w:val="32"/>
    </w:rPr>
  </w:style>
  <w:style w:type="paragraph" w:styleId="BlockText">
    <w:name w:val="Block Text"/>
    <w:basedOn w:val="Normal"/>
    <w:pPr>
      <w:tabs>
        <w:tab w:val="left" w:pos="360"/>
        <w:tab w:val="left" w:pos="900"/>
        <w:tab w:val="left" w:pos="2880"/>
        <w:tab w:val="left" w:pos="7200"/>
      </w:tabs>
      <w:spacing w:before="120" w:after="120"/>
      <w:ind w:left="1440" w:right="-43" w:hanging="1440"/>
      <w:jc w:val="thaiDistribute"/>
    </w:pPr>
    <w:rPr>
      <w:rFonts w:ascii="Angsana New" w:hAnsi="Angsana New"/>
      <w:sz w:val="32"/>
      <w:szCs w:val="32"/>
    </w:rPr>
  </w:style>
  <w:style w:type="paragraph" w:styleId="BodyTextIndent2">
    <w:name w:val="Body Text Indent 2"/>
    <w:basedOn w:val="Normal"/>
    <w:link w:val="BodyTextIndent2Char"/>
    <w:pPr>
      <w:tabs>
        <w:tab w:val="left" w:pos="900"/>
        <w:tab w:val="left" w:pos="1440"/>
        <w:tab w:val="left" w:pos="4140"/>
      </w:tabs>
      <w:spacing w:before="120" w:after="120"/>
      <w:ind w:left="900" w:hanging="900"/>
      <w:jc w:val="thaiDistribute"/>
    </w:pPr>
    <w:rPr>
      <w:rFonts w:ascii="Angsana New" w:hAnsi="Angsana New"/>
      <w:sz w:val="32"/>
      <w:szCs w:val="32"/>
    </w:rPr>
  </w:style>
  <w:style w:type="paragraph" w:customStyle="1" w:styleId="Char">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Indent3">
    <w:name w:val="Body Text Indent 3"/>
    <w:basedOn w:val="Normal"/>
    <w:pPr>
      <w:spacing w:after="120"/>
      <w:ind w:left="283"/>
    </w:pPr>
    <w:rPr>
      <w:sz w:val="16"/>
      <w:szCs w:val="16"/>
    </w:rPr>
  </w:style>
  <w:style w:type="paragraph" w:customStyle="1" w:styleId="TimesNewRoman">
    <w:name w:val="ปกติ + (สัญลักษณ์) Times New Roman"/>
    <w:aliases w:val="8.5 พ.,ตัวหนา"/>
    <w:basedOn w:val="Normal"/>
    <w:pPr>
      <w:spacing w:before="120" w:after="40" w:line="420" w:lineRule="exact"/>
      <w:ind w:left="360" w:hanging="360"/>
      <w:jc w:val="thaiDistribute"/>
    </w:pPr>
    <w:rPr>
      <w:b/>
      <w:bCs/>
      <w:spacing w:val="-20"/>
      <w:sz w:val="17"/>
      <w:szCs w:val="17"/>
    </w:rPr>
  </w:style>
  <w:style w:type="paragraph" w:customStyle="1" w:styleId="Char0">
    <w:name w:val="Char"/>
    <w:basedOn w:val="Normal"/>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1CharChar">
    <w:name w:val="อักขระ อักขระ Char Char อักขระ อักขระ1 Char Char อักขระ อักขระ"/>
    <w:basedOn w:val="Normal"/>
    <w:rsid w:val="004A5144"/>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0">
    <w:name w:val="¢éÍ¤ÇÒÁ"/>
    <w:basedOn w:val="Normal"/>
    <w:rsid w:val="0092172C"/>
    <w:pPr>
      <w:tabs>
        <w:tab w:val="left" w:pos="1080"/>
      </w:tabs>
      <w:overflowPunct/>
      <w:autoSpaceDE/>
      <w:autoSpaceDN/>
      <w:adjustRightInd/>
      <w:textAlignment w:val="auto"/>
    </w:pPr>
    <w:rPr>
      <w:rFonts w:cs="BrowalliaUPC"/>
      <w:sz w:val="30"/>
      <w:szCs w:val="30"/>
      <w:lang w:val="th-TH"/>
    </w:rPr>
  </w:style>
  <w:style w:type="paragraph" w:customStyle="1" w:styleId="CharCharCharCharCharCharChar">
    <w:name w:val="Char Char Char Char Char Char Char"/>
    <w:basedOn w:val="Normal"/>
    <w:rsid w:val="000D7A15"/>
    <w:pPr>
      <w:overflowPunct/>
      <w:autoSpaceDE/>
      <w:autoSpaceDN/>
      <w:adjustRightInd/>
      <w:spacing w:after="160" w:line="240" w:lineRule="exact"/>
      <w:textAlignment w:val="auto"/>
    </w:pPr>
    <w:rPr>
      <w:rFonts w:ascii="Verdana" w:eastAsia="MS Mincho" w:hAnsi="Verdana" w:cs="Times New Roman"/>
      <w:sz w:val="20"/>
      <w:szCs w:val="20"/>
      <w:lang w:bidi="ar-SA"/>
    </w:rPr>
  </w:style>
  <w:style w:type="paragraph" w:styleId="HTMLPreformatted">
    <w:name w:val="HTML Preformatted"/>
    <w:basedOn w:val="Normal"/>
    <w:rsid w:val="003A6E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Tahoma" w:hAnsi="Tahoma" w:cs="Tahoma"/>
      <w:sz w:val="20"/>
      <w:szCs w:val="20"/>
    </w:rPr>
  </w:style>
  <w:style w:type="paragraph" w:customStyle="1" w:styleId="CharCharCharCharCharCharCharCharCharChar">
    <w:name w:val="อักขระ อักขระ Char Char อักขระ อักขระ อักขระ อักขระ อักขระ Char Char อักขระ อักขระ Char Char อักขระ อักขระ Char Char อักขระ อักขระ Char Char อักขระ อักขระ"/>
    <w:basedOn w:val="Normal"/>
    <w:rsid w:val="00594506"/>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rsid w:val="0059450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96C38"/>
    <w:rPr>
      <w:rFonts w:ascii="Tahoma" w:hAnsi="Tahoma"/>
      <w:sz w:val="16"/>
      <w:szCs w:val="18"/>
    </w:rPr>
  </w:style>
  <w:style w:type="paragraph" w:styleId="BodyText2">
    <w:name w:val="Body Text 2"/>
    <w:basedOn w:val="Normal"/>
    <w:link w:val="BodyText2Char"/>
    <w:rsid w:val="009468B3"/>
    <w:pPr>
      <w:overflowPunct/>
      <w:autoSpaceDE/>
      <w:autoSpaceDN/>
      <w:adjustRightInd/>
      <w:spacing w:after="120" w:line="480" w:lineRule="auto"/>
      <w:textAlignment w:val="auto"/>
    </w:pPr>
    <w:rPr>
      <w:rFonts w:ascii="Angsana New" w:eastAsia="SimSun" w:hAnsi="Angsana New"/>
      <w:sz w:val="24"/>
      <w:szCs w:val="28"/>
      <w:lang w:eastAsia="zh-CN"/>
    </w:rPr>
  </w:style>
  <w:style w:type="character" w:customStyle="1" w:styleId="BodyText2Char">
    <w:name w:val="Body Text 2 Char"/>
    <w:link w:val="BodyText2"/>
    <w:rsid w:val="009468B3"/>
    <w:rPr>
      <w:rFonts w:ascii="Angsana New" w:eastAsia="SimSun" w:hAnsi="Angsana New" w:cs="Angsana New"/>
      <w:sz w:val="24"/>
      <w:szCs w:val="28"/>
      <w:lang w:val="en-US" w:eastAsia="zh-CN" w:bidi="th-TH"/>
    </w:rPr>
  </w:style>
  <w:style w:type="paragraph" w:customStyle="1" w:styleId="CharCharChar">
    <w:name w:val="อักขระ อักขระ Char Char อักขระ อักขระ Char"/>
    <w:basedOn w:val="Normal"/>
    <w:rsid w:val="003B5EB3"/>
    <w:pPr>
      <w:overflowPunct/>
      <w:autoSpaceDE/>
      <w:autoSpaceDN/>
      <w:adjustRightInd/>
      <w:spacing w:after="160" w:line="240" w:lineRule="exact"/>
      <w:textAlignment w:val="auto"/>
    </w:pPr>
    <w:rPr>
      <w:rFonts w:ascii="Verdana" w:eastAsia="MS Mincho" w:hAnsi="Verdana" w:cs="Times New Roman"/>
      <w:sz w:val="20"/>
      <w:szCs w:val="20"/>
      <w:lang w:bidi="ar-SA"/>
    </w:rPr>
  </w:style>
  <w:style w:type="character" w:customStyle="1" w:styleId="Heading7Char">
    <w:name w:val="Heading 7 Char"/>
    <w:link w:val="Heading7"/>
    <w:rsid w:val="00984F85"/>
    <w:rPr>
      <w:rFonts w:ascii="Angsana New" w:hAnsi="Angsana New"/>
      <w:sz w:val="32"/>
      <w:szCs w:val="32"/>
      <w:lang w:val="th-TH"/>
    </w:rPr>
  </w:style>
  <w:style w:type="paragraph" w:customStyle="1" w:styleId="acctfourfigures">
    <w:name w:val="acct four figures"/>
    <w:aliases w:val="a4"/>
    <w:basedOn w:val="Normal"/>
    <w:rsid w:val="0080186D"/>
    <w:pPr>
      <w:tabs>
        <w:tab w:val="decimal" w:pos="765"/>
      </w:tabs>
      <w:overflowPunct/>
      <w:autoSpaceDE/>
      <w:autoSpaceDN/>
      <w:adjustRightInd/>
      <w:spacing w:line="260" w:lineRule="atLeast"/>
      <w:textAlignment w:val="auto"/>
    </w:pPr>
    <w:rPr>
      <w:sz w:val="22"/>
      <w:szCs w:val="20"/>
      <w:lang w:val="en-GB" w:bidi="ar-SA"/>
    </w:rPr>
  </w:style>
  <w:style w:type="character" w:styleId="BookTitle">
    <w:name w:val="Book Title"/>
    <w:uiPriority w:val="33"/>
    <w:qFormat/>
    <w:rsid w:val="001D24CB"/>
    <w:rPr>
      <w:b/>
      <w:bCs/>
      <w:smallCaps/>
      <w:spacing w:val="5"/>
    </w:rPr>
  </w:style>
  <w:style w:type="character" w:customStyle="1" w:styleId="BodyTextIndent2Char">
    <w:name w:val="Body Text Indent 2 Char"/>
    <w:link w:val="BodyTextIndent2"/>
    <w:rsid w:val="00CB5483"/>
    <w:rPr>
      <w:rFonts w:ascii="Angsana New" w:hAnsi="Angsana New"/>
      <w:sz w:val="32"/>
      <w:szCs w:val="32"/>
      <w:lang w:val="en-US" w:eastAsia="en-US"/>
    </w:rPr>
  </w:style>
  <w:style w:type="paragraph" w:styleId="ListParagraph">
    <w:name w:val="List Paragraph"/>
    <w:basedOn w:val="Normal"/>
    <w:uiPriority w:val="34"/>
    <w:qFormat/>
    <w:rsid w:val="00914D9A"/>
    <w:pPr>
      <w:ind w:left="720"/>
      <w:contextualSpacing/>
    </w:pPr>
    <w:rPr>
      <w:szCs w:val="17"/>
    </w:rPr>
  </w:style>
  <w:style w:type="character" w:customStyle="1" w:styleId="FooterChar">
    <w:name w:val="Footer Char"/>
    <w:basedOn w:val="DefaultParagraphFont"/>
    <w:link w:val="Footer"/>
    <w:rsid w:val="00241236"/>
    <w:rPr>
      <w:rFonts w:ascii="Times New Roman" w:hAnsi="Times New Roman"/>
      <w:sz w:val="14"/>
      <w:szCs w:val="14"/>
    </w:rPr>
  </w:style>
  <w:style w:type="table" w:customStyle="1" w:styleId="TableGrid1">
    <w:name w:val="Table Grid1"/>
    <w:basedOn w:val="TableNormal"/>
    <w:next w:val="TableGrid"/>
    <w:rsid w:val="00BD1423"/>
    <w:rPr>
      <w:rFonts w:ascii="CordiaUPC" w:hAnsi="CordiaUP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3F5219"/>
    <w:rPr>
      <w:rFonts w:ascii="Angsana New" w:hAnsi="Angsana New"/>
      <w:sz w:val="28"/>
      <w:szCs w:val="28"/>
    </w:rPr>
  </w:style>
  <w:style w:type="table" w:customStyle="1" w:styleId="TableGrid2">
    <w:name w:val="Table Grid2"/>
    <w:basedOn w:val="TableNormal"/>
    <w:next w:val="TableGrid"/>
    <w:uiPriority w:val="39"/>
    <w:rsid w:val="001F670A"/>
    <w:pPr>
      <w:spacing w:line="260" w:lineRule="atLeas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C5C9C"/>
    <w:rPr>
      <w:rFonts w:ascii="Aptos" w:eastAsia="Aptos" w:hAnsi="Aptos" w:cs="Cordia New"/>
      <w:kern w:val="2"/>
      <w:sz w:val="22"/>
      <w:szCs w:val="28"/>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5534">
      <w:bodyDiv w:val="1"/>
      <w:marLeft w:val="0"/>
      <w:marRight w:val="0"/>
      <w:marTop w:val="0"/>
      <w:marBottom w:val="0"/>
      <w:divBdr>
        <w:top w:val="none" w:sz="0" w:space="0" w:color="auto"/>
        <w:left w:val="none" w:sz="0" w:space="0" w:color="auto"/>
        <w:bottom w:val="none" w:sz="0" w:space="0" w:color="auto"/>
        <w:right w:val="none" w:sz="0" w:space="0" w:color="auto"/>
      </w:divBdr>
    </w:div>
    <w:div w:id="560602624">
      <w:bodyDiv w:val="1"/>
      <w:marLeft w:val="0"/>
      <w:marRight w:val="0"/>
      <w:marTop w:val="0"/>
      <w:marBottom w:val="0"/>
      <w:divBdr>
        <w:top w:val="none" w:sz="0" w:space="0" w:color="auto"/>
        <w:left w:val="none" w:sz="0" w:space="0" w:color="auto"/>
        <w:bottom w:val="none" w:sz="0" w:space="0" w:color="auto"/>
        <w:right w:val="none" w:sz="0" w:space="0" w:color="auto"/>
      </w:divBdr>
    </w:div>
    <w:div w:id="669410650">
      <w:bodyDiv w:val="1"/>
      <w:marLeft w:val="0"/>
      <w:marRight w:val="0"/>
      <w:marTop w:val="0"/>
      <w:marBottom w:val="0"/>
      <w:divBdr>
        <w:top w:val="none" w:sz="0" w:space="0" w:color="auto"/>
        <w:left w:val="none" w:sz="0" w:space="0" w:color="auto"/>
        <w:bottom w:val="none" w:sz="0" w:space="0" w:color="auto"/>
        <w:right w:val="none" w:sz="0" w:space="0" w:color="auto"/>
      </w:divBdr>
    </w:div>
    <w:div w:id="1142966545">
      <w:bodyDiv w:val="1"/>
      <w:marLeft w:val="0"/>
      <w:marRight w:val="0"/>
      <w:marTop w:val="0"/>
      <w:marBottom w:val="0"/>
      <w:divBdr>
        <w:top w:val="none" w:sz="0" w:space="0" w:color="auto"/>
        <w:left w:val="none" w:sz="0" w:space="0" w:color="auto"/>
        <w:bottom w:val="none" w:sz="0" w:space="0" w:color="auto"/>
        <w:right w:val="none" w:sz="0" w:space="0" w:color="auto"/>
      </w:divBdr>
    </w:div>
    <w:div w:id="1351253579">
      <w:bodyDiv w:val="1"/>
      <w:marLeft w:val="0"/>
      <w:marRight w:val="0"/>
      <w:marTop w:val="0"/>
      <w:marBottom w:val="0"/>
      <w:divBdr>
        <w:top w:val="none" w:sz="0" w:space="0" w:color="auto"/>
        <w:left w:val="none" w:sz="0" w:space="0" w:color="auto"/>
        <w:bottom w:val="none" w:sz="0" w:space="0" w:color="auto"/>
        <w:right w:val="none" w:sz="0" w:space="0" w:color="auto"/>
      </w:divBdr>
    </w:div>
    <w:div w:id="1431853019">
      <w:bodyDiv w:val="1"/>
      <w:marLeft w:val="0"/>
      <w:marRight w:val="0"/>
      <w:marTop w:val="0"/>
      <w:marBottom w:val="0"/>
      <w:divBdr>
        <w:top w:val="none" w:sz="0" w:space="0" w:color="auto"/>
        <w:left w:val="none" w:sz="0" w:space="0" w:color="auto"/>
        <w:bottom w:val="none" w:sz="0" w:space="0" w:color="auto"/>
        <w:right w:val="none" w:sz="0" w:space="0" w:color="auto"/>
      </w:divBdr>
    </w:div>
    <w:div w:id="2037415878">
      <w:bodyDiv w:val="1"/>
      <w:marLeft w:val="0"/>
      <w:marRight w:val="0"/>
      <w:marTop w:val="0"/>
      <w:marBottom w:val="0"/>
      <w:divBdr>
        <w:top w:val="none" w:sz="0" w:space="0" w:color="auto"/>
        <w:left w:val="none" w:sz="0" w:space="0" w:color="auto"/>
        <w:bottom w:val="none" w:sz="0" w:space="0" w:color="auto"/>
        <w:right w:val="none" w:sz="0" w:space="0" w:color="auto"/>
      </w:divBdr>
    </w:div>
    <w:div w:id="213316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FED87-C23D-4073-916E-317ED5E1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6261</TotalTime>
  <Pages>24</Pages>
  <Words>9057</Words>
  <Characters>58726</Characters>
  <Application>Microsoft Office Word</Application>
  <DocSecurity>0</DocSecurity>
  <Lines>489</Lines>
  <Paragraphs>135</Paragraphs>
  <ScaleCrop>false</ScaleCrop>
  <HeadingPairs>
    <vt:vector size="2" baseType="variant">
      <vt:variant>
        <vt:lpstr>Title</vt:lpstr>
      </vt:variant>
      <vt:variant>
        <vt:i4>1</vt:i4>
      </vt:variant>
    </vt:vector>
  </HeadingPairs>
  <TitlesOfParts>
    <vt:vector size="1" baseType="lpstr">
      <vt:lpstr>บริษัท วีนิไทย จำกัด (มหาชน)</vt:lpstr>
    </vt:vector>
  </TitlesOfParts>
  <Company>ernst&amp;young</Company>
  <LinksUpToDate>false</LinksUpToDate>
  <CharactersWithSpaces>67648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วีนิไทย จำกัด (มหาชน)</dc:title>
  <dc:creator>THW333007</dc:creator>
  <cp:lastModifiedBy>Orawan Sirichaiya</cp:lastModifiedBy>
  <cp:revision>415</cp:revision>
  <cp:lastPrinted>2024-08-14T10:25:00Z</cp:lastPrinted>
  <dcterms:created xsi:type="dcterms:W3CDTF">2020-05-08T04:59:00Z</dcterms:created>
  <dcterms:modified xsi:type="dcterms:W3CDTF">2024-08-14T11:59:00Z</dcterms:modified>
</cp:coreProperties>
</file>